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957E0" w14:textId="77777777" w:rsidR="00947BFE" w:rsidRPr="00947BFE" w:rsidRDefault="00947BFE" w:rsidP="00947BFE">
      <w:pPr>
        <w:jc w:val="center"/>
        <w:rPr>
          <w:b/>
          <w:sz w:val="40"/>
        </w:rPr>
      </w:pPr>
      <w:bookmarkStart w:id="0" w:name="_GoBack"/>
      <w:bookmarkEnd w:id="0"/>
      <w:r w:rsidRPr="00947BFE">
        <w:rPr>
          <w:b/>
          <w:sz w:val="40"/>
          <w:szCs w:val="48"/>
        </w:rPr>
        <w:t>Cahier des Clauses Techniques Particulières</w:t>
      </w:r>
    </w:p>
    <w:p w14:paraId="644CE6E4" w14:textId="2CFD0E8E" w:rsidR="00675EE1" w:rsidRDefault="00675EE1" w:rsidP="00675EE1">
      <w:pPr>
        <w:jc w:val="both"/>
      </w:pPr>
      <w:r>
        <w:t>Le lycée Robert GARNIER souhaite s’équiper</w:t>
      </w:r>
      <w:r w:rsidR="002B5A37">
        <w:t xml:space="preserve"> d’un</w:t>
      </w:r>
      <w:r w:rsidR="0005016D">
        <w:t xml:space="preserve"> </w:t>
      </w:r>
      <w:r w:rsidR="0005016D" w:rsidRPr="0005016D">
        <w:t>tour à commande numérique 4 axes</w:t>
      </w:r>
      <w:r w:rsidR="002B5A37">
        <w:t xml:space="preserve"> </w:t>
      </w:r>
      <w:r>
        <w:t xml:space="preserve">son BAC PRO </w:t>
      </w:r>
      <w:r w:rsidR="00CB325D">
        <w:t>TRPM (ex TU) et son BTS CPRP.</w:t>
      </w:r>
    </w:p>
    <w:p w14:paraId="7542B3B5" w14:textId="77777777" w:rsidR="00675EE1" w:rsidRPr="00DB38AD" w:rsidRDefault="00675EE1" w:rsidP="00675EE1">
      <w:pPr>
        <w:jc w:val="both"/>
        <w:rPr>
          <w:b/>
          <w:u w:val="single"/>
        </w:rPr>
      </w:pPr>
      <w:r w:rsidRPr="00DB38AD">
        <w:rPr>
          <w:b/>
          <w:u w:val="single"/>
        </w:rPr>
        <w:t xml:space="preserve">Type de </w:t>
      </w:r>
      <w:r w:rsidR="00CB325D">
        <w:rPr>
          <w:b/>
          <w:u w:val="single"/>
        </w:rPr>
        <w:t>machine</w:t>
      </w:r>
      <w:r w:rsidRPr="00DB38AD">
        <w:rPr>
          <w:b/>
          <w:u w:val="single"/>
        </w:rPr>
        <w:t> :</w:t>
      </w:r>
    </w:p>
    <w:p w14:paraId="1AF522C3" w14:textId="4CC2AE0B" w:rsidR="00675EE1" w:rsidRDefault="00CB325D" w:rsidP="00675EE1">
      <w:pPr>
        <w:jc w:val="both"/>
      </w:pPr>
      <w:r>
        <w:t>L</w:t>
      </w:r>
      <w:r w:rsidR="00214014">
        <w:t>a</w:t>
      </w:r>
      <w:r>
        <w:t xml:space="preserve"> </w:t>
      </w:r>
      <w:r w:rsidR="00E871E3">
        <w:t xml:space="preserve">machine </w:t>
      </w:r>
      <w:r>
        <w:t>attendu</w:t>
      </w:r>
      <w:r w:rsidR="00214014">
        <w:t>e</w:t>
      </w:r>
      <w:r>
        <w:t xml:space="preserve"> doit répondre aux remarques suivantes</w:t>
      </w:r>
      <w:r w:rsidR="00DB38AD">
        <w:t> :</w:t>
      </w:r>
    </w:p>
    <w:p w14:paraId="49435DFE" w14:textId="77777777" w:rsidR="00663BEC" w:rsidRDefault="00CB325D" w:rsidP="00663BEC">
      <w:pPr>
        <w:pStyle w:val="Paragraphedeliste"/>
        <w:numPr>
          <w:ilvl w:val="0"/>
          <w:numId w:val="4"/>
        </w:numPr>
        <w:jc w:val="both"/>
      </w:pPr>
      <w:r>
        <w:t>Permettre d’assurer la formation des apprenants en toute sécurité</w:t>
      </w:r>
      <w:r w:rsidR="00214014">
        <w:t xml:space="preserve"> (carters arrêts </w:t>
      </w:r>
      <w:r w:rsidR="001733C5">
        <w:t>d’urgence,</w:t>
      </w:r>
      <w:r w:rsidR="00214014">
        <w:t>)</w:t>
      </w:r>
      <w:r w:rsidR="00663BEC">
        <w:t> ;</w:t>
      </w:r>
    </w:p>
    <w:p w14:paraId="3879BA3B" w14:textId="77777777" w:rsidR="00CB325D" w:rsidRDefault="00CB325D" w:rsidP="00CB325D">
      <w:pPr>
        <w:pStyle w:val="Paragraphedeliste"/>
        <w:numPr>
          <w:ilvl w:val="0"/>
          <w:numId w:val="4"/>
        </w:numPr>
        <w:jc w:val="both"/>
      </w:pPr>
      <w:r>
        <w:t>Être associée à une garantie d’au moins 2 ans.</w:t>
      </w:r>
    </w:p>
    <w:p w14:paraId="30EA44EC" w14:textId="77777777" w:rsidR="00947BFE" w:rsidRPr="0072453D" w:rsidRDefault="00DB38AD" w:rsidP="0072453D">
      <w:pPr>
        <w:jc w:val="both"/>
        <w:rPr>
          <w:b/>
          <w:u w:val="single"/>
        </w:rPr>
      </w:pPr>
      <w:r w:rsidRPr="00DB38AD">
        <w:rPr>
          <w:b/>
          <w:u w:val="single"/>
        </w:rPr>
        <w:t>Caractéristiques</w:t>
      </w:r>
      <w:r w:rsidR="00CB325D">
        <w:rPr>
          <w:b/>
          <w:u w:val="single"/>
        </w:rPr>
        <w:t xml:space="preserve"> techniques</w:t>
      </w:r>
      <w:r w:rsidRPr="00DB38AD">
        <w:rPr>
          <w:b/>
          <w:u w:val="single"/>
        </w:rPr>
        <w:t> :</w:t>
      </w:r>
    </w:p>
    <w:p w14:paraId="2662E342" w14:textId="357655C3" w:rsidR="00E31D1A" w:rsidRDefault="00663BEC" w:rsidP="00663BEC">
      <w:pPr>
        <w:pStyle w:val="Paragraphedeliste"/>
        <w:numPr>
          <w:ilvl w:val="0"/>
          <w:numId w:val="6"/>
        </w:numPr>
        <w:ind w:left="709"/>
        <w:jc w:val="both"/>
      </w:pPr>
      <w:r>
        <w:t xml:space="preserve">Course Z : </w:t>
      </w:r>
      <w:r w:rsidR="00432811">
        <w:t>600</w:t>
      </w:r>
      <w:r>
        <w:t>mm</w:t>
      </w:r>
    </w:p>
    <w:p w14:paraId="3AB5266E" w14:textId="37CB907B" w:rsidR="00663BEC" w:rsidRDefault="00663BEC" w:rsidP="00663BEC">
      <w:pPr>
        <w:pStyle w:val="Paragraphedeliste"/>
        <w:numPr>
          <w:ilvl w:val="0"/>
          <w:numId w:val="6"/>
        </w:numPr>
        <w:ind w:left="709"/>
        <w:jc w:val="both"/>
      </w:pPr>
      <w:r>
        <w:t xml:space="preserve">Course </w:t>
      </w:r>
      <w:r w:rsidR="00D91CF6">
        <w:t xml:space="preserve">X, Y : </w:t>
      </w:r>
      <w:r w:rsidR="00432811">
        <w:t>21</w:t>
      </w:r>
      <w:r w:rsidR="00D91CF6">
        <w:t>0-</w:t>
      </w:r>
      <w:r w:rsidR="00432811">
        <w:t>1</w:t>
      </w:r>
      <w:r w:rsidR="00D91CF6">
        <w:t>00</w:t>
      </w:r>
      <w:r w:rsidR="002B5A37">
        <w:t xml:space="preserve"> mm</w:t>
      </w:r>
    </w:p>
    <w:p w14:paraId="6BCFB6A6" w14:textId="1D9B7319" w:rsidR="00432811" w:rsidRDefault="00432811" w:rsidP="00663BEC">
      <w:pPr>
        <w:pStyle w:val="Paragraphedeliste"/>
        <w:numPr>
          <w:ilvl w:val="0"/>
          <w:numId w:val="6"/>
        </w:numPr>
        <w:ind w:left="709"/>
        <w:jc w:val="both"/>
      </w:pPr>
      <w:r>
        <w:t>Fréquence de rotation max 6000 tr min</w:t>
      </w:r>
    </w:p>
    <w:p w14:paraId="1EF3C527" w14:textId="1DF2CAFB" w:rsidR="00432811" w:rsidRDefault="00432811" w:rsidP="00663BEC">
      <w:pPr>
        <w:pStyle w:val="Paragraphedeliste"/>
        <w:numPr>
          <w:ilvl w:val="0"/>
          <w:numId w:val="6"/>
        </w:numPr>
        <w:ind w:left="709"/>
        <w:jc w:val="both"/>
      </w:pPr>
      <w:r>
        <w:t xml:space="preserve">Mandrin </w:t>
      </w:r>
      <w:r>
        <w:rPr>
          <w:rFonts w:ascii="Verdana" w:hAnsi="Verdana"/>
        </w:rPr>
        <w:t>Ø</w:t>
      </w:r>
      <w:r>
        <w:t>150</w:t>
      </w:r>
    </w:p>
    <w:p w14:paraId="539D87D8" w14:textId="77777777" w:rsidR="00432811" w:rsidRPr="00432811" w:rsidRDefault="00432811" w:rsidP="00432811">
      <w:pPr>
        <w:pStyle w:val="Paragraphedeliste"/>
        <w:numPr>
          <w:ilvl w:val="0"/>
          <w:numId w:val="6"/>
        </w:numPr>
        <w:spacing w:after="0" w:line="240" w:lineRule="auto"/>
        <w:ind w:left="709"/>
        <w:jc w:val="both"/>
        <w:rPr>
          <w:rFonts w:ascii="Aptos Narrow" w:eastAsia="Times New Roman" w:hAnsi="Aptos Narrow" w:cs="Times New Roman"/>
          <w:color w:val="000000"/>
          <w:lang w:eastAsia="fr-FR"/>
        </w:rPr>
      </w:pPr>
      <w:r>
        <w:t xml:space="preserve">Passage de broche </w:t>
      </w:r>
      <w:r w:rsidRPr="00432811">
        <w:rPr>
          <w:rFonts w:ascii="Verdana" w:hAnsi="Verdana"/>
        </w:rPr>
        <w:t>Ø</w:t>
      </w:r>
      <w:r>
        <w:t>50</w:t>
      </w:r>
    </w:p>
    <w:p w14:paraId="72ECDC37" w14:textId="77777777" w:rsidR="00432811" w:rsidRDefault="00432811" w:rsidP="00432811">
      <w:pPr>
        <w:pStyle w:val="Paragraphedeliste"/>
        <w:numPr>
          <w:ilvl w:val="0"/>
          <w:numId w:val="6"/>
        </w:numPr>
        <w:spacing w:after="0" w:line="240" w:lineRule="auto"/>
        <w:ind w:left="709"/>
        <w:jc w:val="both"/>
        <w:rPr>
          <w:rFonts w:ascii="Aptos Narrow" w:eastAsia="Times New Roman" w:hAnsi="Aptos Narrow" w:cs="Times New Roman"/>
          <w:color w:val="000000"/>
          <w:lang w:eastAsia="fr-FR"/>
        </w:rPr>
      </w:pPr>
      <w:r w:rsidRPr="00432811">
        <w:rPr>
          <w:rFonts w:ascii="Aptos Narrow" w:eastAsia="Times New Roman" w:hAnsi="Aptos Narrow" w:cs="Times New Roman"/>
          <w:color w:val="000000"/>
          <w:lang w:eastAsia="fr-FR"/>
        </w:rPr>
        <w:t xml:space="preserve">Puissance broche </w:t>
      </w:r>
      <w:proofErr w:type="spellStart"/>
      <w:r w:rsidRPr="00432811">
        <w:rPr>
          <w:rFonts w:ascii="Aptos Narrow" w:eastAsia="Times New Roman" w:hAnsi="Aptos Narrow" w:cs="Times New Roman"/>
          <w:color w:val="000000"/>
          <w:lang w:eastAsia="fr-FR"/>
        </w:rPr>
        <w:t>Kw</w:t>
      </w:r>
      <w:proofErr w:type="spellEnd"/>
      <w:r>
        <w:rPr>
          <w:rFonts w:ascii="Aptos Narrow" w:eastAsia="Times New Roman" w:hAnsi="Aptos Narrow" w:cs="Times New Roman"/>
          <w:color w:val="000000"/>
          <w:lang w:eastAsia="fr-FR"/>
        </w:rPr>
        <w:t> : 11KW à 100%</w:t>
      </w:r>
    </w:p>
    <w:p w14:paraId="18B2D7D4" w14:textId="29C16AF0" w:rsidR="00432811" w:rsidRPr="00432811" w:rsidRDefault="00432811" w:rsidP="00432811">
      <w:pPr>
        <w:pStyle w:val="Paragraphedeliste"/>
        <w:numPr>
          <w:ilvl w:val="0"/>
          <w:numId w:val="6"/>
        </w:numPr>
        <w:spacing w:after="0" w:line="240" w:lineRule="auto"/>
        <w:ind w:left="709"/>
        <w:jc w:val="both"/>
        <w:rPr>
          <w:rFonts w:ascii="Aptos Narrow" w:eastAsia="Times New Roman" w:hAnsi="Aptos Narrow" w:cs="Times New Roman"/>
          <w:color w:val="000000"/>
          <w:lang w:eastAsia="fr-FR"/>
        </w:rPr>
      </w:pPr>
      <w:r w:rsidRPr="00432811">
        <w:rPr>
          <w:rFonts w:ascii="Aptos Narrow" w:eastAsia="Times New Roman" w:hAnsi="Aptos Narrow" w:cs="Times New Roman"/>
          <w:color w:val="000000"/>
          <w:lang w:eastAsia="fr-FR"/>
        </w:rPr>
        <w:t>Couple broche en Nm</w:t>
      </w:r>
      <w:r>
        <w:rPr>
          <w:rFonts w:ascii="Aptos Narrow" w:eastAsia="Times New Roman" w:hAnsi="Aptos Narrow" w:cs="Times New Roman"/>
          <w:color w:val="000000"/>
          <w:lang w:eastAsia="fr-FR"/>
        </w:rPr>
        <w:t xml:space="preserve"> 165à 100%</w:t>
      </w:r>
    </w:p>
    <w:p w14:paraId="6EBDCDF7" w14:textId="0A46B221" w:rsidR="00432811" w:rsidRDefault="00432811" w:rsidP="00432811">
      <w:pPr>
        <w:pStyle w:val="Paragraphedeliste"/>
        <w:numPr>
          <w:ilvl w:val="0"/>
          <w:numId w:val="6"/>
        </w:numPr>
        <w:ind w:left="709"/>
        <w:jc w:val="both"/>
      </w:pPr>
      <w:r>
        <w:t>Diamètre</w:t>
      </w:r>
      <w:r w:rsidR="00985AE1">
        <w:t xml:space="preserve"> max </w:t>
      </w:r>
      <w:r>
        <w:t>usinable</w:t>
      </w:r>
      <w:r w:rsidR="00985AE1">
        <w:t xml:space="preserve"> : </w:t>
      </w:r>
      <w:r>
        <w:t>34</w:t>
      </w:r>
      <w:r w:rsidR="00985AE1">
        <w:t>0 mm</w:t>
      </w:r>
    </w:p>
    <w:p w14:paraId="7F20209E" w14:textId="77777777" w:rsidR="00432811" w:rsidRDefault="00432811" w:rsidP="00432811">
      <w:pPr>
        <w:pStyle w:val="Paragraphedeliste"/>
        <w:numPr>
          <w:ilvl w:val="0"/>
          <w:numId w:val="6"/>
        </w:numPr>
        <w:ind w:left="709"/>
        <w:jc w:val="both"/>
      </w:pPr>
      <w:r w:rsidRPr="00432811">
        <w:t>Type de guidage linéaire</w:t>
      </w:r>
      <w:r>
        <w:t xml:space="preserve"> à rouleaux</w:t>
      </w:r>
    </w:p>
    <w:p w14:paraId="4613D539" w14:textId="77777777" w:rsidR="00432811" w:rsidRPr="00432811" w:rsidRDefault="00432811" w:rsidP="00432811">
      <w:pPr>
        <w:pStyle w:val="Paragraphedeliste"/>
        <w:numPr>
          <w:ilvl w:val="0"/>
          <w:numId w:val="6"/>
        </w:numPr>
        <w:ind w:left="709"/>
        <w:jc w:val="both"/>
      </w:pPr>
      <w:r w:rsidRPr="00432811">
        <w:rPr>
          <w:rFonts w:ascii="Aptos Narrow" w:eastAsia="Times New Roman" w:hAnsi="Aptos Narrow" w:cs="Times New Roman"/>
          <w:color w:val="000000"/>
          <w:lang w:eastAsia="fr-FR"/>
        </w:rPr>
        <w:t>Contre pointe</w:t>
      </w:r>
      <w:r>
        <w:rPr>
          <w:rFonts w:ascii="Aptos Narrow" w:eastAsia="Times New Roman" w:hAnsi="Aptos Narrow" w:cs="Times New Roman"/>
          <w:color w:val="000000"/>
          <w:lang w:eastAsia="fr-FR"/>
        </w:rPr>
        <w:t xml:space="preserve"> motorisée</w:t>
      </w:r>
    </w:p>
    <w:p w14:paraId="1F28C1D2" w14:textId="451BF15C" w:rsidR="00432811" w:rsidRPr="00432811" w:rsidRDefault="00432811" w:rsidP="00432811">
      <w:pPr>
        <w:pStyle w:val="Paragraphedeliste"/>
        <w:numPr>
          <w:ilvl w:val="0"/>
          <w:numId w:val="6"/>
        </w:numPr>
        <w:ind w:left="709"/>
        <w:jc w:val="both"/>
      </w:pPr>
      <w:r w:rsidRPr="00432811">
        <w:rPr>
          <w:rFonts w:ascii="Aptos Narrow" w:eastAsia="Times New Roman" w:hAnsi="Aptos Narrow" w:cs="Times New Roman"/>
          <w:color w:val="000000"/>
          <w:lang w:eastAsia="fr-FR"/>
        </w:rPr>
        <w:t>Vitesse de rotation de outils motorisés en Tr/min</w:t>
      </w:r>
      <w:r>
        <w:rPr>
          <w:rFonts w:ascii="Aptos Narrow" w:eastAsia="Times New Roman" w:hAnsi="Aptos Narrow" w:cs="Times New Roman"/>
          <w:color w:val="000000"/>
          <w:lang w:eastAsia="fr-FR"/>
        </w:rPr>
        <w:t xml:space="preserve"> :4500 </w:t>
      </w:r>
    </w:p>
    <w:p w14:paraId="426C5C91" w14:textId="60272489" w:rsidR="00432811" w:rsidRPr="00432811" w:rsidRDefault="00432811" w:rsidP="00432811">
      <w:pPr>
        <w:pStyle w:val="Paragraphedeliste"/>
        <w:numPr>
          <w:ilvl w:val="0"/>
          <w:numId w:val="6"/>
        </w:numPr>
        <w:ind w:left="709"/>
        <w:jc w:val="both"/>
      </w:pPr>
      <w:r>
        <w:t>Conversationnel</w:t>
      </w:r>
    </w:p>
    <w:p w14:paraId="03F7F79F" w14:textId="25A83D88" w:rsidR="00432811" w:rsidRDefault="00432811" w:rsidP="00663BEC">
      <w:pPr>
        <w:pStyle w:val="Paragraphedeliste"/>
        <w:numPr>
          <w:ilvl w:val="0"/>
          <w:numId w:val="6"/>
        </w:numPr>
        <w:ind w:left="709"/>
        <w:jc w:val="both"/>
      </w:pPr>
      <w:r>
        <w:t>Convoyeur à copeaux</w:t>
      </w:r>
    </w:p>
    <w:p w14:paraId="305D8DA8" w14:textId="217A8EC8" w:rsidR="00652F90" w:rsidRDefault="00652F90" w:rsidP="00663BEC">
      <w:pPr>
        <w:pStyle w:val="Paragraphedeliste"/>
        <w:numPr>
          <w:ilvl w:val="0"/>
          <w:numId w:val="6"/>
        </w:numPr>
        <w:ind w:left="709"/>
        <w:jc w:val="both"/>
      </w:pPr>
      <w:r>
        <w:t>Mesure outil automatique</w:t>
      </w:r>
    </w:p>
    <w:p w14:paraId="4F73E300" w14:textId="77777777" w:rsidR="00E871E3" w:rsidRDefault="00E871E3" w:rsidP="00E31D1A">
      <w:pPr>
        <w:pStyle w:val="Paragraphedeliste"/>
        <w:jc w:val="both"/>
      </w:pPr>
    </w:p>
    <w:p w14:paraId="2BD85064" w14:textId="77777777" w:rsidR="00947BFE" w:rsidRDefault="00903995" w:rsidP="00CB325D">
      <w:pPr>
        <w:jc w:val="both"/>
        <w:rPr>
          <w:b/>
          <w:u w:val="single"/>
        </w:rPr>
      </w:pPr>
      <w:r w:rsidRPr="00903995">
        <w:rPr>
          <w:b/>
          <w:u w:val="single"/>
        </w:rPr>
        <w:t>Compléments</w:t>
      </w:r>
      <w:r w:rsidR="008E6983">
        <w:rPr>
          <w:b/>
          <w:u w:val="single"/>
        </w:rPr>
        <w:t xml:space="preserve"> machine</w:t>
      </w:r>
      <w:r w:rsidRPr="00903995">
        <w:rPr>
          <w:b/>
          <w:u w:val="single"/>
        </w:rPr>
        <w:t> :</w:t>
      </w:r>
    </w:p>
    <w:p w14:paraId="2490DA8E" w14:textId="77777777" w:rsidR="00CB325D" w:rsidRDefault="00CB325D" w:rsidP="00CB325D">
      <w:pPr>
        <w:jc w:val="both"/>
      </w:pPr>
      <w:r w:rsidRPr="00CB325D">
        <w:t>Les éléments suivants sont considérés comme de véritables atouts</w:t>
      </w:r>
      <w:r>
        <w:t xml:space="preserve"> complémentaires dans le choix final :</w:t>
      </w:r>
    </w:p>
    <w:p w14:paraId="641D4556" w14:textId="77777777" w:rsidR="00CB325D" w:rsidRDefault="00214014" w:rsidP="00CB325D">
      <w:pPr>
        <w:pStyle w:val="Paragraphedeliste"/>
        <w:numPr>
          <w:ilvl w:val="0"/>
          <w:numId w:val="2"/>
        </w:numPr>
        <w:jc w:val="both"/>
      </w:pPr>
      <w:r>
        <w:t>Protection des utilisateurs</w:t>
      </w:r>
      <w:r w:rsidR="00CB325D">
        <w:t> ;</w:t>
      </w:r>
    </w:p>
    <w:p w14:paraId="51F9E695" w14:textId="79F02AAB" w:rsidR="00E0388A" w:rsidRDefault="00E0388A" w:rsidP="00CB325D">
      <w:pPr>
        <w:pStyle w:val="Paragraphedeliste"/>
        <w:numPr>
          <w:ilvl w:val="0"/>
          <w:numId w:val="2"/>
        </w:numPr>
        <w:jc w:val="both"/>
      </w:pPr>
      <w:r>
        <w:t xml:space="preserve">Fourniture d’un </w:t>
      </w:r>
      <w:r w:rsidR="00652F90">
        <w:t>package d’outil standard</w:t>
      </w:r>
    </w:p>
    <w:p w14:paraId="26D81C51" w14:textId="77777777" w:rsidR="00CB325D" w:rsidRDefault="00214014" w:rsidP="00CB325D">
      <w:pPr>
        <w:pStyle w:val="Paragraphedeliste"/>
        <w:numPr>
          <w:ilvl w:val="0"/>
          <w:numId w:val="2"/>
        </w:numPr>
        <w:jc w:val="both"/>
      </w:pPr>
      <w:r>
        <w:t>Encombrement minimal</w:t>
      </w:r>
      <w:r w:rsidR="008E6983">
        <w:t> ;</w:t>
      </w:r>
    </w:p>
    <w:p w14:paraId="4BC31A81" w14:textId="77777777" w:rsidR="008E6983" w:rsidRDefault="008E6983" w:rsidP="00CB325D">
      <w:pPr>
        <w:pStyle w:val="Paragraphedeliste"/>
        <w:numPr>
          <w:ilvl w:val="0"/>
          <w:numId w:val="2"/>
        </w:numPr>
        <w:jc w:val="both"/>
      </w:pPr>
      <w:r>
        <w:t>Tout complément permettant une plus-value pédagogique pourra être pris en compte.</w:t>
      </w:r>
    </w:p>
    <w:p w14:paraId="16DCA0DB" w14:textId="77777777" w:rsidR="008E6983" w:rsidRPr="007D242F" w:rsidRDefault="007D242F" w:rsidP="008E6983">
      <w:pPr>
        <w:jc w:val="both"/>
        <w:rPr>
          <w:b/>
          <w:u w:val="single"/>
        </w:rPr>
      </w:pPr>
      <w:r w:rsidRPr="007D242F">
        <w:rPr>
          <w:b/>
          <w:u w:val="single"/>
        </w:rPr>
        <w:t>Installation :</w:t>
      </w:r>
    </w:p>
    <w:p w14:paraId="2913AACE" w14:textId="77777777" w:rsidR="008E6983" w:rsidRDefault="008E6983" w:rsidP="008E6983">
      <w:pPr>
        <w:jc w:val="both"/>
      </w:pPr>
      <w:r>
        <w:t xml:space="preserve">La proposition doit intégrer l’installation, le raccordement, la mise en route et la formation des enseignants. </w:t>
      </w:r>
      <w:r w:rsidR="00C0579F">
        <w:t>L’offre doit également mentionner le délai de livraison.</w:t>
      </w:r>
    </w:p>
    <w:p w14:paraId="728C71FB" w14:textId="77777777" w:rsidR="00985AE1" w:rsidRDefault="00985AE1" w:rsidP="008E6983">
      <w:pPr>
        <w:jc w:val="both"/>
      </w:pPr>
      <w:r>
        <w:t>Le contrôle de conformité doit être pris en charge et assuré par un organisme agréé.</w:t>
      </w:r>
    </w:p>
    <w:p w14:paraId="10FD9F86" w14:textId="77777777" w:rsidR="00985AE1" w:rsidRDefault="00985AE1" w:rsidP="008E6983">
      <w:pPr>
        <w:jc w:val="both"/>
      </w:pPr>
    </w:p>
    <w:p w14:paraId="6CDD9C89" w14:textId="77777777" w:rsidR="00985AE1" w:rsidRDefault="00985AE1" w:rsidP="008E6983">
      <w:pPr>
        <w:jc w:val="both"/>
      </w:pPr>
      <w:r>
        <w:lastRenderedPageBreak/>
        <w:t>Pour information, l’entreprise Merdrigna</w:t>
      </w:r>
      <w:r w:rsidR="00E0388A">
        <w:t>c</w:t>
      </w:r>
      <w:r>
        <w:t>-Dufour</w:t>
      </w:r>
      <w:r w:rsidR="00E0388A">
        <w:t xml:space="preserve"> sur Le Mans est déjà venu installer des équipements dans l’établissement avec des matériels de manutentions adaptés.</w:t>
      </w:r>
    </w:p>
    <w:p w14:paraId="0CCB3134" w14:textId="77777777" w:rsidR="00985AE1" w:rsidRPr="00CB325D" w:rsidRDefault="00985AE1" w:rsidP="008E6983">
      <w:pPr>
        <w:jc w:val="both"/>
      </w:pPr>
    </w:p>
    <w:p w14:paraId="6A2B4E10" w14:textId="77777777" w:rsidR="00947BFE" w:rsidRDefault="00947BFE" w:rsidP="00947BFE">
      <w:pPr>
        <w:pStyle w:val="Paragraphedeliste"/>
        <w:jc w:val="both"/>
      </w:pPr>
    </w:p>
    <w:sectPr w:rsidR="00947BFE" w:rsidSect="00683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4087D"/>
    <w:multiLevelType w:val="hybridMultilevel"/>
    <w:tmpl w:val="328EB846"/>
    <w:lvl w:ilvl="0" w:tplc="40FA3A9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667F11"/>
    <w:multiLevelType w:val="hybridMultilevel"/>
    <w:tmpl w:val="E85A467C"/>
    <w:lvl w:ilvl="0" w:tplc="40FA3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F50F4"/>
    <w:multiLevelType w:val="hybridMultilevel"/>
    <w:tmpl w:val="514E7BA6"/>
    <w:lvl w:ilvl="0" w:tplc="40FA3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10746"/>
    <w:multiLevelType w:val="hybridMultilevel"/>
    <w:tmpl w:val="642692B0"/>
    <w:lvl w:ilvl="0" w:tplc="40FA3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63C3D"/>
    <w:multiLevelType w:val="hybridMultilevel"/>
    <w:tmpl w:val="4A5E4B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406CD"/>
    <w:multiLevelType w:val="hybridMultilevel"/>
    <w:tmpl w:val="4C7CBF5A"/>
    <w:lvl w:ilvl="0" w:tplc="40FA3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EE1"/>
    <w:rsid w:val="0005016D"/>
    <w:rsid w:val="000D3ED2"/>
    <w:rsid w:val="001733C5"/>
    <w:rsid w:val="001A37DF"/>
    <w:rsid w:val="001A6271"/>
    <w:rsid w:val="00214014"/>
    <w:rsid w:val="002A59CA"/>
    <w:rsid w:val="002B5A37"/>
    <w:rsid w:val="002D6683"/>
    <w:rsid w:val="003736AF"/>
    <w:rsid w:val="003D008C"/>
    <w:rsid w:val="0040507D"/>
    <w:rsid w:val="00432811"/>
    <w:rsid w:val="005551CE"/>
    <w:rsid w:val="00577AB8"/>
    <w:rsid w:val="00581855"/>
    <w:rsid w:val="005A448C"/>
    <w:rsid w:val="0063288D"/>
    <w:rsid w:val="00652F90"/>
    <w:rsid w:val="00655B7F"/>
    <w:rsid w:val="00663BEC"/>
    <w:rsid w:val="00675EE1"/>
    <w:rsid w:val="00683F87"/>
    <w:rsid w:val="0072453D"/>
    <w:rsid w:val="007D242F"/>
    <w:rsid w:val="00892860"/>
    <w:rsid w:val="00892D84"/>
    <w:rsid w:val="0089586F"/>
    <w:rsid w:val="008B05EA"/>
    <w:rsid w:val="008C1D43"/>
    <w:rsid w:val="008E6983"/>
    <w:rsid w:val="00903995"/>
    <w:rsid w:val="00906E8E"/>
    <w:rsid w:val="00915138"/>
    <w:rsid w:val="00947BFE"/>
    <w:rsid w:val="00985AE1"/>
    <w:rsid w:val="009C572C"/>
    <w:rsid w:val="009C5EAC"/>
    <w:rsid w:val="00A34A59"/>
    <w:rsid w:val="00A44BF7"/>
    <w:rsid w:val="00A5692A"/>
    <w:rsid w:val="00A96160"/>
    <w:rsid w:val="00B4643B"/>
    <w:rsid w:val="00B66414"/>
    <w:rsid w:val="00C0579F"/>
    <w:rsid w:val="00C15AD5"/>
    <w:rsid w:val="00C97733"/>
    <w:rsid w:val="00CA4913"/>
    <w:rsid w:val="00CB325D"/>
    <w:rsid w:val="00D036C8"/>
    <w:rsid w:val="00D91511"/>
    <w:rsid w:val="00D91CF6"/>
    <w:rsid w:val="00DB38AD"/>
    <w:rsid w:val="00DE26BA"/>
    <w:rsid w:val="00E0388A"/>
    <w:rsid w:val="00E31D1A"/>
    <w:rsid w:val="00E41683"/>
    <w:rsid w:val="00E56C75"/>
    <w:rsid w:val="00E70B1D"/>
    <w:rsid w:val="00E871E3"/>
    <w:rsid w:val="00E95C53"/>
    <w:rsid w:val="00EF7E84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F1BA"/>
  <w15:docId w15:val="{89E76029-DB76-404C-876E-5E9718E9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F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B3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chef-tx</dc:creator>
  <cp:lastModifiedBy>int</cp:lastModifiedBy>
  <cp:revision>2</cp:revision>
  <cp:lastPrinted>2025-09-04T06:47:00Z</cp:lastPrinted>
  <dcterms:created xsi:type="dcterms:W3CDTF">2026-07-08T08:16:00Z</dcterms:created>
  <dcterms:modified xsi:type="dcterms:W3CDTF">2026-07-08T08:16:00Z</dcterms:modified>
</cp:coreProperties>
</file>