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14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8505"/>
      </w:tblGrid>
      <w:tr w:rsidR="007241B7" w14:paraId="0AC65087" w14:textId="77777777" w:rsidTr="007241B7">
        <w:tc>
          <w:tcPr>
            <w:tcW w:w="2977" w:type="dxa"/>
          </w:tcPr>
          <w:p w14:paraId="0964A378" w14:textId="77777777" w:rsidR="007241B7" w:rsidRDefault="007241B7" w:rsidP="0039741C">
            <w:pPr>
              <w:ind w:left="-108" w:right="-109"/>
              <w:jc w:val="center"/>
              <w:rPr>
                <w:rFonts w:ascii="Arial" w:hAnsi="Arial" w:cs="Arial"/>
              </w:rPr>
            </w:pPr>
            <w:r w:rsidRPr="00AD0EE5">
              <w:rPr>
                <w:rFonts w:ascii="Arial" w:hAnsi="Arial" w:cs="Arial"/>
                <w:noProof/>
                <w:lang w:eastAsia="fr-FR" w:bidi="ar-SA"/>
              </w:rPr>
              <w:drawing>
                <wp:inline distT="0" distB="0" distL="0" distR="0" wp14:anchorId="7837DD8E" wp14:editId="123B7990">
                  <wp:extent cx="1143000" cy="1351691"/>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142611" cy="1351231"/>
                          </a:xfrm>
                          <a:prstGeom prst="rect">
                            <a:avLst/>
                          </a:prstGeom>
                          <a:noFill/>
                          <a:ln w="9525">
                            <a:noFill/>
                            <a:miter lim="800000"/>
                            <a:headEnd/>
                            <a:tailEnd/>
                          </a:ln>
                        </pic:spPr>
                      </pic:pic>
                    </a:graphicData>
                  </a:graphic>
                </wp:inline>
              </w:drawing>
            </w:r>
          </w:p>
          <w:p w14:paraId="74DFDFFF" w14:textId="77777777" w:rsidR="007241B7" w:rsidRDefault="007241B7" w:rsidP="0039741C">
            <w:pPr>
              <w:ind w:left="-108" w:right="-109"/>
              <w:jc w:val="center"/>
              <w:rPr>
                <w:rFonts w:ascii="Arial" w:hAnsi="Arial" w:cs="Arial"/>
              </w:rPr>
            </w:pPr>
            <w:r w:rsidRPr="00AD0EE5">
              <w:rPr>
                <w:rFonts w:ascii="Arial" w:hAnsi="Arial" w:cs="Arial"/>
                <w:noProof/>
                <w:lang w:eastAsia="fr-FR" w:bidi="ar-SA"/>
              </w:rPr>
              <w:drawing>
                <wp:inline distT="0" distB="0" distL="0" distR="0" wp14:anchorId="0EB34F39" wp14:editId="0FF3033E">
                  <wp:extent cx="819150" cy="1162050"/>
                  <wp:effectExtent l="1905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19150" cy="1162050"/>
                          </a:xfrm>
                          <a:prstGeom prst="rect">
                            <a:avLst/>
                          </a:prstGeom>
                          <a:noFill/>
                          <a:ln w="9525">
                            <a:noFill/>
                            <a:miter lim="800000"/>
                            <a:headEnd/>
                            <a:tailEnd/>
                          </a:ln>
                        </pic:spPr>
                      </pic:pic>
                    </a:graphicData>
                  </a:graphic>
                </wp:inline>
              </w:drawing>
            </w:r>
          </w:p>
        </w:tc>
        <w:tc>
          <w:tcPr>
            <w:tcW w:w="8505" w:type="dxa"/>
            <w:vAlign w:val="center"/>
          </w:tcPr>
          <w:p w14:paraId="4BA13CB0" w14:textId="77777777" w:rsidR="007241B7" w:rsidRDefault="00A612DB" w:rsidP="00A612DB">
            <w:pPr>
              <w:ind w:left="-136"/>
              <w:jc w:val="center"/>
              <w:rPr>
                <w:rFonts w:ascii="Arial" w:hAnsi="Arial" w:cs="Arial"/>
                <w:b/>
                <w:sz w:val="32"/>
                <w:szCs w:val="32"/>
              </w:rPr>
            </w:pPr>
            <w:r>
              <w:rPr>
                <w:rFonts w:ascii="Arial" w:hAnsi="Arial" w:cs="Arial"/>
                <w:b/>
                <w:sz w:val="32"/>
                <w:szCs w:val="32"/>
              </w:rPr>
              <w:t>CAHIER DES CLAUSES PARTICULIERES</w:t>
            </w:r>
          </w:p>
          <w:p w14:paraId="03A1F9F1" w14:textId="77777777" w:rsidR="00E76EE8" w:rsidRDefault="00E76EE8" w:rsidP="00A612DB">
            <w:pPr>
              <w:ind w:left="-136"/>
              <w:jc w:val="center"/>
              <w:rPr>
                <w:rFonts w:ascii="Arial" w:hAnsi="Arial" w:cs="Arial"/>
                <w:b/>
                <w:sz w:val="32"/>
                <w:szCs w:val="32"/>
              </w:rPr>
            </w:pPr>
          </w:p>
          <w:p w14:paraId="77FE4965" w14:textId="77777777" w:rsidR="00E76EE8" w:rsidRPr="00FD2CC4" w:rsidRDefault="00E76EE8" w:rsidP="00A612DB">
            <w:pPr>
              <w:ind w:left="-136"/>
              <w:jc w:val="center"/>
              <w:rPr>
                <w:rFonts w:ascii="Arial" w:hAnsi="Arial" w:cs="Arial"/>
                <w:b/>
                <w:sz w:val="32"/>
                <w:szCs w:val="32"/>
              </w:rPr>
            </w:pPr>
            <w:r>
              <w:rPr>
                <w:rFonts w:ascii="Arial" w:hAnsi="Arial" w:cs="Arial"/>
                <w:b/>
                <w:sz w:val="32"/>
                <w:szCs w:val="32"/>
              </w:rPr>
              <w:t>VALANT ACTE D’ENGAGEMENT</w:t>
            </w:r>
          </w:p>
          <w:p w14:paraId="7152A664" w14:textId="77777777" w:rsidR="007241B7" w:rsidRPr="006806C3" w:rsidRDefault="007241B7" w:rsidP="000D4242">
            <w:pPr>
              <w:jc w:val="both"/>
              <w:rPr>
                <w:rFonts w:ascii="Arial" w:hAnsi="Arial" w:cs="Arial"/>
              </w:rPr>
            </w:pPr>
          </w:p>
        </w:tc>
      </w:tr>
    </w:tbl>
    <w:p w14:paraId="750C0ACE" w14:textId="77777777" w:rsidR="00C341DC" w:rsidRPr="00FD2CC4" w:rsidRDefault="00C341DC" w:rsidP="00903DC4">
      <w:pPr>
        <w:jc w:val="center"/>
        <w:rPr>
          <w:b/>
          <w:bCs/>
          <w:sz w:val="28"/>
          <w:szCs w:val="28"/>
          <w:u w:val="single"/>
        </w:rPr>
      </w:pPr>
    </w:p>
    <w:tbl>
      <w:tblPr>
        <w:tblStyle w:val="Grilledutableau"/>
        <w:tblW w:w="0" w:type="auto"/>
        <w:tblLook w:val="04A0" w:firstRow="1" w:lastRow="0" w:firstColumn="1" w:lastColumn="0" w:noHBand="0" w:noVBand="1"/>
      </w:tblPr>
      <w:tblGrid>
        <w:gridCol w:w="10456"/>
      </w:tblGrid>
      <w:tr w:rsidR="00C341DC" w:rsidRPr="00FD2CC4" w14:paraId="293D6894" w14:textId="77777777" w:rsidTr="00903DC4">
        <w:tc>
          <w:tcPr>
            <w:tcW w:w="10456" w:type="dxa"/>
          </w:tcPr>
          <w:p w14:paraId="6A0770C7" w14:textId="77777777" w:rsidR="00FD007F" w:rsidRPr="00FD2CC4" w:rsidRDefault="00C43223" w:rsidP="00903DC4">
            <w:pPr>
              <w:jc w:val="center"/>
              <w:rPr>
                <w:rFonts w:ascii="Arial" w:hAnsi="Arial" w:cs="Arial"/>
                <w:b/>
                <w:bCs/>
                <w:sz w:val="28"/>
                <w:szCs w:val="28"/>
              </w:rPr>
            </w:pPr>
            <w:r w:rsidRPr="00FD2CC4">
              <w:rPr>
                <w:rFonts w:ascii="Arial" w:hAnsi="Arial" w:cs="Arial"/>
                <w:b/>
                <w:bCs/>
                <w:sz w:val="28"/>
                <w:szCs w:val="28"/>
              </w:rPr>
              <w:t xml:space="preserve">ORGANISATION DE </w:t>
            </w:r>
            <w:r w:rsidR="00C341DC" w:rsidRPr="00FD2CC4">
              <w:rPr>
                <w:rFonts w:ascii="Arial" w:hAnsi="Arial" w:cs="Arial"/>
                <w:b/>
                <w:bCs/>
                <w:sz w:val="28"/>
                <w:szCs w:val="28"/>
              </w:rPr>
              <w:t>SEJOUR</w:t>
            </w:r>
          </w:p>
          <w:p w14:paraId="3A7E6A85" w14:textId="77777777" w:rsidR="00082871" w:rsidRPr="00FD2CC4" w:rsidRDefault="00146AB6" w:rsidP="00082871">
            <w:pPr>
              <w:jc w:val="center"/>
              <w:rPr>
                <w:rFonts w:ascii="Arial" w:hAnsi="Arial" w:cs="Arial"/>
                <w:b/>
                <w:bCs/>
                <w:sz w:val="28"/>
                <w:szCs w:val="28"/>
              </w:rPr>
            </w:pPr>
            <w:r>
              <w:rPr>
                <w:rFonts w:ascii="Arial" w:hAnsi="Arial" w:cs="Arial"/>
                <w:b/>
                <w:bCs/>
                <w:sz w:val="28"/>
                <w:szCs w:val="28"/>
              </w:rPr>
              <w:t>« Trip4Freaks » - Voyage à travers le temps au Royaume-Uni</w:t>
            </w:r>
          </w:p>
          <w:p w14:paraId="1EC93D32" w14:textId="77777777" w:rsidR="00FD007F" w:rsidRPr="00FD2CC4" w:rsidRDefault="00DD2563" w:rsidP="00C343FF">
            <w:pPr>
              <w:jc w:val="center"/>
              <w:rPr>
                <w:b/>
                <w:bCs/>
                <w:sz w:val="28"/>
                <w:szCs w:val="28"/>
                <w:u w:val="single"/>
              </w:rPr>
            </w:pPr>
            <w:r w:rsidRPr="00FD2CC4">
              <w:rPr>
                <w:rFonts w:ascii="Arial" w:hAnsi="Arial" w:cs="Arial"/>
                <w:b/>
                <w:bCs/>
                <w:sz w:val="28"/>
                <w:szCs w:val="28"/>
              </w:rPr>
              <w:t xml:space="preserve">pour des élèves en classe de </w:t>
            </w:r>
            <w:r w:rsidR="00833C76">
              <w:rPr>
                <w:rFonts w:ascii="Arial" w:hAnsi="Arial" w:cs="Arial"/>
                <w:b/>
                <w:bCs/>
                <w:sz w:val="28"/>
                <w:szCs w:val="28"/>
              </w:rPr>
              <w:t>troisième</w:t>
            </w:r>
          </w:p>
        </w:tc>
      </w:tr>
    </w:tbl>
    <w:p w14:paraId="33E1BF32" w14:textId="77777777" w:rsidR="00903DC4" w:rsidRPr="00FD2CC4" w:rsidRDefault="00903DC4" w:rsidP="00FD007F">
      <w:pPr>
        <w:jc w:val="center"/>
        <w:rPr>
          <w:b/>
          <w:bCs/>
          <w:sz w:val="28"/>
          <w:szCs w:val="28"/>
        </w:rPr>
      </w:pPr>
    </w:p>
    <w:p w14:paraId="7670BB4D" w14:textId="77777777" w:rsidR="00C341DC" w:rsidRPr="00FD2CC4" w:rsidRDefault="00FD2CC4" w:rsidP="00813F9A">
      <w:pPr>
        <w:jc w:val="center"/>
        <w:rPr>
          <w:rFonts w:ascii="Arial" w:hAnsi="Arial" w:cs="Arial"/>
          <w:bCs/>
          <w:sz w:val="28"/>
          <w:szCs w:val="28"/>
        </w:rPr>
      </w:pPr>
      <w:r w:rsidRPr="00FD2CC4">
        <w:rPr>
          <w:rFonts w:ascii="Arial" w:hAnsi="Arial" w:cs="Arial"/>
          <w:bCs/>
          <w:sz w:val="28"/>
          <w:szCs w:val="28"/>
        </w:rPr>
        <w:t>La procédure de consultation utilisée est la suivante :</w:t>
      </w:r>
    </w:p>
    <w:p w14:paraId="5DCE6684" w14:textId="77777777" w:rsidR="00FD2CC4" w:rsidRPr="00FD2CC4" w:rsidRDefault="00FD2CC4" w:rsidP="00813F9A">
      <w:pPr>
        <w:jc w:val="center"/>
        <w:rPr>
          <w:rFonts w:ascii="Arial" w:hAnsi="Arial" w:cs="Arial"/>
          <w:sz w:val="28"/>
          <w:szCs w:val="28"/>
        </w:rPr>
      </w:pPr>
      <w:r w:rsidRPr="00FD2CC4">
        <w:rPr>
          <w:rFonts w:ascii="Arial" w:hAnsi="Arial" w:cs="Arial"/>
          <w:bCs/>
          <w:sz w:val="28"/>
          <w:szCs w:val="28"/>
        </w:rPr>
        <w:t>Marché à procédure adaptée (MAPA) en application de l’article</w:t>
      </w:r>
      <w:r w:rsidRPr="00FD2CC4">
        <w:rPr>
          <w:rFonts w:cstheme="minorHAnsi"/>
          <w:sz w:val="28"/>
          <w:szCs w:val="28"/>
        </w:rPr>
        <w:t xml:space="preserve"> </w:t>
      </w:r>
      <w:r w:rsidRPr="00FD2CC4">
        <w:rPr>
          <w:rFonts w:ascii="Arial" w:hAnsi="Arial" w:cs="Arial"/>
          <w:sz w:val="28"/>
          <w:szCs w:val="28"/>
        </w:rPr>
        <w:t>L2123-1 du code de la commande publi</w:t>
      </w:r>
      <w:r w:rsidR="00A612DB">
        <w:rPr>
          <w:rFonts w:ascii="Arial" w:hAnsi="Arial" w:cs="Arial"/>
          <w:sz w:val="28"/>
          <w:szCs w:val="28"/>
        </w:rPr>
        <w:t>que</w:t>
      </w:r>
    </w:p>
    <w:p w14:paraId="523FC55F" w14:textId="77777777" w:rsidR="00FD2CC4" w:rsidRPr="00FD2CC4" w:rsidRDefault="00FD2CC4" w:rsidP="00813F9A">
      <w:pPr>
        <w:jc w:val="center"/>
        <w:rPr>
          <w:rFonts w:ascii="Arial" w:hAnsi="Arial" w:cs="Arial"/>
          <w:sz w:val="28"/>
          <w:szCs w:val="28"/>
        </w:rPr>
      </w:pPr>
    </w:p>
    <w:p w14:paraId="7383AB2B" w14:textId="77777777" w:rsidR="00FD2CC4" w:rsidRPr="00FD2CC4" w:rsidRDefault="00FD2CC4" w:rsidP="00813F9A">
      <w:pPr>
        <w:jc w:val="center"/>
        <w:rPr>
          <w:rFonts w:ascii="Arial" w:hAnsi="Arial" w:cs="Arial"/>
          <w:sz w:val="28"/>
          <w:szCs w:val="28"/>
        </w:rPr>
      </w:pPr>
      <w:r w:rsidRPr="00FD2CC4">
        <w:rPr>
          <w:rFonts w:ascii="Arial" w:hAnsi="Arial" w:cs="Arial"/>
          <w:sz w:val="28"/>
          <w:szCs w:val="28"/>
        </w:rPr>
        <w:t>Date et heure limite de réception des offres</w:t>
      </w:r>
    </w:p>
    <w:p w14:paraId="1D4A92C6" w14:textId="5262BF86" w:rsidR="00FD2CC4" w:rsidRDefault="00A612DB" w:rsidP="00813F9A">
      <w:pPr>
        <w:jc w:val="center"/>
        <w:rPr>
          <w:rFonts w:ascii="Arial" w:hAnsi="Arial" w:cs="Arial"/>
          <w:b/>
          <w:sz w:val="28"/>
          <w:szCs w:val="28"/>
        </w:rPr>
      </w:pPr>
      <w:r>
        <w:rPr>
          <w:rFonts w:ascii="Arial" w:hAnsi="Arial" w:cs="Arial"/>
          <w:b/>
          <w:sz w:val="28"/>
          <w:szCs w:val="28"/>
        </w:rPr>
        <w:t>3</w:t>
      </w:r>
      <w:r w:rsidR="00771E2B">
        <w:rPr>
          <w:rFonts w:ascii="Arial" w:hAnsi="Arial" w:cs="Arial"/>
          <w:b/>
          <w:sz w:val="28"/>
          <w:szCs w:val="28"/>
        </w:rPr>
        <w:t>1</w:t>
      </w:r>
      <w:r w:rsidR="00FD2CC4" w:rsidRPr="00FD2CC4">
        <w:rPr>
          <w:rFonts w:ascii="Arial" w:hAnsi="Arial" w:cs="Arial"/>
          <w:b/>
          <w:sz w:val="28"/>
          <w:szCs w:val="28"/>
        </w:rPr>
        <w:t xml:space="preserve"> </w:t>
      </w:r>
      <w:r w:rsidR="00771E2B">
        <w:rPr>
          <w:rFonts w:ascii="Arial" w:hAnsi="Arial" w:cs="Arial"/>
          <w:b/>
          <w:sz w:val="28"/>
          <w:szCs w:val="28"/>
        </w:rPr>
        <w:t>août</w:t>
      </w:r>
      <w:r w:rsidR="00FD2CC4" w:rsidRPr="00FD2CC4">
        <w:rPr>
          <w:rFonts w:ascii="Arial" w:hAnsi="Arial" w:cs="Arial"/>
          <w:b/>
          <w:sz w:val="28"/>
          <w:szCs w:val="28"/>
        </w:rPr>
        <w:t xml:space="preserve"> 20</w:t>
      </w:r>
      <w:r w:rsidR="00C343FF">
        <w:rPr>
          <w:rFonts w:ascii="Arial" w:hAnsi="Arial" w:cs="Arial"/>
          <w:b/>
          <w:sz w:val="28"/>
          <w:szCs w:val="28"/>
        </w:rPr>
        <w:t>2</w:t>
      </w:r>
      <w:r w:rsidR="00771E2B">
        <w:rPr>
          <w:rFonts w:ascii="Arial" w:hAnsi="Arial" w:cs="Arial"/>
          <w:b/>
          <w:sz w:val="28"/>
          <w:szCs w:val="28"/>
        </w:rPr>
        <w:t>6</w:t>
      </w:r>
      <w:r w:rsidR="00FD2CC4" w:rsidRPr="00FD2CC4">
        <w:rPr>
          <w:rFonts w:ascii="Arial" w:hAnsi="Arial" w:cs="Arial"/>
          <w:b/>
          <w:sz w:val="28"/>
          <w:szCs w:val="28"/>
        </w:rPr>
        <w:t xml:space="preserve"> à 16 heures</w:t>
      </w:r>
    </w:p>
    <w:p w14:paraId="50ED7D09" w14:textId="77777777" w:rsidR="00BE6C40" w:rsidRDefault="00BE6C40" w:rsidP="00BE6C40">
      <w:pPr>
        <w:rPr>
          <w:rFonts w:ascii="Arial" w:hAnsi="Arial" w:cs="Arial"/>
          <w:b/>
          <w:bCs/>
          <w:color w:val="C00000"/>
        </w:rPr>
      </w:pPr>
    </w:p>
    <w:p w14:paraId="41E2AA92" w14:textId="77777777" w:rsidR="00BE6C40" w:rsidRPr="00B51510" w:rsidRDefault="00BE6C40" w:rsidP="00BE6C40">
      <w:pPr>
        <w:rPr>
          <w:rFonts w:ascii="Arial" w:hAnsi="Arial" w:cs="Arial"/>
          <w:b/>
          <w:bCs/>
          <w:color w:val="C00000"/>
        </w:rPr>
      </w:pPr>
      <w:r w:rsidRPr="00B51510">
        <w:rPr>
          <w:rFonts w:ascii="Arial" w:hAnsi="Arial" w:cs="Arial"/>
          <w:b/>
          <w:bCs/>
          <w:color w:val="C00000"/>
        </w:rPr>
        <w:t>Identification des parties</w:t>
      </w:r>
    </w:p>
    <w:p w14:paraId="2FB676E3" w14:textId="77777777" w:rsidR="00BE6C40" w:rsidRPr="00B51510" w:rsidRDefault="00BE6C40" w:rsidP="00BE6C40">
      <w:pPr>
        <w:rPr>
          <w:rFonts w:ascii="Arial" w:hAnsi="Arial" w:cs="Arial"/>
        </w:rPr>
      </w:pPr>
      <w:r w:rsidRPr="00B51510">
        <w:rPr>
          <w:rFonts w:ascii="Arial" w:hAnsi="Arial" w:cs="Arial"/>
          <w:u w:val="single"/>
        </w:rPr>
        <w:t>Pouvoir adjudicateur</w:t>
      </w:r>
      <w:r w:rsidRPr="00B51510">
        <w:rPr>
          <w:rFonts w:ascii="Arial" w:hAnsi="Arial" w:cs="Arial"/>
        </w:rPr>
        <w:t xml:space="preserve"> : Collège Jean Aviotte </w:t>
      </w:r>
      <w:r>
        <w:rPr>
          <w:rFonts w:ascii="Arial" w:hAnsi="Arial" w:cs="Arial"/>
        </w:rPr>
        <w:t xml:space="preserve">- </w:t>
      </w:r>
      <w:r w:rsidRPr="00B51510">
        <w:rPr>
          <w:rFonts w:ascii="Arial" w:hAnsi="Arial" w:cs="Arial"/>
        </w:rPr>
        <w:t xml:space="preserve">6 Grand’Rue </w:t>
      </w:r>
      <w:r>
        <w:rPr>
          <w:rFonts w:ascii="Arial" w:hAnsi="Arial" w:cs="Arial"/>
        </w:rPr>
        <w:t xml:space="preserve">- </w:t>
      </w:r>
      <w:r w:rsidRPr="00B51510">
        <w:rPr>
          <w:rFonts w:ascii="Arial" w:hAnsi="Arial" w:cs="Arial"/>
        </w:rPr>
        <w:t>33 230 Guîtres</w:t>
      </w:r>
    </w:p>
    <w:p w14:paraId="05FB9FC3" w14:textId="77777777" w:rsidR="00BE6C40" w:rsidRPr="00B51510" w:rsidRDefault="00BE6C40" w:rsidP="00BE6C40">
      <w:pPr>
        <w:rPr>
          <w:rFonts w:ascii="Arial" w:hAnsi="Arial" w:cs="Arial"/>
          <w:u w:val="single"/>
        </w:rPr>
      </w:pPr>
      <w:r w:rsidRPr="00B51510">
        <w:rPr>
          <w:rFonts w:ascii="Arial" w:hAnsi="Arial" w:cs="Arial"/>
          <w:u w:val="single"/>
        </w:rPr>
        <w:t>Contractant </w:t>
      </w:r>
      <w:r w:rsidRPr="00B51510">
        <w:rPr>
          <w:rFonts w:ascii="Arial" w:hAnsi="Arial" w:cs="Arial"/>
          <w:b/>
          <w:bCs/>
          <w:u w:val="single"/>
        </w:rPr>
        <w:t>(à remplir)</w:t>
      </w:r>
    </w:p>
    <w:p w14:paraId="212C9F48" w14:textId="77777777" w:rsidR="00BE6C40" w:rsidRPr="00B51510" w:rsidRDefault="00BE6C40" w:rsidP="00BE6C40">
      <w:pPr>
        <w:rPr>
          <w:rFonts w:ascii="Arial" w:hAnsi="Arial" w:cs="Arial"/>
        </w:rPr>
      </w:pPr>
      <w:r w:rsidRPr="00B51510">
        <w:rPr>
          <w:rFonts w:ascii="Arial" w:hAnsi="Arial" w:cs="Arial"/>
        </w:rPr>
        <w:t>Désignation :</w:t>
      </w:r>
    </w:p>
    <w:p w14:paraId="47E763C6" w14:textId="77777777" w:rsidR="00BE6C40" w:rsidRPr="00B51510" w:rsidRDefault="00BE6C40" w:rsidP="00BE6C40">
      <w:pPr>
        <w:rPr>
          <w:rFonts w:ascii="Arial" w:hAnsi="Arial" w:cs="Arial"/>
        </w:rPr>
      </w:pPr>
      <w:r w:rsidRPr="00B51510">
        <w:rPr>
          <w:rFonts w:ascii="Arial" w:hAnsi="Arial" w:cs="Arial"/>
        </w:rPr>
        <w:t>Représentant :</w:t>
      </w:r>
    </w:p>
    <w:p w14:paraId="12EB7BDF" w14:textId="77777777" w:rsidR="00BE6C40" w:rsidRPr="00B51510" w:rsidRDefault="00BE6C40" w:rsidP="00BE6C40">
      <w:pPr>
        <w:rPr>
          <w:rFonts w:ascii="Arial" w:hAnsi="Arial" w:cs="Arial"/>
        </w:rPr>
      </w:pPr>
      <w:r w:rsidRPr="00B51510">
        <w:rPr>
          <w:rFonts w:ascii="Arial" w:hAnsi="Arial" w:cs="Arial"/>
        </w:rPr>
        <w:t>Adresse :</w:t>
      </w:r>
    </w:p>
    <w:p w14:paraId="6EFBE4CA" w14:textId="77777777" w:rsidR="00BE6C40" w:rsidRDefault="00BE6C40" w:rsidP="00BE6C40">
      <w:pPr>
        <w:rPr>
          <w:rFonts w:ascii="Arial" w:hAnsi="Arial" w:cs="Arial"/>
        </w:rPr>
      </w:pPr>
      <w:r>
        <w:rPr>
          <w:rFonts w:ascii="Arial" w:hAnsi="Arial" w:cs="Arial"/>
        </w:rPr>
        <w:t xml:space="preserve">Tel.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B51510">
        <w:rPr>
          <w:rFonts w:ascii="Arial" w:hAnsi="Arial" w:cs="Arial"/>
        </w:rPr>
        <w:t>Fax :</w:t>
      </w:r>
    </w:p>
    <w:p w14:paraId="5084FDDC" w14:textId="77777777" w:rsidR="00FD2CC4" w:rsidRDefault="00BE6C40" w:rsidP="00BE6C40">
      <w:pPr>
        <w:rPr>
          <w:rFonts w:ascii="Arial" w:hAnsi="Arial" w:cs="Arial"/>
          <w:bCs/>
        </w:rPr>
      </w:pPr>
      <w:r>
        <w:rPr>
          <w:rFonts w:ascii="Arial" w:hAnsi="Arial" w:cs="Arial"/>
        </w:rPr>
        <w:t>C</w:t>
      </w:r>
      <w:r w:rsidRPr="00B51510">
        <w:rPr>
          <w:rFonts w:ascii="Arial" w:hAnsi="Arial" w:cs="Arial"/>
        </w:rPr>
        <w:t>ourrier électronique</w:t>
      </w:r>
      <w:r>
        <w:rPr>
          <w:rFonts w:ascii="Arial" w:hAnsi="Arial" w:cs="Arial"/>
        </w:rPr>
        <w:t> :</w:t>
      </w:r>
      <w:r w:rsidR="00FD2CC4">
        <w:rPr>
          <w:rFonts w:ascii="Arial" w:hAnsi="Arial" w:cs="Arial"/>
          <w:bCs/>
        </w:rPr>
        <w:br w:type="page"/>
      </w:r>
    </w:p>
    <w:p w14:paraId="190BD118" w14:textId="77777777" w:rsidR="00FD2CC4" w:rsidRPr="00FD2CC4" w:rsidRDefault="00FD2CC4" w:rsidP="00813F9A">
      <w:pPr>
        <w:jc w:val="center"/>
        <w:rPr>
          <w:rFonts w:ascii="Arial" w:hAnsi="Arial" w:cs="Arial"/>
          <w:bCs/>
        </w:rPr>
      </w:pPr>
    </w:p>
    <w:p w14:paraId="756135F8" w14:textId="77777777" w:rsidR="00545C8F" w:rsidRPr="00FD2CC4" w:rsidRDefault="00E5716E" w:rsidP="00E5716E">
      <w:pPr>
        <w:rPr>
          <w:rFonts w:ascii="Arial" w:hAnsi="Arial" w:cs="Arial"/>
          <w:b/>
          <w:bCs/>
          <w:color w:val="C00000"/>
        </w:rPr>
      </w:pPr>
      <w:r w:rsidRPr="00FD2CC4">
        <w:rPr>
          <w:rFonts w:ascii="Arial" w:hAnsi="Arial" w:cs="Arial"/>
          <w:b/>
          <w:bCs/>
          <w:color w:val="C00000"/>
        </w:rPr>
        <w:t>A</w:t>
      </w:r>
      <w:r w:rsidR="00FD2CC4">
        <w:rPr>
          <w:rFonts w:ascii="Arial" w:hAnsi="Arial" w:cs="Arial"/>
          <w:b/>
          <w:bCs/>
          <w:color w:val="C00000"/>
        </w:rPr>
        <w:t>RTICLE</w:t>
      </w:r>
      <w:r w:rsidRPr="00FD2CC4">
        <w:rPr>
          <w:rFonts w:ascii="Arial" w:hAnsi="Arial" w:cs="Arial"/>
          <w:b/>
          <w:bCs/>
          <w:color w:val="C00000"/>
        </w:rPr>
        <w:t xml:space="preserve"> 1 –</w:t>
      </w:r>
      <w:r w:rsidR="005D3B08" w:rsidRPr="00FD2CC4">
        <w:rPr>
          <w:rFonts w:ascii="Arial" w:hAnsi="Arial" w:cs="Arial"/>
          <w:b/>
          <w:bCs/>
          <w:color w:val="C00000"/>
        </w:rPr>
        <w:t xml:space="preserve"> </w:t>
      </w:r>
      <w:r w:rsidR="00FD2CC4">
        <w:rPr>
          <w:rFonts w:ascii="Arial" w:hAnsi="Arial" w:cs="Arial"/>
          <w:b/>
          <w:bCs/>
          <w:color w:val="C00000"/>
        </w:rPr>
        <w:t xml:space="preserve">OBJET </w:t>
      </w:r>
      <w:r w:rsidR="00A612DB">
        <w:rPr>
          <w:rFonts w:ascii="Arial" w:hAnsi="Arial" w:cs="Arial"/>
          <w:b/>
          <w:bCs/>
          <w:color w:val="C00000"/>
        </w:rPr>
        <w:t>DU MARCHE</w:t>
      </w:r>
    </w:p>
    <w:p w14:paraId="2D606A66" w14:textId="77777777" w:rsidR="00A612DB" w:rsidRPr="00A612DB" w:rsidRDefault="00A612DB" w:rsidP="00A612DB">
      <w:pPr>
        <w:pStyle w:val="Paragraphedeliste"/>
        <w:numPr>
          <w:ilvl w:val="1"/>
          <w:numId w:val="23"/>
        </w:numPr>
        <w:jc w:val="both"/>
        <w:rPr>
          <w:rFonts w:ascii="Arial" w:hAnsi="Arial" w:cs="Arial"/>
        </w:rPr>
      </w:pPr>
      <w:r w:rsidRPr="00A612DB">
        <w:rPr>
          <w:rFonts w:ascii="Arial" w:hAnsi="Arial" w:cs="Arial"/>
        </w:rPr>
        <w:t>Définition de la prestation</w:t>
      </w:r>
    </w:p>
    <w:p w14:paraId="66DE95E8" w14:textId="2D6D7D91" w:rsidR="00E5716E" w:rsidRDefault="00E5716E" w:rsidP="00A612DB">
      <w:pPr>
        <w:jc w:val="both"/>
        <w:rPr>
          <w:rFonts w:ascii="Arial" w:hAnsi="Arial" w:cs="Arial"/>
        </w:rPr>
      </w:pPr>
      <w:r w:rsidRPr="00A612DB">
        <w:rPr>
          <w:rFonts w:ascii="Arial" w:hAnsi="Arial" w:cs="Arial"/>
        </w:rPr>
        <w:t xml:space="preserve">La </w:t>
      </w:r>
      <w:r w:rsidR="00DD2563" w:rsidRPr="00A612DB">
        <w:rPr>
          <w:rFonts w:ascii="Arial" w:hAnsi="Arial" w:cs="Arial"/>
        </w:rPr>
        <w:t xml:space="preserve">consultation </w:t>
      </w:r>
      <w:r w:rsidR="00FD2CC4" w:rsidRPr="00A612DB">
        <w:rPr>
          <w:rFonts w:ascii="Arial" w:hAnsi="Arial" w:cs="Arial"/>
        </w:rPr>
        <w:t>porte sur</w:t>
      </w:r>
      <w:r w:rsidR="00CC506A" w:rsidRPr="00A612DB">
        <w:rPr>
          <w:rFonts w:ascii="Arial" w:hAnsi="Arial" w:cs="Arial"/>
        </w:rPr>
        <w:t xml:space="preserve"> l’organisation d’un </w:t>
      </w:r>
      <w:r w:rsidR="00CC506A" w:rsidRPr="00A612DB">
        <w:rPr>
          <w:rFonts w:ascii="Arial" w:hAnsi="Arial" w:cs="Arial"/>
          <w:b/>
        </w:rPr>
        <w:t>séjour</w:t>
      </w:r>
      <w:r w:rsidR="00082871" w:rsidRPr="00A612DB">
        <w:rPr>
          <w:rFonts w:ascii="Arial" w:hAnsi="Arial" w:cs="Arial"/>
          <w:b/>
        </w:rPr>
        <w:t xml:space="preserve"> </w:t>
      </w:r>
      <w:r w:rsidR="00146AB6">
        <w:rPr>
          <w:rFonts w:ascii="Arial" w:hAnsi="Arial" w:cs="Arial"/>
          <w:b/>
        </w:rPr>
        <w:t>de découverte du Royaume Uni</w:t>
      </w:r>
      <w:r w:rsidR="00833C76">
        <w:rPr>
          <w:rFonts w:ascii="Arial" w:hAnsi="Arial" w:cs="Arial"/>
          <w:b/>
        </w:rPr>
        <w:t xml:space="preserve"> « Histoire et Traditions »</w:t>
      </w:r>
      <w:r w:rsidR="00BE59D5" w:rsidRPr="00A612DB">
        <w:rPr>
          <w:rFonts w:ascii="Arial" w:hAnsi="Arial" w:cs="Arial"/>
        </w:rPr>
        <w:t xml:space="preserve"> </w:t>
      </w:r>
      <w:r w:rsidR="00D43DD1" w:rsidRPr="00A612DB">
        <w:rPr>
          <w:rFonts w:ascii="Arial" w:hAnsi="Arial" w:cs="Arial"/>
        </w:rPr>
        <w:t xml:space="preserve">pour des élèves de </w:t>
      </w:r>
      <w:r w:rsidR="00833C76">
        <w:rPr>
          <w:rFonts w:ascii="Arial" w:hAnsi="Arial" w:cs="Arial"/>
        </w:rPr>
        <w:t>troisième</w:t>
      </w:r>
      <w:r w:rsidR="00FD2CC4" w:rsidRPr="00A612DB">
        <w:rPr>
          <w:rFonts w:ascii="Arial" w:hAnsi="Arial" w:cs="Arial"/>
        </w:rPr>
        <w:t>,</w:t>
      </w:r>
      <w:r w:rsidR="00D43DD1" w:rsidRPr="00A612DB">
        <w:rPr>
          <w:rFonts w:ascii="Arial" w:hAnsi="Arial" w:cs="Arial"/>
        </w:rPr>
        <w:t xml:space="preserve"> incluant tous les frais,</w:t>
      </w:r>
      <w:r w:rsidR="00082871" w:rsidRPr="00A612DB">
        <w:rPr>
          <w:rFonts w:ascii="Arial" w:hAnsi="Arial" w:cs="Arial"/>
        </w:rPr>
        <w:t xml:space="preserve"> pension complète</w:t>
      </w:r>
      <w:r w:rsidR="00D43DD1" w:rsidRPr="00A612DB">
        <w:rPr>
          <w:rFonts w:ascii="Arial" w:hAnsi="Arial" w:cs="Arial"/>
        </w:rPr>
        <w:t xml:space="preserve">. </w:t>
      </w:r>
      <w:r w:rsidR="00816CA7" w:rsidRPr="00A612DB">
        <w:rPr>
          <w:rFonts w:ascii="Arial" w:hAnsi="Arial" w:cs="Arial"/>
        </w:rPr>
        <w:t>Le séjour se déroulera</w:t>
      </w:r>
      <w:r w:rsidR="00432675" w:rsidRPr="00A612DB">
        <w:rPr>
          <w:rFonts w:ascii="Arial" w:hAnsi="Arial" w:cs="Arial"/>
        </w:rPr>
        <w:t>, de manière prévisionnelle,</w:t>
      </w:r>
      <w:r w:rsidR="00816CA7" w:rsidRPr="00A612DB">
        <w:rPr>
          <w:rFonts w:ascii="Arial" w:hAnsi="Arial" w:cs="Arial"/>
        </w:rPr>
        <w:t xml:space="preserve"> </w:t>
      </w:r>
      <w:r w:rsidR="008201D6" w:rsidRPr="00A612DB">
        <w:rPr>
          <w:rFonts w:ascii="Arial" w:hAnsi="Arial" w:cs="Arial"/>
          <w:b/>
        </w:rPr>
        <w:t xml:space="preserve">du </w:t>
      </w:r>
      <w:r w:rsidR="00771E2B">
        <w:rPr>
          <w:rFonts w:ascii="Arial" w:hAnsi="Arial" w:cs="Arial"/>
          <w:b/>
        </w:rPr>
        <w:t>21</w:t>
      </w:r>
      <w:r w:rsidR="00C343FF">
        <w:rPr>
          <w:rFonts w:ascii="Arial" w:hAnsi="Arial" w:cs="Arial"/>
          <w:b/>
        </w:rPr>
        <w:t xml:space="preserve"> au </w:t>
      </w:r>
      <w:r w:rsidR="00771E2B">
        <w:rPr>
          <w:rFonts w:ascii="Arial" w:hAnsi="Arial" w:cs="Arial"/>
          <w:b/>
        </w:rPr>
        <w:t>28</w:t>
      </w:r>
      <w:r w:rsidR="00C343FF">
        <w:rPr>
          <w:rFonts w:ascii="Arial" w:hAnsi="Arial" w:cs="Arial"/>
          <w:b/>
        </w:rPr>
        <w:t xml:space="preserve"> mai 202</w:t>
      </w:r>
      <w:r w:rsidR="00771E2B">
        <w:rPr>
          <w:rFonts w:ascii="Arial" w:hAnsi="Arial" w:cs="Arial"/>
          <w:b/>
        </w:rPr>
        <w:t>7</w:t>
      </w:r>
      <w:r w:rsidR="00CC506A" w:rsidRPr="00A612DB">
        <w:rPr>
          <w:rFonts w:ascii="Arial" w:hAnsi="Arial" w:cs="Arial"/>
          <w:b/>
        </w:rPr>
        <w:t xml:space="preserve">. </w:t>
      </w:r>
      <w:r w:rsidR="00CC506A" w:rsidRPr="00A612DB">
        <w:rPr>
          <w:rFonts w:ascii="Arial" w:hAnsi="Arial" w:cs="Arial"/>
        </w:rPr>
        <w:t>Le</w:t>
      </w:r>
      <w:r w:rsidR="00816CA7" w:rsidRPr="00A612DB">
        <w:rPr>
          <w:rFonts w:ascii="Arial" w:hAnsi="Arial" w:cs="Arial"/>
        </w:rPr>
        <w:t xml:space="preserve"> s</w:t>
      </w:r>
      <w:r w:rsidR="00CC506A" w:rsidRPr="00A612DB">
        <w:rPr>
          <w:rFonts w:ascii="Arial" w:hAnsi="Arial" w:cs="Arial"/>
        </w:rPr>
        <w:t xml:space="preserve">éjour comprendra </w:t>
      </w:r>
      <w:r w:rsidR="00C256AB">
        <w:rPr>
          <w:rFonts w:ascii="Arial" w:hAnsi="Arial" w:cs="Arial"/>
        </w:rPr>
        <w:t>un maximum de</w:t>
      </w:r>
      <w:r w:rsidR="00CC506A" w:rsidRPr="00A612DB">
        <w:rPr>
          <w:rFonts w:ascii="Arial" w:hAnsi="Arial" w:cs="Arial"/>
        </w:rPr>
        <w:t xml:space="preserve"> </w:t>
      </w:r>
      <w:r w:rsidR="00994CC9">
        <w:rPr>
          <w:rFonts w:ascii="Arial" w:hAnsi="Arial" w:cs="Arial"/>
        </w:rPr>
        <w:t>46</w:t>
      </w:r>
      <w:r w:rsidR="00816CA7" w:rsidRPr="00A612DB">
        <w:rPr>
          <w:rFonts w:ascii="Arial" w:hAnsi="Arial" w:cs="Arial"/>
        </w:rPr>
        <w:t xml:space="preserve"> élèves et </w:t>
      </w:r>
      <w:r w:rsidR="00C343FF">
        <w:rPr>
          <w:rFonts w:ascii="Arial" w:hAnsi="Arial" w:cs="Arial"/>
        </w:rPr>
        <w:t>4</w:t>
      </w:r>
      <w:r w:rsidR="001F0A44" w:rsidRPr="00A612DB">
        <w:rPr>
          <w:rFonts w:ascii="Arial" w:hAnsi="Arial" w:cs="Arial"/>
        </w:rPr>
        <w:t xml:space="preserve"> accompagnateurs.</w:t>
      </w:r>
    </w:p>
    <w:p w14:paraId="0429D0BB" w14:textId="77777777" w:rsidR="00A612DB" w:rsidRPr="00A612DB" w:rsidRDefault="00A612DB" w:rsidP="00A612DB">
      <w:pPr>
        <w:pStyle w:val="Paragraphedeliste"/>
        <w:numPr>
          <w:ilvl w:val="1"/>
          <w:numId w:val="23"/>
        </w:numPr>
        <w:jc w:val="both"/>
        <w:rPr>
          <w:rFonts w:ascii="Arial" w:hAnsi="Arial" w:cs="Arial"/>
        </w:rPr>
      </w:pPr>
      <w:r w:rsidRPr="00A612DB">
        <w:rPr>
          <w:rFonts w:ascii="Arial" w:hAnsi="Arial" w:cs="Arial"/>
        </w:rPr>
        <w:t>Décomposition en lots</w:t>
      </w:r>
    </w:p>
    <w:p w14:paraId="53395B8B" w14:textId="77777777" w:rsidR="00A612DB" w:rsidRDefault="00A612DB" w:rsidP="00A612DB">
      <w:pPr>
        <w:pStyle w:val="Paragraphedeliste"/>
        <w:ind w:left="0"/>
        <w:jc w:val="both"/>
        <w:rPr>
          <w:rFonts w:ascii="Arial" w:hAnsi="Arial" w:cs="Arial"/>
        </w:rPr>
      </w:pPr>
    </w:p>
    <w:p w14:paraId="5A79B385" w14:textId="77777777" w:rsidR="00A612DB" w:rsidRDefault="00A612DB" w:rsidP="00A612DB">
      <w:pPr>
        <w:pStyle w:val="Paragraphedeliste"/>
        <w:ind w:left="0"/>
        <w:jc w:val="both"/>
        <w:rPr>
          <w:rFonts w:ascii="Arial" w:hAnsi="Arial" w:cs="Arial"/>
        </w:rPr>
      </w:pPr>
      <w:r>
        <w:rPr>
          <w:rFonts w:ascii="Arial" w:hAnsi="Arial" w:cs="Arial"/>
        </w:rPr>
        <w:t>La prestation telle que définie dans l’article 1.1 est en lot unique.</w:t>
      </w:r>
    </w:p>
    <w:p w14:paraId="09E8CEDC" w14:textId="77777777" w:rsidR="00A612DB" w:rsidRDefault="00A612DB" w:rsidP="00A612DB">
      <w:pPr>
        <w:pStyle w:val="Paragraphedeliste"/>
        <w:ind w:left="0"/>
        <w:jc w:val="both"/>
        <w:rPr>
          <w:rFonts w:ascii="Arial" w:hAnsi="Arial" w:cs="Arial"/>
        </w:rPr>
      </w:pPr>
    </w:p>
    <w:p w14:paraId="435483B8" w14:textId="77777777" w:rsidR="00A612DB" w:rsidRDefault="00A612DB" w:rsidP="00A612DB">
      <w:pPr>
        <w:pStyle w:val="Paragraphedeliste"/>
        <w:numPr>
          <w:ilvl w:val="1"/>
          <w:numId w:val="23"/>
        </w:numPr>
        <w:jc w:val="both"/>
        <w:rPr>
          <w:rFonts w:ascii="Arial" w:hAnsi="Arial" w:cs="Arial"/>
        </w:rPr>
      </w:pPr>
      <w:r>
        <w:rPr>
          <w:rFonts w:ascii="Arial" w:hAnsi="Arial" w:cs="Arial"/>
        </w:rPr>
        <w:t>Forme du marché</w:t>
      </w:r>
    </w:p>
    <w:p w14:paraId="1C4E13B8" w14:textId="77777777" w:rsidR="00A612DB" w:rsidRDefault="00A612DB" w:rsidP="00A612DB">
      <w:pPr>
        <w:pStyle w:val="Paragraphedeliste"/>
        <w:ind w:left="360"/>
        <w:rPr>
          <w:rFonts w:ascii="Arial" w:hAnsi="Arial" w:cs="Arial"/>
          <w:bCs/>
        </w:rPr>
      </w:pPr>
    </w:p>
    <w:p w14:paraId="7A574691" w14:textId="77777777" w:rsidR="00A612DB" w:rsidRPr="00A612DB" w:rsidRDefault="00A612DB" w:rsidP="00A612DB">
      <w:pPr>
        <w:pStyle w:val="Paragraphedeliste"/>
        <w:ind w:left="0"/>
        <w:rPr>
          <w:rFonts w:ascii="Arial" w:hAnsi="Arial" w:cs="Arial"/>
        </w:rPr>
      </w:pPr>
      <w:r w:rsidRPr="00A612DB">
        <w:rPr>
          <w:rFonts w:ascii="Arial" w:hAnsi="Arial" w:cs="Arial"/>
          <w:bCs/>
        </w:rPr>
        <w:t>Marché à procédure adaptée (MAPA) en application de l’article</w:t>
      </w:r>
      <w:r w:rsidRPr="00A612DB">
        <w:rPr>
          <w:rFonts w:cstheme="minorHAnsi"/>
        </w:rPr>
        <w:t xml:space="preserve"> </w:t>
      </w:r>
      <w:r w:rsidRPr="00A612DB">
        <w:rPr>
          <w:rFonts w:ascii="Arial" w:hAnsi="Arial" w:cs="Arial"/>
        </w:rPr>
        <w:t>L2123</w:t>
      </w:r>
      <w:r>
        <w:rPr>
          <w:rFonts w:ascii="Arial" w:hAnsi="Arial" w:cs="Arial"/>
        </w:rPr>
        <w:t>-1 du code de la commande publique.</w:t>
      </w:r>
    </w:p>
    <w:p w14:paraId="013B28E2" w14:textId="77777777" w:rsidR="00E5716E" w:rsidRPr="00FD2CC4" w:rsidRDefault="00E5716E" w:rsidP="00E5716E">
      <w:pPr>
        <w:rPr>
          <w:rFonts w:ascii="Arial" w:hAnsi="Arial" w:cs="Arial"/>
          <w:b/>
          <w:bCs/>
          <w:color w:val="C00000"/>
        </w:rPr>
      </w:pPr>
      <w:r w:rsidRPr="00FD2CC4">
        <w:rPr>
          <w:rFonts w:ascii="Arial" w:hAnsi="Arial" w:cs="Arial"/>
          <w:b/>
          <w:bCs/>
          <w:color w:val="C00000"/>
        </w:rPr>
        <w:t>A</w:t>
      </w:r>
      <w:r w:rsidR="00FD2CC4">
        <w:rPr>
          <w:rFonts w:ascii="Arial" w:hAnsi="Arial" w:cs="Arial"/>
          <w:b/>
          <w:bCs/>
          <w:color w:val="C00000"/>
        </w:rPr>
        <w:t>RTICLE</w:t>
      </w:r>
      <w:r w:rsidRPr="00FD2CC4">
        <w:rPr>
          <w:rFonts w:ascii="Arial" w:hAnsi="Arial" w:cs="Arial"/>
          <w:b/>
          <w:bCs/>
          <w:color w:val="C00000"/>
        </w:rPr>
        <w:t xml:space="preserve"> 2 – </w:t>
      </w:r>
      <w:r w:rsidR="00A612DB">
        <w:rPr>
          <w:rFonts w:ascii="Arial" w:hAnsi="Arial" w:cs="Arial"/>
          <w:b/>
          <w:bCs/>
          <w:color w:val="C00000"/>
        </w:rPr>
        <w:t>LIEU D’EXECUTION DE LA PRESTATION</w:t>
      </w:r>
    </w:p>
    <w:p w14:paraId="559C117C" w14:textId="77777777" w:rsidR="001D7421" w:rsidRPr="00F16C3D" w:rsidRDefault="00F84027" w:rsidP="001D7421">
      <w:pPr>
        <w:pStyle w:val="western"/>
        <w:spacing w:after="198"/>
        <w:rPr>
          <w:rFonts w:ascii="Arial" w:hAnsi="Arial" w:cs="Arial"/>
          <w:sz w:val="22"/>
          <w:szCs w:val="22"/>
        </w:rPr>
      </w:pPr>
      <w:r>
        <w:rPr>
          <w:rFonts w:ascii="Arial" w:hAnsi="Arial" w:cs="Arial"/>
          <w:sz w:val="22"/>
          <w:szCs w:val="22"/>
        </w:rPr>
        <w:t xml:space="preserve">Le marché est conclu pour l’organisation d’un séjour </w:t>
      </w:r>
      <w:r w:rsidR="00146AB6">
        <w:rPr>
          <w:rFonts w:ascii="Arial" w:hAnsi="Arial" w:cs="Arial"/>
          <w:sz w:val="22"/>
          <w:szCs w:val="22"/>
        </w:rPr>
        <w:t>au Royaume Uni</w:t>
      </w:r>
      <w:r w:rsidR="00F16C3D" w:rsidRPr="00F16C3D">
        <w:rPr>
          <w:rFonts w:ascii="Arial" w:hAnsi="Arial" w:cs="Arial"/>
          <w:sz w:val="22"/>
          <w:szCs w:val="22"/>
        </w:rPr>
        <w:t>.</w:t>
      </w:r>
    </w:p>
    <w:p w14:paraId="5F57A267" w14:textId="77777777" w:rsidR="00E5716E" w:rsidRDefault="00222C74" w:rsidP="00FD2CC4">
      <w:pPr>
        <w:rPr>
          <w:rFonts w:ascii="Arial" w:hAnsi="Arial" w:cs="Arial"/>
          <w:b/>
          <w:bCs/>
          <w:color w:val="C00000"/>
        </w:rPr>
      </w:pPr>
      <w:r>
        <w:rPr>
          <w:rFonts w:ascii="Arial" w:hAnsi="Arial" w:cs="Arial"/>
          <w:b/>
          <w:bCs/>
          <w:color w:val="C00000"/>
        </w:rPr>
        <w:t xml:space="preserve">ARTICLE 3 – </w:t>
      </w:r>
      <w:r w:rsidR="00F84027">
        <w:rPr>
          <w:rFonts w:ascii="Arial" w:hAnsi="Arial" w:cs="Arial"/>
          <w:b/>
          <w:bCs/>
          <w:color w:val="C00000"/>
        </w:rPr>
        <w:t>DUREE DU MARCHE</w:t>
      </w:r>
    </w:p>
    <w:p w14:paraId="3FFE455A" w14:textId="24E47931" w:rsidR="00BA2A1B" w:rsidRPr="00222C74" w:rsidRDefault="0005663F" w:rsidP="00BA2A1B">
      <w:pPr>
        <w:pStyle w:val="Normal2"/>
        <w:ind w:left="0" w:firstLine="0"/>
        <w:rPr>
          <w:rFonts w:ascii="Arial" w:hAnsi="Arial" w:cs="Arial"/>
          <w:szCs w:val="22"/>
        </w:rPr>
      </w:pPr>
      <w:r>
        <w:rPr>
          <w:rFonts w:ascii="Arial" w:hAnsi="Arial" w:cs="Arial"/>
          <w:szCs w:val="22"/>
        </w:rPr>
        <w:t xml:space="preserve">Ce séjour se déroulera de manière prévisionnelle du </w:t>
      </w:r>
      <w:r w:rsidR="00771E2B">
        <w:rPr>
          <w:rFonts w:ascii="Arial" w:hAnsi="Arial" w:cs="Arial"/>
          <w:szCs w:val="22"/>
        </w:rPr>
        <w:t xml:space="preserve">21 </w:t>
      </w:r>
      <w:r w:rsidR="00C256AB">
        <w:rPr>
          <w:rFonts w:ascii="Arial" w:hAnsi="Arial" w:cs="Arial"/>
          <w:szCs w:val="22"/>
        </w:rPr>
        <w:t xml:space="preserve">au </w:t>
      </w:r>
      <w:r w:rsidR="00771E2B">
        <w:rPr>
          <w:rFonts w:ascii="Arial" w:hAnsi="Arial" w:cs="Arial"/>
          <w:szCs w:val="22"/>
        </w:rPr>
        <w:t>28</w:t>
      </w:r>
      <w:r w:rsidR="00C343FF">
        <w:rPr>
          <w:rFonts w:ascii="Arial" w:hAnsi="Arial" w:cs="Arial"/>
          <w:szCs w:val="22"/>
        </w:rPr>
        <w:t xml:space="preserve"> mai 202</w:t>
      </w:r>
      <w:r w:rsidR="00771E2B">
        <w:rPr>
          <w:rFonts w:ascii="Arial" w:hAnsi="Arial" w:cs="Arial"/>
          <w:szCs w:val="22"/>
        </w:rPr>
        <w:t>7</w:t>
      </w:r>
      <w:r>
        <w:rPr>
          <w:rFonts w:ascii="Arial" w:hAnsi="Arial" w:cs="Arial"/>
          <w:szCs w:val="22"/>
        </w:rPr>
        <w:t>.</w:t>
      </w:r>
    </w:p>
    <w:p w14:paraId="18B751CF" w14:textId="77777777" w:rsidR="00CC506A" w:rsidRPr="00FD2CC4" w:rsidRDefault="00CC506A" w:rsidP="00BA2A1B">
      <w:pPr>
        <w:pStyle w:val="Normal2"/>
        <w:ind w:left="0" w:firstLine="0"/>
        <w:rPr>
          <w:rFonts w:ascii="Arial" w:hAnsi="Arial" w:cs="Arial"/>
          <w:szCs w:val="22"/>
        </w:rPr>
      </w:pPr>
    </w:p>
    <w:p w14:paraId="4BCA29F2" w14:textId="77777777" w:rsidR="00FA43BB" w:rsidRPr="00FD2CC4" w:rsidRDefault="00FA43BB" w:rsidP="00FA43BB">
      <w:pPr>
        <w:pStyle w:val="Normal2"/>
        <w:ind w:left="0" w:firstLine="0"/>
        <w:rPr>
          <w:rFonts w:ascii="Arial" w:hAnsi="Arial" w:cs="Arial"/>
          <w:b/>
          <w:bCs/>
          <w:color w:val="C00000"/>
          <w:szCs w:val="22"/>
        </w:rPr>
      </w:pPr>
      <w:r w:rsidRPr="00FD2CC4">
        <w:rPr>
          <w:rFonts w:ascii="Arial" w:hAnsi="Arial" w:cs="Arial"/>
          <w:b/>
          <w:bCs/>
          <w:color w:val="C00000"/>
          <w:szCs w:val="22"/>
        </w:rPr>
        <w:t>A</w:t>
      </w:r>
      <w:r w:rsidR="000D4242">
        <w:rPr>
          <w:rFonts w:ascii="Arial" w:hAnsi="Arial" w:cs="Arial"/>
          <w:b/>
          <w:bCs/>
          <w:color w:val="C00000"/>
          <w:szCs w:val="22"/>
        </w:rPr>
        <w:t>RTICLE 4</w:t>
      </w:r>
      <w:r w:rsidRPr="00FD2CC4">
        <w:rPr>
          <w:rFonts w:ascii="Arial" w:hAnsi="Arial" w:cs="Arial"/>
          <w:b/>
          <w:bCs/>
          <w:color w:val="C00000"/>
          <w:szCs w:val="22"/>
        </w:rPr>
        <w:t xml:space="preserve"> </w:t>
      </w:r>
      <w:r w:rsidR="008A4EA1" w:rsidRPr="00FD2CC4">
        <w:rPr>
          <w:rFonts w:ascii="Arial" w:hAnsi="Arial" w:cs="Arial"/>
          <w:b/>
          <w:bCs/>
          <w:color w:val="C00000"/>
          <w:szCs w:val="22"/>
        </w:rPr>
        <w:t>–</w:t>
      </w:r>
      <w:r w:rsidRPr="00FD2CC4">
        <w:rPr>
          <w:rFonts w:ascii="Arial" w:hAnsi="Arial" w:cs="Arial"/>
          <w:b/>
          <w:bCs/>
          <w:color w:val="C00000"/>
          <w:szCs w:val="22"/>
        </w:rPr>
        <w:t xml:space="preserve"> </w:t>
      </w:r>
      <w:r w:rsidR="0005663F">
        <w:rPr>
          <w:rFonts w:ascii="Arial" w:hAnsi="Arial" w:cs="Arial"/>
          <w:b/>
          <w:bCs/>
          <w:color w:val="C00000"/>
          <w:szCs w:val="22"/>
        </w:rPr>
        <w:t>PIECES CONSTITUTIVES DU MARCHE</w:t>
      </w:r>
    </w:p>
    <w:p w14:paraId="25B80826" w14:textId="77777777" w:rsidR="008A4EA1" w:rsidRPr="00FD2CC4" w:rsidRDefault="008A4EA1" w:rsidP="00FA43BB">
      <w:pPr>
        <w:pStyle w:val="Normal2"/>
        <w:ind w:left="0" w:firstLine="0"/>
        <w:rPr>
          <w:rFonts w:ascii="Arial" w:hAnsi="Arial" w:cs="Arial"/>
          <w:b/>
          <w:bCs/>
          <w:szCs w:val="22"/>
        </w:rPr>
      </w:pPr>
    </w:p>
    <w:p w14:paraId="201D6E7A" w14:textId="77777777" w:rsidR="00A25C30" w:rsidRDefault="0005663F" w:rsidP="008A4EA1">
      <w:pPr>
        <w:pStyle w:val="Normal2"/>
        <w:ind w:left="0" w:firstLine="0"/>
        <w:rPr>
          <w:rFonts w:ascii="Arial" w:hAnsi="Arial" w:cs="Arial"/>
          <w:szCs w:val="22"/>
        </w:rPr>
      </w:pPr>
      <w:r>
        <w:rPr>
          <w:rFonts w:ascii="Arial" w:hAnsi="Arial" w:cs="Arial"/>
          <w:szCs w:val="22"/>
        </w:rPr>
        <w:t>Le marché est constitué par les documents contractuels énumérés ci-après, par ordre de priorité décroissante :</w:t>
      </w:r>
    </w:p>
    <w:p w14:paraId="2423FB8A" w14:textId="77777777" w:rsidR="000D4242" w:rsidRDefault="000D4242" w:rsidP="008A4EA1">
      <w:pPr>
        <w:pStyle w:val="Normal2"/>
        <w:ind w:left="0" w:firstLine="0"/>
        <w:rPr>
          <w:rFonts w:ascii="Arial" w:hAnsi="Arial" w:cs="Arial"/>
          <w:szCs w:val="22"/>
        </w:rPr>
      </w:pPr>
    </w:p>
    <w:p w14:paraId="13759FF9" w14:textId="77777777" w:rsidR="000D4242" w:rsidRDefault="000D4242" w:rsidP="000D4242">
      <w:pPr>
        <w:pStyle w:val="Normal2"/>
        <w:numPr>
          <w:ilvl w:val="0"/>
          <w:numId w:val="20"/>
        </w:numPr>
        <w:rPr>
          <w:rFonts w:ascii="Arial" w:hAnsi="Arial" w:cs="Arial"/>
          <w:szCs w:val="22"/>
        </w:rPr>
      </w:pPr>
      <w:r>
        <w:rPr>
          <w:rFonts w:ascii="Arial" w:hAnsi="Arial" w:cs="Arial"/>
          <w:szCs w:val="22"/>
        </w:rPr>
        <w:t>Le cahier des clauses particulières (CCP)</w:t>
      </w:r>
    </w:p>
    <w:p w14:paraId="2286C7D6" w14:textId="77777777" w:rsidR="000D4242" w:rsidRDefault="000D4242" w:rsidP="000D4242">
      <w:pPr>
        <w:pStyle w:val="Normal2"/>
        <w:numPr>
          <w:ilvl w:val="0"/>
          <w:numId w:val="20"/>
        </w:numPr>
        <w:rPr>
          <w:rFonts w:ascii="Arial" w:hAnsi="Arial" w:cs="Arial"/>
          <w:szCs w:val="22"/>
        </w:rPr>
      </w:pPr>
      <w:r>
        <w:rPr>
          <w:rFonts w:ascii="Arial" w:hAnsi="Arial" w:cs="Arial"/>
          <w:szCs w:val="22"/>
        </w:rPr>
        <w:t>L</w:t>
      </w:r>
      <w:r w:rsidR="00062703">
        <w:rPr>
          <w:rFonts w:ascii="Arial" w:hAnsi="Arial" w:cs="Arial"/>
          <w:szCs w:val="22"/>
        </w:rPr>
        <w:t>e mémoire technique comprenant les fiches techniques explicitant l’offre, notamment le descriptif détaillé de l’organisation du séjour, les informations sur le transporteur et la description détaillée des lieux d’hébergement permettant d’en apprécier l’implantation géographique et la structure ;</w:t>
      </w:r>
    </w:p>
    <w:p w14:paraId="27AD0EF2" w14:textId="77777777" w:rsidR="000D4242" w:rsidRDefault="000D4242" w:rsidP="000D4242">
      <w:pPr>
        <w:pStyle w:val="Normal2"/>
        <w:numPr>
          <w:ilvl w:val="0"/>
          <w:numId w:val="20"/>
        </w:numPr>
        <w:rPr>
          <w:rFonts w:ascii="Arial" w:hAnsi="Arial" w:cs="Arial"/>
          <w:szCs w:val="22"/>
        </w:rPr>
      </w:pPr>
      <w:r>
        <w:rPr>
          <w:rFonts w:ascii="Arial" w:hAnsi="Arial" w:cs="Arial"/>
          <w:szCs w:val="22"/>
        </w:rPr>
        <w:t>L</w:t>
      </w:r>
      <w:r w:rsidR="00062703">
        <w:rPr>
          <w:rFonts w:ascii="Arial" w:hAnsi="Arial" w:cs="Arial"/>
          <w:szCs w:val="22"/>
        </w:rPr>
        <w:t>e cahier des clauses administratives générales applicables aux marchés publics de fournitures courantes et de services (CCAG FCS) en vigueur le 1</w:t>
      </w:r>
      <w:r w:rsidR="00062703" w:rsidRPr="00062703">
        <w:rPr>
          <w:rFonts w:ascii="Arial" w:hAnsi="Arial" w:cs="Arial"/>
          <w:szCs w:val="22"/>
          <w:vertAlign w:val="superscript"/>
        </w:rPr>
        <w:t>er</w:t>
      </w:r>
      <w:r w:rsidR="00062703">
        <w:rPr>
          <w:rFonts w:ascii="Arial" w:hAnsi="Arial" w:cs="Arial"/>
          <w:szCs w:val="22"/>
        </w:rPr>
        <w:t xml:space="preserve"> jour du mois qui précède la date limite de réception des offres.</w:t>
      </w:r>
    </w:p>
    <w:p w14:paraId="35232837" w14:textId="77777777" w:rsidR="000D4242" w:rsidRDefault="000D4242" w:rsidP="008A4EA1">
      <w:pPr>
        <w:pStyle w:val="Normal2"/>
        <w:ind w:left="0" w:firstLine="0"/>
        <w:rPr>
          <w:rFonts w:ascii="Arial" w:hAnsi="Arial" w:cs="Arial"/>
          <w:szCs w:val="22"/>
        </w:rPr>
      </w:pPr>
    </w:p>
    <w:p w14:paraId="20CA98B4" w14:textId="77777777" w:rsidR="000D4242" w:rsidRDefault="000D4242" w:rsidP="008A4EA1">
      <w:pPr>
        <w:pStyle w:val="Normal2"/>
        <w:ind w:left="0" w:firstLine="0"/>
        <w:rPr>
          <w:rFonts w:ascii="Arial" w:hAnsi="Arial" w:cs="Arial"/>
          <w:szCs w:val="22"/>
        </w:rPr>
      </w:pPr>
      <w:r>
        <w:rPr>
          <w:rFonts w:ascii="Arial" w:hAnsi="Arial" w:cs="Arial"/>
          <w:szCs w:val="22"/>
        </w:rPr>
        <w:t>L</w:t>
      </w:r>
      <w:r w:rsidR="00062703">
        <w:rPr>
          <w:rFonts w:ascii="Arial" w:hAnsi="Arial" w:cs="Arial"/>
          <w:szCs w:val="22"/>
        </w:rPr>
        <w:t>’ensemble de ces pièces constitue le contrat qui liera le collège au prestataire attributaire</w:t>
      </w:r>
      <w:r>
        <w:rPr>
          <w:rFonts w:ascii="Arial" w:hAnsi="Arial" w:cs="Arial"/>
          <w:szCs w:val="22"/>
        </w:rPr>
        <w:t>.</w:t>
      </w:r>
      <w:r w:rsidR="00062703">
        <w:rPr>
          <w:rFonts w:ascii="Arial" w:hAnsi="Arial" w:cs="Arial"/>
          <w:szCs w:val="22"/>
        </w:rPr>
        <w:t xml:space="preserve"> Il ne sera donc signé aucun contrat </w:t>
      </w:r>
      <w:r w:rsidR="000F4BC7">
        <w:rPr>
          <w:rFonts w:ascii="Arial" w:hAnsi="Arial" w:cs="Arial"/>
          <w:szCs w:val="22"/>
        </w:rPr>
        <w:t>rédigé par le prestataire du marché. Le dépôt d’une offre vaut acceptation de l’ensemble des clauses de ce contrat.</w:t>
      </w:r>
    </w:p>
    <w:p w14:paraId="1750F940" w14:textId="77777777" w:rsidR="00BB3648" w:rsidRPr="00FD2CC4" w:rsidRDefault="00BB3648" w:rsidP="008A4EA1">
      <w:pPr>
        <w:pStyle w:val="Normal2"/>
        <w:ind w:left="0" w:firstLine="0"/>
        <w:rPr>
          <w:rFonts w:ascii="Arial" w:hAnsi="Arial" w:cs="Arial"/>
          <w:b/>
          <w:bCs/>
          <w:szCs w:val="22"/>
        </w:rPr>
      </w:pPr>
    </w:p>
    <w:p w14:paraId="1876C725" w14:textId="77777777" w:rsidR="008A4EA1" w:rsidRPr="00FD2CC4" w:rsidRDefault="00916796" w:rsidP="008A4EA1">
      <w:pPr>
        <w:pStyle w:val="Normal2"/>
        <w:ind w:left="0" w:firstLine="0"/>
        <w:rPr>
          <w:rFonts w:ascii="Arial" w:hAnsi="Arial" w:cs="Arial"/>
          <w:b/>
          <w:bCs/>
          <w:color w:val="C00000"/>
          <w:szCs w:val="22"/>
        </w:rPr>
      </w:pPr>
      <w:r w:rsidRPr="00FD2CC4">
        <w:rPr>
          <w:rFonts w:ascii="Arial" w:hAnsi="Arial" w:cs="Arial"/>
          <w:b/>
          <w:bCs/>
          <w:color w:val="C00000"/>
          <w:szCs w:val="22"/>
        </w:rPr>
        <w:t>A</w:t>
      </w:r>
      <w:r w:rsidR="00BB2995">
        <w:rPr>
          <w:rFonts w:ascii="Arial" w:hAnsi="Arial" w:cs="Arial"/>
          <w:b/>
          <w:bCs/>
          <w:color w:val="C00000"/>
          <w:szCs w:val="22"/>
        </w:rPr>
        <w:t>RTICLE</w:t>
      </w:r>
      <w:r w:rsidRPr="00FD2CC4">
        <w:rPr>
          <w:rFonts w:ascii="Arial" w:hAnsi="Arial" w:cs="Arial"/>
          <w:b/>
          <w:bCs/>
          <w:color w:val="C00000"/>
          <w:szCs w:val="22"/>
        </w:rPr>
        <w:t xml:space="preserve"> </w:t>
      </w:r>
      <w:r w:rsidR="00C705D0">
        <w:rPr>
          <w:rFonts w:ascii="Arial" w:hAnsi="Arial" w:cs="Arial"/>
          <w:b/>
          <w:bCs/>
          <w:color w:val="C00000"/>
          <w:szCs w:val="22"/>
        </w:rPr>
        <w:t>5</w:t>
      </w:r>
      <w:r w:rsidR="004F2CDA" w:rsidRPr="00FD2CC4">
        <w:rPr>
          <w:rFonts w:ascii="Arial" w:hAnsi="Arial" w:cs="Arial"/>
          <w:b/>
          <w:bCs/>
          <w:color w:val="C00000"/>
          <w:szCs w:val="22"/>
        </w:rPr>
        <w:t xml:space="preserve"> – </w:t>
      </w:r>
      <w:r w:rsidR="00C705D0">
        <w:rPr>
          <w:rFonts w:ascii="Arial" w:hAnsi="Arial" w:cs="Arial"/>
          <w:b/>
          <w:bCs/>
          <w:color w:val="C00000"/>
          <w:szCs w:val="22"/>
        </w:rPr>
        <w:t>CONTENU ET FORME DES PRIX</w:t>
      </w:r>
    </w:p>
    <w:p w14:paraId="1FC2A771" w14:textId="77777777" w:rsidR="00DD2563" w:rsidRPr="00FD2CC4" w:rsidRDefault="00DD2563" w:rsidP="008A4EA1">
      <w:pPr>
        <w:pStyle w:val="Normal2"/>
        <w:ind w:left="0" w:firstLine="0"/>
        <w:rPr>
          <w:rFonts w:ascii="Arial" w:hAnsi="Arial" w:cs="Arial"/>
          <w:b/>
          <w:bCs/>
          <w:szCs w:val="22"/>
        </w:rPr>
      </w:pPr>
    </w:p>
    <w:p w14:paraId="099E5B18" w14:textId="77777777" w:rsidR="0015004F" w:rsidRDefault="00C705D0" w:rsidP="00C705D0">
      <w:pPr>
        <w:spacing w:after="0" w:line="240" w:lineRule="auto"/>
        <w:jc w:val="both"/>
        <w:rPr>
          <w:rFonts w:ascii="Arial" w:eastAsia="Times New Roman" w:hAnsi="Arial" w:cs="Arial"/>
          <w:lang w:eastAsia="fr-FR" w:bidi="ar-SA"/>
        </w:rPr>
      </w:pPr>
      <w:r>
        <w:rPr>
          <w:rFonts w:ascii="Arial" w:eastAsia="Times New Roman" w:hAnsi="Arial" w:cs="Arial"/>
          <w:lang w:eastAsia="fr-FR" w:bidi="ar-SA"/>
        </w:rPr>
        <w:t>5.1 Forme des prix</w:t>
      </w:r>
    </w:p>
    <w:p w14:paraId="1B194E4F" w14:textId="77777777" w:rsidR="00C705D0" w:rsidRDefault="00C705D0" w:rsidP="00C705D0">
      <w:pPr>
        <w:spacing w:after="0" w:line="240" w:lineRule="auto"/>
        <w:jc w:val="both"/>
        <w:rPr>
          <w:rFonts w:ascii="Arial" w:eastAsia="Times New Roman" w:hAnsi="Arial" w:cs="Arial"/>
          <w:lang w:eastAsia="fr-FR" w:bidi="ar-SA"/>
        </w:rPr>
      </w:pPr>
    </w:p>
    <w:p w14:paraId="34DDF515" w14:textId="77777777" w:rsidR="00BD1078" w:rsidRDefault="00BD1078" w:rsidP="00BD1078">
      <w:pPr>
        <w:spacing w:after="0" w:line="240" w:lineRule="auto"/>
        <w:jc w:val="both"/>
        <w:rPr>
          <w:rFonts w:ascii="Arial" w:eastAsia="Times New Roman" w:hAnsi="Arial" w:cs="Arial"/>
          <w:lang w:eastAsia="fr-FR" w:bidi="ar-SA"/>
        </w:rPr>
      </w:pPr>
      <w:r>
        <w:rPr>
          <w:rFonts w:ascii="Arial" w:eastAsia="Times New Roman" w:hAnsi="Arial" w:cs="Arial"/>
          <w:lang w:eastAsia="fr-FR" w:bidi="ar-SA"/>
        </w:rPr>
        <w:t>Les prix seront forfaitaires. Le détail des prix apparaîtra dans le bordereau de décomposition du prix</w:t>
      </w:r>
      <w:r w:rsidR="00C343FF">
        <w:rPr>
          <w:rFonts w:ascii="Arial" w:eastAsia="Times New Roman" w:hAnsi="Arial" w:cs="Arial"/>
          <w:lang w:eastAsia="fr-FR" w:bidi="ar-SA"/>
        </w:rPr>
        <w:t xml:space="preserve"> global que vous annexerez au CCP valant </w:t>
      </w:r>
      <w:r>
        <w:rPr>
          <w:rFonts w:ascii="Arial" w:eastAsia="Times New Roman" w:hAnsi="Arial" w:cs="Arial"/>
          <w:lang w:eastAsia="fr-FR" w:bidi="ar-SA"/>
        </w:rPr>
        <w:t>acte d’engagement.</w:t>
      </w:r>
    </w:p>
    <w:p w14:paraId="420FEBF0" w14:textId="77777777" w:rsidR="00C705D0" w:rsidRDefault="00C705D0" w:rsidP="00C705D0">
      <w:pPr>
        <w:spacing w:after="0" w:line="240" w:lineRule="auto"/>
        <w:jc w:val="both"/>
        <w:rPr>
          <w:rFonts w:ascii="Arial" w:eastAsia="Times New Roman" w:hAnsi="Arial" w:cs="Arial"/>
          <w:lang w:eastAsia="fr-FR" w:bidi="ar-SA"/>
        </w:rPr>
      </w:pPr>
    </w:p>
    <w:p w14:paraId="77DB30B3" w14:textId="77777777" w:rsidR="00C705D0" w:rsidRDefault="00C705D0" w:rsidP="00C705D0">
      <w:pPr>
        <w:spacing w:after="0" w:line="240" w:lineRule="auto"/>
        <w:jc w:val="both"/>
        <w:rPr>
          <w:rFonts w:ascii="Arial" w:eastAsia="Times New Roman" w:hAnsi="Arial" w:cs="Arial"/>
          <w:lang w:eastAsia="fr-FR" w:bidi="ar-SA"/>
        </w:rPr>
      </w:pPr>
      <w:r>
        <w:rPr>
          <w:rFonts w:ascii="Arial" w:eastAsia="Times New Roman" w:hAnsi="Arial" w:cs="Arial"/>
          <w:lang w:eastAsia="fr-FR" w:bidi="ar-SA"/>
        </w:rPr>
        <w:t>5.2 Contenu des prix</w:t>
      </w:r>
    </w:p>
    <w:p w14:paraId="2EE82D0D" w14:textId="77777777" w:rsidR="00C705D0" w:rsidRDefault="00C705D0" w:rsidP="00C705D0">
      <w:pPr>
        <w:spacing w:after="0" w:line="240" w:lineRule="auto"/>
        <w:jc w:val="both"/>
        <w:rPr>
          <w:rFonts w:ascii="Arial" w:eastAsia="Times New Roman" w:hAnsi="Arial" w:cs="Arial"/>
          <w:lang w:eastAsia="fr-FR" w:bidi="ar-SA"/>
        </w:rPr>
      </w:pPr>
    </w:p>
    <w:p w14:paraId="1C152677" w14:textId="77777777" w:rsidR="00C705D0" w:rsidRDefault="00BB7632" w:rsidP="00C705D0">
      <w:pPr>
        <w:spacing w:after="0" w:line="240" w:lineRule="auto"/>
        <w:jc w:val="both"/>
        <w:rPr>
          <w:rFonts w:ascii="Arial" w:eastAsia="Times New Roman" w:hAnsi="Arial" w:cs="Arial"/>
          <w:lang w:eastAsia="fr-FR" w:bidi="ar-SA"/>
        </w:rPr>
      </w:pPr>
      <w:r>
        <w:rPr>
          <w:rFonts w:ascii="Arial" w:eastAsia="Times New Roman" w:hAnsi="Arial" w:cs="Arial"/>
          <w:lang w:eastAsia="fr-FR" w:bidi="ar-SA"/>
        </w:rPr>
        <w:t>Le prix de l’offre indiqué est un prix global TTC ferme et définitif comprenant à minima l’ensemble des prestations demandées. Il n’est pas nécessaire d’indiquer un tarif par élève. Les prix sont réputés comprendre toutes charges fiscales, parafiscales, taxes ou autres afférentes aux prestations.</w:t>
      </w:r>
    </w:p>
    <w:p w14:paraId="7271556E" w14:textId="77777777" w:rsidR="000E01CA" w:rsidRDefault="000E01CA" w:rsidP="00C705D0">
      <w:pPr>
        <w:spacing w:after="0" w:line="240" w:lineRule="auto"/>
        <w:jc w:val="both"/>
        <w:rPr>
          <w:rFonts w:ascii="Arial" w:eastAsia="Times New Roman" w:hAnsi="Arial" w:cs="Arial"/>
          <w:lang w:eastAsia="fr-FR" w:bidi="ar-SA"/>
        </w:rPr>
      </w:pPr>
    </w:p>
    <w:p w14:paraId="00E751A1" w14:textId="77777777" w:rsidR="000E01CA" w:rsidRDefault="000E01CA" w:rsidP="00C705D0">
      <w:pPr>
        <w:spacing w:after="0" w:line="240" w:lineRule="auto"/>
        <w:jc w:val="both"/>
        <w:rPr>
          <w:rFonts w:ascii="Arial" w:eastAsia="Times New Roman" w:hAnsi="Arial" w:cs="Arial"/>
          <w:lang w:eastAsia="fr-FR" w:bidi="ar-SA"/>
        </w:rPr>
      </w:pPr>
      <w:r>
        <w:rPr>
          <w:rFonts w:ascii="Arial" w:eastAsia="Times New Roman" w:hAnsi="Arial" w:cs="Arial"/>
          <w:lang w:eastAsia="fr-FR" w:bidi="ar-SA"/>
        </w:rPr>
        <w:t>5.3 Acompte</w:t>
      </w:r>
    </w:p>
    <w:p w14:paraId="453339EC" w14:textId="77777777" w:rsidR="000E01CA" w:rsidRDefault="000E01CA" w:rsidP="00C705D0">
      <w:pPr>
        <w:spacing w:after="0" w:line="240" w:lineRule="auto"/>
        <w:jc w:val="both"/>
        <w:rPr>
          <w:rFonts w:ascii="Arial" w:eastAsia="Times New Roman" w:hAnsi="Arial" w:cs="Arial"/>
          <w:lang w:eastAsia="fr-FR" w:bidi="ar-SA"/>
        </w:rPr>
      </w:pPr>
    </w:p>
    <w:p w14:paraId="5941E18F" w14:textId="59E410FE" w:rsidR="000E01CA" w:rsidRPr="000E01CA" w:rsidRDefault="000E01CA" w:rsidP="000E01CA">
      <w:pPr>
        <w:pStyle w:val="Normal2"/>
        <w:ind w:left="0" w:firstLine="0"/>
        <w:rPr>
          <w:rFonts w:ascii="Arial" w:hAnsi="Arial" w:cs="Arial"/>
        </w:rPr>
      </w:pPr>
      <w:r w:rsidRPr="000E01CA">
        <w:rPr>
          <w:rFonts w:ascii="Arial" w:eastAsia="PMingLiU" w:hAnsi="Arial" w:cs="Arial"/>
        </w:rPr>
        <w:t xml:space="preserve">Un acompte est accordé </w:t>
      </w:r>
      <w:r w:rsidRPr="000E01CA">
        <w:rPr>
          <w:rFonts w:ascii="Arial" w:hAnsi="Arial" w:cs="Arial"/>
        </w:rPr>
        <w:t>en une seule fois au titulaire</w:t>
      </w:r>
      <w:r w:rsidRPr="000E01CA">
        <w:rPr>
          <w:rFonts w:ascii="Arial" w:eastAsia="PMingLiU" w:hAnsi="Arial" w:cs="Arial"/>
        </w:rPr>
        <w:t>. Il est fixé</w:t>
      </w:r>
      <w:r w:rsidRPr="000E01CA">
        <w:rPr>
          <w:rFonts w:ascii="Arial" w:hAnsi="Arial" w:cs="Arial"/>
        </w:rPr>
        <w:t xml:space="preserve"> entre 5 et</w:t>
      </w:r>
      <w:r w:rsidRPr="000E01CA">
        <w:rPr>
          <w:rFonts w:ascii="Arial" w:eastAsia="PMingLiU" w:hAnsi="Arial" w:cs="Arial"/>
        </w:rPr>
        <w:t xml:space="preserve"> 30</w:t>
      </w:r>
      <w:r w:rsidRPr="000E01CA">
        <w:rPr>
          <w:rFonts w:ascii="Arial" w:hAnsi="Arial" w:cs="Arial"/>
        </w:rPr>
        <w:t xml:space="preserve">,00 % du montant du bon de commande. Il sera versé en </w:t>
      </w:r>
      <w:r w:rsidR="00C343FF">
        <w:rPr>
          <w:rFonts w:ascii="Arial" w:hAnsi="Arial" w:cs="Arial"/>
        </w:rPr>
        <w:t>février 202</w:t>
      </w:r>
      <w:r w:rsidR="00771E2B">
        <w:rPr>
          <w:rFonts w:ascii="Arial" w:hAnsi="Arial" w:cs="Arial"/>
        </w:rPr>
        <w:t>7</w:t>
      </w:r>
      <w:r w:rsidRPr="000E01CA">
        <w:rPr>
          <w:rFonts w:ascii="Arial" w:hAnsi="Arial" w:cs="Arial"/>
        </w:rPr>
        <w:t>.</w:t>
      </w:r>
    </w:p>
    <w:p w14:paraId="4F77138C" w14:textId="77777777" w:rsidR="004F2CDA" w:rsidRDefault="004F2CDA" w:rsidP="00BA4F05">
      <w:pPr>
        <w:pStyle w:val="Normal2"/>
        <w:ind w:left="0" w:firstLine="0"/>
        <w:rPr>
          <w:rFonts w:ascii="Arial" w:hAnsi="Arial" w:cs="Arial"/>
          <w:szCs w:val="22"/>
        </w:rPr>
      </w:pPr>
    </w:p>
    <w:p w14:paraId="2635D194" w14:textId="732C0E2A" w:rsidR="000E01CA" w:rsidRPr="000E01CA" w:rsidRDefault="000E01CA" w:rsidP="000E01CA">
      <w:pPr>
        <w:pStyle w:val="Normal2"/>
        <w:ind w:left="0" w:firstLine="0"/>
        <w:rPr>
          <w:rFonts w:ascii="Arial" w:hAnsi="Arial" w:cs="Arial"/>
          <w:b/>
          <w:u w:val="single"/>
        </w:rPr>
      </w:pPr>
      <w:r w:rsidRPr="000E01CA">
        <w:rPr>
          <w:rFonts w:ascii="Arial" w:hAnsi="Arial" w:cs="Arial"/>
          <w:b/>
          <w:u w:val="single"/>
        </w:rPr>
        <w:t>Le paiement du solde final, intervenant après service fait, prendra en compte l’effectif réel des élèves et accompagnateurs réellement partis.</w:t>
      </w:r>
      <w:r w:rsidR="00C343FF">
        <w:rPr>
          <w:rFonts w:ascii="Arial" w:hAnsi="Arial" w:cs="Arial"/>
          <w:b/>
          <w:u w:val="single"/>
        </w:rPr>
        <w:t xml:space="preserve"> La liste définitive du nombre de participants vous sera transmise au plus tard le 31 janvier 202</w:t>
      </w:r>
      <w:r w:rsidR="00771E2B">
        <w:rPr>
          <w:rFonts w:ascii="Arial" w:hAnsi="Arial" w:cs="Arial"/>
          <w:b/>
          <w:u w:val="single"/>
        </w:rPr>
        <w:t>7</w:t>
      </w:r>
      <w:r w:rsidR="00C343FF">
        <w:rPr>
          <w:rFonts w:ascii="Arial" w:hAnsi="Arial" w:cs="Arial"/>
          <w:b/>
          <w:u w:val="single"/>
        </w:rPr>
        <w:t>, cette liste sera considérée comme « effectif réel ».</w:t>
      </w:r>
    </w:p>
    <w:p w14:paraId="79B5EDEF" w14:textId="77777777" w:rsidR="000E01CA" w:rsidRDefault="000E01CA" w:rsidP="00BA4F05">
      <w:pPr>
        <w:pStyle w:val="Normal2"/>
        <w:ind w:left="0" w:firstLine="0"/>
        <w:rPr>
          <w:rFonts w:ascii="Arial" w:hAnsi="Arial" w:cs="Arial"/>
          <w:szCs w:val="22"/>
        </w:rPr>
      </w:pPr>
    </w:p>
    <w:p w14:paraId="5375DB7D" w14:textId="77777777" w:rsidR="00770C6F" w:rsidRDefault="00A66CD5" w:rsidP="00770C6F">
      <w:pPr>
        <w:spacing w:after="0" w:line="240" w:lineRule="auto"/>
        <w:rPr>
          <w:rFonts w:ascii="Arial" w:eastAsia="Times New Roman" w:hAnsi="Arial" w:cs="Arial"/>
          <w:b/>
          <w:color w:val="C00000"/>
          <w:lang w:eastAsia="fr-FR" w:bidi="ar-SA"/>
        </w:rPr>
      </w:pPr>
      <w:r w:rsidRPr="00FD2CC4">
        <w:rPr>
          <w:rFonts w:ascii="Arial" w:eastAsia="Times New Roman" w:hAnsi="Arial" w:cs="Arial"/>
          <w:b/>
          <w:color w:val="C00000"/>
          <w:lang w:eastAsia="fr-FR" w:bidi="ar-SA"/>
        </w:rPr>
        <w:t>A</w:t>
      </w:r>
      <w:r w:rsidR="0015004F">
        <w:rPr>
          <w:rFonts w:ascii="Arial" w:eastAsia="Times New Roman" w:hAnsi="Arial" w:cs="Arial"/>
          <w:b/>
          <w:color w:val="C00000"/>
          <w:lang w:eastAsia="fr-FR" w:bidi="ar-SA"/>
        </w:rPr>
        <w:t>RTICLE</w:t>
      </w:r>
      <w:r w:rsidRPr="00FD2CC4">
        <w:rPr>
          <w:rFonts w:ascii="Arial" w:eastAsia="Times New Roman" w:hAnsi="Arial" w:cs="Arial"/>
          <w:b/>
          <w:color w:val="C00000"/>
          <w:lang w:eastAsia="fr-FR" w:bidi="ar-SA"/>
        </w:rPr>
        <w:t xml:space="preserve"> </w:t>
      </w:r>
      <w:r w:rsidR="00BB7632">
        <w:rPr>
          <w:rFonts w:ascii="Arial" w:eastAsia="Times New Roman" w:hAnsi="Arial" w:cs="Arial"/>
          <w:b/>
          <w:color w:val="C00000"/>
          <w:lang w:eastAsia="fr-FR" w:bidi="ar-SA"/>
        </w:rPr>
        <w:t>6</w:t>
      </w:r>
      <w:r w:rsidR="004C2F7E" w:rsidRPr="00FD2CC4">
        <w:rPr>
          <w:rFonts w:ascii="Arial" w:eastAsia="Times New Roman" w:hAnsi="Arial" w:cs="Arial"/>
          <w:b/>
          <w:color w:val="C00000"/>
          <w:lang w:eastAsia="fr-FR" w:bidi="ar-SA"/>
        </w:rPr>
        <w:t xml:space="preserve"> : </w:t>
      </w:r>
      <w:r w:rsidR="00BB7632">
        <w:rPr>
          <w:rFonts w:ascii="Arial" w:eastAsia="Times New Roman" w:hAnsi="Arial" w:cs="Arial"/>
          <w:b/>
          <w:color w:val="C00000"/>
          <w:lang w:eastAsia="fr-FR" w:bidi="ar-SA"/>
        </w:rPr>
        <w:t>REGIME DES PRIX</w:t>
      </w:r>
    </w:p>
    <w:p w14:paraId="6B723960" w14:textId="77777777" w:rsidR="0015004F" w:rsidRPr="00FD2CC4" w:rsidRDefault="0015004F" w:rsidP="00770C6F">
      <w:pPr>
        <w:spacing w:after="0" w:line="240" w:lineRule="auto"/>
        <w:rPr>
          <w:rFonts w:ascii="Arial" w:eastAsia="Times New Roman" w:hAnsi="Arial" w:cs="Arial"/>
          <w:b/>
          <w:color w:val="C00000"/>
          <w:lang w:eastAsia="fr-FR" w:bidi="ar-SA"/>
        </w:rPr>
      </w:pPr>
    </w:p>
    <w:p w14:paraId="18101874" w14:textId="77777777" w:rsidR="00770C6F" w:rsidRPr="00FD2CC4" w:rsidRDefault="00BB7632" w:rsidP="00770C6F">
      <w:pPr>
        <w:spacing w:after="0" w:line="240" w:lineRule="auto"/>
        <w:rPr>
          <w:rFonts w:ascii="Arial" w:eastAsia="Times New Roman" w:hAnsi="Arial" w:cs="Arial"/>
          <w:lang w:eastAsia="fr-FR" w:bidi="ar-SA"/>
        </w:rPr>
      </w:pPr>
      <w:r>
        <w:rPr>
          <w:rFonts w:ascii="Arial" w:eastAsia="Times New Roman" w:hAnsi="Arial" w:cs="Arial"/>
          <w:lang w:eastAsia="fr-FR" w:bidi="ar-SA"/>
        </w:rPr>
        <w:t>Les prix sont fermes et non actualisables.</w:t>
      </w:r>
    </w:p>
    <w:p w14:paraId="3C86E84B" w14:textId="77777777" w:rsidR="00770C6F" w:rsidRPr="00FD2CC4" w:rsidRDefault="00770C6F" w:rsidP="008A4EA1">
      <w:pPr>
        <w:pStyle w:val="Normal2"/>
        <w:ind w:left="0" w:firstLine="0"/>
        <w:rPr>
          <w:rFonts w:ascii="Arial" w:hAnsi="Arial" w:cs="Arial"/>
          <w:szCs w:val="22"/>
        </w:rPr>
      </w:pPr>
    </w:p>
    <w:p w14:paraId="1E8A4A08" w14:textId="77777777" w:rsidR="00FA43BB" w:rsidRDefault="00A66CD5" w:rsidP="008A4EA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sidR="005013BF">
        <w:rPr>
          <w:rFonts w:ascii="Arial" w:hAnsi="Arial" w:cs="Arial"/>
          <w:b/>
          <w:bCs/>
          <w:color w:val="C00000"/>
          <w:szCs w:val="22"/>
        </w:rPr>
        <w:t>RTICLE</w:t>
      </w:r>
      <w:r w:rsidRPr="00FD2CC4">
        <w:rPr>
          <w:rFonts w:ascii="Arial" w:hAnsi="Arial" w:cs="Arial"/>
          <w:b/>
          <w:bCs/>
          <w:color w:val="C00000"/>
          <w:szCs w:val="22"/>
        </w:rPr>
        <w:t xml:space="preserve"> </w:t>
      </w:r>
      <w:r w:rsidR="00BB7632">
        <w:rPr>
          <w:rFonts w:ascii="Arial" w:hAnsi="Arial" w:cs="Arial"/>
          <w:b/>
          <w:bCs/>
          <w:color w:val="C00000"/>
          <w:szCs w:val="22"/>
        </w:rPr>
        <w:t>7</w:t>
      </w:r>
      <w:r w:rsidR="008A4EA1" w:rsidRPr="00FD2CC4">
        <w:rPr>
          <w:rFonts w:ascii="Arial" w:hAnsi="Arial" w:cs="Arial"/>
          <w:b/>
          <w:bCs/>
          <w:color w:val="C00000"/>
          <w:szCs w:val="22"/>
        </w:rPr>
        <w:t xml:space="preserve"> – </w:t>
      </w:r>
      <w:r w:rsidR="00BB7632">
        <w:rPr>
          <w:rFonts w:ascii="Arial" w:hAnsi="Arial" w:cs="Arial"/>
          <w:b/>
          <w:bCs/>
          <w:color w:val="C00000"/>
          <w:szCs w:val="22"/>
        </w:rPr>
        <w:t>REGLEMENT DES COMPTES</w:t>
      </w:r>
    </w:p>
    <w:p w14:paraId="3A46E501" w14:textId="77777777" w:rsidR="005013BF" w:rsidRPr="00FD2CC4" w:rsidRDefault="005013BF" w:rsidP="008A4EA1">
      <w:pPr>
        <w:pStyle w:val="Normal2"/>
        <w:tabs>
          <w:tab w:val="clear" w:pos="851"/>
          <w:tab w:val="clear" w:pos="1134"/>
          <w:tab w:val="left" w:pos="6165"/>
        </w:tabs>
        <w:ind w:left="0" w:firstLine="0"/>
        <w:rPr>
          <w:rFonts w:ascii="Arial" w:hAnsi="Arial" w:cs="Arial"/>
          <w:b/>
          <w:bCs/>
          <w:color w:val="C00000"/>
          <w:szCs w:val="22"/>
        </w:rPr>
      </w:pPr>
    </w:p>
    <w:p w14:paraId="4CCC37DF" w14:textId="6403E014" w:rsidR="00652C0C" w:rsidRPr="00FD2CC4" w:rsidRDefault="00BB7632"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 xml:space="preserve">Les factures seront </w:t>
      </w:r>
      <w:r w:rsidR="00C256AB">
        <w:rPr>
          <w:rFonts w:ascii="Arial" w:hAnsi="Arial" w:cs="Arial"/>
          <w:szCs w:val="22"/>
        </w:rPr>
        <w:t>à déposer sur la plateforme chorus pro</w:t>
      </w:r>
      <w:r>
        <w:rPr>
          <w:rFonts w:ascii="Arial" w:hAnsi="Arial" w:cs="Arial"/>
          <w:szCs w:val="22"/>
        </w:rPr>
        <w:t xml:space="preserve">. Le paiement se fera en euro, par mandat administratif. La cheffe d’établissement du collège est ordonnateur des dépenses. Le comptable assignataire est l’agent comptable du Lycée Max Linder de Libourne. Le délai global de paiement est fixé à 30 jours à compter de la date de réception de la facture. Le taux des intérêts moratoires, en cas de dépassement de ce délai, </w:t>
      </w:r>
      <w:r w:rsidR="00F06DE1">
        <w:rPr>
          <w:rFonts w:ascii="Arial" w:hAnsi="Arial" w:cs="Arial"/>
          <w:szCs w:val="22"/>
        </w:rPr>
        <w:t>est celui de l’intérêt légal à la date à laquelle les intérêts moratoires commencent à courir.</w:t>
      </w:r>
    </w:p>
    <w:p w14:paraId="51883E0D" w14:textId="77777777" w:rsidR="00A93001" w:rsidRDefault="00A93001" w:rsidP="00A93001">
      <w:pPr>
        <w:pStyle w:val="Normal2"/>
        <w:tabs>
          <w:tab w:val="clear" w:pos="851"/>
          <w:tab w:val="clear" w:pos="1134"/>
          <w:tab w:val="left" w:pos="6165"/>
        </w:tabs>
        <w:ind w:left="0" w:firstLine="0"/>
        <w:rPr>
          <w:rFonts w:ascii="Arial" w:hAnsi="Arial" w:cs="Arial"/>
          <w:szCs w:val="22"/>
        </w:rPr>
      </w:pPr>
    </w:p>
    <w:p w14:paraId="72C162F8" w14:textId="77777777" w:rsidR="00F06DE1" w:rsidRDefault="00F06DE1" w:rsidP="00F06DE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8</w:t>
      </w:r>
      <w:r w:rsidRPr="00FD2CC4">
        <w:rPr>
          <w:rFonts w:ascii="Arial" w:hAnsi="Arial" w:cs="Arial"/>
          <w:b/>
          <w:bCs/>
          <w:color w:val="C00000"/>
          <w:szCs w:val="22"/>
        </w:rPr>
        <w:t xml:space="preserve"> – </w:t>
      </w:r>
      <w:r>
        <w:rPr>
          <w:rFonts w:ascii="Arial" w:hAnsi="Arial" w:cs="Arial"/>
          <w:b/>
          <w:bCs/>
          <w:color w:val="C00000"/>
          <w:szCs w:val="22"/>
        </w:rPr>
        <w:t>DELAIS D’EXECUTION</w:t>
      </w:r>
    </w:p>
    <w:p w14:paraId="7FFEB3A9"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693F4610" w14:textId="2BFB6AF1" w:rsidR="00F06DE1" w:rsidRDefault="00F06DE1"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Le délai d’exéc</w:t>
      </w:r>
      <w:r w:rsidR="00833C76">
        <w:rPr>
          <w:rFonts w:ascii="Arial" w:hAnsi="Arial" w:cs="Arial"/>
          <w:szCs w:val="22"/>
        </w:rPr>
        <w:t xml:space="preserve">ution prévisionnel est fixé du </w:t>
      </w:r>
      <w:r w:rsidR="00771E2B">
        <w:rPr>
          <w:rFonts w:ascii="Arial" w:hAnsi="Arial" w:cs="Arial"/>
          <w:szCs w:val="22"/>
        </w:rPr>
        <w:t>21</w:t>
      </w:r>
      <w:r w:rsidR="00C343FF">
        <w:rPr>
          <w:rFonts w:ascii="Arial" w:hAnsi="Arial" w:cs="Arial"/>
          <w:szCs w:val="22"/>
        </w:rPr>
        <w:t xml:space="preserve"> au </w:t>
      </w:r>
      <w:r w:rsidR="00771E2B">
        <w:rPr>
          <w:rFonts w:ascii="Arial" w:hAnsi="Arial" w:cs="Arial"/>
          <w:szCs w:val="22"/>
        </w:rPr>
        <w:t>28</w:t>
      </w:r>
      <w:r w:rsidR="00C343FF">
        <w:rPr>
          <w:rFonts w:ascii="Arial" w:hAnsi="Arial" w:cs="Arial"/>
          <w:szCs w:val="22"/>
        </w:rPr>
        <w:t xml:space="preserve"> mai 202</w:t>
      </w:r>
      <w:r w:rsidR="00771E2B">
        <w:rPr>
          <w:rFonts w:ascii="Arial" w:hAnsi="Arial" w:cs="Arial"/>
          <w:szCs w:val="22"/>
        </w:rPr>
        <w:t>7</w:t>
      </w:r>
      <w:r>
        <w:rPr>
          <w:rFonts w:ascii="Arial" w:hAnsi="Arial" w:cs="Arial"/>
          <w:szCs w:val="22"/>
        </w:rPr>
        <w:t>.</w:t>
      </w:r>
    </w:p>
    <w:p w14:paraId="3B6FD4C4"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4C422DD5" w14:textId="77777777" w:rsidR="00F06DE1" w:rsidRDefault="00F06DE1" w:rsidP="00F06DE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9</w:t>
      </w:r>
      <w:r w:rsidRPr="00FD2CC4">
        <w:rPr>
          <w:rFonts w:ascii="Arial" w:hAnsi="Arial" w:cs="Arial"/>
          <w:b/>
          <w:bCs/>
          <w:color w:val="C00000"/>
          <w:szCs w:val="22"/>
        </w:rPr>
        <w:t xml:space="preserve"> – </w:t>
      </w:r>
      <w:r>
        <w:rPr>
          <w:rFonts w:ascii="Arial" w:hAnsi="Arial" w:cs="Arial"/>
          <w:b/>
          <w:bCs/>
          <w:color w:val="C00000"/>
          <w:szCs w:val="22"/>
        </w:rPr>
        <w:t>PENALITES ENCOURUES PAR LE TITULAIRE</w:t>
      </w:r>
    </w:p>
    <w:p w14:paraId="21E51AEC"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6D46A1B4" w14:textId="77777777" w:rsidR="00F06DE1" w:rsidRDefault="00F06DE1"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Les pénalités encourues par le titulaire seront celles prévues dans le CCAG fournitures courantes et services en vigueur.</w:t>
      </w:r>
    </w:p>
    <w:p w14:paraId="49B66BA7"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764CC9D8" w14:textId="77777777" w:rsidR="00F06DE1" w:rsidRDefault="00F06DE1" w:rsidP="00F06DE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10</w:t>
      </w:r>
      <w:r w:rsidRPr="00FD2CC4">
        <w:rPr>
          <w:rFonts w:ascii="Arial" w:hAnsi="Arial" w:cs="Arial"/>
          <w:b/>
          <w:bCs/>
          <w:color w:val="C00000"/>
          <w:szCs w:val="22"/>
        </w:rPr>
        <w:t xml:space="preserve"> – </w:t>
      </w:r>
      <w:r>
        <w:rPr>
          <w:rFonts w:ascii="Arial" w:hAnsi="Arial" w:cs="Arial"/>
          <w:b/>
          <w:bCs/>
          <w:color w:val="C00000"/>
          <w:szCs w:val="22"/>
        </w:rPr>
        <w:t>ASSURANCE SOUSCRITE PAR LE TITULAIRE DU MARCHE</w:t>
      </w:r>
    </w:p>
    <w:p w14:paraId="7AE85E0C"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3F6CF8DB" w14:textId="77777777" w:rsidR="00F06DE1" w:rsidRDefault="00F06DE1"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L’organisme titulaire du marché s’engage à fournir une attestation d’assurance en responsabilité civile professionnelle en cas de dommage.</w:t>
      </w:r>
    </w:p>
    <w:p w14:paraId="5293C532"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0A00EEA0" w14:textId="77777777" w:rsidR="00F06DE1" w:rsidRDefault="00F06DE1" w:rsidP="00F06DE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12</w:t>
      </w:r>
      <w:r w:rsidRPr="00FD2CC4">
        <w:rPr>
          <w:rFonts w:ascii="Arial" w:hAnsi="Arial" w:cs="Arial"/>
          <w:b/>
          <w:bCs/>
          <w:color w:val="C00000"/>
          <w:szCs w:val="22"/>
        </w:rPr>
        <w:t xml:space="preserve"> – </w:t>
      </w:r>
      <w:r>
        <w:rPr>
          <w:rFonts w:ascii="Arial" w:hAnsi="Arial" w:cs="Arial"/>
          <w:b/>
          <w:bCs/>
          <w:color w:val="C00000"/>
          <w:szCs w:val="22"/>
        </w:rPr>
        <w:t>RESILIATION</w:t>
      </w:r>
    </w:p>
    <w:p w14:paraId="60CF3356"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07F14176" w14:textId="35C97D50" w:rsidR="00F06DE1" w:rsidRDefault="00F06DE1"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 xml:space="preserve">Le présent marché pourra être résilié dans les conditions et pour </w:t>
      </w:r>
      <w:r w:rsidR="00994CC9">
        <w:rPr>
          <w:rFonts w:ascii="Arial" w:hAnsi="Arial" w:cs="Arial"/>
          <w:szCs w:val="22"/>
        </w:rPr>
        <w:t>les motifs visés</w:t>
      </w:r>
      <w:r>
        <w:rPr>
          <w:rFonts w:ascii="Arial" w:hAnsi="Arial" w:cs="Arial"/>
          <w:szCs w:val="22"/>
        </w:rPr>
        <w:t xml:space="preserve"> par le CCAG FCS.</w:t>
      </w:r>
    </w:p>
    <w:p w14:paraId="4D690FD4"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52910830" w14:textId="77777777" w:rsidR="00F06DE1" w:rsidRDefault="00F06DE1" w:rsidP="00F06DE1">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13</w:t>
      </w:r>
      <w:r w:rsidRPr="00FD2CC4">
        <w:rPr>
          <w:rFonts w:ascii="Arial" w:hAnsi="Arial" w:cs="Arial"/>
          <w:b/>
          <w:bCs/>
          <w:color w:val="C00000"/>
          <w:szCs w:val="22"/>
        </w:rPr>
        <w:t xml:space="preserve"> – </w:t>
      </w:r>
      <w:r>
        <w:rPr>
          <w:rFonts w:ascii="Arial" w:hAnsi="Arial" w:cs="Arial"/>
          <w:b/>
          <w:bCs/>
          <w:color w:val="C00000"/>
          <w:szCs w:val="22"/>
        </w:rPr>
        <w:t>REGLEMENT DES LITIGES</w:t>
      </w:r>
    </w:p>
    <w:p w14:paraId="20F400EA" w14:textId="77777777" w:rsidR="00F06DE1" w:rsidRDefault="00F06DE1" w:rsidP="00A93001">
      <w:pPr>
        <w:pStyle w:val="Normal2"/>
        <w:tabs>
          <w:tab w:val="clear" w:pos="851"/>
          <w:tab w:val="clear" w:pos="1134"/>
          <w:tab w:val="left" w:pos="6165"/>
        </w:tabs>
        <w:ind w:left="0" w:firstLine="0"/>
        <w:rPr>
          <w:rFonts w:ascii="Arial" w:hAnsi="Arial" w:cs="Arial"/>
          <w:szCs w:val="22"/>
        </w:rPr>
      </w:pPr>
    </w:p>
    <w:p w14:paraId="4BD3E4ED" w14:textId="77777777" w:rsidR="00F06DE1" w:rsidRDefault="00124172"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Le tribunal administratif de Bordeaux est seul compétent pour le règlement des litiges.</w:t>
      </w:r>
    </w:p>
    <w:p w14:paraId="1B0242B9" w14:textId="77777777" w:rsidR="00124172" w:rsidRDefault="00124172" w:rsidP="00A93001">
      <w:pPr>
        <w:pStyle w:val="Normal2"/>
        <w:tabs>
          <w:tab w:val="clear" w:pos="851"/>
          <w:tab w:val="clear" w:pos="1134"/>
          <w:tab w:val="left" w:pos="6165"/>
        </w:tabs>
        <w:ind w:left="0" w:firstLine="0"/>
        <w:rPr>
          <w:rFonts w:ascii="Arial" w:hAnsi="Arial" w:cs="Arial"/>
          <w:szCs w:val="22"/>
        </w:rPr>
      </w:pPr>
    </w:p>
    <w:p w14:paraId="40C678E4" w14:textId="77777777" w:rsidR="00124172" w:rsidRDefault="00124172" w:rsidP="00124172">
      <w:pPr>
        <w:pStyle w:val="Normal2"/>
        <w:tabs>
          <w:tab w:val="clear" w:pos="851"/>
          <w:tab w:val="clear" w:pos="1134"/>
          <w:tab w:val="left" w:pos="6165"/>
        </w:tabs>
        <w:ind w:left="0" w:firstLine="0"/>
        <w:rPr>
          <w:rFonts w:ascii="Arial" w:hAnsi="Arial" w:cs="Arial"/>
          <w:b/>
          <w:bCs/>
          <w:color w:val="C00000"/>
          <w:szCs w:val="22"/>
        </w:rPr>
      </w:pPr>
      <w:r w:rsidRPr="00FD2CC4">
        <w:rPr>
          <w:rFonts w:ascii="Arial" w:hAnsi="Arial" w:cs="Arial"/>
          <w:b/>
          <w:bCs/>
          <w:color w:val="C00000"/>
          <w:szCs w:val="22"/>
        </w:rPr>
        <w:t>A</w:t>
      </w:r>
      <w:r>
        <w:rPr>
          <w:rFonts w:ascii="Arial" w:hAnsi="Arial" w:cs="Arial"/>
          <w:b/>
          <w:bCs/>
          <w:color w:val="C00000"/>
          <w:szCs w:val="22"/>
        </w:rPr>
        <w:t>RTICLE</w:t>
      </w:r>
      <w:r w:rsidRPr="00FD2CC4">
        <w:rPr>
          <w:rFonts w:ascii="Arial" w:hAnsi="Arial" w:cs="Arial"/>
          <w:b/>
          <w:bCs/>
          <w:color w:val="C00000"/>
          <w:szCs w:val="22"/>
        </w:rPr>
        <w:t xml:space="preserve"> </w:t>
      </w:r>
      <w:r>
        <w:rPr>
          <w:rFonts w:ascii="Arial" w:hAnsi="Arial" w:cs="Arial"/>
          <w:b/>
          <w:bCs/>
          <w:color w:val="C00000"/>
          <w:szCs w:val="22"/>
        </w:rPr>
        <w:t>14</w:t>
      </w:r>
      <w:r w:rsidRPr="00FD2CC4">
        <w:rPr>
          <w:rFonts w:ascii="Arial" w:hAnsi="Arial" w:cs="Arial"/>
          <w:b/>
          <w:bCs/>
          <w:color w:val="C00000"/>
          <w:szCs w:val="22"/>
        </w:rPr>
        <w:t xml:space="preserve"> – </w:t>
      </w:r>
      <w:r>
        <w:rPr>
          <w:rFonts w:ascii="Arial" w:hAnsi="Arial" w:cs="Arial"/>
          <w:b/>
          <w:bCs/>
          <w:color w:val="C00000"/>
          <w:szCs w:val="22"/>
        </w:rPr>
        <w:t>CONTENU DES PRESTATIONS</w:t>
      </w:r>
    </w:p>
    <w:p w14:paraId="191899D3" w14:textId="77777777" w:rsidR="000643E0" w:rsidRDefault="000643E0" w:rsidP="00A93001">
      <w:pPr>
        <w:pStyle w:val="Normal2"/>
        <w:tabs>
          <w:tab w:val="clear" w:pos="851"/>
          <w:tab w:val="clear" w:pos="1134"/>
          <w:tab w:val="left" w:pos="6165"/>
        </w:tabs>
        <w:ind w:left="0" w:firstLine="0"/>
        <w:rPr>
          <w:rFonts w:ascii="Arial" w:hAnsi="Arial" w:cs="Arial"/>
          <w:szCs w:val="22"/>
        </w:rPr>
      </w:pPr>
    </w:p>
    <w:p w14:paraId="5FD1E2B5" w14:textId="63472926" w:rsidR="00A04ABA" w:rsidRDefault="00A04ABA" w:rsidP="00A04ABA">
      <w:pPr>
        <w:spacing w:after="0"/>
        <w:rPr>
          <w:rFonts w:ascii="Arial" w:hAnsi="Arial" w:cs="Arial"/>
          <w:bCs/>
        </w:rPr>
      </w:pPr>
      <w:r w:rsidRPr="00A04ABA">
        <w:rPr>
          <w:rFonts w:ascii="Arial" w:hAnsi="Arial" w:cs="Arial"/>
          <w:bCs/>
        </w:rPr>
        <w:t xml:space="preserve">Séjour du </w:t>
      </w:r>
      <w:r w:rsidR="00771E2B">
        <w:rPr>
          <w:rFonts w:ascii="Arial" w:hAnsi="Arial" w:cs="Arial"/>
          <w:bCs/>
        </w:rPr>
        <w:t>21</w:t>
      </w:r>
      <w:r w:rsidR="00C343FF">
        <w:rPr>
          <w:rFonts w:ascii="Arial" w:hAnsi="Arial" w:cs="Arial"/>
          <w:bCs/>
        </w:rPr>
        <w:t xml:space="preserve"> au </w:t>
      </w:r>
      <w:r w:rsidR="00771E2B">
        <w:rPr>
          <w:rFonts w:ascii="Arial" w:hAnsi="Arial" w:cs="Arial"/>
          <w:bCs/>
        </w:rPr>
        <w:t>28</w:t>
      </w:r>
      <w:r w:rsidR="00C343FF">
        <w:rPr>
          <w:rFonts w:ascii="Arial" w:hAnsi="Arial" w:cs="Arial"/>
          <w:bCs/>
        </w:rPr>
        <w:t xml:space="preserve"> mai 202</w:t>
      </w:r>
      <w:r w:rsidR="00771E2B">
        <w:rPr>
          <w:rFonts w:ascii="Arial" w:hAnsi="Arial" w:cs="Arial"/>
          <w:bCs/>
        </w:rPr>
        <w:t>7</w:t>
      </w:r>
      <w:r w:rsidRPr="00A04ABA">
        <w:rPr>
          <w:rFonts w:ascii="Arial" w:hAnsi="Arial" w:cs="Arial"/>
          <w:bCs/>
        </w:rPr>
        <w:t xml:space="preserve"> pour </w:t>
      </w:r>
      <w:r w:rsidR="00994CC9">
        <w:rPr>
          <w:rFonts w:ascii="Arial" w:hAnsi="Arial" w:cs="Arial"/>
          <w:bCs/>
        </w:rPr>
        <w:t>46</w:t>
      </w:r>
      <w:r w:rsidRPr="00A04ABA">
        <w:rPr>
          <w:rFonts w:ascii="Arial" w:hAnsi="Arial" w:cs="Arial"/>
          <w:bCs/>
        </w:rPr>
        <w:t xml:space="preserve"> élèves et </w:t>
      </w:r>
      <w:r w:rsidR="00C343FF">
        <w:rPr>
          <w:rFonts w:ascii="Arial" w:hAnsi="Arial" w:cs="Arial"/>
          <w:bCs/>
        </w:rPr>
        <w:t>4</w:t>
      </w:r>
      <w:r w:rsidRPr="00A04ABA">
        <w:rPr>
          <w:rFonts w:ascii="Arial" w:hAnsi="Arial" w:cs="Arial"/>
          <w:bCs/>
        </w:rPr>
        <w:t xml:space="preserve"> accompagnateurs</w:t>
      </w:r>
      <w:r w:rsidR="00C256AB">
        <w:rPr>
          <w:rFonts w:ascii="Arial" w:hAnsi="Arial" w:cs="Arial"/>
          <w:bCs/>
        </w:rPr>
        <w:t xml:space="preserve"> maximum</w:t>
      </w:r>
      <w:r>
        <w:rPr>
          <w:rFonts w:ascii="Arial" w:hAnsi="Arial" w:cs="Arial"/>
          <w:bCs/>
        </w:rPr>
        <w:t>.</w:t>
      </w:r>
    </w:p>
    <w:p w14:paraId="11F3164B" w14:textId="77777777" w:rsidR="00A04ABA" w:rsidRDefault="00A04ABA" w:rsidP="00A04ABA">
      <w:pPr>
        <w:spacing w:after="0"/>
        <w:rPr>
          <w:rFonts w:ascii="Arial" w:hAnsi="Arial" w:cs="Arial"/>
          <w:bCs/>
        </w:rPr>
      </w:pPr>
    </w:p>
    <w:p w14:paraId="35AAFB3C" w14:textId="48248803" w:rsidR="000E01CA" w:rsidRDefault="00A04ABA" w:rsidP="00C343FF">
      <w:pPr>
        <w:rPr>
          <w:rFonts w:ascii="Arial" w:hAnsi="Arial" w:cs="Arial"/>
          <w:b/>
        </w:rPr>
      </w:pPr>
      <w:r w:rsidRPr="00A04ABA">
        <w:rPr>
          <w:rFonts w:ascii="Arial" w:hAnsi="Arial" w:cs="Arial"/>
          <w:bCs/>
        </w:rPr>
        <w:t xml:space="preserve">Durée : </w:t>
      </w:r>
      <w:r w:rsidR="00146AB6">
        <w:rPr>
          <w:rFonts w:ascii="Arial" w:hAnsi="Arial" w:cs="Arial"/>
          <w:bCs/>
        </w:rPr>
        <w:t>8</w:t>
      </w:r>
      <w:r w:rsidRPr="00A04ABA">
        <w:rPr>
          <w:rFonts w:ascii="Arial" w:hAnsi="Arial" w:cs="Arial"/>
        </w:rPr>
        <w:t xml:space="preserve"> jours et </w:t>
      </w:r>
      <w:r w:rsidR="00146AB6">
        <w:rPr>
          <w:rFonts w:ascii="Arial" w:hAnsi="Arial" w:cs="Arial"/>
        </w:rPr>
        <w:t>7</w:t>
      </w:r>
      <w:r w:rsidRPr="00A04ABA">
        <w:rPr>
          <w:rFonts w:ascii="Arial" w:hAnsi="Arial" w:cs="Arial"/>
        </w:rPr>
        <w:t xml:space="preserve"> nuits (</w:t>
      </w:r>
      <w:r w:rsidR="00146AB6">
        <w:rPr>
          <w:rFonts w:ascii="Arial" w:hAnsi="Arial" w:cs="Arial"/>
        </w:rPr>
        <w:t xml:space="preserve">Départ </w:t>
      </w:r>
      <w:r w:rsidRPr="00A04ABA">
        <w:rPr>
          <w:rFonts w:ascii="Arial" w:hAnsi="Arial" w:cs="Arial"/>
        </w:rPr>
        <w:t xml:space="preserve">le </w:t>
      </w:r>
      <w:r w:rsidR="00146AB6">
        <w:rPr>
          <w:rFonts w:ascii="Arial" w:hAnsi="Arial" w:cs="Arial"/>
        </w:rPr>
        <w:t>vendre</w:t>
      </w:r>
      <w:r w:rsidRPr="00A04ABA">
        <w:rPr>
          <w:rFonts w:ascii="Arial" w:hAnsi="Arial" w:cs="Arial"/>
        </w:rPr>
        <w:t xml:space="preserve">di après-midi et retour le vendredi </w:t>
      </w:r>
      <w:r w:rsidR="00771E2B" w:rsidRPr="00A04ABA">
        <w:rPr>
          <w:rFonts w:ascii="Arial" w:hAnsi="Arial" w:cs="Arial"/>
        </w:rPr>
        <w:t>après-midi</w:t>
      </w:r>
      <w:r w:rsidRPr="00A04ABA">
        <w:rPr>
          <w:rFonts w:ascii="Arial" w:hAnsi="Arial" w:cs="Arial"/>
        </w:rPr>
        <w:t>)</w:t>
      </w:r>
    </w:p>
    <w:p w14:paraId="7B750B47" w14:textId="77777777" w:rsidR="00C343FF" w:rsidRDefault="00C343FF">
      <w:pPr>
        <w:rPr>
          <w:rFonts w:ascii="Arial" w:eastAsia="Times New Roman" w:hAnsi="Arial" w:cs="Arial"/>
          <w:b/>
          <w:lang w:eastAsia="fr-FR" w:bidi="ar-SA"/>
        </w:rPr>
      </w:pPr>
      <w:r>
        <w:rPr>
          <w:rFonts w:ascii="Arial" w:hAnsi="Arial" w:cs="Arial"/>
          <w:b/>
        </w:rPr>
        <w:br w:type="page"/>
      </w:r>
    </w:p>
    <w:p w14:paraId="543EA4DE" w14:textId="77777777" w:rsidR="00124172" w:rsidRPr="00124172" w:rsidRDefault="00124172" w:rsidP="00A93001">
      <w:pPr>
        <w:pStyle w:val="Normal2"/>
        <w:tabs>
          <w:tab w:val="clear" w:pos="851"/>
          <w:tab w:val="clear" w:pos="1134"/>
          <w:tab w:val="left" w:pos="6165"/>
        </w:tabs>
        <w:ind w:left="0" w:firstLine="0"/>
        <w:rPr>
          <w:rFonts w:ascii="Arial" w:hAnsi="Arial" w:cs="Arial"/>
          <w:b/>
          <w:szCs w:val="22"/>
        </w:rPr>
      </w:pPr>
      <w:r w:rsidRPr="00124172">
        <w:rPr>
          <w:rFonts w:ascii="Arial" w:hAnsi="Arial" w:cs="Arial"/>
          <w:b/>
          <w:szCs w:val="22"/>
        </w:rPr>
        <w:lastRenderedPageBreak/>
        <w:t xml:space="preserve">Transport : </w:t>
      </w:r>
    </w:p>
    <w:p w14:paraId="0247BF14" w14:textId="77777777" w:rsidR="00124172" w:rsidRDefault="00124172" w:rsidP="00A93001">
      <w:pPr>
        <w:pStyle w:val="Normal2"/>
        <w:tabs>
          <w:tab w:val="clear" w:pos="851"/>
          <w:tab w:val="clear" w:pos="1134"/>
          <w:tab w:val="left" w:pos="6165"/>
        </w:tabs>
        <w:ind w:left="0" w:firstLine="0"/>
        <w:rPr>
          <w:rFonts w:ascii="Arial" w:hAnsi="Arial" w:cs="Arial"/>
          <w:szCs w:val="22"/>
        </w:rPr>
      </w:pPr>
    </w:p>
    <w:p w14:paraId="157A215C" w14:textId="77777777" w:rsidR="00124172" w:rsidRDefault="00124172"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 xml:space="preserve">Il comprend le transport en </w:t>
      </w:r>
      <w:r w:rsidR="004F0FB0">
        <w:rPr>
          <w:rFonts w:ascii="Arial" w:hAnsi="Arial" w:cs="Arial"/>
          <w:szCs w:val="22"/>
        </w:rPr>
        <w:t xml:space="preserve">bus et </w:t>
      </w:r>
      <w:r w:rsidR="002B32EE">
        <w:rPr>
          <w:rFonts w:ascii="Arial" w:hAnsi="Arial" w:cs="Arial"/>
          <w:szCs w:val="22"/>
        </w:rPr>
        <w:t>ferry</w:t>
      </w:r>
      <w:r>
        <w:rPr>
          <w:rFonts w:ascii="Arial" w:hAnsi="Arial" w:cs="Arial"/>
          <w:szCs w:val="22"/>
        </w:rPr>
        <w:t xml:space="preserve">, aller et retour du collège Jean Aviotte de Guîtres </w:t>
      </w:r>
      <w:r w:rsidR="004F0FB0">
        <w:rPr>
          <w:rFonts w:ascii="Arial" w:hAnsi="Arial" w:cs="Arial"/>
          <w:szCs w:val="22"/>
        </w:rPr>
        <w:t xml:space="preserve">à </w:t>
      </w:r>
      <w:r w:rsidR="002B32EE">
        <w:rPr>
          <w:rFonts w:ascii="Arial" w:hAnsi="Arial" w:cs="Arial"/>
          <w:szCs w:val="22"/>
        </w:rPr>
        <w:t>Londres (Angleterre)</w:t>
      </w:r>
      <w:r>
        <w:rPr>
          <w:rFonts w:ascii="Arial" w:hAnsi="Arial" w:cs="Arial"/>
          <w:szCs w:val="22"/>
        </w:rPr>
        <w:t>, ainsi que les excursions pour toute la durée du séjour. Tous les frais de péage et de parking doivent être inclus dans le prix. L’autocar devra être équipé de ceintures de sécurité et les moyens de transport utilisés devront respecter la législation en vigueur. L</w:t>
      </w:r>
      <w:r w:rsidR="00412C94">
        <w:rPr>
          <w:rFonts w:ascii="Arial" w:hAnsi="Arial" w:cs="Arial"/>
          <w:szCs w:val="22"/>
        </w:rPr>
        <w:t>e</w:t>
      </w:r>
      <w:r>
        <w:rPr>
          <w:rFonts w:ascii="Arial" w:hAnsi="Arial" w:cs="Arial"/>
          <w:szCs w:val="22"/>
        </w:rPr>
        <w:t xml:space="preserve"> candidat fournira un mémoire technique dans lequel</w:t>
      </w:r>
      <w:r w:rsidR="00412C94">
        <w:rPr>
          <w:rFonts w:ascii="Arial" w:hAnsi="Arial" w:cs="Arial"/>
          <w:szCs w:val="22"/>
        </w:rPr>
        <w:t xml:space="preserve"> figureront les caractéristiques de l’autobus mis à disposition, les immobilisations obligatoires du bus et du chauffeur afin de respecter la règlementation et toutes les informations susceptibles de permettre à l’acheteur d’apprécier la qualité de l’offre.</w:t>
      </w:r>
    </w:p>
    <w:p w14:paraId="095E77A8" w14:textId="77777777" w:rsidR="00412C94" w:rsidRDefault="00412C94" w:rsidP="00A93001">
      <w:pPr>
        <w:pStyle w:val="Normal2"/>
        <w:tabs>
          <w:tab w:val="clear" w:pos="851"/>
          <w:tab w:val="clear" w:pos="1134"/>
          <w:tab w:val="left" w:pos="6165"/>
        </w:tabs>
        <w:ind w:left="0" w:firstLine="0"/>
        <w:rPr>
          <w:rFonts w:ascii="Arial" w:hAnsi="Arial" w:cs="Arial"/>
          <w:szCs w:val="22"/>
        </w:rPr>
      </w:pPr>
    </w:p>
    <w:p w14:paraId="0821191D" w14:textId="77777777" w:rsidR="00412C94" w:rsidRPr="00412C94" w:rsidRDefault="00412C94" w:rsidP="00A93001">
      <w:pPr>
        <w:pStyle w:val="Normal2"/>
        <w:tabs>
          <w:tab w:val="clear" w:pos="851"/>
          <w:tab w:val="clear" w:pos="1134"/>
          <w:tab w:val="left" w:pos="6165"/>
        </w:tabs>
        <w:ind w:left="0" w:firstLine="0"/>
        <w:rPr>
          <w:rFonts w:ascii="Arial" w:hAnsi="Arial" w:cs="Arial"/>
          <w:b/>
          <w:szCs w:val="22"/>
        </w:rPr>
      </w:pPr>
      <w:r w:rsidRPr="00412C94">
        <w:rPr>
          <w:rFonts w:ascii="Arial" w:hAnsi="Arial" w:cs="Arial"/>
          <w:b/>
          <w:szCs w:val="22"/>
        </w:rPr>
        <w:t>Hébergement et visites</w:t>
      </w:r>
    </w:p>
    <w:p w14:paraId="78CD2009" w14:textId="77777777" w:rsidR="00412C94" w:rsidRDefault="00412C94" w:rsidP="00A93001">
      <w:pPr>
        <w:pStyle w:val="Normal2"/>
        <w:tabs>
          <w:tab w:val="clear" w:pos="851"/>
          <w:tab w:val="clear" w:pos="1134"/>
          <w:tab w:val="left" w:pos="6165"/>
        </w:tabs>
        <w:ind w:left="0" w:firstLine="0"/>
        <w:rPr>
          <w:rFonts w:ascii="Arial" w:hAnsi="Arial" w:cs="Arial"/>
          <w:szCs w:val="22"/>
        </w:rPr>
      </w:pPr>
    </w:p>
    <w:p w14:paraId="7052E371" w14:textId="77777777" w:rsidR="00412C94" w:rsidRDefault="004F0FB0" w:rsidP="00A93001">
      <w:pPr>
        <w:pStyle w:val="Normal2"/>
        <w:tabs>
          <w:tab w:val="clear" w:pos="851"/>
          <w:tab w:val="clear" w:pos="1134"/>
          <w:tab w:val="left" w:pos="6165"/>
        </w:tabs>
        <w:ind w:left="0" w:firstLine="0"/>
        <w:rPr>
          <w:rFonts w:ascii="Arial" w:hAnsi="Arial" w:cs="Arial"/>
          <w:szCs w:val="22"/>
        </w:rPr>
      </w:pPr>
      <w:r>
        <w:rPr>
          <w:rFonts w:ascii="Arial" w:hAnsi="Arial" w:cs="Arial"/>
          <w:szCs w:val="22"/>
        </w:rPr>
        <w:t>H</w:t>
      </w:r>
      <w:r w:rsidR="00412C94">
        <w:rPr>
          <w:rFonts w:ascii="Arial" w:hAnsi="Arial" w:cs="Arial"/>
          <w:szCs w:val="22"/>
        </w:rPr>
        <w:t xml:space="preserve">ébergement </w:t>
      </w:r>
      <w:r>
        <w:rPr>
          <w:rFonts w:ascii="Arial" w:hAnsi="Arial" w:cs="Arial"/>
          <w:szCs w:val="22"/>
        </w:rPr>
        <w:t xml:space="preserve">en familles hôtesse, minimum 2 élèves par familles et maximum 3 ; dans la région de </w:t>
      </w:r>
      <w:r w:rsidR="002B32EE">
        <w:rPr>
          <w:rFonts w:ascii="Arial" w:hAnsi="Arial" w:cs="Arial"/>
          <w:szCs w:val="22"/>
        </w:rPr>
        <w:t>Londres</w:t>
      </w:r>
      <w:r>
        <w:rPr>
          <w:rFonts w:ascii="Arial" w:hAnsi="Arial" w:cs="Arial"/>
          <w:szCs w:val="22"/>
        </w:rPr>
        <w:t xml:space="preserve"> (</w:t>
      </w:r>
      <w:r w:rsidR="003A2E46">
        <w:rPr>
          <w:rFonts w:ascii="Arial" w:hAnsi="Arial" w:cs="Arial"/>
          <w:szCs w:val="22"/>
        </w:rPr>
        <w:t>1 heure</w:t>
      </w:r>
      <w:r>
        <w:rPr>
          <w:rFonts w:ascii="Arial" w:hAnsi="Arial" w:cs="Arial"/>
          <w:szCs w:val="22"/>
        </w:rPr>
        <w:t xml:space="preserve"> de trajet maximum).</w:t>
      </w:r>
    </w:p>
    <w:p w14:paraId="36EC4EBA" w14:textId="77777777" w:rsidR="00412C94" w:rsidRDefault="00412C94" w:rsidP="00A93001">
      <w:pPr>
        <w:pStyle w:val="Normal2"/>
        <w:tabs>
          <w:tab w:val="clear" w:pos="851"/>
          <w:tab w:val="clear" w:pos="1134"/>
          <w:tab w:val="left" w:pos="6165"/>
        </w:tabs>
        <w:ind w:left="0" w:firstLine="0"/>
        <w:rPr>
          <w:rFonts w:ascii="Arial" w:hAnsi="Arial" w:cs="Arial"/>
          <w:szCs w:val="22"/>
        </w:rPr>
      </w:pPr>
    </w:p>
    <w:p w14:paraId="229505F8" w14:textId="77777777" w:rsidR="00A04ABA" w:rsidRDefault="00A04ABA" w:rsidP="00A04ABA">
      <w:pPr>
        <w:spacing w:after="0"/>
        <w:rPr>
          <w:rFonts w:ascii="Arial" w:hAnsi="Arial" w:cs="Arial"/>
        </w:rPr>
      </w:pPr>
      <w:r w:rsidRPr="00A04ABA">
        <w:rPr>
          <w:rFonts w:ascii="Arial" w:hAnsi="Arial" w:cs="Arial"/>
          <w:b/>
          <w:bCs/>
        </w:rPr>
        <w:t>Repas  (pension complète incluant la taxe de séjour)</w:t>
      </w:r>
      <w:r w:rsidRPr="00A04ABA">
        <w:rPr>
          <w:rFonts w:ascii="Arial" w:hAnsi="Arial" w:cs="Arial"/>
        </w:rPr>
        <w:t>: petit déjeuner, midi, soir et gouter</w:t>
      </w:r>
      <w:r w:rsidR="004F0FB0">
        <w:rPr>
          <w:rFonts w:ascii="Arial" w:hAnsi="Arial" w:cs="Arial"/>
        </w:rPr>
        <w:t>.</w:t>
      </w:r>
    </w:p>
    <w:p w14:paraId="4A12D11C" w14:textId="77777777" w:rsidR="00A04ABA" w:rsidRDefault="00A04ABA" w:rsidP="00A04ABA">
      <w:pPr>
        <w:spacing w:after="0"/>
        <w:rPr>
          <w:rFonts w:ascii="Arial" w:hAnsi="Arial" w:cs="Arial"/>
        </w:rPr>
      </w:pPr>
    </w:p>
    <w:p w14:paraId="4EED0D17" w14:textId="77777777" w:rsidR="00A04ABA" w:rsidRPr="00A04ABA" w:rsidRDefault="00A04ABA" w:rsidP="00A04ABA">
      <w:pPr>
        <w:spacing w:after="0"/>
        <w:rPr>
          <w:rFonts w:ascii="Arial" w:hAnsi="Arial" w:cs="Arial"/>
          <w:b/>
        </w:rPr>
      </w:pPr>
      <w:r>
        <w:rPr>
          <w:rFonts w:ascii="Arial" w:hAnsi="Arial" w:cs="Arial"/>
          <w:b/>
        </w:rPr>
        <w:t>Ass</w:t>
      </w:r>
      <w:r w:rsidR="007D7ED3">
        <w:rPr>
          <w:rFonts w:ascii="Arial" w:hAnsi="Arial" w:cs="Arial"/>
          <w:b/>
        </w:rPr>
        <w:t>u</w:t>
      </w:r>
      <w:r>
        <w:rPr>
          <w:rFonts w:ascii="Arial" w:hAnsi="Arial" w:cs="Arial"/>
          <w:b/>
        </w:rPr>
        <w:t>rance</w:t>
      </w:r>
    </w:p>
    <w:p w14:paraId="771C1719" w14:textId="77777777" w:rsidR="00A04ABA" w:rsidRDefault="00A04ABA" w:rsidP="00A04ABA">
      <w:pPr>
        <w:spacing w:after="0"/>
        <w:rPr>
          <w:rFonts w:ascii="Arial" w:hAnsi="Arial" w:cs="Arial"/>
        </w:rPr>
      </w:pPr>
    </w:p>
    <w:p w14:paraId="0BAF21EE" w14:textId="77777777" w:rsidR="007D7ED3" w:rsidRDefault="00F07B04" w:rsidP="00A04ABA">
      <w:pPr>
        <w:spacing w:after="0"/>
        <w:rPr>
          <w:rFonts w:ascii="Arial" w:hAnsi="Arial" w:cs="Arial"/>
        </w:rPr>
      </w:pPr>
      <w:r>
        <w:rPr>
          <w:rFonts w:ascii="Arial" w:hAnsi="Arial" w:cs="Arial"/>
        </w:rPr>
        <w:t>A</w:t>
      </w:r>
      <w:r w:rsidR="007D7ED3">
        <w:rPr>
          <w:rFonts w:ascii="Arial" w:hAnsi="Arial" w:cs="Arial"/>
        </w:rPr>
        <w:t>ssurance responsabilité civile, annulation et rap</w:t>
      </w:r>
      <w:r w:rsidR="004F0FB0">
        <w:rPr>
          <w:rFonts w:ascii="Arial" w:hAnsi="Arial" w:cs="Arial"/>
        </w:rPr>
        <w:t>a</w:t>
      </w:r>
      <w:r w:rsidR="007D7ED3">
        <w:rPr>
          <w:rFonts w:ascii="Arial" w:hAnsi="Arial" w:cs="Arial"/>
        </w:rPr>
        <w:t>triement.</w:t>
      </w:r>
    </w:p>
    <w:p w14:paraId="58B56713" w14:textId="77777777" w:rsidR="00A04ABA" w:rsidRPr="00A04ABA" w:rsidRDefault="00A04ABA" w:rsidP="00A04ABA">
      <w:pPr>
        <w:spacing w:after="0"/>
        <w:rPr>
          <w:rFonts w:ascii="Arial" w:hAnsi="Arial" w:cs="Arial"/>
        </w:rPr>
      </w:pPr>
    </w:p>
    <w:p w14:paraId="424025E9" w14:textId="77777777" w:rsidR="00A04ABA" w:rsidRPr="007D7ED3" w:rsidRDefault="002B32EE" w:rsidP="00A04ABA">
      <w:pPr>
        <w:rPr>
          <w:rFonts w:ascii="Arial" w:hAnsi="Arial" w:cs="Arial"/>
          <w:b/>
          <w:bCs/>
          <w:u w:val="single"/>
        </w:rPr>
      </w:pPr>
      <w:r>
        <w:rPr>
          <w:rFonts w:ascii="Arial" w:hAnsi="Arial" w:cs="Arial"/>
          <w:b/>
          <w:bCs/>
          <w:u w:val="single"/>
        </w:rPr>
        <w:t>PROGRAMME</w:t>
      </w:r>
      <w:r w:rsidR="00A04ABA" w:rsidRPr="007D7ED3">
        <w:rPr>
          <w:rFonts w:ascii="Arial" w:hAnsi="Arial" w:cs="Arial"/>
          <w:b/>
          <w:bCs/>
          <w:u w:val="single"/>
        </w:rPr>
        <w:t> :</w:t>
      </w:r>
    </w:p>
    <w:p w14:paraId="31FB259A" w14:textId="77777777" w:rsidR="007D7ED3" w:rsidRDefault="007D7ED3" w:rsidP="00A04ABA">
      <w:pPr>
        <w:spacing w:after="0"/>
        <w:rPr>
          <w:rFonts w:ascii="Arial" w:hAnsi="Arial" w:cs="Arial"/>
          <w:b/>
          <w:u w:val="single"/>
        </w:rPr>
      </w:pPr>
    </w:p>
    <w:p w14:paraId="0ADE4324" w14:textId="5A9119BA" w:rsidR="004F0FB0" w:rsidRPr="0020399C" w:rsidRDefault="002B32EE" w:rsidP="0020399C">
      <w:pPr>
        <w:pStyle w:val="Paragraphedeliste"/>
        <w:numPr>
          <w:ilvl w:val="0"/>
          <w:numId w:val="26"/>
        </w:numPr>
        <w:spacing w:after="0"/>
        <w:rPr>
          <w:rFonts w:ascii="Arial" w:hAnsi="Arial" w:cs="Arial"/>
        </w:rPr>
      </w:pPr>
      <w:r>
        <w:rPr>
          <w:rFonts w:ascii="Arial" w:hAnsi="Arial" w:cs="Arial"/>
        </w:rPr>
        <w:t xml:space="preserve">Vendredi </w:t>
      </w:r>
      <w:r w:rsidR="00771E2B">
        <w:rPr>
          <w:rFonts w:ascii="Arial" w:hAnsi="Arial" w:cs="Arial"/>
        </w:rPr>
        <w:t>21</w:t>
      </w:r>
      <w:r w:rsidR="00C256AB">
        <w:rPr>
          <w:rFonts w:ascii="Arial" w:hAnsi="Arial" w:cs="Arial"/>
        </w:rPr>
        <w:t xml:space="preserve"> mai</w:t>
      </w:r>
      <w:r w:rsidR="009C1146">
        <w:rPr>
          <w:rFonts w:ascii="Arial" w:hAnsi="Arial" w:cs="Arial"/>
        </w:rPr>
        <w:t xml:space="preserve"> –</w:t>
      </w:r>
      <w:r>
        <w:rPr>
          <w:rFonts w:ascii="Arial" w:hAnsi="Arial" w:cs="Arial"/>
        </w:rPr>
        <w:t xml:space="preserve"> d</w:t>
      </w:r>
      <w:r w:rsidR="0020399C" w:rsidRPr="0020399C">
        <w:rPr>
          <w:rFonts w:ascii="Arial" w:hAnsi="Arial" w:cs="Arial"/>
        </w:rPr>
        <w:t>é</w:t>
      </w:r>
      <w:r>
        <w:rPr>
          <w:rFonts w:ascii="Arial" w:hAnsi="Arial" w:cs="Arial"/>
        </w:rPr>
        <w:t>part du collège vers 1</w:t>
      </w:r>
      <w:r w:rsidR="00994CC9">
        <w:rPr>
          <w:rFonts w:ascii="Arial" w:hAnsi="Arial" w:cs="Arial"/>
        </w:rPr>
        <w:t>4</w:t>
      </w:r>
      <w:r>
        <w:rPr>
          <w:rFonts w:ascii="Arial" w:hAnsi="Arial" w:cs="Arial"/>
        </w:rPr>
        <w:t xml:space="preserve"> heures, nuit dans le bus</w:t>
      </w:r>
      <w:r w:rsidR="00705C0A">
        <w:rPr>
          <w:rFonts w:ascii="Arial" w:hAnsi="Arial" w:cs="Arial"/>
        </w:rPr>
        <w:t xml:space="preserve"> + ferry</w:t>
      </w:r>
      <w:r w:rsidR="00994CC9">
        <w:rPr>
          <w:rFonts w:ascii="Arial" w:hAnsi="Arial" w:cs="Arial"/>
        </w:rPr>
        <w:t xml:space="preserve"> (entre minuit et 2H00)</w:t>
      </w:r>
    </w:p>
    <w:p w14:paraId="3BDFBC09" w14:textId="457467DA" w:rsidR="009C1146" w:rsidRPr="00A62961" w:rsidRDefault="009C1146" w:rsidP="00291EBC">
      <w:pPr>
        <w:pStyle w:val="Paragraphedeliste"/>
        <w:numPr>
          <w:ilvl w:val="0"/>
          <w:numId w:val="26"/>
        </w:numPr>
        <w:spacing w:after="0"/>
        <w:rPr>
          <w:rFonts w:ascii="Arial" w:hAnsi="Arial" w:cs="Arial"/>
        </w:rPr>
      </w:pPr>
      <w:r w:rsidRPr="00A62961">
        <w:rPr>
          <w:rFonts w:ascii="Arial" w:hAnsi="Arial" w:cs="Arial"/>
        </w:rPr>
        <w:t xml:space="preserve">Samedi </w:t>
      </w:r>
      <w:r w:rsidR="00771E2B">
        <w:rPr>
          <w:rFonts w:ascii="Arial" w:hAnsi="Arial" w:cs="Arial"/>
        </w:rPr>
        <w:t>22</w:t>
      </w:r>
      <w:r w:rsidR="00C256AB" w:rsidRPr="00A62961">
        <w:rPr>
          <w:rFonts w:ascii="Arial" w:hAnsi="Arial" w:cs="Arial"/>
        </w:rPr>
        <w:t xml:space="preserve"> mai</w:t>
      </w:r>
      <w:r w:rsidRPr="00A62961">
        <w:rPr>
          <w:rFonts w:ascii="Arial" w:hAnsi="Arial" w:cs="Arial"/>
        </w:rPr>
        <w:t xml:space="preserve"> – London : </w:t>
      </w:r>
      <w:r w:rsidR="00C256AB" w:rsidRPr="00A62961">
        <w:rPr>
          <w:rFonts w:ascii="Arial" w:hAnsi="Arial" w:cs="Arial"/>
        </w:rPr>
        <w:t xml:space="preserve">arrivée à 11 heures, visite audiotours The Parliament, </w:t>
      </w:r>
      <w:r w:rsidR="004560C4">
        <w:rPr>
          <w:rFonts w:ascii="Arial" w:hAnsi="Arial" w:cs="Arial"/>
        </w:rPr>
        <w:t>découverte d’un quartier de Londres</w:t>
      </w:r>
      <w:r w:rsidR="003A2E46" w:rsidRPr="00A62961">
        <w:rPr>
          <w:rFonts w:ascii="Arial" w:hAnsi="Arial" w:cs="Arial"/>
        </w:rPr>
        <w:t xml:space="preserve"> puis départ vers </w:t>
      </w:r>
      <w:r w:rsidR="004560C4">
        <w:rPr>
          <w:rFonts w:ascii="Arial" w:hAnsi="Arial" w:cs="Arial"/>
        </w:rPr>
        <w:t xml:space="preserve">la ville d’hébergement, </w:t>
      </w:r>
      <w:r w:rsidR="003A2E46" w:rsidRPr="00A62961">
        <w:rPr>
          <w:rFonts w:ascii="Arial" w:hAnsi="Arial" w:cs="Arial"/>
        </w:rPr>
        <w:t>accueil</w:t>
      </w:r>
      <w:r w:rsidR="004560C4">
        <w:rPr>
          <w:rFonts w:ascii="Arial" w:hAnsi="Arial" w:cs="Arial"/>
        </w:rPr>
        <w:t xml:space="preserve"> par l’organisateur et les familles à 19H00</w:t>
      </w:r>
    </w:p>
    <w:p w14:paraId="113D82B5" w14:textId="2BAEFF2B" w:rsidR="003A2E46" w:rsidRDefault="003A2E46" w:rsidP="0020399C">
      <w:pPr>
        <w:pStyle w:val="Paragraphedeliste"/>
        <w:numPr>
          <w:ilvl w:val="0"/>
          <w:numId w:val="26"/>
        </w:numPr>
        <w:spacing w:after="0"/>
        <w:rPr>
          <w:rFonts w:ascii="Arial" w:hAnsi="Arial" w:cs="Arial"/>
        </w:rPr>
      </w:pPr>
      <w:r>
        <w:rPr>
          <w:rFonts w:ascii="Arial" w:hAnsi="Arial" w:cs="Arial"/>
        </w:rPr>
        <w:t xml:space="preserve">Dimanche </w:t>
      </w:r>
      <w:r w:rsidR="004560C4">
        <w:rPr>
          <w:rFonts w:ascii="Arial" w:hAnsi="Arial" w:cs="Arial"/>
        </w:rPr>
        <w:t>23</w:t>
      </w:r>
      <w:r w:rsidR="00A62961">
        <w:rPr>
          <w:rFonts w:ascii="Arial" w:hAnsi="Arial" w:cs="Arial"/>
        </w:rPr>
        <w:t xml:space="preserve"> mai</w:t>
      </w:r>
      <w:r>
        <w:rPr>
          <w:rFonts w:ascii="Arial" w:hAnsi="Arial" w:cs="Arial"/>
        </w:rPr>
        <w:t xml:space="preserve"> – journée en famille d’accueil</w:t>
      </w:r>
    </w:p>
    <w:p w14:paraId="5FD6BE8F" w14:textId="7CE902F5" w:rsidR="00A62961" w:rsidRPr="00872353" w:rsidRDefault="003A2E46" w:rsidP="008F65C4">
      <w:pPr>
        <w:pStyle w:val="Paragraphedeliste"/>
        <w:numPr>
          <w:ilvl w:val="0"/>
          <w:numId w:val="26"/>
        </w:numPr>
        <w:spacing w:after="0"/>
        <w:rPr>
          <w:rFonts w:ascii="Arial" w:hAnsi="Arial" w:cs="Arial"/>
        </w:rPr>
      </w:pPr>
      <w:r w:rsidRPr="00872353">
        <w:rPr>
          <w:rFonts w:ascii="Arial" w:hAnsi="Arial" w:cs="Arial"/>
        </w:rPr>
        <w:t xml:space="preserve">Lundi </w:t>
      </w:r>
      <w:r w:rsidR="004560C4" w:rsidRPr="00872353">
        <w:rPr>
          <w:rFonts w:ascii="Arial" w:hAnsi="Arial" w:cs="Arial"/>
        </w:rPr>
        <w:t>24</w:t>
      </w:r>
      <w:r w:rsidRPr="00872353">
        <w:rPr>
          <w:rFonts w:ascii="Arial" w:hAnsi="Arial" w:cs="Arial"/>
        </w:rPr>
        <w:t xml:space="preserve"> mai – Isle of Wight : </w:t>
      </w:r>
      <w:r w:rsidR="00A62961" w:rsidRPr="00872353">
        <w:rPr>
          <w:rFonts w:ascii="Arial" w:hAnsi="Arial" w:cs="Arial"/>
        </w:rPr>
        <w:t xml:space="preserve">visite de </w:t>
      </w:r>
      <w:r w:rsidRPr="00872353">
        <w:rPr>
          <w:rFonts w:ascii="Arial" w:hAnsi="Arial" w:cs="Arial"/>
        </w:rPr>
        <w:t xml:space="preserve">Osborne House </w:t>
      </w:r>
      <w:r w:rsidR="00A62961" w:rsidRPr="00872353">
        <w:rPr>
          <w:rFonts w:ascii="Arial" w:hAnsi="Arial" w:cs="Arial"/>
        </w:rPr>
        <w:t>à 10H</w:t>
      </w:r>
      <w:r w:rsidR="004560C4" w:rsidRPr="00872353">
        <w:rPr>
          <w:rFonts w:ascii="Arial" w:hAnsi="Arial" w:cs="Arial"/>
        </w:rPr>
        <w:t>0</w:t>
      </w:r>
      <w:r w:rsidR="00A62961" w:rsidRPr="00872353">
        <w:rPr>
          <w:rFonts w:ascii="Arial" w:hAnsi="Arial" w:cs="Arial"/>
        </w:rPr>
        <w:t>0</w:t>
      </w:r>
      <w:r w:rsidR="00872353">
        <w:rPr>
          <w:rFonts w:ascii="Arial" w:hAnsi="Arial" w:cs="Arial"/>
        </w:rPr>
        <w:t>,</w:t>
      </w:r>
      <w:r w:rsidR="00A62961" w:rsidRPr="00872353">
        <w:rPr>
          <w:rFonts w:ascii="Arial" w:hAnsi="Arial" w:cs="Arial"/>
        </w:rPr>
        <w:t xml:space="preserve"> Needles Park : Boat trip, Chairlift puis retour vers familles d’accueil</w:t>
      </w:r>
    </w:p>
    <w:p w14:paraId="41589A24" w14:textId="4DF56DEC" w:rsidR="003A2E46" w:rsidRPr="004560C4" w:rsidRDefault="003A2E46" w:rsidP="004560C4">
      <w:pPr>
        <w:pStyle w:val="Paragraphedeliste"/>
        <w:numPr>
          <w:ilvl w:val="0"/>
          <w:numId w:val="26"/>
        </w:numPr>
        <w:spacing w:after="0"/>
        <w:rPr>
          <w:rFonts w:ascii="Arial" w:hAnsi="Arial" w:cs="Arial"/>
        </w:rPr>
      </w:pPr>
      <w:r w:rsidRPr="005613A4">
        <w:rPr>
          <w:rFonts w:ascii="Arial" w:hAnsi="Arial" w:cs="Arial"/>
        </w:rPr>
        <w:t xml:space="preserve">Mardi </w:t>
      </w:r>
      <w:r w:rsidR="004560C4">
        <w:rPr>
          <w:rFonts w:ascii="Arial" w:hAnsi="Arial" w:cs="Arial"/>
        </w:rPr>
        <w:t>25</w:t>
      </w:r>
      <w:r w:rsidRPr="005613A4">
        <w:rPr>
          <w:rFonts w:ascii="Arial" w:hAnsi="Arial" w:cs="Arial"/>
        </w:rPr>
        <w:t xml:space="preserve"> mai – </w:t>
      </w:r>
      <w:r w:rsidR="004560C4">
        <w:rPr>
          <w:rFonts w:ascii="Arial" w:hAnsi="Arial" w:cs="Arial"/>
        </w:rPr>
        <w:t>Oxford</w:t>
      </w:r>
      <w:r w:rsidR="00994CC9">
        <w:rPr>
          <w:rFonts w:ascii="Arial" w:hAnsi="Arial" w:cs="Arial"/>
        </w:rPr>
        <w:t> : visite du Christ Church College à 9H30</w:t>
      </w:r>
      <w:r w:rsidR="004560C4" w:rsidRPr="004560C4">
        <w:rPr>
          <w:rFonts w:ascii="Arial" w:hAnsi="Arial" w:cs="Arial"/>
        </w:rPr>
        <w:t xml:space="preserve"> </w:t>
      </w:r>
      <w:r w:rsidRPr="004560C4">
        <w:rPr>
          <w:rFonts w:ascii="Arial" w:hAnsi="Arial" w:cs="Arial"/>
        </w:rPr>
        <w:t>puis retour vers familles d’accueil</w:t>
      </w:r>
    </w:p>
    <w:p w14:paraId="7F1E2753" w14:textId="56EBDB88" w:rsidR="003A2E46" w:rsidRDefault="003A2E46" w:rsidP="0020399C">
      <w:pPr>
        <w:pStyle w:val="Paragraphedeliste"/>
        <w:numPr>
          <w:ilvl w:val="0"/>
          <w:numId w:val="26"/>
        </w:numPr>
        <w:spacing w:after="0"/>
        <w:rPr>
          <w:rFonts w:ascii="Arial" w:hAnsi="Arial" w:cs="Arial"/>
        </w:rPr>
      </w:pPr>
      <w:r>
        <w:rPr>
          <w:rFonts w:ascii="Arial" w:hAnsi="Arial" w:cs="Arial"/>
        </w:rPr>
        <w:t xml:space="preserve">Mercredi </w:t>
      </w:r>
      <w:r w:rsidR="004560C4">
        <w:rPr>
          <w:rFonts w:ascii="Arial" w:hAnsi="Arial" w:cs="Arial"/>
        </w:rPr>
        <w:t>26</w:t>
      </w:r>
      <w:r>
        <w:rPr>
          <w:rFonts w:ascii="Arial" w:hAnsi="Arial" w:cs="Arial"/>
        </w:rPr>
        <w:t xml:space="preserve"> mai – </w:t>
      </w:r>
      <w:r w:rsidR="004560C4">
        <w:rPr>
          <w:rFonts w:ascii="Arial" w:hAnsi="Arial" w:cs="Arial"/>
        </w:rPr>
        <w:t>Londres</w:t>
      </w:r>
      <w:r>
        <w:rPr>
          <w:rFonts w:ascii="Arial" w:hAnsi="Arial" w:cs="Arial"/>
        </w:rPr>
        <w:t xml:space="preserve"> : </w:t>
      </w:r>
      <w:r w:rsidR="00114C77">
        <w:rPr>
          <w:rFonts w:ascii="Arial" w:hAnsi="Arial" w:cs="Arial"/>
        </w:rPr>
        <w:t xml:space="preserve">visite de </w:t>
      </w:r>
      <w:r w:rsidR="004560C4">
        <w:rPr>
          <w:rFonts w:ascii="Arial" w:hAnsi="Arial" w:cs="Arial"/>
        </w:rPr>
        <w:t>Hampton Courts</w:t>
      </w:r>
      <w:r w:rsidR="00994CC9">
        <w:rPr>
          <w:rFonts w:ascii="Arial" w:hAnsi="Arial" w:cs="Arial"/>
        </w:rPr>
        <w:t xml:space="preserve"> (matin)</w:t>
      </w:r>
      <w:r w:rsidR="004560C4">
        <w:rPr>
          <w:rFonts w:ascii="Arial" w:hAnsi="Arial" w:cs="Arial"/>
        </w:rPr>
        <w:t xml:space="preserve"> et visite de Wembley Stadium</w:t>
      </w:r>
      <w:r w:rsidR="00994CC9">
        <w:rPr>
          <w:rFonts w:ascii="Arial" w:hAnsi="Arial" w:cs="Arial"/>
        </w:rPr>
        <w:t xml:space="preserve"> (après-midi), stop à Windsor puis retour vers familles d’accueil</w:t>
      </w:r>
    </w:p>
    <w:p w14:paraId="178A6DFB" w14:textId="2FACA77F" w:rsidR="007D4872" w:rsidRPr="00872353" w:rsidRDefault="003A2E46" w:rsidP="00AA5C15">
      <w:pPr>
        <w:pStyle w:val="Paragraphedeliste"/>
        <w:numPr>
          <w:ilvl w:val="0"/>
          <w:numId w:val="26"/>
        </w:numPr>
        <w:spacing w:after="0"/>
        <w:rPr>
          <w:rFonts w:ascii="Arial" w:hAnsi="Arial" w:cs="Arial"/>
        </w:rPr>
      </w:pPr>
      <w:r w:rsidRPr="00872353">
        <w:rPr>
          <w:rFonts w:ascii="Arial" w:hAnsi="Arial" w:cs="Arial"/>
        </w:rPr>
        <w:t xml:space="preserve">Jeudi </w:t>
      </w:r>
      <w:r w:rsidR="004560C4" w:rsidRPr="00872353">
        <w:rPr>
          <w:rFonts w:ascii="Arial" w:hAnsi="Arial" w:cs="Arial"/>
        </w:rPr>
        <w:t>27</w:t>
      </w:r>
      <w:r w:rsidRPr="00872353">
        <w:rPr>
          <w:rFonts w:ascii="Arial" w:hAnsi="Arial" w:cs="Arial"/>
        </w:rPr>
        <w:t xml:space="preserve"> mai – London : </w:t>
      </w:r>
      <w:r w:rsidR="004560C4" w:rsidRPr="00872353">
        <w:rPr>
          <w:rFonts w:ascii="Arial" w:hAnsi="Arial" w:cs="Arial"/>
        </w:rPr>
        <w:t>découverte du quartier typique de Camden</w:t>
      </w:r>
      <w:r w:rsidR="00114C77" w:rsidRPr="00872353">
        <w:rPr>
          <w:rFonts w:ascii="Arial" w:hAnsi="Arial" w:cs="Arial"/>
        </w:rPr>
        <w:t>, Cruise Westminter / Tower</w:t>
      </w:r>
      <w:r w:rsidR="00872353" w:rsidRPr="00872353">
        <w:rPr>
          <w:rFonts w:ascii="Arial" w:hAnsi="Arial" w:cs="Arial"/>
        </w:rPr>
        <w:t>, visite de Tower of London, montée à Horizon 22</w:t>
      </w:r>
      <w:r w:rsidR="00872353">
        <w:rPr>
          <w:rFonts w:ascii="Arial" w:hAnsi="Arial" w:cs="Arial"/>
        </w:rPr>
        <w:t>,</w:t>
      </w:r>
      <w:r w:rsidR="007D4872" w:rsidRPr="00872353">
        <w:rPr>
          <w:rFonts w:ascii="Arial" w:hAnsi="Arial" w:cs="Arial"/>
        </w:rPr>
        <w:t xml:space="preserve"> </w:t>
      </w:r>
      <w:r w:rsidR="00114C77" w:rsidRPr="00872353">
        <w:rPr>
          <w:rFonts w:ascii="Arial" w:hAnsi="Arial" w:cs="Arial"/>
        </w:rPr>
        <w:t>dîner fish and chips</w:t>
      </w:r>
      <w:r w:rsidR="007D4872" w:rsidRPr="00872353">
        <w:rPr>
          <w:rFonts w:ascii="Arial" w:hAnsi="Arial" w:cs="Arial"/>
        </w:rPr>
        <w:t xml:space="preserve"> puis retour vers le collège</w:t>
      </w:r>
      <w:r w:rsidR="00994CC9">
        <w:rPr>
          <w:rFonts w:ascii="Arial" w:hAnsi="Arial" w:cs="Arial"/>
        </w:rPr>
        <w:t xml:space="preserve"> (ferry entre minuit et 3H00)</w:t>
      </w:r>
    </w:p>
    <w:p w14:paraId="231F0717" w14:textId="18CC4C62" w:rsidR="00F50CE9" w:rsidRPr="007D4872" w:rsidRDefault="00F50CE9" w:rsidP="0020399C">
      <w:pPr>
        <w:pStyle w:val="Paragraphedeliste"/>
        <w:numPr>
          <w:ilvl w:val="0"/>
          <w:numId w:val="26"/>
        </w:numPr>
        <w:spacing w:after="0"/>
        <w:rPr>
          <w:rFonts w:ascii="Arial" w:hAnsi="Arial" w:cs="Arial"/>
        </w:rPr>
      </w:pPr>
      <w:r>
        <w:rPr>
          <w:rFonts w:ascii="Arial" w:hAnsi="Arial" w:cs="Arial"/>
        </w:rPr>
        <w:t xml:space="preserve">Vendredi </w:t>
      </w:r>
      <w:r w:rsidR="00872353">
        <w:rPr>
          <w:rFonts w:ascii="Arial" w:hAnsi="Arial" w:cs="Arial"/>
        </w:rPr>
        <w:t>28</w:t>
      </w:r>
      <w:r>
        <w:rPr>
          <w:rFonts w:ascii="Arial" w:hAnsi="Arial" w:cs="Arial"/>
        </w:rPr>
        <w:t xml:space="preserve"> mai : déjeuner en cafétéria avant arrivée au collège</w:t>
      </w:r>
    </w:p>
    <w:p w14:paraId="34A9F01B" w14:textId="77777777" w:rsidR="004F0FB0" w:rsidRPr="0020399C" w:rsidRDefault="004F0FB0" w:rsidP="00A04ABA">
      <w:pPr>
        <w:spacing w:after="0"/>
        <w:rPr>
          <w:rFonts w:ascii="Arial" w:hAnsi="Arial" w:cs="Arial"/>
          <w:b/>
          <w:u w:val="single"/>
        </w:rPr>
      </w:pPr>
    </w:p>
    <w:p w14:paraId="766CFEF1" w14:textId="77777777" w:rsidR="000643E0" w:rsidRDefault="000643E0" w:rsidP="000643E0">
      <w:pPr>
        <w:tabs>
          <w:tab w:val="left" w:pos="1530"/>
        </w:tabs>
        <w:spacing w:after="0"/>
        <w:jc w:val="both"/>
        <w:rPr>
          <w:rFonts w:ascii="Arial" w:hAnsi="Arial" w:cs="Arial"/>
        </w:rPr>
      </w:pPr>
      <w:r>
        <w:rPr>
          <w:rFonts w:ascii="Arial" w:hAnsi="Arial" w:cs="Arial"/>
        </w:rPr>
        <w:t xml:space="preserve">L’organisateur doit proposer </w:t>
      </w:r>
      <w:r w:rsidR="00093EBB">
        <w:rPr>
          <w:rFonts w:ascii="Arial" w:hAnsi="Arial" w:cs="Arial"/>
        </w:rPr>
        <w:t>ce</w:t>
      </w:r>
      <w:r w:rsidR="0020399C">
        <w:rPr>
          <w:rFonts w:ascii="Arial" w:hAnsi="Arial" w:cs="Arial"/>
        </w:rPr>
        <w:t xml:space="preserve"> programme, </w:t>
      </w:r>
      <w:r w:rsidR="00093EBB">
        <w:rPr>
          <w:rFonts w:ascii="Arial" w:hAnsi="Arial" w:cs="Arial"/>
          <w:b/>
        </w:rPr>
        <w:t>la chronologie peut varier, d’autres activités peuvent être proposées en cas d’impossibilité, mais le candidat qui proposera le programme le plus proche sera favorisé</w:t>
      </w:r>
      <w:r>
        <w:rPr>
          <w:rFonts w:ascii="Arial" w:hAnsi="Arial" w:cs="Arial"/>
        </w:rPr>
        <w:t>.</w:t>
      </w:r>
    </w:p>
    <w:p w14:paraId="4E7D5A29" w14:textId="77777777" w:rsidR="00FB5AB0" w:rsidRDefault="00FB5AB0" w:rsidP="00FB5AB0">
      <w:pPr>
        <w:tabs>
          <w:tab w:val="left" w:pos="1530"/>
        </w:tabs>
        <w:spacing w:after="0"/>
        <w:rPr>
          <w:rFonts w:ascii="Arial" w:hAnsi="Arial" w:cs="Arial"/>
        </w:rPr>
      </w:pPr>
    </w:p>
    <w:p w14:paraId="39F8C56A" w14:textId="77777777" w:rsidR="00FB5AB0" w:rsidRDefault="00FB5AB0" w:rsidP="00FB5AB0">
      <w:pPr>
        <w:tabs>
          <w:tab w:val="left" w:pos="1530"/>
        </w:tabs>
        <w:spacing w:after="0"/>
        <w:rPr>
          <w:rFonts w:ascii="Arial" w:hAnsi="Arial" w:cs="Arial"/>
        </w:rPr>
      </w:pPr>
      <w:r>
        <w:rPr>
          <w:rFonts w:ascii="Arial" w:hAnsi="Arial" w:cs="Arial"/>
        </w:rPr>
        <w:t>L’offre doit comprendre :</w:t>
      </w:r>
    </w:p>
    <w:p w14:paraId="17BA4A47" w14:textId="77777777" w:rsidR="00FB5AB0" w:rsidRDefault="00FB5AB0" w:rsidP="00FB5AB0">
      <w:pPr>
        <w:tabs>
          <w:tab w:val="left" w:pos="1530"/>
        </w:tabs>
        <w:spacing w:after="0"/>
        <w:rPr>
          <w:rFonts w:ascii="Arial" w:hAnsi="Arial" w:cs="Arial"/>
        </w:rPr>
      </w:pPr>
    </w:p>
    <w:p w14:paraId="60C0464E" w14:textId="20D80FE5" w:rsidR="00FB5AB0" w:rsidRDefault="00FB5AB0" w:rsidP="00494042">
      <w:pPr>
        <w:pStyle w:val="Paragraphedeliste"/>
        <w:numPr>
          <w:ilvl w:val="0"/>
          <w:numId w:val="25"/>
        </w:numPr>
        <w:tabs>
          <w:tab w:val="left" w:pos="1530"/>
        </w:tabs>
        <w:spacing w:after="0"/>
        <w:jc w:val="both"/>
        <w:rPr>
          <w:rFonts w:ascii="Arial" w:hAnsi="Arial" w:cs="Arial"/>
        </w:rPr>
      </w:pPr>
      <w:r>
        <w:rPr>
          <w:rFonts w:ascii="Arial" w:hAnsi="Arial" w:cs="Arial"/>
        </w:rPr>
        <w:t>L’hébergement</w:t>
      </w:r>
    </w:p>
    <w:p w14:paraId="4B56073C" w14:textId="099F413F" w:rsidR="00FB5AB0" w:rsidRDefault="00FB5AB0" w:rsidP="00494042">
      <w:pPr>
        <w:pStyle w:val="Paragraphedeliste"/>
        <w:numPr>
          <w:ilvl w:val="0"/>
          <w:numId w:val="25"/>
        </w:numPr>
        <w:tabs>
          <w:tab w:val="left" w:pos="1530"/>
        </w:tabs>
        <w:spacing w:after="0"/>
        <w:jc w:val="both"/>
        <w:rPr>
          <w:rFonts w:ascii="Arial" w:hAnsi="Arial" w:cs="Arial"/>
        </w:rPr>
      </w:pPr>
      <w:r>
        <w:rPr>
          <w:rFonts w:ascii="Arial" w:hAnsi="Arial" w:cs="Arial"/>
        </w:rPr>
        <w:t xml:space="preserve">La pension complète du dîner du jour </w:t>
      </w:r>
      <w:r w:rsidR="00093EBB">
        <w:rPr>
          <w:rFonts w:ascii="Arial" w:hAnsi="Arial" w:cs="Arial"/>
        </w:rPr>
        <w:t>2</w:t>
      </w:r>
      <w:r>
        <w:rPr>
          <w:rFonts w:ascii="Arial" w:hAnsi="Arial" w:cs="Arial"/>
        </w:rPr>
        <w:t xml:space="preserve"> au </w:t>
      </w:r>
      <w:r w:rsidR="00F50CE9">
        <w:rPr>
          <w:rFonts w:ascii="Arial" w:hAnsi="Arial" w:cs="Arial"/>
        </w:rPr>
        <w:t>déjeu</w:t>
      </w:r>
      <w:r>
        <w:rPr>
          <w:rFonts w:ascii="Arial" w:hAnsi="Arial" w:cs="Arial"/>
        </w:rPr>
        <w:t xml:space="preserve">ner du jour </w:t>
      </w:r>
      <w:r w:rsidR="00872353">
        <w:rPr>
          <w:rFonts w:ascii="Arial" w:hAnsi="Arial" w:cs="Arial"/>
        </w:rPr>
        <w:t>7</w:t>
      </w:r>
    </w:p>
    <w:p w14:paraId="3E606E07" w14:textId="77777777" w:rsidR="00875490" w:rsidRDefault="00875490" w:rsidP="00494042">
      <w:pPr>
        <w:pStyle w:val="Paragraphedeliste"/>
        <w:numPr>
          <w:ilvl w:val="0"/>
          <w:numId w:val="25"/>
        </w:numPr>
        <w:tabs>
          <w:tab w:val="left" w:pos="1530"/>
        </w:tabs>
        <w:spacing w:after="0"/>
        <w:jc w:val="both"/>
        <w:rPr>
          <w:rFonts w:ascii="Arial" w:hAnsi="Arial" w:cs="Arial"/>
        </w:rPr>
      </w:pPr>
      <w:r>
        <w:rPr>
          <w:rFonts w:ascii="Arial" w:hAnsi="Arial" w:cs="Arial"/>
        </w:rPr>
        <w:t xml:space="preserve">Le transport doit comprendre l’autocar </w:t>
      </w:r>
      <w:r w:rsidR="00093EBB">
        <w:rPr>
          <w:rFonts w:ascii="Arial" w:hAnsi="Arial" w:cs="Arial"/>
        </w:rPr>
        <w:t>et le ferry</w:t>
      </w:r>
    </w:p>
    <w:p w14:paraId="1469C53B" w14:textId="77777777" w:rsidR="00FB5AB0" w:rsidRDefault="00FB5AB0" w:rsidP="00494042">
      <w:pPr>
        <w:pStyle w:val="Paragraphedeliste"/>
        <w:numPr>
          <w:ilvl w:val="0"/>
          <w:numId w:val="25"/>
        </w:numPr>
        <w:tabs>
          <w:tab w:val="left" w:pos="1530"/>
        </w:tabs>
        <w:spacing w:after="0"/>
        <w:jc w:val="both"/>
        <w:rPr>
          <w:rFonts w:ascii="Arial" w:hAnsi="Arial" w:cs="Arial"/>
        </w:rPr>
      </w:pPr>
      <w:r>
        <w:rPr>
          <w:rFonts w:ascii="Arial" w:hAnsi="Arial" w:cs="Arial"/>
        </w:rPr>
        <w:t>La réservation et les droits d’entrée prévus au programme</w:t>
      </w:r>
    </w:p>
    <w:p w14:paraId="38C0353C" w14:textId="77777777" w:rsidR="00FB5AB0" w:rsidRDefault="00FB5AB0" w:rsidP="00494042">
      <w:pPr>
        <w:pStyle w:val="Paragraphedeliste"/>
        <w:numPr>
          <w:ilvl w:val="0"/>
          <w:numId w:val="25"/>
        </w:numPr>
        <w:tabs>
          <w:tab w:val="left" w:pos="1530"/>
        </w:tabs>
        <w:spacing w:after="0"/>
        <w:jc w:val="both"/>
        <w:rPr>
          <w:rFonts w:ascii="Arial" w:hAnsi="Arial" w:cs="Arial"/>
        </w:rPr>
      </w:pPr>
      <w:r>
        <w:rPr>
          <w:rFonts w:ascii="Arial" w:hAnsi="Arial" w:cs="Arial"/>
        </w:rPr>
        <w:t xml:space="preserve">L’assurance annulation globale, pour cas de force majeure (y compris la garantie attentat) ou sur présentation d’un certificat médical attestant de l’impossibilité de l’élève à participer au voyage. La démission d’un élève de l’établissement </w:t>
      </w:r>
      <w:r w:rsidR="00494042">
        <w:rPr>
          <w:rFonts w:ascii="Arial" w:hAnsi="Arial" w:cs="Arial"/>
        </w:rPr>
        <w:t>devra également être couverte par l’assurance annulation</w:t>
      </w:r>
      <w:r w:rsidR="00F07B04">
        <w:rPr>
          <w:rFonts w:ascii="Arial" w:hAnsi="Arial" w:cs="Arial"/>
        </w:rPr>
        <w:t>.</w:t>
      </w:r>
    </w:p>
    <w:p w14:paraId="40C71F9B" w14:textId="77777777" w:rsidR="00494042" w:rsidRDefault="00494042" w:rsidP="00494042">
      <w:pPr>
        <w:pStyle w:val="Paragraphedeliste"/>
        <w:numPr>
          <w:ilvl w:val="0"/>
          <w:numId w:val="25"/>
        </w:numPr>
        <w:tabs>
          <w:tab w:val="left" w:pos="1530"/>
        </w:tabs>
        <w:spacing w:after="0"/>
        <w:jc w:val="both"/>
        <w:rPr>
          <w:rFonts w:ascii="Arial" w:hAnsi="Arial" w:cs="Arial"/>
        </w:rPr>
      </w:pPr>
      <w:r>
        <w:rPr>
          <w:rFonts w:ascii="Arial" w:hAnsi="Arial" w:cs="Arial"/>
        </w:rPr>
        <w:t>Tous les frais de voyage</w:t>
      </w:r>
    </w:p>
    <w:p w14:paraId="32144ADC" w14:textId="77777777" w:rsidR="00494042" w:rsidRDefault="00494042" w:rsidP="00494042">
      <w:pPr>
        <w:pStyle w:val="Paragraphedeliste"/>
        <w:numPr>
          <w:ilvl w:val="0"/>
          <w:numId w:val="25"/>
        </w:numPr>
        <w:tabs>
          <w:tab w:val="left" w:pos="1530"/>
        </w:tabs>
        <w:spacing w:after="0"/>
        <w:jc w:val="both"/>
        <w:rPr>
          <w:rFonts w:ascii="Arial" w:hAnsi="Arial" w:cs="Arial"/>
        </w:rPr>
      </w:pPr>
      <w:r>
        <w:rPr>
          <w:rFonts w:ascii="Arial" w:hAnsi="Arial" w:cs="Arial"/>
        </w:rPr>
        <w:lastRenderedPageBreak/>
        <w:t>Le dossier de voyage</w:t>
      </w:r>
    </w:p>
    <w:p w14:paraId="4F88B3AF" w14:textId="77777777" w:rsidR="00494042" w:rsidRDefault="00494042" w:rsidP="00494042">
      <w:pPr>
        <w:pStyle w:val="Paragraphedeliste"/>
        <w:numPr>
          <w:ilvl w:val="0"/>
          <w:numId w:val="25"/>
        </w:numPr>
        <w:tabs>
          <w:tab w:val="left" w:pos="1530"/>
        </w:tabs>
        <w:spacing w:after="0"/>
        <w:jc w:val="both"/>
        <w:rPr>
          <w:rFonts w:ascii="Arial" w:hAnsi="Arial" w:cs="Arial"/>
        </w:rPr>
      </w:pPr>
      <w:r>
        <w:rPr>
          <w:rFonts w:ascii="Arial" w:hAnsi="Arial" w:cs="Arial"/>
        </w:rPr>
        <w:t>Tous les frais liés à la bonne réalisation du séjour devront être pris en charge par le titulaire du marché et inclus dans son offre. Il ne devra rester aucun frais devant être réglé directement par les élèves ou les accompagnateurs</w:t>
      </w:r>
    </w:p>
    <w:p w14:paraId="4A6231A4" w14:textId="77777777" w:rsidR="000E01CA" w:rsidRDefault="000E01CA">
      <w:pPr>
        <w:rPr>
          <w:rFonts w:ascii="Arial" w:hAnsi="Arial" w:cs="Arial"/>
        </w:rPr>
      </w:pPr>
    </w:p>
    <w:p w14:paraId="34173E17" w14:textId="77777777" w:rsidR="000E01CA" w:rsidRPr="00435A0B" w:rsidRDefault="000E01CA" w:rsidP="000E01CA">
      <w:pPr>
        <w:pBdr>
          <w:bottom w:val="single" w:sz="12" w:space="1" w:color="auto"/>
        </w:pBdr>
        <w:rPr>
          <w:rFonts w:cstheme="minorHAnsi"/>
          <w:b/>
          <w:bCs/>
        </w:rPr>
      </w:pPr>
    </w:p>
    <w:p w14:paraId="7AB5C634" w14:textId="77777777" w:rsidR="000E01CA" w:rsidRPr="00435A0B" w:rsidRDefault="000E01CA" w:rsidP="000E01CA">
      <w:pPr>
        <w:jc w:val="center"/>
        <w:rPr>
          <w:rFonts w:cstheme="minorHAnsi"/>
          <w:b/>
          <w:bCs/>
          <w:sz w:val="24"/>
          <w:szCs w:val="24"/>
        </w:rPr>
      </w:pPr>
      <w:r w:rsidRPr="00435A0B">
        <w:rPr>
          <w:rFonts w:cstheme="minorHAnsi"/>
          <w:b/>
          <w:bCs/>
          <w:sz w:val="24"/>
          <w:szCs w:val="24"/>
        </w:rPr>
        <w:t>Signature du marché</w:t>
      </w:r>
    </w:p>
    <w:p w14:paraId="2A81AE88" w14:textId="77777777" w:rsidR="000E01CA" w:rsidRPr="00435A0B" w:rsidRDefault="000E01CA" w:rsidP="000E01CA">
      <w:pPr>
        <w:rPr>
          <w:rFonts w:cstheme="minorHAnsi"/>
          <w:b/>
          <w:bCs/>
        </w:rPr>
      </w:pPr>
      <w:r w:rsidRPr="00435A0B">
        <w:rPr>
          <w:rFonts w:cstheme="minorHAnsi"/>
          <w:b/>
          <w:bCs/>
        </w:rPr>
        <w:t xml:space="preserve">Par le candidat : </w:t>
      </w:r>
    </w:p>
    <w:p w14:paraId="4C1151C6" w14:textId="77777777" w:rsidR="000E01CA" w:rsidRPr="00435A0B" w:rsidRDefault="000E01CA" w:rsidP="000E01CA">
      <w:pPr>
        <w:rPr>
          <w:rFonts w:cstheme="minorHAnsi"/>
          <w:b/>
          <w:bCs/>
        </w:rPr>
      </w:pPr>
      <w:r w:rsidRPr="00435A0B">
        <w:rPr>
          <w:rFonts w:cstheme="minorHAnsi"/>
          <w:b/>
          <w:bCs/>
        </w:rPr>
        <w:t>Nom-date-lieu-cachet-SIRET/SIREN</w:t>
      </w:r>
    </w:p>
    <w:p w14:paraId="4F7B05E0" w14:textId="77777777" w:rsidR="000E01CA" w:rsidRPr="00435A0B" w:rsidRDefault="000E01CA" w:rsidP="000E01CA">
      <w:pPr>
        <w:rPr>
          <w:rFonts w:cstheme="minorHAnsi"/>
          <w:b/>
          <w:bCs/>
        </w:rPr>
      </w:pPr>
    </w:p>
    <w:p w14:paraId="3D9D4043" w14:textId="77777777" w:rsidR="000E01CA" w:rsidRPr="00435A0B" w:rsidRDefault="000E01CA" w:rsidP="000E01CA">
      <w:pPr>
        <w:rPr>
          <w:rFonts w:cstheme="minorHAnsi"/>
          <w:b/>
          <w:bCs/>
        </w:rPr>
      </w:pPr>
    </w:p>
    <w:p w14:paraId="54B714AB" w14:textId="77777777" w:rsidR="000E01CA" w:rsidRPr="00435A0B" w:rsidRDefault="000E01CA" w:rsidP="000E01CA">
      <w:pPr>
        <w:rPr>
          <w:rFonts w:cstheme="minorHAnsi"/>
          <w:b/>
          <w:bCs/>
        </w:rPr>
      </w:pPr>
    </w:p>
    <w:p w14:paraId="0EA0C528" w14:textId="77777777" w:rsidR="000E01CA" w:rsidRDefault="000E01CA" w:rsidP="000E01CA">
      <w:pPr>
        <w:rPr>
          <w:rFonts w:cstheme="minorHAnsi"/>
          <w:b/>
          <w:bCs/>
        </w:rPr>
      </w:pPr>
    </w:p>
    <w:p w14:paraId="48B84BA0" w14:textId="77777777" w:rsidR="000E01CA" w:rsidRPr="00435A0B" w:rsidRDefault="000E01CA" w:rsidP="000E01CA">
      <w:pPr>
        <w:rPr>
          <w:rFonts w:cstheme="minorHAnsi"/>
          <w:b/>
          <w:bCs/>
        </w:rPr>
      </w:pPr>
    </w:p>
    <w:p w14:paraId="613A0686" w14:textId="77777777" w:rsidR="000E01CA" w:rsidRPr="00435A0B" w:rsidRDefault="000E01CA" w:rsidP="000E01CA">
      <w:pPr>
        <w:rPr>
          <w:rFonts w:cstheme="minorHAnsi"/>
          <w:b/>
          <w:bCs/>
        </w:rPr>
      </w:pPr>
    </w:p>
    <w:p w14:paraId="0A1934E0" w14:textId="77777777" w:rsidR="000E01CA" w:rsidRPr="00435A0B" w:rsidRDefault="000E01CA" w:rsidP="000E01CA">
      <w:pPr>
        <w:rPr>
          <w:rFonts w:cstheme="minorHAnsi"/>
          <w:b/>
          <w:bCs/>
        </w:rPr>
      </w:pPr>
    </w:p>
    <w:p w14:paraId="040E21F6" w14:textId="77777777" w:rsidR="000E01CA" w:rsidRPr="00435A0B" w:rsidRDefault="000E01CA" w:rsidP="000E01CA">
      <w:pPr>
        <w:rPr>
          <w:rFonts w:cstheme="minorHAnsi"/>
          <w:b/>
          <w:bCs/>
        </w:rPr>
      </w:pPr>
      <w:r w:rsidRPr="00435A0B">
        <w:rPr>
          <w:rFonts w:cstheme="minorHAnsi"/>
          <w:b/>
          <w:bCs/>
        </w:rPr>
        <w:t xml:space="preserve">Par le pouvoir adjudicateur : Collège de GUITRES, </w:t>
      </w:r>
    </w:p>
    <w:p w14:paraId="2D3990C4" w14:textId="77777777" w:rsidR="000E01CA" w:rsidRPr="00435A0B" w:rsidRDefault="000E01CA" w:rsidP="000E01CA">
      <w:pPr>
        <w:rPr>
          <w:rFonts w:cstheme="minorHAnsi"/>
          <w:b/>
          <w:bCs/>
        </w:rPr>
      </w:pPr>
    </w:p>
    <w:p w14:paraId="1473841A" w14:textId="77777777" w:rsidR="000E01CA" w:rsidRDefault="000E01CA" w:rsidP="000E01CA">
      <w:pPr>
        <w:rPr>
          <w:rFonts w:cstheme="minorHAnsi"/>
          <w:b/>
          <w:bCs/>
        </w:rPr>
      </w:pPr>
    </w:p>
    <w:p w14:paraId="2E9F8534" w14:textId="77777777" w:rsidR="000E01CA" w:rsidRDefault="000E01CA" w:rsidP="000E01CA">
      <w:pPr>
        <w:rPr>
          <w:rFonts w:cstheme="minorHAnsi"/>
          <w:b/>
          <w:bCs/>
        </w:rPr>
      </w:pPr>
    </w:p>
    <w:p w14:paraId="38C5F8BA" w14:textId="77777777" w:rsidR="000E01CA" w:rsidRDefault="000E01CA" w:rsidP="000E01CA">
      <w:pPr>
        <w:rPr>
          <w:rFonts w:cstheme="minorHAnsi"/>
          <w:b/>
          <w:bCs/>
        </w:rPr>
      </w:pPr>
    </w:p>
    <w:p w14:paraId="1DE3D36F" w14:textId="77777777" w:rsidR="000E01CA" w:rsidRDefault="000E01CA" w:rsidP="000E01CA">
      <w:pPr>
        <w:rPr>
          <w:rFonts w:cstheme="minorHAnsi"/>
          <w:b/>
          <w:bCs/>
        </w:rPr>
      </w:pPr>
    </w:p>
    <w:p w14:paraId="48331753" w14:textId="77777777" w:rsidR="000E01CA" w:rsidRPr="00435A0B" w:rsidRDefault="000E01CA" w:rsidP="000E01CA">
      <w:pPr>
        <w:rPr>
          <w:rFonts w:cstheme="minorHAnsi"/>
          <w:b/>
          <w:bCs/>
        </w:rPr>
      </w:pPr>
    </w:p>
    <w:p w14:paraId="6B12A85C" w14:textId="77777777" w:rsidR="000E01CA" w:rsidRPr="00435A0B" w:rsidRDefault="000E01CA" w:rsidP="000E01CA">
      <w:pPr>
        <w:pBdr>
          <w:bottom w:val="single" w:sz="12" w:space="1" w:color="auto"/>
        </w:pBdr>
        <w:rPr>
          <w:rFonts w:cstheme="minorHAnsi"/>
          <w:b/>
          <w:bCs/>
        </w:rPr>
      </w:pPr>
    </w:p>
    <w:p w14:paraId="45D1D020" w14:textId="77777777" w:rsidR="000E01CA" w:rsidRPr="00435A0B" w:rsidRDefault="000E01CA" w:rsidP="000E01CA">
      <w:pPr>
        <w:pBdr>
          <w:bottom w:val="single" w:sz="12" w:space="1" w:color="auto"/>
        </w:pBdr>
        <w:rPr>
          <w:rFonts w:cstheme="minorHAnsi"/>
          <w:b/>
          <w:bCs/>
        </w:rPr>
      </w:pPr>
    </w:p>
    <w:p w14:paraId="1D2A3B76" w14:textId="77777777" w:rsidR="000E01CA" w:rsidRPr="00494042" w:rsidRDefault="000E01CA" w:rsidP="00494042">
      <w:pPr>
        <w:tabs>
          <w:tab w:val="left" w:pos="1530"/>
        </w:tabs>
        <w:spacing w:after="0"/>
        <w:jc w:val="both"/>
        <w:rPr>
          <w:rFonts w:ascii="Arial" w:hAnsi="Arial" w:cs="Arial"/>
        </w:rPr>
      </w:pPr>
    </w:p>
    <w:sectPr w:rsidR="000E01CA" w:rsidRPr="00494042" w:rsidSect="00E76EE8">
      <w:footerReference w:type="default" r:id="rId10"/>
      <w:pgSz w:w="11906" w:h="16838"/>
      <w:pgMar w:top="709"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791BF" w14:textId="77777777" w:rsidR="003A2E46" w:rsidRDefault="003A2E46" w:rsidP="008A4EA1">
      <w:pPr>
        <w:spacing w:after="0" w:line="240" w:lineRule="auto"/>
      </w:pPr>
      <w:r>
        <w:separator/>
      </w:r>
    </w:p>
  </w:endnote>
  <w:endnote w:type="continuationSeparator" w:id="0">
    <w:p w14:paraId="76CEF077" w14:textId="77777777" w:rsidR="003A2E46" w:rsidRDefault="003A2E46" w:rsidP="008A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2500"/>
      <w:docPartObj>
        <w:docPartGallery w:val="Page Numbers (Bottom of Page)"/>
        <w:docPartUnique/>
      </w:docPartObj>
    </w:sdtPr>
    <w:sdtEndPr/>
    <w:sdtContent>
      <w:p w14:paraId="264BFFA9" w14:textId="77777777" w:rsidR="003A2E46" w:rsidRDefault="00114C77">
        <w:pPr>
          <w:pStyle w:val="Pieddepage"/>
          <w:jc w:val="center"/>
        </w:pPr>
        <w:r>
          <w:fldChar w:fldCharType="begin"/>
        </w:r>
        <w:r>
          <w:instrText xml:space="preserve"> PAGE   \* MERGEFORMAT </w:instrText>
        </w:r>
        <w:r>
          <w:fldChar w:fldCharType="separate"/>
        </w:r>
        <w:r w:rsidR="007D4872">
          <w:rPr>
            <w:noProof/>
          </w:rPr>
          <w:t>5</w:t>
        </w:r>
        <w:r>
          <w:rPr>
            <w:noProof/>
          </w:rPr>
          <w:fldChar w:fldCharType="end"/>
        </w:r>
      </w:p>
    </w:sdtContent>
  </w:sdt>
  <w:p w14:paraId="4C9BB842" w14:textId="77777777" w:rsidR="003A2E46" w:rsidRDefault="003A2E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02A93" w14:textId="77777777" w:rsidR="003A2E46" w:rsidRDefault="003A2E46" w:rsidP="008A4EA1">
      <w:pPr>
        <w:spacing w:after="0" w:line="240" w:lineRule="auto"/>
      </w:pPr>
      <w:r>
        <w:separator/>
      </w:r>
    </w:p>
  </w:footnote>
  <w:footnote w:type="continuationSeparator" w:id="0">
    <w:p w14:paraId="0AED2A8A" w14:textId="77777777" w:rsidR="003A2E46" w:rsidRDefault="003A2E46" w:rsidP="008A4E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FC4"/>
    <w:multiLevelType w:val="hybridMultilevel"/>
    <w:tmpl w:val="CA50F1A4"/>
    <w:lvl w:ilvl="0" w:tplc="1D6E6D9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2617021"/>
    <w:multiLevelType w:val="hybridMultilevel"/>
    <w:tmpl w:val="759ECEE4"/>
    <w:lvl w:ilvl="0" w:tplc="363600B4">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2C69E7"/>
    <w:multiLevelType w:val="singleLevel"/>
    <w:tmpl w:val="00000000"/>
    <w:lvl w:ilvl="0">
      <w:start w:val="1"/>
      <w:numFmt w:val="bullet"/>
      <w:lvlText w:val="·"/>
      <w:legacy w:legacy="1" w:legacySpace="0" w:legacyIndent="284"/>
      <w:lvlJc w:val="left"/>
      <w:pPr>
        <w:ind w:left="284" w:hanging="284"/>
      </w:pPr>
      <w:rPr>
        <w:rFonts w:ascii="Symbol" w:hAnsi="Symbol" w:hint="default"/>
      </w:rPr>
    </w:lvl>
  </w:abstractNum>
  <w:abstractNum w:abstractNumId="3" w15:restartNumberingAfterBreak="0">
    <w:nsid w:val="07B602C4"/>
    <w:multiLevelType w:val="hybridMultilevel"/>
    <w:tmpl w:val="58926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8A3F2C"/>
    <w:multiLevelType w:val="multilevel"/>
    <w:tmpl w:val="68ACFB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B64335"/>
    <w:multiLevelType w:val="hybridMultilevel"/>
    <w:tmpl w:val="3B2EE7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FF40B8"/>
    <w:multiLevelType w:val="hybridMultilevel"/>
    <w:tmpl w:val="3B20A3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2A0A06"/>
    <w:multiLevelType w:val="hybridMultilevel"/>
    <w:tmpl w:val="8DBC087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A53181E"/>
    <w:multiLevelType w:val="hybridMultilevel"/>
    <w:tmpl w:val="611E18DA"/>
    <w:lvl w:ilvl="0" w:tplc="EC3EA61E">
      <w:start w:val="5"/>
      <w:numFmt w:val="bullet"/>
      <w:lvlText w:val="-"/>
      <w:lvlJc w:val="left"/>
      <w:pPr>
        <w:ind w:left="720" w:hanging="360"/>
      </w:pPr>
      <w:rPr>
        <w:rFonts w:ascii="Calibri" w:eastAsia="Times New Roman" w:hAnsi="Calibri" w:cs="Arial"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E44C2B"/>
    <w:multiLevelType w:val="singleLevel"/>
    <w:tmpl w:val="00000000"/>
    <w:lvl w:ilvl="0">
      <w:start w:val="1"/>
      <w:numFmt w:val="bullet"/>
      <w:lvlText w:val="·"/>
      <w:legacy w:legacy="1" w:legacySpace="0" w:legacyIndent="284"/>
      <w:lvlJc w:val="left"/>
      <w:pPr>
        <w:ind w:left="284" w:hanging="284"/>
      </w:pPr>
      <w:rPr>
        <w:rFonts w:ascii="Symbol" w:hAnsi="Symbol" w:hint="default"/>
      </w:rPr>
    </w:lvl>
  </w:abstractNum>
  <w:abstractNum w:abstractNumId="10" w15:restartNumberingAfterBreak="0">
    <w:nsid w:val="2D194AC8"/>
    <w:multiLevelType w:val="singleLevel"/>
    <w:tmpl w:val="00000000"/>
    <w:lvl w:ilvl="0">
      <w:start w:val="1"/>
      <w:numFmt w:val="bullet"/>
      <w:lvlText w:val="·"/>
      <w:legacy w:legacy="1" w:legacySpace="0" w:legacyIndent="284"/>
      <w:lvlJc w:val="left"/>
      <w:pPr>
        <w:ind w:left="284" w:hanging="284"/>
      </w:pPr>
      <w:rPr>
        <w:rFonts w:ascii="Symbol" w:hAnsi="Symbol" w:hint="default"/>
      </w:rPr>
    </w:lvl>
  </w:abstractNum>
  <w:abstractNum w:abstractNumId="11" w15:restartNumberingAfterBreak="0">
    <w:nsid w:val="2D7B7BC9"/>
    <w:multiLevelType w:val="hybridMultilevel"/>
    <w:tmpl w:val="39969D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A130BB"/>
    <w:multiLevelType w:val="multilevel"/>
    <w:tmpl w:val="684238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96F1AD4"/>
    <w:multiLevelType w:val="hybridMultilevel"/>
    <w:tmpl w:val="D090C960"/>
    <w:lvl w:ilvl="0" w:tplc="6D3AB60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6E58AF"/>
    <w:multiLevelType w:val="hybridMultilevel"/>
    <w:tmpl w:val="3E2A536A"/>
    <w:lvl w:ilvl="0" w:tplc="9536AC96">
      <w:start w:val="14"/>
      <w:numFmt w:val="bullet"/>
      <w:lvlText w:val="-"/>
      <w:lvlJc w:val="left"/>
      <w:pPr>
        <w:tabs>
          <w:tab w:val="num" w:pos="734"/>
        </w:tabs>
        <w:ind w:left="734" w:hanging="450"/>
      </w:pPr>
      <w:rPr>
        <w:rFonts w:ascii="Times New Roman" w:eastAsia="Times New Roman" w:hAnsi="Times New Roman"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3E557316"/>
    <w:multiLevelType w:val="hybridMultilevel"/>
    <w:tmpl w:val="A1AEFA0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3F527A68"/>
    <w:multiLevelType w:val="hybridMultilevel"/>
    <w:tmpl w:val="77FEA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BA1987"/>
    <w:multiLevelType w:val="hybridMultilevel"/>
    <w:tmpl w:val="8C6C78C8"/>
    <w:lvl w:ilvl="0" w:tplc="B354222E">
      <w:start w:val="13"/>
      <w:numFmt w:val="bullet"/>
      <w:lvlText w:val="-"/>
      <w:lvlJc w:val="left"/>
      <w:pPr>
        <w:ind w:left="1080" w:hanging="360"/>
      </w:pPr>
      <w:rPr>
        <w:rFonts w:ascii="Calibri" w:eastAsiaTheme="minorEastAsia" w:hAnsi="Calibri" w:cstheme="minorHAns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3137B98"/>
    <w:multiLevelType w:val="hybridMultilevel"/>
    <w:tmpl w:val="89B449FA"/>
    <w:lvl w:ilvl="0" w:tplc="73FACBA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B946F6"/>
    <w:multiLevelType w:val="hybridMultilevel"/>
    <w:tmpl w:val="7B7008A4"/>
    <w:lvl w:ilvl="0" w:tplc="1E121C28">
      <w:start w:val="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C52292"/>
    <w:multiLevelType w:val="hybridMultilevel"/>
    <w:tmpl w:val="FF2C0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5A034B"/>
    <w:multiLevelType w:val="hybridMultilevel"/>
    <w:tmpl w:val="EB942514"/>
    <w:lvl w:ilvl="0" w:tplc="4EDCC9E4">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34819B2"/>
    <w:multiLevelType w:val="hybridMultilevel"/>
    <w:tmpl w:val="6BBC7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9044F8"/>
    <w:multiLevelType w:val="hybridMultilevel"/>
    <w:tmpl w:val="CAA4800A"/>
    <w:lvl w:ilvl="0" w:tplc="6D3AB60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5E2368C"/>
    <w:multiLevelType w:val="hybridMultilevel"/>
    <w:tmpl w:val="328C78EE"/>
    <w:lvl w:ilvl="0" w:tplc="E56037E2">
      <w:start w:val="9"/>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84C4515"/>
    <w:multiLevelType w:val="hybridMultilevel"/>
    <w:tmpl w:val="9C562D7C"/>
    <w:lvl w:ilvl="0" w:tplc="029207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8"/>
  </w:num>
  <w:num w:numId="4">
    <w:abstractNumId w:val="15"/>
  </w:num>
  <w:num w:numId="5">
    <w:abstractNumId w:val="22"/>
  </w:num>
  <w:num w:numId="6">
    <w:abstractNumId w:val="13"/>
  </w:num>
  <w:num w:numId="7">
    <w:abstractNumId w:val="23"/>
  </w:num>
  <w:num w:numId="8">
    <w:abstractNumId w:val="17"/>
  </w:num>
  <w:num w:numId="9">
    <w:abstractNumId w:val="24"/>
  </w:num>
  <w:num w:numId="10">
    <w:abstractNumId w:val="12"/>
  </w:num>
  <w:num w:numId="11">
    <w:abstractNumId w:val="8"/>
  </w:num>
  <w:num w:numId="12">
    <w:abstractNumId w:val="10"/>
  </w:num>
  <w:num w:numId="13">
    <w:abstractNumId w:val="14"/>
  </w:num>
  <w:num w:numId="14">
    <w:abstractNumId w:val="16"/>
  </w:num>
  <w:num w:numId="15">
    <w:abstractNumId w:val="6"/>
  </w:num>
  <w:num w:numId="16">
    <w:abstractNumId w:val="5"/>
  </w:num>
  <w:num w:numId="17">
    <w:abstractNumId w:val="3"/>
  </w:num>
  <w:num w:numId="18">
    <w:abstractNumId w:val="20"/>
  </w:num>
  <w:num w:numId="19">
    <w:abstractNumId w:val="7"/>
  </w:num>
  <w:num w:numId="20">
    <w:abstractNumId w:val="0"/>
  </w:num>
  <w:num w:numId="21">
    <w:abstractNumId w:val="1"/>
  </w:num>
  <w:num w:numId="22">
    <w:abstractNumId w:val="11"/>
  </w:num>
  <w:num w:numId="23">
    <w:abstractNumId w:val="4"/>
  </w:num>
  <w:num w:numId="24">
    <w:abstractNumId w:val="21"/>
  </w:num>
  <w:num w:numId="25">
    <w:abstractNumId w:val="2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1392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6E"/>
    <w:rsid w:val="000176FA"/>
    <w:rsid w:val="00031743"/>
    <w:rsid w:val="0005663F"/>
    <w:rsid w:val="00062703"/>
    <w:rsid w:val="000643E0"/>
    <w:rsid w:val="00082871"/>
    <w:rsid w:val="000845D9"/>
    <w:rsid w:val="00093EBB"/>
    <w:rsid w:val="00096C80"/>
    <w:rsid w:val="000A0DBE"/>
    <w:rsid w:val="000B5BC8"/>
    <w:rsid w:val="000C7C0B"/>
    <w:rsid w:val="000D0D71"/>
    <w:rsid w:val="000D4242"/>
    <w:rsid w:val="000E01CA"/>
    <w:rsid w:val="000F2D2C"/>
    <w:rsid w:val="000F3419"/>
    <w:rsid w:val="000F37F6"/>
    <w:rsid w:val="000F3FE3"/>
    <w:rsid w:val="000F4BC7"/>
    <w:rsid w:val="00114C77"/>
    <w:rsid w:val="00124172"/>
    <w:rsid w:val="00134382"/>
    <w:rsid w:val="00144917"/>
    <w:rsid w:val="00146AB6"/>
    <w:rsid w:val="0015004F"/>
    <w:rsid w:val="0017165F"/>
    <w:rsid w:val="001723A3"/>
    <w:rsid w:val="00173AFF"/>
    <w:rsid w:val="00181134"/>
    <w:rsid w:val="0018412E"/>
    <w:rsid w:val="001B4C7C"/>
    <w:rsid w:val="001C63AC"/>
    <w:rsid w:val="001D3252"/>
    <w:rsid w:val="001D7421"/>
    <w:rsid w:val="001F039F"/>
    <w:rsid w:val="001F0A44"/>
    <w:rsid w:val="002030B8"/>
    <w:rsid w:val="0020399C"/>
    <w:rsid w:val="00220D30"/>
    <w:rsid w:val="002217A5"/>
    <w:rsid w:val="00222C74"/>
    <w:rsid w:val="0028614B"/>
    <w:rsid w:val="00297765"/>
    <w:rsid w:val="002B32EE"/>
    <w:rsid w:val="002C048F"/>
    <w:rsid w:val="002C0718"/>
    <w:rsid w:val="002C3FAB"/>
    <w:rsid w:val="002D0F01"/>
    <w:rsid w:val="002D73F1"/>
    <w:rsid w:val="002E3F2B"/>
    <w:rsid w:val="002F0715"/>
    <w:rsid w:val="003203FE"/>
    <w:rsid w:val="00324213"/>
    <w:rsid w:val="00345C55"/>
    <w:rsid w:val="00346338"/>
    <w:rsid w:val="00350389"/>
    <w:rsid w:val="003709A4"/>
    <w:rsid w:val="0039741C"/>
    <w:rsid w:val="003A013C"/>
    <w:rsid w:val="003A2E46"/>
    <w:rsid w:val="003A5379"/>
    <w:rsid w:val="003B7153"/>
    <w:rsid w:val="003C4693"/>
    <w:rsid w:val="003C77F3"/>
    <w:rsid w:val="003D6F89"/>
    <w:rsid w:val="003E2524"/>
    <w:rsid w:val="004016CC"/>
    <w:rsid w:val="00402A8D"/>
    <w:rsid w:val="00412C94"/>
    <w:rsid w:val="00420C9B"/>
    <w:rsid w:val="0042163F"/>
    <w:rsid w:val="00432675"/>
    <w:rsid w:val="00435A0B"/>
    <w:rsid w:val="004410CC"/>
    <w:rsid w:val="004560C4"/>
    <w:rsid w:val="0046277F"/>
    <w:rsid w:val="00462C73"/>
    <w:rsid w:val="00494042"/>
    <w:rsid w:val="004976E4"/>
    <w:rsid w:val="00497F1D"/>
    <w:rsid w:val="004A4B83"/>
    <w:rsid w:val="004C2F7E"/>
    <w:rsid w:val="004C6B7C"/>
    <w:rsid w:val="004D1D51"/>
    <w:rsid w:val="004E7C7E"/>
    <w:rsid w:val="004F0FB0"/>
    <w:rsid w:val="004F2CDA"/>
    <w:rsid w:val="005013BF"/>
    <w:rsid w:val="0050292B"/>
    <w:rsid w:val="005245C0"/>
    <w:rsid w:val="00531F11"/>
    <w:rsid w:val="00543343"/>
    <w:rsid w:val="005436EB"/>
    <w:rsid w:val="00545C8F"/>
    <w:rsid w:val="00556170"/>
    <w:rsid w:val="005613A4"/>
    <w:rsid w:val="00562DE5"/>
    <w:rsid w:val="005642D3"/>
    <w:rsid w:val="005915C3"/>
    <w:rsid w:val="0059247A"/>
    <w:rsid w:val="005A3195"/>
    <w:rsid w:val="005C24DA"/>
    <w:rsid w:val="005C3867"/>
    <w:rsid w:val="005D3B08"/>
    <w:rsid w:val="005E6D19"/>
    <w:rsid w:val="005F291E"/>
    <w:rsid w:val="0062482B"/>
    <w:rsid w:val="006265F6"/>
    <w:rsid w:val="006420E3"/>
    <w:rsid w:val="0064671D"/>
    <w:rsid w:val="00652C0C"/>
    <w:rsid w:val="00660612"/>
    <w:rsid w:val="00664F29"/>
    <w:rsid w:val="006652AA"/>
    <w:rsid w:val="006A5C90"/>
    <w:rsid w:val="006B0FA7"/>
    <w:rsid w:val="006B2DA5"/>
    <w:rsid w:val="006D4800"/>
    <w:rsid w:val="006D76F0"/>
    <w:rsid w:val="006E08E0"/>
    <w:rsid w:val="00700520"/>
    <w:rsid w:val="00703EA6"/>
    <w:rsid w:val="00705C0A"/>
    <w:rsid w:val="00715BBE"/>
    <w:rsid w:val="00717122"/>
    <w:rsid w:val="0072092A"/>
    <w:rsid w:val="007241B7"/>
    <w:rsid w:val="007273D4"/>
    <w:rsid w:val="00737820"/>
    <w:rsid w:val="0074581F"/>
    <w:rsid w:val="0075095B"/>
    <w:rsid w:val="0075654A"/>
    <w:rsid w:val="00760734"/>
    <w:rsid w:val="00767F70"/>
    <w:rsid w:val="00770C6F"/>
    <w:rsid w:val="00771E2B"/>
    <w:rsid w:val="007A76CB"/>
    <w:rsid w:val="007B42C0"/>
    <w:rsid w:val="007C1549"/>
    <w:rsid w:val="007C4F67"/>
    <w:rsid w:val="007C51F4"/>
    <w:rsid w:val="007D4872"/>
    <w:rsid w:val="007D7ED3"/>
    <w:rsid w:val="007E1093"/>
    <w:rsid w:val="007E630D"/>
    <w:rsid w:val="007F2EA5"/>
    <w:rsid w:val="007F4052"/>
    <w:rsid w:val="00811EDA"/>
    <w:rsid w:val="00813F9A"/>
    <w:rsid w:val="00816CA7"/>
    <w:rsid w:val="008201D6"/>
    <w:rsid w:val="00833C76"/>
    <w:rsid w:val="00836C47"/>
    <w:rsid w:val="008430D8"/>
    <w:rsid w:val="00872353"/>
    <w:rsid w:val="00873232"/>
    <w:rsid w:val="00875490"/>
    <w:rsid w:val="00880DAA"/>
    <w:rsid w:val="00887C64"/>
    <w:rsid w:val="008A326C"/>
    <w:rsid w:val="008A4EA1"/>
    <w:rsid w:val="008C1851"/>
    <w:rsid w:val="008D28CA"/>
    <w:rsid w:val="00903DC4"/>
    <w:rsid w:val="00910A63"/>
    <w:rsid w:val="00916796"/>
    <w:rsid w:val="0092337B"/>
    <w:rsid w:val="00931B26"/>
    <w:rsid w:val="00935FB1"/>
    <w:rsid w:val="0095119F"/>
    <w:rsid w:val="00952B1F"/>
    <w:rsid w:val="0095616D"/>
    <w:rsid w:val="0099335E"/>
    <w:rsid w:val="00994CC9"/>
    <w:rsid w:val="009A2EA0"/>
    <w:rsid w:val="009B680C"/>
    <w:rsid w:val="009C1146"/>
    <w:rsid w:val="009C2A59"/>
    <w:rsid w:val="009E3044"/>
    <w:rsid w:val="009E637C"/>
    <w:rsid w:val="00A04ABA"/>
    <w:rsid w:val="00A11A3A"/>
    <w:rsid w:val="00A24F2A"/>
    <w:rsid w:val="00A25C30"/>
    <w:rsid w:val="00A304A9"/>
    <w:rsid w:val="00A369BD"/>
    <w:rsid w:val="00A42063"/>
    <w:rsid w:val="00A612DB"/>
    <w:rsid w:val="00A618EB"/>
    <w:rsid w:val="00A62961"/>
    <w:rsid w:val="00A66CD5"/>
    <w:rsid w:val="00A76438"/>
    <w:rsid w:val="00A93001"/>
    <w:rsid w:val="00A9552C"/>
    <w:rsid w:val="00AA2191"/>
    <w:rsid w:val="00AA5953"/>
    <w:rsid w:val="00AC374A"/>
    <w:rsid w:val="00AC59E9"/>
    <w:rsid w:val="00AE665A"/>
    <w:rsid w:val="00B01AEA"/>
    <w:rsid w:val="00B05AAD"/>
    <w:rsid w:val="00B17799"/>
    <w:rsid w:val="00B213F7"/>
    <w:rsid w:val="00B21D39"/>
    <w:rsid w:val="00B3488C"/>
    <w:rsid w:val="00B45582"/>
    <w:rsid w:val="00B56256"/>
    <w:rsid w:val="00B57B99"/>
    <w:rsid w:val="00B73817"/>
    <w:rsid w:val="00B77362"/>
    <w:rsid w:val="00B842FA"/>
    <w:rsid w:val="00B92619"/>
    <w:rsid w:val="00BA2A1B"/>
    <w:rsid w:val="00BA486E"/>
    <w:rsid w:val="00BA4F05"/>
    <w:rsid w:val="00BB2995"/>
    <w:rsid w:val="00BB3648"/>
    <w:rsid w:val="00BB7632"/>
    <w:rsid w:val="00BD1078"/>
    <w:rsid w:val="00BE27C9"/>
    <w:rsid w:val="00BE3C7A"/>
    <w:rsid w:val="00BE59D5"/>
    <w:rsid w:val="00BE6C40"/>
    <w:rsid w:val="00C256AB"/>
    <w:rsid w:val="00C300A3"/>
    <w:rsid w:val="00C341DC"/>
    <w:rsid w:val="00C343FF"/>
    <w:rsid w:val="00C41F93"/>
    <w:rsid w:val="00C43223"/>
    <w:rsid w:val="00C47AA3"/>
    <w:rsid w:val="00C644B0"/>
    <w:rsid w:val="00C705D0"/>
    <w:rsid w:val="00C738AF"/>
    <w:rsid w:val="00C85ABA"/>
    <w:rsid w:val="00C85EE9"/>
    <w:rsid w:val="00CB1469"/>
    <w:rsid w:val="00CC0EC8"/>
    <w:rsid w:val="00CC506A"/>
    <w:rsid w:val="00CD7166"/>
    <w:rsid w:val="00D178E1"/>
    <w:rsid w:val="00D30F51"/>
    <w:rsid w:val="00D35153"/>
    <w:rsid w:val="00D43DD1"/>
    <w:rsid w:val="00D44E05"/>
    <w:rsid w:val="00D55ECB"/>
    <w:rsid w:val="00D57878"/>
    <w:rsid w:val="00D613EA"/>
    <w:rsid w:val="00D7599C"/>
    <w:rsid w:val="00D7628B"/>
    <w:rsid w:val="00D818EE"/>
    <w:rsid w:val="00D96062"/>
    <w:rsid w:val="00DA0B8D"/>
    <w:rsid w:val="00DD2563"/>
    <w:rsid w:val="00DE2384"/>
    <w:rsid w:val="00DE2462"/>
    <w:rsid w:val="00DE7622"/>
    <w:rsid w:val="00E10519"/>
    <w:rsid w:val="00E1565A"/>
    <w:rsid w:val="00E21B8B"/>
    <w:rsid w:val="00E23A71"/>
    <w:rsid w:val="00E53298"/>
    <w:rsid w:val="00E5716E"/>
    <w:rsid w:val="00E651FC"/>
    <w:rsid w:val="00E70ACF"/>
    <w:rsid w:val="00E76EE8"/>
    <w:rsid w:val="00EA1565"/>
    <w:rsid w:val="00EC0850"/>
    <w:rsid w:val="00EC1AAD"/>
    <w:rsid w:val="00EC6C76"/>
    <w:rsid w:val="00EF3866"/>
    <w:rsid w:val="00F01961"/>
    <w:rsid w:val="00F06C83"/>
    <w:rsid w:val="00F06DE1"/>
    <w:rsid w:val="00F07B04"/>
    <w:rsid w:val="00F13DDB"/>
    <w:rsid w:val="00F16C3D"/>
    <w:rsid w:val="00F50CE9"/>
    <w:rsid w:val="00F64875"/>
    <w:rsid w:val="00F72C5B"/>
    <w:rsid w:val="00F74BFF"/>
    <w:rsid w:val="00F778F7"/>
    <w:rsid w:val="00F8359E"/>
    <w:rsid w:val="00F84027"/>
    <w:rsid w:val="00FA43BB"/>
    <w:rsid w:val="00FB5AB0"/>
    <w:rsid w:val="00FC0CD0"/>
    <w:rsid w:val="00FC6E1F"/>
    <w:rsid w:val="00FD007F"/>
    <w:rsid w:val="00FD13A7"/>
    <w:rsid w:val="00FD2C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9265"/>
    <o:shapelayout v:ext="edit">
      <o:idmap v:ext="edit" data="1"/>
    </o:shapelayout>
  </w:shapeDefaults>
  <w:decimalSymbol w:val="."/>
  <w:listSeparator w:val=";"/>
  <w14:docId w14:val="58C43D9A"/>
  <w15:docId w15:val="{E5622F49-FE2C-42FE-82B4-1C86F1E2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zh-TW"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C8F"/>
  </w:style>
  <w:style w:type="paragraph" w:styleId="Titre2">
    <w:name w:val="heading 2"/>
    <w:basedOn w:val="Normal"/>
    <w:next w:val="Normal"/>
    <w:link w:val="Titre2Car"/>
    <w:qFormat/>
    <w:rsid w:val="00D7628B"/>
    <w:pPr>
      <w:keepNext/>
      <w:spacing w:before="240" w:after="60" w:line="240" w:lineRule="auto"/>
      <w:ind w:left="284"/>
      <w:outlineLvl w:val="1"/>
    </w:pPr>
    <w:rPr>
      <w:rFonts w:ascii="Times New Roman" w:eastAsia="Times New Roman" w:hAnsi="Times New Roman" w:cs="Times New Roman"/>
      <w:i/>
      <w:sz w:val="24"/>
      <w:szCs w:val="20"/>
      <w:u w:val="single"/>
      <w:lang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rCarCarCarCarCarCarCarCarCarCar">
    <w:name w:val="Car Car Car Car Car Car Car Car Car Car Car"/>
    <w:basedOn w:val="Normal"/>
    <w:rsid w:val="00E5716E"/>
    <w:pPr>
      <w:spacing w:after="160" w:line="240" w:lineRule="exact"/>
    </w:pPr>
    <w:rPr>
      <w:rFonts w:ascii="Tahoma" w:eastAsia="Times New Roman" w:hAnsi="Tahoma" w:cs="Times New Roman"/>
      <w:sz w:val="20"/>
      <w:szCs w:val="20"/>
      <w:lang w:val="en-US" w:eastAsia="en-US" w:bidi="ar-SA"/>
    </w:rPr>
  </w:style>
  <w:style w:type="paragraph" w:customStyle="1" w:styleId="Normal2Car">
    <w:name w:val="Normal2 Car"/>
    <w:basedOn w:val="Normal"/>
    <w:link w:val="Normal2CarCar"/>
    <w:rsid w:val="00E5716E"/>
    <w:pPr>
      <w:keepLines/>
      <w:tabs>
        <w:tab w:val="left" w:pos="567"/>
        <w:tab w:val="left" w:pos="851"/>
        <w:tab w:val="left" w:pos="1134"/>
      </w:tabs>
      <w:spacing w:after="0" w:line="240" w:lineRule="auto"/>
      <w:ind w:left="284" w:firstLine="284"/>
      <w:jc w:val="both"/>
    </w:pPr>
    <w:rPr>
      <w:rFonts w:ascii="Times New Roman" w:eastAsia="Times New Roman" w:hAnsi="Times New Roman" w:cs="Times New Roman"/>
      <w:szCs w:val="24"/>
      <w:lang w:eastAsia="fr-FR" w:bidi="ar-SA"/>
    </w:rPr>
  </w:style>
  <w:style w:type="character" w:customStyle="1" w:styleId="Normal2CarCar">
    <w:name w:val="Normal2 Car Car"/>
    <w:basedOn w:val="Policepardfaut"/>
    <w:link w:val="Normal2Car"/>
    <w:locked/>
    <w:rsid w:val="00E5716E"/>
    <w:rPr>
      <w:rFonts w:ascii="Times New Roman" w:eastAsia="Times New Roman" w:hAnsi="Times New Roman" w:cs="Times New Roman"/>
      <w:szCs w:val="24"/>
      <w:lang w:eastAsia="fr-FR" w:bidi="ar-SA"/>
    </w:rPr>
  </w:style>
  <w:style w:type="paragraph" w:customStyle="1" w:styleId="Normal2">
    <w:name w:val="Normal2"/>
    <w:basedOn w:val="Normal"/>
    <w:rsid w:val="00E5716E"/>
    <w:pPr>
      <w:keepLines/>
      <w:tabs>
        <w:tab w:val="left" w:pos="567"/>
        <w:tab w:val="left" w:pos="851"/>
        <w:tab w:val="left" w:pos="1134"/>
      </w:tabs>
      <w:spacing w:after="0" w:line="240" w:lineRule="auto"/>
      <w:ind w:left="284" w:firstLine="284"/>
      <w:jc w:val="both"/>
    </w:pPr>
    <w:rPr>
      <w:rFonts w:ascii="Times New Roman" w:eastAsia="Times New Roman" w:hAnsi="Times New Roman" w:cs="Times New Roman"/>
      <w:szCs w:val="20"/>
      <w:lang w:eastAsia="fr-FR" w:bidi="ar-SA"/>
    </w:rPr>
  </w:style>
  <w:style w:type="paragraph" w:styleId="Notedebasdepage">
    <w:name w:val="footnote text"/>
    <w:basedOn w:val="Normal"/>
    <w:link w:val="NotedebasdepageCar"/>
    <w:semiHidden/>
    <w:rsid w:val="008A4EA1"/>
    <w:pPr>
      <w:suppressAutoHyphens/>
      <w:spacing w:after="0" w:line="240" w:lineRule="auto"/>
    </w:pPr>
    <w:rPr>
      <w:rFonts w:ascii="Times New Roman" w:eastAsia="Times New Roman" w:hAnsi="Times New Roman" w:cs="Times New Roman"/>
      <w:sz w:val="20"/>
      <w:szCs w:val="20"/>
      <w:lang w:eastAsia="ar-SA" w:bidi="ar-SA"/>
    </w:rPr>
  </w:style>
  <w:style w:type="character" w:customStyle="1" w:styleId="NotedebasdepageCar">
    <w:name w:val="Note de bas de page Car"/>
    <w:basedOn w:val="Policepardfaut"/>
    <w:link w:val="Notedebasdepage"/>
    <w:semiHidden/>
    <w:rsid w:val="008A4EA1"/>
    <w:rPr>
      <w:rFonts w:ascii="Times New Roman" w:eastAsia="Times New Roman" w:hAnsi="Times New Roman" w:cs="Times New Roman"/>
      <w:sz w:val="20"/>
      <w:szCs w:val="20"/>
      <w:lang w:eastAsia="ar-SA" w:bidi="ar-SA"/>
    </w:rPr>
  </w:style>
  <w:style w:type="character" w:styleId="Appelnotedebasdep">
    <w:name w:val="footnote reference"/>
    <w:basedOn w:val="Policepardfaut"/>
    <w:semiHidden/>
    <w:rsid w:val="008A4EA1"/>
    <w:rPr>
      <w:vertAlign w:val="superscript"/>
    </w:rPr>
  </w:style>
  <w:style w:type="character" w:customStyle="1" w:styleId="Titre2Car">
    <w:name w:val="Titre 2 Car"/>
    <w:basedOn w:val="Policepardfaut"/>
    <w:link w:val="Titre2"/>
    <w:rsid w:val="00D7628B"/>
    <w:rPr>
      <w:rFonts w:ascii="Times New Roman" w:eastAsia="Times New Roman" w:hAnsi="Times New Roman" w:cs="Times New Roman"/>
      <w:i/>
      <w:sz w:val="24"/>
      <w:szCs w:val="20"/>
      <w:u w:val="single"/>
      <w:lang w:eastAsia="fr-FR" w:bidi="ar-SA"/>
    </w:rPr>
  </w:style>
  <w:style w:type="paragraph" w:styleId="Paragraphedeliste">
    <w:name w:val="List Paragraph"/>
    <w:basedOn w:val="Normal"/>
    <w:uiPriority w:val="34"/>
    <w:qFormat/>
    <w:rsid w:val="00D7628B"/>
    <w:pPr>
      <w:ind w:left="720"/>
      <w:contextualSpacing/>
    </w:pPr>
  </w:style>
  <w:style w:type="table" w:styleId="Grilledutableau">
    <w:name w:val="Table Grid"/>
    <w:basedOn w:val="TableauNormal"/>
    <w:uiPriority w:val="59"/>
    <w:rsid w:val="00A95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semiHidden/>
    <w:unhideWhenUsed/>
    <w:rsid w:val="00FD007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D007F"/>
  </w:style>
  <w:style w:type="paragraph" w:styleId="Pieddepage">
    <w:name w:val="footer"/>
    <w:basedOn w:val="Normal"/>
    <w:link w:val="PieddepageCar"/>
    <w:uiPriority w:val="99"/>
    <w:unhideWhenUsed/>
    <w:rsid w:val="00FD00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007F"/>
  </w:style>
  <w:style w:type="paragraph" w:customStyle="1" w:styleId="CarCarCarCarCarCarCarCarCarCarCar0">
    <w:name w:val="Car Car Car Car Car Car Car Car Car Car Car"/>
    <w:basedOn w:val="Normal"/>
    <w:rsid w:val="005C24DA"/>
    <w:pPr>
      <w:spacing w:after="160" w:line="240" w:lineRule="exact"/>
    </w:pPr>
    <w:rPr>
      <w:rFonts w:ascii="Tahoma" w:eastAsia="Times New Roman" w:hAnsi="Tahoma" w:cs="Times New Roman"/>
      <w:sz w:val="20"/>
      <w:szCs w:val="20"/>
      <w:lang w:val="en-US" w:eastAsia="en-US" w:bidi="ar-SA"/>
    </w:rPr>
  </w:style>
  <w:style w:type="character" w:styleId="Lienhypertexte">
    <w:name w:val="Hyperlink"/>
    <w:basedOn w:val="Policepardfaut"/>
    <w:uiPriority w:val="99"/>
    <w:unhideWhenUsed/>
    <w:rsid w:val="00D43DD1"/>
    <w:rPr>
      <w:color w:val="0000FF" w:themeColor="hyperlink"/>
      <w:u w:val="single"/>
    </w:rPr>
  </w:style>
  <w:style w:type="paragraph" w:customStyle="1" w:styleId="Normal1">
    <w:name w:val="Normal1"/>
    <w:basedOn w:val="Normal"/>
    <w:link w:val="Normal1Car"/>
    <w:rsid w:val="00A25C30"/>
    <w:pPr>
      <w:keepLines/>
      <w:tabs>
        <w:tab w:val="left" w:pos="284"/>
        <w:tab w:val="left" w:pos="567"/>
        <w:tab w:val="left" w:pos="851"/>
      </w:tabs>
      <w:spacing w:after="0" w:line="240" w:lineRule="auto"/>
      <w:ind w:firstLine="284"/>
      <w:jc w:val="both"/>
    </w:pPr>
    <w:rPr>
      <w:rFonts w:ascii="Times New Roman" w:eastAsia="Times New Roman" w:hAnsi="Times New Roman" w:cs="Times New Roman"/>
      <w:szCs w:val="24"/>
      <w:lang w:eastAsia="fr-FR" w:bidi="ar-SA"/>
    </w:rPr>
  </w:style>
  <w:style w:type="character" w:customStyle="1" w:styleId="Normal1Car">
    <w:name w:val="Normal1 Car"/>
    <w:basedOn w:val="Policepardfaut"/>
    <w:link w:val="Normal1"/>
    <w:rsid w:val="00A25C30"/>
    <w:rPr>
      <w:rFonts w:ascii="Times New Roman" w:eastAsia="Times New Roman" w:hAnsi="Times New Roman" w:cs="Times New Roman"/>
      <w:szCs w:val="24"/>
      <w:lang w:eastAsia="fr-FR" w:bidi="ar-SA"/>
    </w:rPr>
  </w:style>
  <w:style w:type="paragraph" w:styleId="Textedebulles">
    <w:name w:val="Balloon Text"/>
    <w:basedOn w:val="Normal"/>
    <w:link w:val="TextedebullesCar"/>
    <w:uiPriority w:val="99"/>
    <w:semiHidden/>
    <w:unhideWhenUsed/>
    <w:rsid w:val="00CC50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C506A"/>
    <w:rPr>
      <w:rFonts w:ascii="Tahoma" w:hAnsi="Tahoma" w:cs="Tahoma"/>
      <w:sz w:val="16"/>
      <w:szCs w:val="16"/>
    </w:rPr>
  </w:style>
  <w:style w:type="paragraph" w:customStyle="1" w:styleId="western">
    <w:name w:val="western"/>
    <w:basedOn w:val="Normal"/>
    <w:rsid w:val="001D7421"/>
    <w:pPr>
      <w:spacing w:before="100" w:beforeAutospacing="1" w:after="119"/>
    </w:pPr>
    <w:rPr>
      <w:rFonts w:ascii="Calibri" w:eastAsia="Times New Roman" w:hAnsi="Calibri" w:cs="Times New Roman"/>
      <w:sz w:val="24"/>
      <w:szCs w:val="24"/>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3563">
      <w:bodyDiv w:val="1"/>
      <w:marLeft w:val="0"/>
      <w:marRight w:val="0"/>
      <w:marTop w:val="0"/>
      <w:marBottom w:val="0"/>
      <w:divBdr>
        <w:top w:val="none" w:sz="0" w:space="0" w:color="auto"/>
        <w:left w:val="none" w:sz="0" w:space="0" w:color="auto"/>
        <w:bottom w:val="none" w:sz="0" w:space="0" w:color="auto"/>
        <w:right w:val="none" w:sz="0" w:space="0" w:color="auto"/>
      </w:divBdr>
    </w:div>
    <w:div w:id="943150734">
      <w:bodyDiv w:val="1"/>
      <w:marLeft w:val="0"/>
      <w:marRight w:val="0"/>
      <w:marTop w:val="0"/>
      <w:marBottom w:val="0"/>
      <w:divBdr>
        <w:top w:val="none" w:sz="0" w:space="0" w:color="auto"/>
        <w:left w:val="none" w:sz="0" w:space="0" w:color="auto"/>
        <w:bottom w:val="none" w:sz="0" w:space="0" w:color="auto"/>
        <w:right w:val="none" w:sz="0" w:space="0" w:color="auto"/>
      </w:divBdr>
      <w:divsChild>
        <w:div w:id="1086152752">
          <w:marLeft w:val="0"/>
          <w:marRight w:val="0"/>
          <w:marTop w:val="0"/>
          <w:marBottom w:val="0"/>
          <w:divBdr>
            <w:top w:val="none" w:sz="0" w:space="0" w:color="auto"/>
            <w:left w:val="none" w:sz="0" w:space="0" w:color="auto"/>
            <w:bottom w:val="none" w:sz="0" w:space="0" w:color="auto"/>
            <w:right w:val="none" w:sz="0" w:space="0" w:color="auto"/>
          </w:divBdr>
        </w:div>
        <w:div w:id="614099597">
          <w:marLeft w:val="0"/>
          <w:marRight w:val="0"/>
          <w:marTop w:val="0"/>
          <w:marBottom w:val="0"/>
          <w:divBdr>
            <w:top w:val="none" w:sz="0" w:space="0" w:color="auto"/>
            <w:left w:val="none" w:sz="0" w:space="0" w:color="auto"/>
            <w:bottom w:val="none" w:sz="0" w:space="0" w:color="auto"/>
            <w:right w:val="none" w:sz="0" w:space="0" w:color="auto"/>
          </w:divBdr>
        </w:div>
        <w:div w:id="1120535773">
          <w:marLeft w:val="0"/>
          <w:marRight w:val="0"/>
          <w:marTop w:val="0"/>
          <w:marBottom w:val="0"/>
          <w:divBdr>
            <w:top w:val="none" w:sz="0" w:space="0" w:color="auto"/>
            <w:left w:val="none" w:sz="0" w:space="0" w:color="auto"/>
            <w:bottom w:val="none" w:sz="0" w:space="0" w:color="auto"/>
            <w:right w:val="none" w:sz="0" w:space="0" w:color="auto"/>
          </w:divBdr>
        </w:div>
        <w:div w:id="569661494">
          <w:marLeft w:val="0"/>
          <w:marRight w:val="0"/>
          <w:marTop w:val="0"/>
          <w:marBottom w:val="0"/>
          <w:divBdr>
            <w:top w:val="none" w:sz="0" w:space="0" w:color="auto"/>
            <w:left w:val="none" w:sz="0" w:space="0" w:color="auto"/>
            <w:bottom w:val="none" w:sz="0" w:space="0" w:color="auto"/>
            <w:right w:val="none" w:sz="0" w:space="0" w:color="auto"/>
          </w:divBdr>
        </w:div>
        <w:div w:id="732117238">
          <w:marLeft w:val="0"/>
          <w:marRight w:val="0"/>
          <w:marTop w:val="0"/>
          <w:marBottom w:val="0"/>
          <w:divBdr>
            <w:top w:val="none" w:sz="0" w:space="0" w:color="auto"/>
            <w:left w:val="none" w:sz="0" w:space="0" w:color="auto"/>
            <w:bottom w:val="none" w:sz="0" w:space="0" w:color="auto"/>
            <w:right w:val="none" w:sz="0" w:space="0" w:color="auto"/>
          </w:divBdr>
        </w:div>
        <w:div w:id="1040206239">
          <w:marLeft w:val="0"/>
          <w:marRight w:val="0"/>
          <w:marTop w:val="0"/>
          <w:marBottom w:val="0"/>
          <w:divBdr>
            <w:top w:val="none" w:sz="0" w:space="0" w:color="auto"/>
            <w:left w:val="none" w:sz="0" w:space="0" w:color="auto"/>
            <w:bottom w:val="none" w:sz="0" w:space="0" w:color="auto"/>
            <w:right w:val="none" w:sz="0" w:space="0" w:color="auto"/>
          </w:divBdr>
        </w:div>
        <w:div w:id="24260970">
          <w:marLeft w:val="0"/>
          <w:marRight w:val="0"/>
          <w:marTop w:val="0"/>
          <w:marBottom w:val="0"/>
          <w:divBdr>
            <w:top w:val="none" w:sz="0" w:space="0" w:color="auto"/>
            <w:left w:val="none" w:sz="0" w:space="0" w:color="auto"/>
            <w:bottom w:val="none" w:sz="0" w:space="0" w:color="auto"/>
            <w:right w:val="none" w:sz="0" w:space="0" w:color="auto"/>
          </w:divBdr>
        </w:div>
      </w:divsChild>
    </w:div>
    <w:div w:id="1846282442">
      <w:bodyDiv w:val="1"/>
      <w:marLeft w:val="0"/>
      <w:marRight w:val="0"/>
      <w:marTop w:val="0"/>
      <w:marBottom w:val="0"/>
      <w:divBdr>
        <w:top w:val="none" w:sz="0" w:space="0" w:color="auto"/>
        <w:left w:val="none" w:sz="0" w:space="0" w:color="auto"/>
        <w:bottom w:val="none" w:sz="0" w:space="0" w:color="auto"/>
        <w:right w:val="none" w:sz="0" w:space="0" w:color="auto"/>
      </w:divBdr>
    </w:div>
    <w:div w:id="1996840373">
      <w:bodyDiv w:val="1"/>
      <w:marLeft w:val="0"/>
      <w:marRight w:val="0"/>
      <w:marTop w:val="0"/>
      <w:marBottom w:val="0"/>
      <w:divBdr>
        <w:top w:val="none" w:sz="0" w:space="0" w:color="auto"/>
        <w:left w:val="none" w:sz="0" w:space="0" w:color="auto"/>
        <w:bottom w:val="none" w:sz="0" w:space="0" w:color="auto"/>
        <w:right w:val="none" w:sz="0" w:space="0" w:color="auto"/>
      </w:divBdr>
    </w:div>
    <w:div w:id="2028363956">
      <w:bodyDiv w:val="1"/>
      <w:marLeft w:val="0"/>
      <w:marRight w:val="0"/>
      <w:marTop w:val="0"/>
      <w:marBottom w:val="0"/>
      <w:divBdr>
        <w:top w:val="none" w:sz="0" w:space="0" w:color="auto"/>
        <w:left w:val="none" w:sz="0" w:space="0" w:color="auto"/>
        <w:bottom w:val="none" w:sz="0" w:space="0" w:color="auto"/>
        <w:right w:val="none" w:sz="0" w:space="0" w:color="auto"/>
      </w:divBdr>
      <w:divsChild>
        <w:div w:id="1394353619">
          <w:marLeft w:val="0"/>
          <w:marRight w:val="0"/>
          <w:marTop w:val="0"/>
          <w:marBottom w:val="0"/>
          <w:divBdr>
            <w:top w:val="none" w:sz="0" w:space="0" w:color="auto"/>
            <w:left w:val="none" w:sz="0" w:space="0" w:color="auto"/>
            <w:bottom w:val="none" w:sz="0" w:space="0" w:color="auto"/>
            <w:right w:val="none" w:sz="0" w:space="0" w:color="auto"/>
          </w:divBdr>
        </w:div>
        <w:div w:id="375736502">
          <w:marLeft w:val="0"/>
          <w:marRight w:val="0"/>
          <w:marTop w:val="0"/>
          <w:marBottom w:val="0"/>
          <w:divBdr>
            <w:top w:val="none" w:sz="0" w:space="0" w:color="auto"/>
            <w:left w:val="none" w:sz="0" w:space="0" w:color="auto"/>
            <w:bottom w:val="none" w:sz="0" w:space="0" w:color="auto"/>
            <w:right w:val="none" w:sz="0" w:space="0" w:color="auto"/>
          </w:divBdr>
        </w:div>
        <w:div w:id="2046441090">
          <w:marLeft w:val="0"/>
          <w:marRight w:val="0"/>
          <w:marTop w:val="0"/>
          <w:marBottom w:val="0"/>
          <w:divBdr>
            <w:top w:val="none" w:sz="0" w:space="0" w:color="auto"/>
            <w:left w:val="none" w:sz="0" w:space="0" w:color="auto"/>
            <w:bottom w:val="none" w:sz="0" w:space="0" w:color="auto"/>
            <w:right w:val="none" w:sz="0" w:space="0" w:color="auto"/>
          </w:divBdr>
        </w:div>
        <w:div w:id="710032351">
          <w:marLeft w:val="0"/>
          <w:marRight w:val="0"/>
          <w:marTop w:val="0"/>
          <w:marBottom w:val="0"/>
          <w:divBdr>
            <w:top w:val="none" w:sz="0" w:space="0" w:color="auto"/>
            <w:left w:val="none" w:sz="0" w:space="0" w:color="auto"/>
            <w:bottom w:val="none" w:sz="0" w:space="0" w:color="auto"/>
            <w:right w:val="none" w:sz="0" w:space="0" w:color="auto"/>
          </w:divBdr>
        </w:div>
        <w:div w:id="1789352765">
          <w:marLeft w:val="0"/>
          <w:marRight w:val="0"/>
          <w:marTop w:val="0"/>
          <w:marBottom w:val="0"/>
          <w:divBdr>
            <w:top w:val="none" w:sz="0" w:space="0" w:color="auto"/>
            <w:left w:val="none" w:sz="0" w:space="0" w:color="auto"/>
            <w:bottom w:val="none" w:sz="0" w:space="0" w:color="auto"/>
            <w:right w:val="none" w:sz="0" w:space="0" w:color="auto"/>
          </w:divBdr>
        </w:div>
        <w:div w:id="1403865247">
          <w:marLeft w:val="0"/>
          <w:marRight w:val="0"/>
          <w:marTop w:val="0"/>
          <w:marBottom w:val="0"/>
          <w:divBdr>
            <w:top w:val="none" w:sz="0" w:space="0" w:color="auto"/>
            <w:left w:val="none" w:sz="0" w:space="0" w:color="auto"/>
            <w:bottom w:val="none" w:sz="0" w:space="0" w:color="auto"/>
            <w:right w:val="none" w:sz="0" w:space="0" w:color="auto"/>
          </w:divBdr>
        </w:div>
        <w:div w:id="246353430">
          <w:marLeft w:val="0"/>
          <w:marRight w:val="0"/>
          <w:marTop w:val="0"/>
          <w:marBottom w:val="0"/>
          <w:divBdr>
            <w:top w:val="none" w:sz="0" w:space="0" w:color="auto"/>
            <w:left w:val="none" w:sz="0" w:space="0" w:color="auto"/>
            <w:bottom w:val="none" w:sz="0" w:space="0" w:color="auto"/>
            <w:right w:val="none" w:sz="0" w:space="0" w:color="auto"/>
          </w:divBdr>
        </w:div>
        <w:div w:id="1817064373">
          <w:marLeft w:val="0"/>
          <w:marRight w:val="0"/>
          <w:marTop w:val="0"/>
          <w:marBottom w:val="0"/>
          <w:divBdr>
            <w:top w:val="none" w:sz="0" w:space="0" w:color="auto"/>
            <w:left w:val="none" w:sz="0" w:space="0" w:color="auto"/>
            <w:bottom w:val="none" w:sz="0" w:space="0" w:color="auto"/>
            <w:right w:val="none" w:sz="0" w:space="0" w:color="auto"/>
          </w:divBdr>
        </w:div>
        <w:div w:id="1109659750">
          <w:marLeft w:val="0"/>
          <w:marRight w:val="0"/>
          <w:marTop w:val="0"/>
          <w:marBottom w:val="0"/>
          <w:divBdr>
            <w:top w:val="none" w:sz="0" w:space="0" w:color="auto"/>
            <w:left w:val="none" w:sz="0" w:space="0" w:color="auto"/>
            <w:bottom w:val="none" w:sz="0" w:space="0" w:color="auto"/>
            <w:right w:val="none" w:sz="0" w:space="0" w:color="auto"/>
          </w:divBdr>
        </w:div>
        <w:div w:id="343481914">
          <w:marLeft w:val="0"/>
          <w:marRight w:val="0"/>
          <w:marTop w:val="0"/>
          <w:marBottom w:val="0"/>
          <w:divBdr>
            <w:top w:val="none" w:sz="0" w:space="0" w:color="auto"/>
            <w:left w:val="none" w:sz="0" w:space="0" w:color="auto"/>
            <w:bottom w:val="none" w:sz="0" w:space="0" w:color="auto"/>
            <w:right w:val="none" w:sz="0" w:space="0" w:color="auto"/>
          </w:divBdr>
        </w:div>
        <w:div w:id="942766990">
          <w:marLeft w:val="0"/>
          <w:marRight w:val="0"/>
          <w:marTop w:val="0"/>
          <w:marBottom w:val="0"/>
          <w:divBdr>
            <w:top w:val="none" w:sz="0" w:space="0" w:color="auto"/>
            <w:left w:val="none" w:sz="0" w:space="0" w:color="auto"/>
            <w:bottom w:val="none" w:sz="0" w:space="0" w:color="auto"/>
            <w:right w:val="none" w:sz="0" w:space="0" w:color="auto"/>
          </w:divBdr>
        </w:div>
        <w:div w:id="762380523">
          <w:marLeft w:val="0"/>
          <w:marRight w:val="0"/>
          <w:marTop w:val="0"/>
          <w:marBottom w:val="0"/>
          <w:divBdr>
            <w:top w:val="none" w:sz="0" w:space="0" w:color="auto"/>
            <w:left w:val="none" w:sz="0" w:space="0" w:color="auto"/>
            <w:bottom w:val="none" w:sz="0" w:space="0" w:color="auto"/>
            <w:right w:val="none" w:sz="0" w:space="0" w:color="auto"/>
          </w:divBdr>
        </w:div>
        <w:div w:id="1310090437">
          <w:marLeft w:val="0"/>
          <w:marRight w:val="0"/>
          <w:marTop w:val="0"/>
          <w:marBottom w:val="0"/>
          <w:divBdr>
            <w:top w:val="none" w:sz="0" w:space="0" w:color="auto"/>
            <w:left w:val="none" w:sz="0" w:space="0" w:color="auto"/>
            <w:bottom w:val="none" w:sz="0" w:space="0" w:color="auto"/>
            <w:right w:val="none" w:sz="0" w:space="0" w:color="auto"/>
          </w:divBdr>
        </w:div>
        <w:div w:id="1992058412">
          <w:marLeft w:val="0"/>
          <w:marRight w:val="0"/>
          <w:marTop w:val="0"/>
          <w:marBottom w:val="0"/>
          <w:divBdr>
            <w:top w:val="none" w:sz="0" w:space="0" w:color="auto"/>
            <w:left w:val="none" w:sz="0" w:space="0" w:color="auto"/>
            <w:bottom w:val="none" w:sz="0" w:space="0" w:color="auto"/>
            <w:right w:val="none" w:sz="0" w:space="0" w:color="auto"/>
          </w:divBdr>
        </w:div>
        <w:div w:id="1224217367">
          <w:marLeft w:val="0"/>
          <w:marRight w:val="0"/>
          <w:marTop w:val="0"/>
          <w:marBottom w:val="0"/>
          <w:divBdr>
            <w:top w:val="none" w:sz="0" w:space="0" w:color="auto"/>
            <w:left w:val="none" w:sz="0" w:space="0" w:color="auto"/>
            <w:bottom w:val="none" w:sz="0" w:space="0" w:color="auto"/>
            <w:right w:val="none" w:sz="0" w:space="0" w:color="auto"/>
          </w:divBdr>
        </w:div>
        <w:div w:id="1894465250">
          <w:marLeft w:val="0"/>
          <w:marRight w:val="0"/>
          <w:marTop w:val="0"/>
          <w:marBottom w:val="0"/>
          <w:divBdr>
            <w:top w:val="none" w:sz="0" w:space="0" w:color="auto"/>
            <w:left w:val="none" w:sz="0" w:space="0" w:color="auto"/>
            <w:bottom w:val="none" w:sz="0" w:space="0" w:color="auto"/>
            <w:right w:val="none" w:sz="0" w:space="0" w:color="auto"/>
          </w:divBdr>
        </w:div>
        <w:div w:id="279534338">
          <w:marLeft w:val="0"/>
          <w:marRight w:val="0"/>
          <w:marTop w:val="0"/>
          <w:marBottom w:val="0"/>
          <w:divBdr>
            <w:top w:val="none" w:sz="0" w:space="0" w:color="auto"/>
            <w:left w:val="none" w:sz="0" w:space="0" w:color="auto"/>
            <w:bottom w:val="none" w:sz="0" w:space="0" w:color="auto"/>
            <w:right w:val="none" w:sz="0" w:space="0" w:color="auto"/>
          </w:divBdr>
        </w:div>
        <w:div w:id="113453522">
          <w:marLeft w:val="0"/>
          <w:marRight w:val="0"/>
          <w:marTop w:val="0"/>
          <w:marBottom w:val="0"/>
          <w:divBdr>
            <w:top w:val="none" w:sz="0" w:space="0" w:color="auto"/>
            <w:left w:val="none" w:sz="0" w:space="0" w:color="auto"/>
            <w:bottom w:val="none" w:sz="0" w:space="0" w:color="auto"/>
            <w:right w:val="none" w:sz="0" w:space="0" w:color="auto"/>
          </w:divBdr>
        </w:div>
        <w:div w:id="1886061242">
          <w:marLeft w:val="0"/>
          <w:marRight w:val="0"/>
          <w:marTop w:val="0"/>
          <w:marBottom w:val="0"/>
          <w:divBdr>
            <w:top w:val="none" w:sz="0" w:space="0" w:color="auto"/>
            <w:left w:val="none" w:sz="0" w:space="0" w:color="auto"/>
            <w:bottom w:val="none" w:sz="0" w:space="0" w:color="auto"/>
            <w:right w:val="none" w:sz="0" w:space="0" w:color="auto"/>
          </w:divBdr>
        </w:div>
        <w:div w:id="448821805">
          <w:marLeft w:val="0"/>
          <w:marRight w:val="0"/>
          <w:marTop w:val="0"/>
          <w:marBottom w:val="0"/>
          <w:divBdr>
            <w:top w:val="none" w:sz="0" w:space="0" w:color="auto"/>
            <w:left w:val="none" w:sz="0" w:space="0" w:color="auto"/>
            <w:bottom w:val="none" w:sz="0" w:space="0" w:color="auto"/>
            <w:right w:val="none" w:sz="0" w:space="0" w:color="auto"/>
          </w:divBdr>
        </w:div>
        <w:div w:id="797800903">
          <w:marLeft w:val="0"/>
          <w:marRight w:val="0"/>
          <w:marTop w:val="0"/>
          <w:marBottom w:val="0"/>
          <w:divBdr>
            <w:top w:val="none" w:sz="0" w:space="0" w:color="auto"/>
            <w:left w:val="none" w:sz="0" w:space="0" w:color="auto"/>
            <w:bottom w:val="none" w:sz="0" w:space="0" w:color="auto"/>
            <w:right w:val="none" w:sz="0" w:space="0" w:color="auto"/>
          </w:divBdr>
        </w:div>
        <w:div w:id="1870332370">
          <w:marLeft w:val="0"/>
          <w:marRight w:val="0"/>
          <w:marTop w:val="0"/>
          <w:marBottom w:val="0"/>
          <w:divBdr>
            <w:top w:val="none" w:sz="0" w:space="0" w:color="auto"/>
            <w:left w:val="none" w:sz="0" w:space="0" w:color="auto"/>
            <w:bottom w:val="none" w:sz="0" w:space="0" w:color="auto"/>
            <w:right w:val="none" w:sz="0" w:space="0" w:color="auto"/>
          </w:divBdr>
        </w:div>
        <w:div w:id="1593657710">
          <w:marLeft w:val="0"/>
          <w:marRight w:val="0"/>
          <w:marTop w:val="0"/>
          <w:marBottom w:val="0"/>
          <w:divBdr>
            <w:top w:val="none" w:sz="0" w:space="0" w:color="auto"/>
            <w:left w:val="none" w:sz="0" w:space="0" w:color="auto"/>
            <w:bottom w:val="none" w:sz="0" w:space="0" w:color="auto"/>
            <w:right w:val="none" w:sz="0" w:space="0" w:color="auto"/>
          </w:divBdr>
        </w:div>
        <w:div w:id="221064824">
          <w:marLeft w:val="0"/>
          <w:marRight w:val="0"/>
          <w:marTop w:val="0"/>
          <w:marBottom w:val="0"/>
          <w:divBdr>
            <w:top w:val="none" w:sz="0" w:space="0" w:color="auto"/>
            <w:left w:val="none" w:sz="0" w:space="0" w:color="auto"/>
            <w:bottom w:val="none" w:sz="0" w:space="0" w:color="auto"/>
            <w:right w:val="none" w:sz="0" w:space="0" w:color="auto"/>
          </w:divBdr>
        </w:div>
        <w:div w:id="999582895">
          <w:marLeft w:val="0"/>
          <w:marRight w:val="0"/>
          <w:marTop w:val="0"/>
          <w:marBottom w:val="0"/>
          <w:divBdr>
            <w:top w:val="none" w:sz="0" w:space="0" w:color="auto"/>
            <w:left w:val="none" w:sz="0" w:space="0" w:color="auto"/>
            <w:bottom w:val="none" w:sz="0" w:space="0" w:color="auto"/>
            <w:right w:val="none" w:sz="0" w:space="0" w:color="auto"/>
          </w:divBdr>
        </w:div>
        <w:div w:id="750540203">
          <w:marLeft w:val="0"/>
          <w:marRight w:val="0"/>
          <w:marTop w:val="0"/>
          <w:marBottom w:val="0"/>
          <w:divBdr>
            <w:top w:val="none" w:sz="0" w:space="0" w:color="auto"/>
            <w:left w:val="none" w:sz="0" w:space="0" w:color="auto"/>
            <w:bottom w:val="none" w:sz="0" w:space="0" w:color="auto"/>
            <w:right w:val="none" w:sz="0" w:space="0" w:color="auto"/>
          </w:divBdr>
        </w:div>
        <w:div w:id="409155334">
          <w:marLeft w:val="0"/>
          <w:marRight w:val="0"/>
          <w:marTop w:val="0"/>
          <w:marBottom w:val="0"/>
          <w:divBdr>
            <w:top w:val="none" w:sz="0" w:space="0" w:color="auto"/>
            <w:left w:val="none" w:sz="0" w:space="0" w:color="auto"/>
            <w:bottom w:val="none" w:sz="0" w:space="0" w:color="auto"/>
            <w:right w:val="none" w:sz="0" w:space="0" w:color="auto"/>
          </w:divBdr>
        </w:div>
        <w:div w:id="1824927404">
          <w:marLeft w:val="0"/>
          <w:marRight w:val="0"/>
          <w:marTop w:val="0"/>
          <w:marBottom w:val="0"/>
          <w:divBdr>
            <w:top w:val="none" w:sz="0" w:space="0" w:color="auto"/>
            <w:left w:val="none" w:sz="0" w:space="0" w:color="auto"/>
            <w:bottom w:val="none" w:sz="0" w:space="0" w:color="auto"/>
            <w:right w:val="none" w:sz="0" w:space="0" w:color="auto"/>
          </w:divBdr>
        </w:div>
        <w:div w:id="578638222">
          <w:marLeft w:val="0"/>
          <w:marRight w:val="0"/>
          <w:marTop w:val="0"/>
          <w:marBottom w:val="0"/>
          <w:divBdr>
            <w:top w:val="none" w:sz="0" w:space="0" w:color="auto"/>
            <w:left w:val="none" w:sz="0" w:space="0" w:color="auto"/>
            <w:bottom w:val="none" w:sz="0" w:space="0" w:color="auto"/>
            <w:right w:val="none" w:sz="0" w:space="0" w:color="auto"/>
          </w:divBdr>
        </w:div>
        <w:div w:id="1292979985">
          <w:marLeft w:val="0"/>
          <w:marRight w:val="0"/>
          <w:marTop w:val="0"/>
          <w:marBottom w:val="0"/>
          <w:divBdr>
            <w:top w:val="none" w:sz="0" w:space="0" w:color="auto"/>
            <w:left w:val="none" w:sz="0" w:space="0" w:color="auto"/>
            <w:bottom w:val="none" w:sz="0" w:space="0" w:color="auto"/>
            <w:right w:val="none" w:sz="0" w:space="0" w:color="auto"/>
          </w:divBdr>
        </w:div>
        <w:div w:id="1809975652">
          <w:marLeft w:val="0"/>
          <w:marRight w:val="0"/>
          <w:marTop w:val="0"/>
          <w:marBottom w:val="0"/>
          <w:divBdr>
            <w:top w:val="none" w:sz="0" w:space="0" w:color="auto"/>
            <w:left w:val="none" w:sz="0" w:space="0" w:color="auto"/>
            <w:bottom w:val="none" w:sz="0" w:space="0" w:color="auto"/>
            <w:right w:val="none" w:sz="0" w:space="0" w:color="auto"/>
          </w:divBdr>
        </w:div>
        <w:div w:id="1484661883">
          <w:marLeft w:val="0"/>
          <w:marRight w:val="0"/>
          <w:marTop w:val="0"/>
          <w:marBottom w:val="0"/>
          <w:divBdr>
            <w:top w:val="none" w:sz="0" w:space="0" w:color="auto"/>
            <w:left w:val="none" w:sz="0" w:space="0" w:color="auto"/>
            <w:bottom w:val="none" w:sz="0" w:space="0" w:color="auto"/>
            <w:right w:val="none" w:sz="0" w:space="0" w:color="auto"/>
          </w:divBdr>
        </w:div>
        <w:div w:id="70320998">
          <w:marLeft w:val="0"/>
          <w:marRight w:val="0"/>
          <w:marTop w:val="0"/>
          <w:marBottom w:val="0"/>
          <w:divBdr>
            <w:top w:val="none" w:sz="0" w:space="0" w:color="auto"/>
            <w:left w:val="none" w:sz="0" w:space="0" w:color="auto"/>
            <w:bottom w:val="none" w:sz="0" w:space="0" w:color="auto"/>
            <w:right w:val="none" w:sz="0" w:space="0" w:color="auto"/>
          </w:divBdr>
        </w:div>
        <w:div w:id="1976444697">
          <w:marLeft w:val="0"/>
          <w:marRight w:val="0"/>
          <w:marTop w:val="0"/>
          <w:marBottom w:val="0"/>
          <w:divBdr>
            <w:top w:val="none" w:sz="0" w:space="0" w:color="auto"/>
            <w:left w:val="none" w:sz="0" w:space="0" w:color="auto"/>
            <w:bottom w:val="none" w:sz="0" w:space="0" w:color="auto"/>
            <w:right w:val="none" w:sz="0" w:space="0" w:color="auto"/>
          </w:divBdr>
        </w:div>
        <w:div w:id="2104453699">
          <w:marLeft w:val="0"/>
          <w:marRight w:val="0"/>
          <w:marTop w:val="0"/>
          <w:marBottom w:val="0"/>
          <w:divBdr>
            <w:top w:val="none" w:sz="0" w:space="0" w:color="auto"/>
            <w:left w:val="none" w:sz="0" w:space="0" w:color="auto"/>
            <w:bottom w:val="none" w:sz="0" w:space="0" w:color="auto"/>
            <w:right w:val="none" w:sz="0" w:space="0" w:color="auto"/>
          </w:divBdr>
        </w:div>
        <w:div w:id="657880964">
          <w:marLeft w:val="0"/>
          <w:marRight w:val="0"/>
          <w:marTop w:val="0"/>
          <w:marBottom w:val="0"/>
          <w:divBdr>
            <w:top w:val="none" w:sz="0" w:space="0" w:color="auto"/>
            <w:left w:val="none" w:sz="0" w:space="0" w:color="auto"/>
            <w:bottom w:val="none" w:sz="0" w:space="0" w:color="auto"/>
            <w:right w:val="none" w:sz="0" w:space="0" w:color="auto"/>
          </w:divBdr>
        </w:div>
        <w:div w:id="1047605600">
          <w:marLeft w:val="0"/>
          <w:marRight w:val="0"/>
          <w:marTop w:val="0"/>
          <w:marBottom w:val="0"/>
          <w:divBdr>
            <w:top w:val="none" w:sz="0" w:space="0" w:color="auto"/>
            <w:left w:val="none" w:sz="0" w:space="0" w:color="auto"/>
            <w:bottom w:val="none" w:sz="0" w:space="0" w:color="auto"/>
            <w:right w:val="none" w:sz="0" w:space="0" w:color="auto"/>
          </w:divBdr>
        </w:div>
        <w:div w:id="1386374394">
          <w:marLeft w:val="0"/>
          <w:marRight w:val="0"/>
          <w:marTop w:val="0"/>
          <w:marBottom w:val="0"/>
          <w:divBdr>
            <w:top w:val="none" w:sz="0" w:space="0" w:color="auto"/>
            <w:left w:val="none" w:sz="0" w:space="0" w:color="auto"/>
            <w:bottom w:val="none" w:sz="0" w:space="0" w:color="auto"/>
            <w:right w:val="none" w:sz="0" w:space="0" w:color="auto"/>
          </w:divBdr>
        </w:div>
        <w:div w:id="2050951974">
          <w:marLeft w:val="0"/>
          <w:marRight w:val="0"/>
          <w:marTop w:val="0"/>
          <w:marBottom w:val="0"/>
          <w:divBdr>
            <w:top w:val="none" w:sz="0" w:space="0" w:color="auto"/>
            <w:left w:val="none" w:sz="0" w:space="0" w:color="auto"/>
            <w:bottom w:val="none" w:sz="0" w:space="0" w:color="auto"/>
            <w:right w:val="none" w:sz="0" w:space="0" w:color="auto"/>
          </w:divBdr>
        </w:div>
        <w:div w:id="894389734">
          <w:marLeft w:val="0"/>
          <w:marRight w:val="0"/>
          <w:marTop w:val="0"/>
          <w:marBottom w:val="0"/>
          <w:divBdr>
            <w:top w:val="none" w:sz="0" w:space="0" w:color="auto"/>
            <w:left w:val="none" w:sz="0" w:space="0" w:color="auto"/>
            <w:bottom w:val="none" w:sz="0" w:space="0" w:color="auto"/>
            <w:right w:val="none" w:sz="0" w:space="0" w:color="auto"/>
          </w:divBdr>
        </w:div>
        <w:div w:id="250282541">
          <w:marLeft w:val="0"/>
          <w:marRight w:val="0"/>
          <w:marTop w:val="0"/>
          <w:marBottom w:val="0"/>
          <w:divBdr>
            <w:top w:val="none" w:sz="0" w:space="0" w:color="auto"/>
            <w:left w:val="none" w:sz="0" w:space="0" w:color="auto"/>
            <w:bottom w:val="none" w:sz="0" w:space="0" w:color="auto"/>
            <w:right w:val="none" w:sz="0" w:space="0" w:color="auto"/>
          </w:divBdr>
        </w:div>
        <w:div w:id="203258100">
          <w:marLeft w:val="0"/>
          <w:marRight w:val="0"/>
          <w:marTop w:val="0"/>
          <w:marBottom w:val="0"/>
          <w:divBdr>
            <w:top w:val="none" w:sz="0" w:space="0" w:color="auto"/>
            <w:left w:val="none" w:sz="0" w:space="0" w:color="auto"/>
            <w:bottom w:val="none" w:sz="0" w:space="0" w:color="auto"/>
            <w:right w:val="none" w:sz="0" w:space="0" w:color="auto"/>
          </w:divBdr>
        </w:div>
        <w:div w:id="1446460319">
          <w:marLeft w:val="0"/>
          <w:marRight w:val="0"/>
          <w:marTop w:val="0"/>
          <w:marBottom w:val="0"/>
          <w:divBdr>
            <w:top w:val="none" w:sz="0" w:space="0" w:color="auto"/>
            <w:left w:val="none" w:sz="0" w:space="0" w:color="auto"/>
            <w:bottom w:val="none" w:sz="0" w:space="0" w:color="auto"/>
            <w:right w:val="none" w:sz="0" w:space="0" w:color="auto"/>
          </w:divBdr>
        </w:div>
        <w:div w:id="1614365535">
          <w:marLeft w:val="0"/>
          <w:marRight w:val="0"/>
          <w:marTop w:val="0"/>
          <w:marBottom w:val="0"/>
          <w:divBdr>
            <w:top w:val="none" w:sz="0" w:space="0" w:color="auto"/>
            <w:left w:val="none" w:sz="0" w:space="0" w:color="auto"/>
            <w:bottom w:val="none" w:sz="0" w:space="0" w:color="auto"/>
            <w:right w:val="none" w:sz="0" w:space="0" w:color="auto"/>
          </w:divBdr>
        </w:div>
        <w:div w:id="798376733">
          <w:marLeft w:val="0"/>
          <w:marRight w:val="0"/>
          <w:marTop w:val="0"/>
          <w:marBottom w:val="0"/>
          <w:divBdr>
            <w:top w:val="none" w:sz="0" w:space="0" w:color="auto"/>
            <w:left w:val="none" w:sz="0" w:space="0" w:color="auto"/>
            <w:bottom w:val="none" w:sz="0" w:space="0" w:color="auto"/>
            <w:right w:val="none" w:sz="0" w:space="0" w:color="auto"/>
          </w:divBdr>
        </w:div>
        <w:div w:id="1303851150">
          <w:marLeft w:val="0"/>
          <w:marRight w:val="0"/>
          <w:marTop w:val="0"/>
          <w:marBottom w:val="0"/>
          <w:divBdr>
            <w:top w:val="none" w:sz="0" w:space="0" w:color="auto"/>
            <w:left w:val="none" w:sz="0" w:space="0" w:color="auto"/>
            <w:bottom w:val="none" w:sz="0" w:space="0" w:color="auto"/>
            <w:right w:val="none" w:sz="0" w:space="0" w:color="auto"/>
          </w:divBdr>
        </w:div>
        <w:div w:id="1100025673">
          <w:marLeft w:val="0"/>
          <w:marRight w:val="0"/>
          <w:marTop w:val="0"/>
          <w:marBottom w:val="0"/>
          <w:divBdr>
            <w:top w:val="none" w:sz="0" w:space="0" w:color="auto"/>
            <w:left w:val="none" w:sz="0" w:space="0" w:color="auto"/>
            <w:bottom w:val="none" w:sz="0" w:space="0" w:color="auto"/>
            <w:right w:val="none" w:sz="0" w:space="0" w:color="auto"/>
          </w:divBdr>
        </w:div>
        <w:div w:id="1674607012">
          <w:marLeft w:val="0"/>
          <w:marRight w:val="0"/>
          <w:marTop w:val="0"/>
          <w:marBottom w:val="0"/>
          <w:divBdr>
            <w:top w:val="none" w:sz="0" w:space="0" w:color="auto"/>
            <w:left w:val="none" w:sz="0" w:space="0" w:color="auto"/>
            <w:bottom w:val="none" w:sz="0" w:space="0" w:color="auto"/>
            <w:right w:val="none" w:sz="0" w:space="0" w:color="auto"/>
          </w:divBdr>
        </w:div>
        <w:div w:id="665396581">
          <w:marLeft w:val="0"/>
          <w:marRight w:val="0"/>
          <w:marTop w:val="0"/>
          <w:marBottom w:val="0"/>
          <w:divBdr>
            <w:top w:val="none" w:sz="0" w:space="0" w:color="auto"/>
            <w:left w:val="none" w:sz="0" w:space="0" w:color="auto"/>
            <w:bottom w:val="none" w:sz="0" w:space="0" w:color="auto"/>
            <w:right w:val="none" w:sz="0" w:space="0" w:color="auto"/>
          </w:divBdr>
        </w:div>
        <w:div w:id="605970102">
          <w:marLeft w:val="0"/>
          <w:marRight w:val="0"/>
          <w:marTop w:val="0"/>
          <w:marBottom w:val="0"/>
          <w:divBdr>
            <w:top w:val="none" w:sz="0" w:space="0" w:color="auto"/>
            <w:left w:val="none" w:sz="0" w:space="0" w:color="auto"/>
            <w:bottom w:val="none" w:sz="0" w:space="0" w:color="auto"/>
            <w:right w:val="none" w:sz="0" w:space="0" w:color="auto"/>
          </w:divBdr>
        </w:div>
        <w:div w:id="2107649005">
          <w:marLeft w:val="0"/>
          <w:marRight w:val="0"/>
          <w:marTop w:val="0"/>
          <w:marBottom w:val="0"/>
          <w:divBdr>
            <w:top w:val="none" w:sz="0" w:space="0" w:color="auto"/>
            <w:left w:val="none" w:sz="0" w:space="0" w:color="auto"/>
            <w:bottom w:val="none" w:sz="0" w:space="0" w:color="auto"/>
            <w:right w:val="none" w:sz="0" w:space="0" w:color="auto"/>
          </w:divBdr>
        </w:div>
        <w:div w:id="744111175">
          <w:marLeft w:val="0"/>
          <w:marRight w:val="0"/>
          <w:marTop w:val="0"/>
          <w:marBottom w:val="0"/>
          <w:divBdr>
            <w:top w:val="none" w:sz="0" w:space="0" w:color="auto"/>
            <w:left w:val="none" w:sz="0" w:space="0" w:color="auto"/>
            <w:bottom w:val="none" w:sz="0" w:space="0" w:color="auto"/>
            <w:right w:val="none" w:sz="0" w:space="0" w:color="auto"/>
          </w:divBdr>
        </w:div>
        <w:div w:id="454757392">
          <w:marLeft w:val="0"/>
          <w:marRight w:val="0"/>
          <w:marTop w:val="0"/>
          <w:marBottom w:val="0"/>
          <w:divBdr>
            <w:top w:val="none" w:sz="0" w:space="0" w:color="auto"/>
            <w:left w:val="none" w:sz="0" w:space="0" w:color="auto"/>
            <w:bottom w:val="none" w:sz="0" w:space="0" w:color="auto"/>
            <w:right w:val="none" w:sz="0" w:space="0" w:color="auto"/>
          </w:divBdr>
        </w:div>
        <w:div w:id="1587153118">
          <w:marLeft w:val="0"/>
          <w:marRight w:val="0"/>
          <w:marTop w:val="0"/>
          <w:marBottom w:val="0"/>
          <w:divBdr>
            <w:top w:val="none" w:sz="0" w:space="0" w:color="auto"/>
            <w:left w:val="none" w:sz="0" w:space="0" w:color="auto"/>
            <w:bottom w:val="none" w:sz="0" w:space="0" w:color="auto"/>
            <w:right w:val="none" w:sz="0" w:space="0" w:color="auto"/>
          </w:divBdr>
        </w:div>
        <w:div w:id="1017075550">
          <w:marLeft w:val="0"/>
          <w:marRight w:val="0"/>
          <w:marTop w:val="0"/>
          <w:marBottom w:val="0"/>
          <w:divBdr>
            <w:top w:val="none" w:sz="0" w:space="0" w:color="auto"/>
            <w:left w:val="none" w:sz="0" w:space="0" w:color="auto"/>
            <w:bottom w:val="none" w:sz="0" w:space="0" w:color="auto"/>
            <w:right w:val="none" w:sz="0" w:space="0" w:color="auto"/>
          </w:divBdr>
        </w:div>
        <w:div w:id="1600680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A1E03B-2AE1-476D-BA65-E9DF6761F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1257</Words>
  <Characters>6917</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CG33</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chefetab1</dc:creator>
  <cp:lastModifiedBy>gestion1</cp:lastModifiedBy>
  <cp:revision>4</cp:revision>
  <cp:lastPrinted>2022-07-04T13:13:00Z</cp:lastPrinted>
  <dcterms:created xsi:type="dcterms:W3CDTF">2026-05-26T14:26:00Z</dcterms:created>
  <dcterms:modified xsi:type="dcterms:W3CDTF">2026-05-27T09:41:00Z</dcterms:modified>
</cp:coreProperties>
</file>