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E8" w:rsidRPr="008B4C3A" w:rsidRDefault="00EF1E9C">
      <w:pPr>
        <w:rPr>
          <w:b/>
        </w:rPr>
      </w:pPr>
      <w:r w:rsidRPr="008B4C3A">
        <w:rPr>
          <w:b/>
        </w:rPr>
        <w:t>Collège Marcel Bouvier</w:t>
      </w:r>
    </w:p>
    <w:p w:rsidR="00EF1E9C" w:rsidRDefault="003D0BF3">
      <w:r>
        <w:t>350</w:t>
      </w:r>
      <w:r w:rsidR="00EF1E9C">
        <w:t xml:space="preserve"> rue d’Italie</w:t>
      </w:r>
    </w:p>
    <w:p w:rsidR="00EF1E9C" w:rsidRPr="008B4C3A" w:rsidRDefault="00EF1E9C">
      <w:pPr>
        <w:rPr>
          <w:b/>
        </w:rPr>
      </w:pPr>
      <w:r w:rsidRPr="008B4C3A">
        <w:rPr>
          <w:b/>
        </w:rPr>
        <w:t>38490 LES ABRETS</w:t>
      </w:r>
    </w:p>
    <w:p w:rsidR="00EF1E9C" w:rsidRDefault="00EF1E9C"/>
    <w:p w:rsidR="00EF1E9C" w:rsidRDefault="00EF1E9C"/>
    <w:p w:rsidR="00EF1E9C" w:rsidRPr="008B4C3A" w:rsidRDefault="00EF1E9C">
      <w:pPr>
        <w:rPr>
          <w:b/>
          <w:u w:val="single"/>
        </w:rPr>
      </w:pPr>
      <w:r w:rsidRPr="008B4C3A">
        <w:rPr>
          <w:b/>
          <w:u w:val="single"/>
        </w:rPr>
        <w:t xml:space="preserve">OBJET : Voyage </w:t>
      </w:r>
      <w:r w:rsidR="003D0BF3">
        <w:rPr>
          <w:b/>
          <w:u w:val="single"/>
        </w:rPr>
        <w:t>Devoir de Mémoire</w:t>
      </w:r>
    </w:p>
    <w:p w:rsidR="00EF1E9C" w:rsidRDefault="00EF1E9C"/>
    <w:p w:rsidR="00EF1E9C" w:rsidRDefault="00EF1E9C">
      <w:r>
        <w:t xml:space="preserve">Date et heure limite des offres : </w:t>
      </w:r>
      <w:r w:rsidR="003D0BF3">
        <w:t>Vendredi 28 Avril 2023 à 12h00.</w:t>
      </w:r>
    </w:p>
    <w:p w:rsidR="00EF1E9C" w:rsidRDefault="00EF1E9C"/>
    <w:p w:rsidR="00EF1E9C" w:rsidRPr="00113518" w:rsidRDefault="00EF1E9C" w:rsidP="00EF1E9C">
      <w:pPr>
        <w:pStyle w:val="Paragraphedeliste"/>
        <w:numPr>
          <w:ilvl w:val="0"/>
          <w:numId w:val="1"/>
        </w:numPr>
        <w:rPr>
          <w:u w:val="single"/>
        </w:rPr>
      </w:pPr>
      <w:r w:rsidRPr="00113518">
        <w:rPr>
          <w:u w:val="single"/>
        </w:rPr>
        <w:t xml:space="preserve">Objet de la consultation : </w:t>
      </w:r>
    </w:p>
    <w:p w:rsidR="003D0BF3" w:rsidRDefault="00EF1E9C" w:rsidP="00EF1E9C">
      <w:r>
        <w:t xml:space="preserve">Marché à </w:t>
      </w:r>
      <w:r w:rsidR="003D0BF3">
        <w:t>procédure adaptée</w:t>
      </w:r>
      <w:r>
        <w:t xml:space="preserve"> portant sur l’organisation d’un séjour pédagogique </w:t>
      </w:r>
      <w:r w:rsidR="003D0BF3">
        <w:t>à destination du Struthof et de Strasbourg.</w:t>
      </w:r>
    </w:p>
    <w:p w:rsidR="00EF1E9C" w:rsidRDefault="00EF1E9C" w:rsidP="00EF1E9C">
      <w:r>
        <w:t xml:space="preserve">Dates : </w:t>
      </w:r>
      <w:r w:rsidR="003D0BF3">
        <w:t>4 et 5 Avril 2024. : 2jours/1 Nuit</w:t>
      </w:r>
    </w:p>
    <w:p w:rsidR="003A7625" w:rsidRDefault="003D0BF3" w:rsidP="00EF1E9C">
      <w:r>
        <w:t>28</w:t>
      </w:r>
      <w:r w:rsidR="003A7625">
        <w:t xml:space="preserve"> </w:t>
      </w:r>
      <w:proofErr w:type="gramStart"/>
      <w:r w:rsidR="003A7625">
        <w:t>élèves  +</w:t>
      </w:r>
      <w:proofErr w:type="gramEnd"/>
      <w:r w:rsidR="003A7625">
        <w:t xml:space="preserve"> </w:t>
      </w:r>
      <w:r>
        <w:t>3</w:t>
      </w:r>
      <w:r w:rsidR="003A7625">
        <w:t xml:space="preserve"> accompagnateurs = </w:t>
      </w:r>
      <w:r>
        <w:t>31</w:t>
      </w:r>
      <w:r w:rsidR="003A7625">
        <w:t xml:space="preserve"> personnes</w:t>
      </w:r>
    </w:p>
    <w:p w:rsidR="003A7625" w:rsidRDefault="003A7625" w:rsidP="00EF1E9C">
      <w:r>
        <w:t xml:space="preserve">Hébergement </w:t>
      </w:r>
      <w:r w:rsidR="003D0BF3">
        <w:t>souhaité en centre d’hébergement de loisir avec une préférence pour le centre CGCV de Grendelbruch.</w:t>
      </w:r>
    </w:p>
    <w:p w:rsidR="00113518" w:rsidRPr="00113518" w:rsidRDefault="00113518" w:rsidP="00113518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Programme : </w:t>
      </w:r>
    </w:p>
    <w:p w:rsidR="00EF1E9C" w:rsidRDefault="003A7625" w:rsidP="00EF1E9C">
      <w:r w:rsidRPr="003A7625">
        <w:rPr>
          <w:u w:val="single"/>
        </w:rPr>
        <w:t>Jour 1</w:t>
      </w:r>
      <w:r>
        <w:t xml:space="preserve"> : </w:t>
      </w:r>
      <w:r w:rsidR="00EF1E9C">
        <w:t xml:space="preserve">départ des </w:t>
      </w:r>
      <w:proofErr w:type="spellStart"/>
      <w:proofErr w:type="gramStart"/>
      <w:r w:rsidR="00EF1E9C">
        <w:t>Abrets</w:t>
      </w:r>
      <w:proofErr w:type="spellEnd"/>
      <w:r w:rsidR="00EF1E9C">
        <w:t xml:space="preserve"> </w:t>
      </w:r>
      <w:r w:rsidR="003D0BF3">
        <w:t xml:space="preserve"> pour</w:t>
      </w:r>
      <w:proofErr w:type="gramEnd"/>
      <w:r w:rsidR="003D0BF3">
        <w:t xml:space="preserve"> une arrivée au Struthof pour 14h</w:t>
      </w:r>
    </w:p>
    <w:p w:rsidR="003D0BF3" w:rsidRDefault="003D0BF3" w:rsidP="00EF1E9C">
      <w:r>
        <w:t>Visite du site (prévoir la réservation et le bon d’échange)</w:t>
      </w:r>
    </w:p>
    <w:p w:rsidR="003A7625" w:rsidRDefault="00EF1E9C" w:rsidP="00EF1E9C">
      <w:r>
        <w:t>Déjeuner emporté</w:t>
      </w:r>
      <w:r w:rsidR="003A7625">
        <w:t xml:space="preserve"> par les élèves</w:t>
      </w:r>
    </w:p>
    <w:p w:rsidR="00113518" w:rsidRDefault="00113518" w:rsidP="00EF1E9C">
      <w:r>
        <w:t>Installation hébergement, diner et nuit</w:t>
      </w:r>
    </w:p>
    <w:p w:rsidR="00113518" w:rsidRDefault="00113518" w:rsidP="00EF1E9C"/>
    <w:p w:rsidR="00113518" w:rsidRDefault="00113518" w:rsidP="00EF1E9C">
      <w:r w:rsidRPr="00113518">
        <w:rPr>
          <w:u w:val="single"/>
        </w:rPr>
        <w:t>Jour 2</w:t>
      </w:r>
      <w:r>
        <w:t xml:space="preserve"> : </w:t>
      </w:r>
    </w:p>
    <w:p w:rsidR="00113518" w:rsidRDefault="00113518" w:rsidP="00EF1E9C">
      <w:r>
        <w:t>Petit déjeuner</w:t>
      </w:r>
    </w:p>
    <w:p w:rsidR="003D0BF3" w:rsidRDefault="003D0BF3" w:rsidP="00EF1E9C">
      <w:r>
        <w:t>Direction Strasbourg pour une visite du Parlement le matin (demande de réservation demandée par les professeurs sans réponse pour l’instant)</w:t>
      </w:r>
    </w:p>
    <w:p w:rsidR="00113518" w:rsidRDefault="00113518" w:rsidP="00EF1E9C">
      <w:r>
        <w:t>Déjeuner panier repas</w:t>
      </w:r>
    </w:p>
    <w:p w:rsidR="00113518" w:rsidRDefault="00113518" w:rsidP="00EF1E9C">
      <w:r>
        <w:t xml:space="preserve">Après-midi : </w:t>
      </w:r>
      <w:r w:rsidR="003D0BF3">
        <w:t>Visite Guidée de la ville (réservation à effectuer et bon d’échange à prévoir)</w:t>
      </w:r>
    </w:p>
    <w:p w:rsidR="00E767BC" w:rsidRDefault="00E767BC" w:rsidP="00EF1E9C">
      <w:r>
        <w:t>Diner en cours de route</w:t>
      </w:r>
      <w:r w:rsidR="003D0BF3">
        <w:t xml:space="preserve"> du retour.</w:t>
      </w:r>
    </w:p>
    <w:p w:rsidR="00E767BC" w:rsidRDefault="00E767BC" w:rsidP="00EF1E9C"/>
    <w:p w:rsidR="00E767BC" w:rsidRPr="008B4C3A" w:rsidRDefault="00E767BC" w:rsidP="00E767BC">
      <w:pPr>
        <w:pStyle w:val="Paragraphedeliste"/>
        <w:numPr>
          <w:ilvl w:val="0"/>
          <w:numId w:val="1"/>
        </w:numPr>
        <w:rPr>
          <w:u w:val="single"/>
        </w:rPr>
      </w:pPr>
      <w:r w:rsidRPr="008B4C3A">
        <w:rPr>
          <w:u w:val="single"/>
        </w:rPr>
        <w:t xml:space="preserve">Nature des prestations : </w:t>
      </w:r>
    </w:p>
    <w:p w:rsidR="00E767BC" w:rsidRPr="00E767BC" w:rsidRDefault="00E767BC" w:rsidP="00E767BC">
      <w:pPr>
        <w:rPr>
          <w:u w:val="single"/>
        </w:rPr>
      </w:pPr>
      <w:r w:rsidRPr="00E767BC">
        <w:rPr>
          <w:u w:val="single"/>
        </w:rPr>
        <w:t xml:space="preserve">Entrées incluses : </w:t>
      </w:r>
      <w:r w:rsidR="003D0BF3">
        <w:rPr>
          <w:u w:val="single"/>
        </w:rPr>
        <w:t xml:space="preserve"> </w:t>
      </w:r>
      <w:r w:rsidR="003D0BF3" w:rsidRPr="003D0BF3">
        <w:t>Struthof et Visite Guidée de Strasbourg</w:t>
      </w:r>
    </w:p>
    <w:p w:rsidR="00E767BC" w:rsidRPr="00E767BC" w:rsidRDefault="00E767BC" w:rsidP="00E767BC">
      <w:pPr>
        <w:rPr>
          <w:u w:val="single"/>
        </w:rPr>
      </w:pPr>
      <w:r w:rsidRPr="00E767BC">
        <w:rPr>
          <w:u w:val="single"/>
        </w:rPr>
        <w:lastRenderedPageBreak/>
        <w:t xml:space="preserve">Hébergement : </w:t>
      </w:r>
    </w:p>
    <w:p w:rsidR="003D0BF3" w:rsidRDefault="003D0BF3" w:rsidP="00E767BC">
      <w:r>
        <w:t xml:space="preserve">Centre Hébergement de loisir avec préférence pour le centre CGCV de Grendelbruch. </w:t>
      </w:r>
    </w:p>
    <w:p w:rsidR="00E767BC" w:rsidRDefault="00E767BC" w:rsidP="00E767BC">
      <w:r>
        <w:t>Le dernier repas sur autoroute doit être compris</w:t>
      </w:r>
    </w:p>
    <w:p w:rsidR="00E767BC" w:rsidRPr="00E767BC" w:rsidRDefault="00E767BC" w:rsidP="00E767BC">
      <w:pPr>
        <w:rPr>
          <w:u w:val="single"/>
        </w:rPr>
      </w:pPr>
      <w:r w:rsidRPr="00E767BC">
        <w:rPr>
          <w:u w:val="single"/>
        </w:rPr>
        <w:t xml:space="preserve">Assurance : </w:t>
      </w:r>
    </w:p>
    <w:p w:rsidR="00E767BC" w:rsidRDefault="003D0BF3" w:rsidP="00E767BC">
      <w:r>
        <w:t xml:space="preserve"> Multirisque </w:t>
      </w:r>
      <w:r w:rsidR="00E767BC">
        <w:t>Annulation individuelle et collective + rapatriement bagage et responsabilité civile pour chaque participant comprise.</w:t>
      </w:r>
    </w:p>
    <w:p w:rsidR="00E767BC" w:rsidRPr="00E767BC" w:rsidRDefault="00E767BC" w:rsidP="00E767BC">
      <w:pPr>
        <w:rPr>
          <w:u w:val="single"/>
        </w:rPr>
      </w:pPr>
      <w:r w:rsidRPr="00E767BC">
        <w:rPr>
          <w:u w:val="single"/>
        </w:rPr>
        <w:t xml:space="preserve">Car : </w:t>
      </w:r>
    </w:p>
    <w:p w:rsidR="00E767BC" w:rsidRDefault="00E767BC" w:rsidP="00E767BC">
      <w:r>
        <w:t>Obligatoirement équipé de ceintures de sécurité pour tous les passagers.</w:t>
      </w:r>
    </w:p>
    <w:p w:rsidR="008B4C3A" w:rsidRDefault="008B4C3A" w:rsidP="00E767BC"/>
    <w:p w:rsidR="00E767BC" w:rsidRPr="008B4C3A" w:rsidRDefault="00E767BC" w:rsidP="00E767BC">
      <w:pPr>
        <w:pStyle w:val="Paragraphedeliste"/>
        <w:numPr>
          <w:ilvl w:val="0"/>
          <w:numId w:val="1"/>
        </w:numPr>
        <w:rPr>
          <w:u w:val="single"/>
        </w:rPr>
      </w:pPr>
      <w:r w:rsidRPr="008B4C3A">
        <w:rPr>
          <w:u w:val="single"/>
        </w:rPr>
        <w:t>Prix</w:t>
      </w:r>
    </w:p>
    <w:p w:rsidR="00E767BC" w:rsidRDefault="00E767BC" w:rsidP="00E767BC">
      <w:r>
        <w:t>Important : une marge de +</w:t>
      </w:r>
      <w:r w:rsidR="003D0BF3">
        <w:t>5</w:t>
      </w:r>
      <w:r>
        <w:t>/-</w:t>
      </w:r>
      <w:r w:rsidR="003D0BF3">
        <w:t>5</w:t>
      </w:r>
      <w:r>
        <w:t xml:space="preserve"> </w:t>
      </w:r>
      <w:r w:rsidR="003D0BF3">
        <w:t>élèves sera</w:t>
      </w:r>
      <w:r>
        <w:t xml:space="preserve"> acceptée par le prestataire sans modification du prix par participant. </w:t>
      </w:r>
    </w:p>
    <w:p w:rsidR="00E767BC" w:rsidRDefault="00E767BC" w:rsidP="00E767BC">
      <w:r>
        <w:t>La gratuité pour les accompagnateurs ne peut être admise, le devis devra détailler le coût de revient par personne</w:t>
      </w:r>
      <w:r w:rsidR="00163D59">
        <w:t>.</w:t>
      </w:r>
    </w:p>
    <w:p w:rsidR="00163D59" w:rsidRDefault="008B4C3A" w:rsidP="00E767BC">
      <w:r>
        <w:t xml:space="preserve">Les prix seront exprimés hors taxes, le montant de la TVA et éventuelles autres taxes devront apparaitre clairement dans la proposition de prix. </w:t>
      </w:r>
    </w:p>
    <w:p w:rsidR="008B4C3A" w:rsidRDefault="008B4C3A" w:rsidP="00E767BC">
      <w:r>
        <w:t xml:space="preserve">L’offre qui sera retenue sera celle économiquement la plus avantageuse au regard : </w:t>
      </w:r>
    </w:p>
    <w:p w:rsidR="008B4C3A" w:rsidRDefault="008B4C3A" w:rsidP="00E767BC">
      <w:r>
        <w:t>-du prix 70%</w:t>
      </w:r>
    </w:p>
    <w:p w:rsidR="008B4C3A" w:rsidRDefault="008B4C3A" w:rsidP="00E767BC">
      <w:r>
        <w:t>- de la qualité des prestations proposées 30%</w:t>
      </w:r>
    </w:p>
    <w:p w:rsidR="008B4C3A" w:rsidRDefault="008B4C3A" w:rsidP="00E767BC"/>
    <w:p w:rsidR="008B4C3A" w:rsidRDefault="008B4C3A" w:rsidP="00E767BC">
      <w:r>
        <w:t>Les acomptes ne devront pas dépasser 70% du prix global des voyages, le solde de 30% n’étant réglé qu’à la remise des documents permettant la réalisation du séjour.</w:t>
      </w:r>
    </w:p>
    <w:p w:rsidR="008B4C3A" w:rsidRDefault="008B4C3A" w:rsidP="00E767BC"/>
    <w:p w:rsidR="003D0BF3" w:rsidRDefault="003D0BF3" w:rsidP="003D0BF3">
      <w:pPr>
        <w:pStyle w:val="Paragraphedeliste"/>
        <w:numPr>
          <w:ilvl w:val="0"/>
          <w:numId w:val="1"/>
        </w:numPr>
      </w:pPr>
      <w:r>
        <w:t xml:space="preserve">Remise des Offres par mail : </w:t>
      </w:r>
    </w:p>
    <w:p w:rsidR="003D0BF3" w:rsidRDefault="003D0BF3" w:rsidP="003D0BF3">
      <w:hyperlink r:id="rId5" w:history="1">
        <w:r w:rsidRPr="00667944">
          <w:rPr>
            <w:rStyle w:val="Lienhypertexte"/>
          </w:rPr>
          <w:t>Intendance.0380001V@ac-grenoble.fr</w:t>
        </w:r>
      </w:hyperlink>
    </w:p>
    <w:p w:rsidR="003D0BF3" w:rsidRDefault="003D0BF3" w:rsidP="003D0BF3">
      <w:bookmarkStart w:id="0" w:name="_GoBack"/>
      <w:bookmarkEnd w:id="0"/>
    </w:p>
    <w:p w:rsidR="008B4C3A" w:rsidRDefault="008B4C3A" w:rsidP="00E767BC"/>
    <w:sectPr w:rsidR="008B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67D1"/>
    <w:multiLevelType w:val="hybridMultilevel"/>
    <w:tmpl w:val="97D8BC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9C"/>
    <w:rsid w:val="00113518"/>
    <w:rsid w:val="00163D59"/>
    <w:rsid w:val="003A7625"/>
    <w:rsid w:val="003D0BF3"/>
    <w:rsid w:val="008B4C3A"/>
    <w:rsid w:val="00BF43E8"/>
    <w:rsid w:val="00E767BC"/>
    <w:rsid w:val="00E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4F7C"/>
  <w15:chartTrackingRefBased/>
  <w15:docId w15:val="{C4A8D374-88C0-4819-9428-EF2C3B09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E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0B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ndance.0380001V@ac-grenob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int</cp:lastModifiedBy>
  <cp:revision>2</cp:revision>
  <dcterms:created xsi:type="dcterms:W3CDTF">2023-03-20T14:43:00Z</dcterms:created>
  <dcterms:modified xsi:type="dcterms:W3CDTF">2023-03-20T14:43:00Z</dcterms:modified>
</cp:coreProperties>
</file>