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3FC46" w14:textId="1F88ABE6" w:rsidR="00E45D9F" w:rsidRDefault="00300068">
      <w:r>
        <w:rPr>
          <w:noProof/>
          <w:lang w:eastAsia="fr-FR"/>
        </w:rPr>
        <w:drawing>
          <wp:anchor distT="0" distB="0" distL="114300" distR="114300" simplePos="0" relativeHeight="251658240" behindDoc="1" locked="0" layoutInCell="1" allowOverlap="1" wp14:anchorId="72AF9D44" wp14:editId="019219FB">
            <wp:simplePos x="0" y="0"/>
            <wp:positionH relativeFrom="column">
              <wp:posOffset>1413372</wp:posOffset>
            </wp:positionH>
            <wp:positionV relativeFrom="paragraph">
              <wp:posOffset>85946</wp:posOffset>
            </wp:positionV>
            <wp:extent cx="3093057" cy="2785525"/>
            <wp:effectExtent l="0" t="0" r="0" b="0"/>
            <wp:wrapNone/>
            <wp:docPr id="14128728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72845" name="Image 1412872845"/>
                    <pic:cNvPicPr/>
                  </pic:nvPicPr>
                  <pic:blipFill>
                    <a:blip r:embed="rId7">
                      <a:extLst>
                        <a:ext uri="{28A0092B-C50C-407E-A947-70E740481C1C}">
                          <a14:useLocalDpi xmlns:a14="http://schemas.microsoft.com/office/drawing/2010/main" val="0"/>
                        </a:ext>
                      </a:extLst>
                    </a:blip>
                    <a:stretch>
                      <a:fillRect/>
                    </a:stretch>
                  </pic:blipFill>
                  <pic:spPr>
                    <a:xfrm>
                      <a:off x="0" y="0"/>
                      <a:ext cx="3093057" cy="2785525"/>
                    </a:xfrm>
                    <a:prstGeom prst="rect">
                      <a:avLst/>
                    </a:prstGeom>
                  </pic:spPr>
                </pic:pic>
              </a:graphicData>
            </a:graphic>
            <wp14:sizeRelH relativeFrom="margin">
              <wp14:pctWidth>0</wp14:pctWidth>
            </wp14:sizeRelH>
            <wp14:sizeRelV relativeFrom="margin">
              <wp14:pctHeight>0</wp14:pctHeight>
            </wp14:sizeRelV>
          </wp:anchor>
        </w:drawing>
      </w:r>
    </w:p>
    <w:p w14:paraId="1862528D" w14:textId="79F0A220" w:rsidR="00300068" w:rsidRPr="00300068" w:rsidRDefault="00300068" w:rsidP="00300068"/>
    <w:p w14:paraId="64B1B5B1" w14:textId="77777777" w:rsidR="00300068" w:rsidRPr="00300068" w:rsidRDefault="00300068" w:rsidP="00300068"/>
    <w:p w14:paraId="1E778BDD" w14:textId="77777777" w:rsidR="00300068" w:rsidRPr="00300068" w:rsidRDefault="00300068" w:rsidP="00300068"/>
    <w:p w14:paraId="2CD11DAC" w14:textId="77777777" w:rsidR="00300068" w:rsidRPr="00300068" w:rsidRDefault="00300068" w:rsidP="00300068"/>
    <w:p w14:paraId="69ADE47E" w14:textId="77777777" w:rsidR="00300068" w:rsidRPr="00300068" w:rsidRDefault="00300068" w:rsidP="00300068"/>
    <w:p w14:paraId="285985DF" w14:textId="77777777" w:rsidR="00300068" w:rsidRPr="00300068" w:rsidRDefault="00300068" w:rsidP="00300068"/>
    <w:p w14:paraId="5971DF29" w14:textId="77777777" w:rsidR="00300068" w:rsidRDefault="00300068" w:rsidP="00300068"/>
    <w:p w14:paraId="702A56D4" w14:textId="4B36C4FE" w:rsidR="00300068" w:rsidRDefault="00300068" w:rsidP="00300068">
      <w:pPr>
        <w:tabs>
          <w:tab w:val="left" w:pos="1778"/>
        </w:tabs>
      </w:pPr>
      <w:r>
        <w:tab/>
      </w:r>
    </w:p>
    <w:p w14:paraId="2D409457" w14:textId="77777777" w:rsidR="00300068" w:rsidRDefault="00300068" w:rsidP="00300068">
      <w:pPr>
        <w:tabs>
          <w:tab w:val="left" w:pos="1778"/>
        </w:tabs>
      </w:pPr>
    </w:p>
    <w:p w14:paraId="3BFFC579" w14:textId="77777777" w:rsidR="00300068" w:rsidRDefault="00300068" w:rsidP="00300068">
      <w:pPr>
        <w:tabs>
          <w:tab w:val="left" w:pos="1778"/>
        </w:tabs>
      </w:pPr>
    </w:p>
    <w:p w14:paraId="6A55476C" w14:textId="4950278E" w:rsidR="00300068" w:rsidRDefault="00300068" w:rsidP="00300068">
      <w:pPr>
        <w:shd w:val="clear" w:color="auto" w:fill="FFC000"/>
        <w:tabs>
          <w:tab w:val="left" w:pos="1778"/>
        </w:tabs>
        <w:jc w:val="center"/>
        <w:rPr>
          <w:rFonts w:ascii="Times New Roman" w:hAnsi="Times New Roman" w:cs="Times New Roman"/>
          <w:b/>
          <w:bCs/>
          <w:sz w:val="36"/>
          <w:szCs w:val="36"/>
        </w:rPr>
      </w:pPr>
      <w:r w:rsidRPr="00300068">
        <w:rPr>
          <w:rFonts w:ascii="Times New Roman" w:hAnsi="Times New Roman" w:cs="Times New Roman"/>
          <w:b/>
          <w:bCs/>
          <w:sz w:val="36"/>
          <w:szCs w:val="36"/>
        </w:rPr>
        <w:t>ACTE D’ENGAGEMENT</w:t>
      </w:r>
    </w:p>
    <w:p w14:paraId="28C6FBC0" w14:textId="62DF114D" w:rsidR="009A220B" w:rsidRPr="00300068" w:rsidRDefault="009A220B" w:rsidP="00300068">
      <w:pPr>
        <w:shd w:val="clear" w:color="auto" w:fill="FFC000"/>
        <w:tabs>
          <w:tab w:val="left" w:pos="1778"/>
        </w:tabs>
        <w:jc w:val="center"/>
        <w:rPr>
          <w:rFonts w:ascii="Times New Roman" w:hAnsi="Times New Roman" w:cs="Times New Roman"/>
          <w:b/>
          <w:bCs/>
          <w:sz w:val="36"/>
          <w:szCs w:val="36"/>
        </w:rPr>
      </w:pPr>
      <w:r>
        <w:rPr>
          <w:rFonts w:ascii="Times New Roman" w:hAnsi="Times New Roman" w:cs="Times New Roman"/>
          <w:b/>
          <w:bCs/>
          <w:sz w:val="36"/>
          <w:szCs w:val="36"/>
        </w:rPr>
        <w:t>ACCORD-CADRE DE FOURNITURES</w:t>
      </w:r>
    </w:p>
    <w:p w14:paraId="3A4B1F04" w14:textId="77777777" w:rsidR="00300068" w:rsidRPr="00300068" w:rsidRDefault="00300068" w:rsidP="00300068">
      <w:pPr>
        <w:jc w:val="center"/>
        <w:rPr>
          <w:rFonts w:ascii="Times New Roman" w:hAnsi="Times New Roman" w:cs="Times New Roman"/>
          <w:b/>
          <w:bCs/>
          <w:sz w:val="36"/>
          <w:szCs w:val="36"/>
        </w:rPr>
      </w:pPr>
    </w:p>
    <w:tbl>
      <w:tblPr>
        <w:tblStyle w:val="Grilledutableau"/>
        <w:tblW w:w="0" w:type="auto"/>
        <w:tblLook w:val="04A0" w:firstRow="1" w:lastRow="0" w:firstColumn="1" w:lastColumn="0" w:noHBand="0" w:noVBand="1"/>
      </w:tblPr>
      <w:tblGrid>
        <w:gridCol w:w="9062"/>
      </w:tblGrid>
      <w:tr w:rsidR="00300068" w:rsidRPr="00300068" w14:paraId="6CC7340B" w14:textId="77777777" w:rsidTr="00300068">
        <w:tc>
          <w:tcPr>
            <w:tcW w:w="9062" w:type="dxa"/>
          </w:tcPr>
          <w:p w14:paraId="292A630E" w14:textId="18FAA169" w:rsidR="00300068" w:rsidRPr="00300068" w:rsidRDefault="00300068" w:rsidP="00300068">
            <w:pPr>
              <w:jc w:val="center"/>
              <w:rPr>
                <w:rFonts w:ascii="Times New Roman" w:hAnsi="Times New Roman" w:cs="Times New Roman"/>
                <w:b/>
                <w:bCs/>
                <w:sz w:val="36"/>
                <w:szCs w:val="36"/>
                <w:u w:val="single"/>
              </w:rPr>
            </w:pPr>
            <w:r w:rsidRPr="00300068">
              <w:rPr>
                <w:rFonts w:ascii="Times New Roman" w:hAnsi="Times New Roman" w:cs="Times New Roman"/>
                <w:b/>
                <w:bCs/>
                <w:sz w:val="36"/>
                <w:szCs w:val="36"/>
                <w:u w:val="single"/>
              </w:rPr>
              <w:t>OBJET DE LA CONSULTATION</w:t>
            </w:r>
          </w:p>
          <w:p w14:paraId="1FE671EC" w14:textId="77777777" w:rsidR="00300068" w:rsidRPr="00300068" w:rsidRDefault="00300068" w:rsidP="00300068">
            <w:pPr>
              <w:rPr>
                <w:rFonts w:ascii="Times New Roman" w:hAnsi="Times New Roman" w:cs="Times New Roman"/>
                <w:b/>
                <w:bCs/>
                <w:sz w:val="36"/>
                <w:szCs w:val="36"/>
              </w:rPr>
            </w:pPr>
          </w:p>
          <w:p w14:paraId="338298B6" w14:textId="5D7B3DF7" w:rsidR="00300068" w:rsidRPr="00300068" w:rsidRDefault="00300068" w:rsidP="00300068">
            <w:pPr>
              <w:jc w:val="center"/>
              <w:rPr>
                <w:rFonts w:ascii="Times New Roman" w:hAnsi="Times New Roman" w:cs="Times New Roman"/>
                <w:b/>
                <w:bCs/>
                <w:sz w:val="36"/>
                <w:szCs w:val="36"/>
              </w:rPr>
            </w:pPr>
            <w:r w:rsidRPr="00300068">
              <w:rPr>
                <w:rFonts w:ascii="Times New Roman" w:hAnsi="Times New Roman" w:cs="Times New Roman"/>
                <w:b/>
                <w:bCs/>
                <w:sz w:val="36"/>
                <w:szCs w:val="36"/>
              </w:rPr>
              <w:t>Fourniture de denrées alimentaires</w:t>
            </w:r>
          </w:p>
          <w:p w14:paraId="72A54F0E" w14:textId="78511881" w:rsidR="00300068" w:rsidRDefault="0081111E" w:rsidP="00300068">
            <w:pPr>
              <w:jc w:val="center"/>
              <w:rPr>
                <w:rFonts w:ascii="Times New Roman" w:hAnsi="Times New Roman" w:cs="Times New Roman"/>
                <w:b/>
                <w:bCs/>
                <w:sz w:val="36"/>
                <w:szCs w:val="36"/>
              </w:rPr>
            </w:pPr>
            <w:r>
              <w:rPr>
                <w:rFonts w:ascii="Times New Roman" w:hAnsi="Times New Roman" w:cs="Times New Roman"/>
                <w:b/>
                <w:bCs/>
                <w:sz w:val="36"/>
                <w:szCs w:val="36"/>
              </w:rPr>
              <w:t>Lot n°5</w:t>
            </w:r>
            <w:r w:rsidR="00300068" w:rsidRPr="00300068">
              <w:rPr>
                <w:rFonts w:ascii="Times New Roman" w:hAnsi="Times New Roman" w:cs="Times New Roman"/>
                <w:b/>
                <w:bCs/>
                <w:sz w:val="36"/>
                <w:szCs w:val="36"/>
              </w:rPr>
              <w:t xml:space="preserve"> : </w:t>
            </w:r>
            <w:r>
              <w:rPr>
                <w:rFonts w:ascii="Times New Roman" w:hAnsi="Times New Roman" w:cs="Times New Roman"/>
                <w:b/>
                <w:bCs/>
                <w:sz w:val="36"/>
                <w:szCs w:val="36"/>
              </w:rPr>
              <w:t>Poissons</w:t>
            </w:r>
          </w:p>
          <w:p w14:paraId="7F57F7B7" w14:textId="2B66A462" w:rsidR="009A220B" w:rsidRPr="00300068" w:rsidRDefault="009A220B" w:rsidP="00300068">
            <w:pPr>
              <w:jc w:val="center"/>
              <w:rPr>
                <w:rFonts w:ascii="Times New Roman" w:hAnsi="Times New Roman" w:cs="Times New Roman"/>
                <w:b/>
                <w:bCs/>
                <w:sz w:val="36"/>
                <w:szCs w:val="36"/>
              </w:rPr>
            </w:pPr>
          </w:p>
        </w:tc>
      </w:tr>
    </w:tbl>
    <w:p w14:paraId="0E7CDEFD" w14:textId="77777777" w:rsidR="00300068" w:rsidRPr="00300068" w:rsidRDefault="00300068" w:rsidP="00300068">
      <w:pPr>
        <w:rPr>
          <w:rFonts w:ascii="Times New Roman" w:hAnsi="Times New Roman" w:cs="Times New Roman"/>
          <w:b/>
          <w:bCs/>
          <w:sz w:val="36"/>
          <w:szCs w:val="36"/>
        </w:rPr>
      </w:pPr>
    </w:p>
    <w:tbl>
      <w:tblPr>
        <w:tblStyle w:val="Grilledutableau"/>
        <w:tblW w:w="0" w:type="auto"/>
        <w:tblLook w:val="04A0" w:firstRow="1" w:lastRow="0" w:firstColumn="1" w:lastColumn="0" w:noHBand="0" w:noVBand="1"/>
      </w:tblPr>
      <w:tblGrid>
        <w:gridCol w:w="9062"/>
      </w:tblGrid>
      <w:tr w:rsidR="00300068" w:rsidRPr="00300068" w14:paraId="02F8B3DB" w14:textId="77777777" w:rsidTr="00300068">
        <w:tc>
          <w:tcPr>
            <w:tcW w:w="9062" w:type="dxa"/>
          </w:tcPr>
          <w:p w14:paraId="13A817B6" w14:textId="77777777" w:rsidR="00300068" w:rsidRPr="00300068" w:rsidRDefault="00300068" w:rsidP="00300068">
            <w:pPr>
              <w:jc w:val="center"/>
              <w:rPr>
                <w:rFonts w:ascii="Times New Roman" w:hAnsi="Times New Roman" w:cs="Times New Roman"/>
                <w:b/>
                <w:bCs/>
                <w:sz w:val="36"/>
                <w:szCs w:val="36"/>
              </w:rPr>
            </w:pPr>
            <w:r w:rsidRPr="00300068">
              <w:rPr>
                <w:rFonts w:ascii="Times New Roman" w:hAnsi="Times New Roman" w:cs="Times New Roman"/>
                <w:b/>
                <w:bCs/>
                <w:sz w:val="36"/>
                <w:szCs w:val="36"/>
              </w:rPr>
              <w:t>Passé avec la société</w:t>
            </w:r>
          </w:p>
          <w:p w14:paraId="524D851E" w14:textId="74D945F9" w:rsidR="00300068" w:rsidRPr="00300068" w:rsidRDefault="00300068" w:rsidP="00300068">
            <w:pPr>
              <w:jc w:val="center"/>
              <w:rPr>
                <w:rFonts w:ascii="Times New Roman" w:hAnsi="Times New Roman" w:cs="Times New Roman"/>
                <w:b/>
                <w:bCs/>
                <w:sz w:val="36"/>
                <w:szCs w:val="36"/>
              </w:rPr>
            </w:pPr>
            <w:r w:rsidRPr="00300068">
              <w:rPr>
                <w:rFonts w:ascii="Times New Roman" w:hAnsi="Times New Roman" w:cs="Times New Roman"/>
                <w:b/>
                <w:bCs/>
                <w:sz w:val="36"/>
                <w:szCs w:val="36"/>
                <w:highlight w:val="yellow"/>
              </w:rPr>
              <w:t>XXX</w:t>
            </w:r>
            <w:r w:rsidRPr="00300068">
              <w:rPr>
                <w:rFonts w:ascii="Times New Roman" w:hAnsi="Times New Roman" w:cs="Times New Roman"/>
                <w:b/>
                <w:bCs/>
                <w:sz w:val="36"/>
                <w:szCs w:val="36"/>
              </w:rPr>
              <w:t xml:space="preserve"> </w:t>
            </w:r>
            <w:r w:rsidRPr="00300068">
              <w:rPr>
                <w:rFonts w:ascii="Times New Roman" w:hAnsi="Times New Roman" w:cs="Times New Roman"/>
                <w:i/>
                <w:iCs/>
                <w:color w:val="0070C0"/>
                <w:sz w:val="36"/>
                <w:szCs w:val="36"/>
              </w:rPr>
              <w:t>(à remplir par le candidat)</w:t>
            </w:r>
          </w:p>
        </w:tc>
      </w:tr>
    </w:tbl>
    <w:p w14:paraId="66EBFAFD" w14:textId="77777777" w:rsidR="00300068" w:rsidRDefault="00300068" w:rsidP="00300068">
      <w:pPr>
        <w:rPr>
          <w:rFonts w:ascii="Times New Roman" w:hAnsi="Times New Roman" w:cs="Times New Roman"/>
          <w:b/>
          <w:bCs/>
          <w:sz w:val="36"/>
          <w:szCs w:val="36"/>
        </w:rPr>
      </w:pPr>
    </w:p>
    <w:p w14:paraId="38D05454" w14:textId="77777777" w:rsidR="00300068" w:rsidRDefault="00300068" w:rsidP="00300068">
      <w:pPr>
        <w:rPr>
          <w:rFonts w:ascii="Times New Roman" w:hAnsi="Times New Roman" w:cs="Times New Roman"/>
          <w:b/>
          <w:bCs/>
          <w:sz w:val="36"/>
          <w:szCs w:val="36"/>
        </w:rPr>
      </w:pPr>
    </w:p>
    <w:p w14:paraId="4C4FA7FD" w14:textId="77777777" w:rsidR="009A220B" w:rsidRDefault="009A220B" w:rsidP="00300068">
      <w:pPr>
        <w:rPr>
          <w:rFonts w:ascii="Times New Roman" w:hAnsi="Times New Roman" w:cs="Times New Roman"/>
          <w:b/>
          <w:bCs/>
          <w:sz w:val="36"/>
          <w:szCs w:val="36"/>
        </w:rPr>
      </w:pPr>
    </w:p>
    <w:p w14:paraId="5A302D17" w14:textId="48368337" w:rsidR="009A220B" w:rsidRPr="009A220B" w:rsidRDefault="009A220B" w:rsidP="00300068">
      <w:pPr>
        <w:rPr>
          <w:rFonts w:ascii="Times New Roman" w:hAnsi="Times New Roman" w:cs="Times New Roman"/>
          <w:b/>
          <w:bCs/>
          <w:sz w:val="36"/>
          <w:szCs w:val="36"/>
        </w:rPr>
      </w:pPr>
      <w:r>
        <w:rPr>
          <w:rFonts w:ascii="Times New Roman" w:hAnsi="Times New Roman" w:cs="Times New Roman"/>
          <w:b/>
          <w:bCs/>
          <w:sz w:val="36"/>
          <w:szCs w:val="36"/>
        </w:rPr>
        <w:br w:type="page"/>
      </w:r>
    </w:p>
    <w:p w14:paraId="01095984" w14:textId="23CB443E" w:rsidR="009A220B" w:rsidRDefault="009A220B" w:rsidP="003D7120">
      <w:pPr>
        <w:pStyle w:val="DEUXIEME"/>
        <w:numPr>
          <w:ilvl w:val="0"/>
          <w:numId w:val="11"/>
        </w:numPr>
      </w:pPr>
      <w:bookmarkStart w:id="0" w:name="_Toc198543722"/>
      <w:r>
        <w:lastRenderedPageBreak/>
        <w:t>Note à l’attention des candidats</w:t>
      </w:r>
    </w:p>
    <w:p w14:paraId="1DE67789" w14:textId="2BF5BE60" w:rsidR="009A220B" w:rsidRPr="009A220B" w:rsidRDefault="009A220B" w:rsidP="009A220B">
      <w:pPr>
        <w:rPr>
          <w:rFonts w:ascii="Times New Roman" w:hAnsi="Times New Roman" w:cs="Times New Roman"/>
        </w:rPr>
      </w:pPr>
      <w:r w:rsidRPr="009A220B">
        <w:rPr>
          <w:rFonts w:ascii="Times New Roman" w:hAnsi="Times New Roman" w:cs="Times New Roman"/>
        </w:rPr>
        <w:t>Les candidats sont invités à signer d’ores et déjà le présent acte d’engagement, afin d’anticiper l’éventuelle attribution du marché.</w:t>
      </w:r>
    </w:p>
    <w:p w14:paraId="2DE8E94C" w14:textId="6801B6B5" w:rsidR="009A220B" w:rsidRPr="009A220B" w:rsidRDefault="009A220B" w:rsidP="009A220B">
      <w:pPr>
        <w:rPr>
          <w:rFonts w:ascii="Times New Roman" w:hAnsi="Times New Roman" w:cs="Times New Roman"/>
        </w:rPr>
      </w:pPr>
      <w:r w:rsidRPr="009A220B">
        <w:rPr>
          <w:rFonts w:ascii="Times New Roman" w:hAnsi="Times New Roman" w:cs="Times New Roman"/>
        </w:rPr>
        <w:t>Toutefois, l’absence de signature ne pourra pas entraîner le rejet de l’offre.</w:t>
      </w:r>
    </w:p>
    <w:p w14:paraId="63B63832" w14:textId="00A1325B" w:rsidR="00EB64F5" w:rsidRPr="009A220B" w:rsidRDefault="00581181" w:rsidP="003D7120">
      <w:pPr>
        <w:pStyle w:val="DEUXIEME"/>
        <w:numPr>
          <w:ilvl w:val="0"/>
          <w:numId w:val="11"/>
        </w:numPr>
      </w:pPr>
      <w:r>
        <w:t>La liste</w:t>
      </w:r>
      <w:r w:rsidR="00EB64F5" w:rsidRPr="009A220B">
        <w:t xml:space="preserve"> des lots</w:t>
      </w:r>
      <w:bookmarkEnd w:id="0"/>
    </w:p>
    <w:p w14:paraId="6E258683" w14:textId="67D9ED97" w:rsidR="00EB64F5" w:rsidRPr="009A220B" w:rsidRDefault="00EB64F5" w:rsidP="00EB64F5">
      <w:pPr>
        <w:rPr>
          <w:rFonts w:ascii="Times New Roman" w:hAnsi="Times New Roman" w:cs="Times New Roman"/>
        </w:rPr>
      </w:pPr>
      <w:r w:rsidRPr="009A220B">
        <w:rPr>
          <w:rFonts w:ascii="Times New Roman" w:hAnsi="Times New Roman" w:cs="Times New Roman"/>
        </w:rPr>
        <w:t xml:space="preserve">Le présent marché comporte </w:t>
      </w:r>
      <w:r w:rsidR="000A1DAB">
        <w:rPr>
          <w:rFonts w:ascii="Times New Roman" w:hAnsi="Times New Roman" w:cs="Times New Roman"/>
        </w:rPr>
        <w:t>8</w:t>
      </w:r>
      <w:r w:rsidR="00EC087D">
        <w:rPr>
          <w:rFonts w:ascii="Times New Roman" w:hAnsi="Times New Roman" w:cs="Times New Roman"/>
        </w:rPr>
        <w:t xml:space="preserve"> l</w:t>
      </w:r>
      <w:r w:rsidRPr="009A220B">
        <w:rPr>
          <w:rFonts w:ascii="Times New Roman" w:hAnsi="Times New Roman" w:cs="Times New Roman"/>
        </w:rPr>
        <w:t xml:space="preserve">ots : </w:t>
      </w:r>
    </w:p>
    <w:tbl>
      <w:tblPr>
        <w:tblStyle w:val="Grilledutableau"/>
        <w:tblW w:w="0" w:type="auto"/>
        <w:tblLook w:val="04A0" w:firstRow="1" w:lastRow="0" w:firstColumn="1" w:lastColumn="0" w:noHBand="0" w:noVBand="1"/>
      </w:tblPr>
      <w:tblGrid>
        <w:gridCol w:w="4531"/>
        <w:gridCol w:w="4531"/>
      </w:tblGrid>
      <w:tr w:rsidR="00EB64F5" w:rsidRPr="009A220B" w14:paraId="089B270A" w14:textId="77777777" w:rsidTr="00747F8A">
        <w:tc>
          <w:tcPr>
            <w:tcW w:w="4531" w:type="dxa"/>
            <w:shd w:val="clear" w:color="auto" w:fill="D1D1D1" w:themeFill="background2" w:themeFillShade="E6"/>
          </w:tcPr>
          <w:p w14:paraId="30A6350B" w14:textId="77777777" w:rsidR="00EB64F5" w:rsidRPr="009A220B" w:rsidRDefault="00EB64F5" w:rsidP="00747F8A">
            <w:pPr>
              <w:jc w:val="center"/>
              <w:rPr>
                <w:rFonts w:ascii="Times New Roman" w:hAnsi="Times New Roman" w:cs="Times New Roman"/>
                <w:b/>
                <w:bCs/>
                <w:szCs w:val="28"/>
              </w:rPr>
            </w:pPr>
            <w:r w:rsidRPr="009A220B">
              <w:rPr>
                <w:rFonts w:ascii="Times New Roman" w:hAnsi="Times New Roman" w:cs="Times New Roman"/>
                <w:b/>
                <w:bCs/>
                <w:szCs w:val="28"/>
              </w:rPr>
              <w:t>Numéro de lot</w:t>
            </w:r>
          </w:p>
        </w:tc>
        <w:tc>
          <w:tcPr>
            <w:tcW w:w="4531" w:type="dxa"/>
            <w:shd w:val="clear" w:color="auto" w:fill="D1D1D1" w:themeFill="background2" w:themeFillShade="E6"/>
          </w:tcPr>
          <w:p w14:paraId="734DBEBC" w14:textId="77777777" w:rsidR="00EB64F5" w:rsidRPr="009A220B" w:rsidRDefault="00EB64F5" w:rsidP="00747F8A">
            <w:pPr>
              <w:jc w:val="center"/>
              <w:rPr>
                <w:rFonts w:ascii="Times New Roman" w:hAnsi="Times New Roman" w:cs="Times New Roman"/>
                <w:b/>
                <w:bCs/>
                <w:szCs w:val="28"/>
              </w:rPr>
            </w:pPr>
            <w:r w:rsidRPr="009A220B">
              <w:rPr>
                <w:rFonts w:ascii="Times New Roman" w:hAnsi="Times New Roman" w:cs="Times New Roman"/>
                <w:b/>
                <w:bCs/>
                <w:szCs w:val="28"/>
              </w:rPr>
              <w:t>Intitulé du lot</w:t>
            </w:r>
          </w:p>
        </w:tc>
      </w:tr>
      <w:tr w:rsidR="00EB64F5" w:rsidRPr="009A220B" w14:paraId="441A1CDC" w14:textId="77777777" w:rsidTr="00747F8A">
        <w:tc>
          <w:tcPr>
            <w:tcW w:w="4531" w:type="dxa"/>
          </w:tcPr>
          <w:p w14:paraId="43355E1C" w14:textId="77777777" w:rsidR="00EB64F5" w:rsidRPr="009A220B" w:rsidRDefault="00EB64F5" w:rsidP="00747F8A">
            <w:pPr>
              <w:jc w:val="center"/>
              <w:rPr>
                <w:rFonts w:ascii="Times New Roman" w:hAnsi="Times New Roman" w:cs="Times New Roman"/>
                <w:szCs w:val="28"/>
              </w:rPr>
            </w:pPr>
            <w:r w:rsidRPr="009A220B">
              <w:rPr>
                <w:rFonts w:ascii="Times New Roman" w:hAnsi="Times New Roman" w:cs="Times New Roman"/>
                <w:szCs w:val="28"/>
              </w:rPr>
              <w:t>1</w:t>
            </w:r>
          </w:p>
        </w:tc>
        <w:tc>
          <w:tcPr>
            <w:tcW w:w="4531" w:type="dxa"/>
          </w:tcPr>
          <w:p w14:paraId="716829D7" w14:textId="77777777" w:rsidR="00EB64F5" w:rsidRPr="009A220B" w:rsidRDefault="00EB64F5" w:rsidP="00747F8A">
            <w:pPr>
              <w:rPr>
                <w:rFonts w:ascii="Times New Roman" w:hAnsi="Times New Roman" w:cs="Times New Roman"/>
                <w:szCs w:val="28"/>
              </w:rPr>
            </w:pPr>
            <w:r w:rsidRPr="009A220B">
              <w:rPr>
                <w:rFonts w:ascii="Times New Roman" w:hAnsi="Times New Roman" w:cs="Times New Roman"/>
                <w:szCs w:val="28"/>
              </w:rPr>
              <w:t>BOF (beurre, œuf, fromage)</w:t>
            </w:r>
          </w:p>
        </w:tc>
      </w:tr>
      <w:tr w:rsidR="00EB64F5" w:rsidRPr="009A220B" w14:paraId="1E24D6F1" w14:textId="77777777" w:rsidTr="00747F8A">
        <w:tc>
          <w:tcPr>
            <w:tcW w:w="4531" w:type="dxa"/>
          </w:tcPr>
          <w:p w14:paraId="5058492F" w14:textId="6A6B37D9" w:rsidR="00EB64F5" w:rsidRPr="009A220B" w:rsidRDefault="00EC087D" w:rsidP="00747F8A">
            <w:pPr>
              <w:jc w:val="center"/>
              <w:rPr>
                <w:rFonts w:ascii="Times New Roman" w:hAnsi="Times New Roman" w:cs="Times New Roman"/>
                <w:szCs w:val="28"/>
              </w:rPr>
            </w:pPr>
            <w:r>
              <w:rPr>
                <w:rFonts w:ascii="Times New Roman" w:hAnsi="Times New Roman" w:cs="Times New Roman"/>
                <w:szCs w:val="28"/>
              </w:rPr>
              <w:t>2</w:t>
            </w:r>
          </w:p>
        </w:tc>
        <w:tc>
          <w:tcPr>
            <w:tcW w:w="4531" w:type="dxa"/>
          </w:tcPr>
          <w:p w14:paraId="65FC6112" w14:textId="77777777" w:rsidR="00EB64F5" w:rsidRPr="009A220B" w:rsidRDefault="00EB64F5" w:rsidP="00747F8A">
            <w:pPr>
              <w:rPr>
                <w:rFonts w:ascii="Times New Roman" w:hAnsi="Times New Roman" w:cs="Times New Roman"/>
                <w:szCs w:val="28"/>
              </w:rPr>
            </w:pPr>
            <w:r w:rsidRPr="009A220B">
              <w:rPr>
                <w:rFonts w:ascii="Times New Roman" w:hAnsi="Times New Roman" w:cs="Times New Roman"/>
                <w:szCs w:val="28"/>
              </w:rPr>
              <w:t>Charcuteries</w:t>
            </w:r>
          </w:p>
        </w:tc>
      </w:tr>
      <w:tr w:rsidR="00EB64F5" w:rsidRPr="009A220B" w14:paraId="0620A733" w14:textId="77777777" w:rsidTr="00747F8A">
        <w:tc>
          <w:tcPr>
            <w:tcW w:w="4531" w:type="dxa"/>
          </w:tcPr>
          <w:p w14:paraId="0656A882" w14:textId="78DCE4EF" w:rsidR="00EB64F5" w:rsidRPr="009A220B" w:rsidRDefault="00EC087D" w:rsidP="00747F8A">
            <w:pPr>
              <w:jc w:val="center"/>
              <w:rPr>
                <w:rFonts w:ascii="Times New Roman" w:hAnsi="Times New Roman" w:cs="Times New Roman"/>
                <w:szCs w:val="28"/>
              </w:rPr>
            </w:pPr>
            <w:r>
              <w:rPr>
                <w:rFonts w:ascii="Times New Roman" w:hAnsi="Times New Roman" w:cs="Times New Roman"/>
                <w:szCs w:val="28"/>
              </w:rPr>
              <w:t>3</w:t>
            </w:r>
          </w:p>
        </w:tc>
        <w:tc>
          <w:tcPr>
            <w:tcW w:w="4531" w:type="dxa"/>
          </w:tcPr>
          <w:p w14:paraId="458B253E" w14:textId="77E789A2" w:rsidR="00EB64F5" w:rsidRPr="009A220B" w:rsidRDefault="0028218B" w:rsidP="00747F8A">
            <w:pPr>
              <w:rPr>
                <w:rFonts w:ascii="Times New Roman" w:hAnsi="Times New Roman" w:cs="Times New Roman"/>
                <w:szCs w:val="28"/>
              </w:rPr>
            </w:pPr>
            <w:r>
              <w:rPr>
                <w:rFonts w:ascii="Times New Roman" w:hAnsi="Times New Roman" w:cs="Times New Roman"/>
                <w:szCs w:val="28"/>
              </w:rPr>
              <w:t>Epicerie</w:t>
            </w:r>
          </w:p>
        </w:tc>
      </w:tr>
      <w:tr w:rsidR="00C41CD9" w:rsidRPr="009A220B" w14:paraId="0C1C55A6" w14:textId="77777777" w:rsidTr="00747F8A">
        <w:tc>
          <w:tcPr>
            <w:tcW w:w="4531" w:type="dxa"/>
          </w:tcPr>
          <w:p w14:paraId="6BF720E3" w14:textId="5FAE9F7F" w:rsidR="00C41CD9" w:rsidRDefault="000A1DAB" w:rsidP="00747F8A">
            <w:pPr>
              <w:jc w:val="center"/>
              <w:rPr>
                <w:rFonts w:ascii="Times New Roman" w:hAnsi="Times New Roman" w:cs="Times New Roman"/>
                <w:szCs w:val="28"/>
              </w:rPr>
            </w:pPr>
            <w:r>
              <w:rPr>
                <w:rFonts w:ascii="Times New Roman" w:hAnsi="Times New Roman" w:cs="Times New Roman"/>
                <w:szCs w:val="28"/>
              </w:rPr>
              <w:t>4</w:t>
            </w:r>
          </w:p>
        </w:tc>
        <w:tc>
          <w:tcPr>
            <w:tcW w:w="4531" w:type="dxa"/>
          </w:tcPr>
          <w:p w14:paraId="02B59B88" w14:textId="76B9A7B0" w:rsidR="00C41CD9" w:rsidRPr="009A220B" w:rsidRDefault="00C41CD9" w:rsidP="00747F8A">
            <w:pPr>
              <w:rPr>
                <w:rFonts w:ascii="Times New Roman" w:hAnsi="Times New Roman" w:cs="Times New Roman"/>
                <w:szCs w:val="28"/>
              </w:rPr>
            </w:pPr>
            <w:r w:rsidRPr="009A220B">
              <w:rPr>
                <w:rFonts w:ascii="Times New Roman" w:hAnsi="Times New Roman" w:cs="Times New Roman"/>
                <w:szCs w:val="28"/>
              </w:rPr>
              <w:t>Fruits et légumes</w:t>
            </w:r>
          </w:p>
        </w:tc>
      </w:tr>
      <w:tr w:rsidR="00EB64F5" w:rsidRPr="009A220B" w14:paraId="721A5EAC" w14:textId="77777777" w:rsidTr="00747F8A">
        <w:tc>
          <w:tcPr>
            <w:tcW w:w="4531" w:type="dxa"/>
          </w:tcPr>
          <w:p w14:paraId="2DBB03AE" w14:textId="4929B815" w:rsidR="00EB64F5" w:rsidRPr="009A220B" w:rsidRDefault="000A1DAB" w:rsidP="00747F8A">
            <w:pPr>
              <w:jc w:val="center"/>
              <w:rPr>
                <w:rFonts w:ascii="Times New Roman" w:hAnsi="Times New Roman" w:cs="Times New Roman"/>
                <w:szCs w:val="28"/>
              </w:rPr>
            </w:pPr>
            <w:r>
              <w:rPr>
                <w:rFonts w:ascii="Times New Roman" w:hAnsi="Times New Roman" w:cs="Times New Roman"/>
                <w:szCs w:val="28"/>
              </w:rPr>
              <w:t>5</w:t>
            </w:r>
          </w:p>
        </w:tc>
        <w:tc>
          <w:tcPr>
            <w:tcW w:w="4531" w:type="dxa"/>
          </w:tcPr>
          <w:p w14:paraId="7A88EDDE" w14:textId="2E7CAC0C" w:rsidR="00EB64F5" w:rsidRPr="009A220B" w:rsidRDefault="00C41CD9" w:rsidP="00747F8A">
            <w:pPr>
              <w:rPr>
                <w:rFonts w:ascii="Times New Roman" w:hAnsi="Times New Roman" w:cs="Times New Roman"/>
                <w:szCs w:val="28"/>
              </w:rPr>
            </w:pPr>
            <w:r>
              <w:rPr>
                <w:rFonts w:ascii="Times New Roman" w:hAnsi="Times New Roman" w:cs="Times New Roman"/>
                <w:szCs w:val="28"/>
              </w:rPr>
              <w:t>Poisson</w:t>
            </w:r>
            <w:r w:rsidR="000A1DAB">
              <w:rPr>
                <w:rFonts w:ascii="Times New Roman" w:hAnsi="Times New Roman" w:cs="Times New Roman"/>
                <w:szCs w:val="28"/>
              </w:rPr>
              <w:t>s</w:t>
            </w:r>
          </w:p>
        </w:tc>
      </w:tr>
      <w:tr w:rsidR="00EB64F5" w:rsidRPr="009A220B" w14:paraId="3D8886D1" w14:textId="77777777" w:rsidTr="00747F8A">
        <w:tc>
          <w:tcPr>
            <w:tcW w:w="4531" w:type="dxa"/>
          </w:tcPr>
          <w:p w14:paraId="78AEE497" w14:textId="6087DB83" w:rsidR="00EB64F5" w:rsidRPr="009A220B" w:rsidRDefault="000A1DAB" w:rsidP="00747F8A">
            <w:pPr>
              <w:jc w:val="center"/>
              <w:rPr>
                <w:rFonts w:ascii="Times New Roman" w:hAnsi="Times New Roman" w:cs="Times New Roman"/>
                <w:szCs w:val="28"/>
              </w:rPr>
            </w:pPr>
            <w:r>
              <w:rPr>
                <w:rFonts w:ascii="Times New Roman" w:hAnsi="Times New Roman" w:cs="Times New Roman"/>
                <w:szCs w:val="28"/>
              </w:rPr>
              <w:t>6</w:t>
            </w:r>
          </w:p>
        </w:tc>
        <w:tc>
          <w:tcPr>
            <w:tcW w:w="4531" w:type="dxa"/>
          </w:tcPr>
          <w:p w14:paraId="68847BA6" w14:textId="77777777" w:rsidR="00EB64F5" w:rsidRPr="009A220B" w:rsidRDefault="00EB64F5" w:rsidP="00747F8A">
            <w:pPr>
              <w:rPr>
                <w:rFonts w:ascii="Times New Roman" w:hAnsi="Times New Roman" w:cs="Times New Roman"/>
                <w:szCs w:val="28"/>
              </w:rPr>
            </w:pPr>
            <w:r w:rsidRPr="009A220B">
              <w:rPr>
                <w:rFonts w:ascii="Times New Roman" w:hAnsi="Times New Roman" w:cs="Times New Roman"/>
                <w:szCs w:val="28"/>
              </w:rPr>
              <w:t>Surgelés</w:t>
            </w:r>
          </w:p>
        </w:tc>
      </w:tr>
      <w:tr w:rsidR="00EB64F5" w:rsidRPr="009A220B" w14:paraId="1B87419F" w14:textId="77777777" w:rsidTr="00747F8A">
        <w:tc>
          <w:tcPr>
            <w:tcW w:w="4531" w:type="dxa"/>
          </w:tcPr>
          <w:p w14:paraId="39A8CEE7" w14:textId="56FD2148" w:rsidR="00EB64F5" w:rsidRPr="009A220B" w:rsidRDefault="000A1DAB" w:rsidP="00747F8A">
            <w:pPr>
              <w:jc w:val="center"/>
              <w:rPr>
                <w:rFonts w:ascii="Times New Roman" w:hAnsi="Times New Roman" w:cs="Times New Roman"/>
                <w:szCs w:val="28"/>
              </w:rPr>
            </w:pPr>
            <w:r>
              <w:rPr>
                <w:rFonts w:ascii="Times New Roman" w:hAnsi="Times New Roman" w:cs="Times New Roman"/>
                <w:szCs w:val="28"/>
              </w:rPr>
              <w:t>7</w:t>
            </w:r>
          </w:p>
        </w:tc>
        <w:tc>
          <w:tcPr>
            <w:tcW w:w="4531" w:type="dxa"/>
          </w:tcPr>
          <w:p w14:paraId="1C1638A1" w14:textId="77777777" w:rsidR="00EB64F5" w:rsidRPr="009A220B" w:rsidRDefault="00EB64F5" w:rsidP="00747F8A">
            <w:pPr>
              <w:rPr>
                <w:rFonts w:ascii="Times New Roman" w:hAnsi="Times New Roman" w:cs="Times New Roman"/>
                <w:szCs w:val="28"/>
              </w:rPr>
            </w:pPr>
            <w:r w:rsidRPr="009A220B">
              <w:rPr>
                <w:rFonts w:ascii="Times New Roman" w:hAnsi="Times New Roman" w:cs="Times New Roman"/>
                <w:szCs w:val="28"/>
              </w:rPr>
              <w:t>Viandes</w:t>
            </w:r>
          </w:p>
        </w:tc>
      </w:tr>
      <w:tr w:rsidR="00EB64F5" w:rsidRPr="009A220B" w14:paraId="03E59A07" w14:textId="77777777" w:rsidTr="00747F8A">
        <w:tc>
          <w:tcPr>
            <w:tcW w:w="4531" w:type="dxa"/>
          </w:tcPr>
          <w:p w14:paraId="2EED2F07" w14:textId="47F2A830" w:rsidR="00EB64F5" w:rsidRPr="009A220B" w:rsidRDefault="000A1DAB" w:rsidP="00747F8A">
            <w:pPr>
              <w:jc w:val="center"/>
              <w:rPr>
                <w:rFonts w:ascii="Times New Roman" w:hAnsi="Times New Roman" w:cs="Times New Roman"/>
                <w:szCs w:val="28"/>
              </w:rPr>
            </w:pPr>
            <w:r>
              <w:rPr>
                <w:rFonts w:ascii="Times New Roman" w:hAnsi="Times New Roman" w:cs="Times New Roman"/>
                <w:szCs w:val="28"/>
              </w:rPr>
              <w:t>8</w:t>
            </w:r>
          </w:p>
        </w:tc>
        <w:tc>
          <w:tcPr>
            <w:tcW w:w="4531" w:type="dxa"/>
          </w:tcPr>
          <w:p w14:paraId="5C31F735" w14:textId="77777777" w:rsidR="00EB64F5" w:rsidRPr="009A220B" w:rsidRDefault="00EB64F5" w:rsidP="00747F8A">
            <w:pPr>
              <w:rPr>
                <w:rFonts w:ascii="Times New Roman" w:hAnsi="Times New Roman" w:cs="Times New Roman"/>
                <w:szCs w:val="28"/>
              </w:rPr>
            </w:pPr>
            <w:r w:rsidRPr="009A220B">
              <w:rPr>
                <w:rFonts w:ascii="Times New Roman" w:hAnsi="Times New Roman" w:cs="Times New Roman"/>
                <w:szCs w:val="28"/>
              </w:rPr>
              <w:t>Volailles</w:t>
            </w:r>
          </w:p>
        </w:tc>
      </w:tr>
    </w:tbl>
    <w:p w14:paraId="5A2FB690" w14:textId="77777777" w:rsidR="00EB64F5" w:rsidRPr="009A220B" w:rsidRDefault="00EB64F5" w:rsidP="00EB64F5">
      <w:pPr>
        <w:pStyle w:val="DEUXIEME"/>
        <w:numPr>
          <w:ilvl w:val="0"/>
          <w:numId w:val="0"/>
        </w:numPr>
      </w:pPr>
    </w:p>
    <w:p w14:paraId="1F4C1ED9" w14:textId="032DA87D" w:rsidR="00EB64F5" w:rsidRPr="009A220B" w:rsidRDefault="00EB64F5" w:rsidP="00EB64F5">
      <w:pPr>
        <w:pStyle w:val="Paragraphedeliste"/>
        <w:numPr>
          <w:ilvl w:val="0"/>
          <w:numId w:val="1"/>
        </w:numPr>
        <w:rPr>
          <w:rFonts w:ascii="Times New Roman" w:hAnsi="Times New Roman" w:cs="Times New Roman"/>
          <w:b/>
          <w:bCs/>
          <w:sz w:val="36"/>
          <w:szCs w:val="36"/>
        </w:rPr>
      </w:pPr>
      <w:r w:rsidRPr="009A220B">
        <w:rPr>
          <w:rFonts w:ascii="Times New Roman" w:hAnsi="Times New Roman" w:cs="Times New Roman"/>
          <w:b/>
          <w:bCs/>
          <w:sz w:val="36"/>
          <w:szCs w:val="36"/>
        </w:rPr>
        <w:t xml:space="preserve">Identification de l’acheteur </w:t>
      </w:r>
    </w:p>
    <w:p w14:paraId="628270B2" w14:textId="21E2E6BF" w:rsidR="00EB64F5" w:rsidRPr="009A220B" w:rsidRDefault="0067643C" w:rsidP="00EB64F5">
      <w:pPr>
        <w:rPr>
          <w:rFonts w:ascii="Times New Roman" w:hAnsi="Times New Roman" w:cs="Times New Roman"/>
        </w:rPr>
      </w:pPr>
      <w:r w:rsidRPr="009A220B">
        <w:rPr>
          <w:rFonts w:ascii="Times New Roman" w:hAnsi="Times New Roman" w:cs="Times New Roman"/>
        </w:rPr>
        <w:t xml:space="preserve">Désignation de l’acheteur public : </w:t>
      </w:r>
    </w:p>
    <w:p w14:paraId="24120F0E" w14:textId="2D21A94F" w:rsidR="0067643C" w:rsidRPr="009A220B" w:rsidRDefault="0067643C" w:rsidP="0067643C">
      <w:pPr>
        <w:spacing w:after="0"/>
        <w:jc w:val="center"/>
        <w:rPr>
          <w:rFonts w:ascii="Times New Roman" w:hAnsi="Times New Roman" w:cs="Times New Roman"/>
          <w:b/>
          <w:bCs/>
        </w:rPr>
      </w:pPr>
      <w:r w:rsidRPr="009A220B">
        <w:rPr>
          <w:rFonts w:ascii="Times New Roman" w:hAnsi="Times New Roman" w:cs="Times New Roman"/>
          <w:b/>
          <w:bCs/>
        </w:rPr>
        <w:t>EREA Alexandre Dumas</w:t>
      </w:r>
    </w:p>
    <w:p w14:paraId="78F41446" w14:textId="3E221292" w:rsidR="0067643C" w:rsidRPr="009A220B" w:rsidRDefault="0067643C" w:rsidP="0067643C">
      <w:pPr>
        <w:spacing w:after="0"/>
        <w:jc w:val="center"/>
        <w:rPr>
          <w:rFonts w:ascii="Times New Roman" w:hAnsi="Times New Roman" w:cs="Times New Roman"/>
          <w:b/>
          <w:bCs/>
        </w:rPr>
      </w:pPr>
      <w:r w:rsidRPr="009A220B">
        <w:rPr>
          <w:rFonts w:ascii="Times New Roman" w:hAnsi="Times New Roman" w:cs="Times New Roman"/>
          <w:b/>
          <w:bCs/>
        </w:rPr>
        <w:t>29 bis rue de Cronstadt</w:t>
      </w:r>
    </w:p>
    <w:p w14:paraId="7C2D4083" w14:textId="2DCD9F4D" w:rsidR="0067643C" w:rsidRPr="009A220B" w:rsidRDefault="0067643C" w:rsidP="0067643C">
      <w:pPr>
        <w:spacing w:after="0"/>
        <w:jc w:val="center"/>
        <w:rPr>
          <w:rFonts w:ascii="Times New Roman" w:hAnsi="Times New Roman" w:cs="Times New Roman"/>
          <w:b/>
          <w:bCs/>
        </w:rPr>
      </w:pPr>
      <w:r w:rsidRPr="009A220B">
        <w:rPr>
          <w:rFonts w:ascii="Times New Roman" w:hAnsi="Times New Roman" w:cs="Times New Roman"/>
          <w:b/>
          <w:bCs/>
        </w:rPr>
        <w:t>75015 Paris</w:t>
      </w:r>
    </w:p>
    <w:p w14:paraId="08085146" w14:textId="77777777" w:rsidR="0067643C" w:rsidRPr="009A220B" w:rsidRDefault="0067643C" w:rsidP="0067643C">
      <w:pPr>
        <w:spacing w:after="0"/>
        <w:jc w:val="center"/>
        <w:rPr>
          <w:rFonts w:ascii="Times New Roman" w:hAnsi="Times New Roman" w:cs="Times New Roman"/>
        </w:rPr>
      </w:pPr>
    </w:p>
    <w:p w14:paraId="55B0002E" w14:textId="45C2E270" w:rsidR="0067643C" w:rsidRPr="009A220B" w:rsidRDefault="0067643C" w:rsidP="00EB64F5">
      <w:pPr>
        <w:rPr>
          <w:rFonts w:ascii="Times New Roman" w:hAnsi="Times New Roman" w:cs="Times New Roman"/>
        </w:rPr>
      </w:pPr>
      <w:r w:rsidRPr="009A220B">
        <w:rPr>
          <w:rFonts w:ascii="Times New Roman" w:hAnsi="Times New Roman" w:cs="Times New Roman"/>
        </w:rPr>
        <w:t>Nom, prénom, qualité du signataire du marché :</w:t>
      </w:r>
    </w:p>
    <w:p w14:paraId="27B37BB9" w14:textId="44891AFC" w:rsidR="0067643C" w:rsidRPr="009A220B" w:rsidRDefault="00B95889" w:rsidP="009A220B">
      <w:pPr>
        <w:spacing w:after="0" w:line="240" w:lineRule="auto"/>
        <w:jc w:val="center"/>
        <w:rPr>
          <w:rFonts w:ascii="Times New Roman" w:hAnsi="Times New Roman" w:cs="Times New Roman"/>
          <w:b/>
          <w:bCs/>
        </w:rPr>
      </w:pPr>
      <w:r>
        <w:rPr>
          <w:rFonts w:ascii="Times New Roman" w:hAnsi="Times New Roman" w:cs="Times New Roman"/>
          <w:b/>
          <w:bCs/>
        </w:rPr>
        <w:t>Madame PAVARD Virginie</w:t>
      </w:r>
      <w:r w:rsidR="00543A20">
        <w:rPr>
          <w:rFonts w:ascii="Times New Roman" w:hAnsi="Times New Roman" w:cs="Times New Roman"/>
          <w:b/>
          <w:bCs/>
        </w:rPr>
        <w:t xml:space="preserve"> (Proviseure)</w:t>
      </w:r>
    </w:p>
    <w:p w14:paraId="2B9E1DDB" w14:textId="77777777" w:rsidR="0067643C" w:rsidRPr="009A220B" w:rsidRDefault="0067643C" w:rsidP="009A220B">
      <w:pPr>
        <w:spacing w:after="0" w:line="240" w:lineRule="auto"/>
        <w:jc w:val="center"/>
        <w:rPr>
          <w:rFonts w:ascii="Times New Roman" w:hAnsi="Times New Roman" w:cs="Times New Roman"/>
          <w:b/>
          <w:bCs/>
        </w:rPr>
      </w:pPr>
      <w:r w:rsidRPr="009A220B">
        <w:rPr>
          <w:rFonts w:ascii="Times New Roman" w:hAnsi="Times New Roman" w:cs="Times New Roman"/>
          <w:b/>
          <w:bCs/>
        </w:rPr>
        <w:t>29 bis rue de Cronstadt</w:t>
      </w:r>
    </w:p>
    <w:p w14:paraId="6BEC367E" w14:textId="77777777" w:rsidR="0067643C" w:rsidRPr="009A220B" w:rsidRDefault="0067643C" w:rsidP="009A220B">
      <w:pPr>
        <w:spacing w:after="0" w:line="240" w:lineRule="auto"/>
        <w:jc w:val="center"/>
        <w:rPr>
          <w:rFonts w:ascii="Times New Roman" w:hAnsi="Times New Roman" w:cs="Times New Roman"/>
          <w:b/>
          <w:bCs/>
        </w:rPr>
      </w:pPr>
      <w:r w:rsidRPr="009A220B">
        <w:rPr>
          <w:rFonts w:ascii="Times New Roman" w:hAnsi="Times New Roman" w:cs="Times New Roman"/>
          <w:b/>
          <w:bCs/>
        </w:rPr>
        <w:t>75015 Paris</w:t>
      </w:r>
    </w:p>
    <w:p w14:paraId="23950A29" w14:textId="6843AE6F" w:rsidR="0067643C" w:rsidRDefault="00543A20" w:rsidP="009A220B">
      <w:pPr>
        <w:spacing w:after="0" w:line="240" w:lineRule="auto"/>
        <w:jc w:val="center"/>
        <w:rPr>
          <w:rFonts w:ascii="Times New Roman" w:hAnsi="Times New Roman" w:cs="Times New Roman"/>
          <w:b/>
          <w:bCs/>
        </w:rPr>
      </w:pPr>
      <w:r>
        <w:rPr>
          <w:rFonts w:ascii="Times New Roman" w:hAnsi="Times New Roman" w:cs="Times New Roman"/>
          <w:b/>
          <w:bCs/>
        </w:rPr>
        <w:t xml:space="preserve">Adresse mail : </w:t>
      </w:r>
      <w:r w:rsidR="005A6F74">
        <w:rPr>
          <w:rFonts w:ascii="Times New Roman" w:hAnsi="Times New Roman" w:cs="Times New Roman"/>
          <w:b/>
          <w:bCs/>
        </w:rPr>
        <w:t>virginie.pavard@ac-paris.fr</w:t>
      </w:r>
    </w:p>
    <w:p w14:paraId="13DEAB00" w14:textId="77777777" w:rsidR="009A220B" w:rsidRPr="009A220B" w:rsidRDefault="009A220B" w:rsidP="009A220B">
      <w:pPr>
        <w:spacing w:after="0" w:line="240" w:lineRule="auto"/>
        <w:jc w:val="center"/>
        <w:rPr>
          <w:rFonts w:ascii="Times New Roman" w:hAnsi="Times New Roman" w:cs="Times New Roman"/>
          <w:b/>
          <w:bCs/>
        </w:rPr>
      </w:pPr>
    </w:p>
    <w:p w14:paraId="2DD13CFE" w14:textId="26C24D70" w:rsidR="00EB64F5" w:rsidRPr="009A220B" w:rsidRDefault="00EB64F5" w:rsidP="00EB64F5">
      <w:pPr>
        <w:pStyle w:val="Paragraphedeliste"/>
        <w:numPr>
          <w:ilvl w:val="0"/>
          <w:numId w:val="1"/>
        </w:numPr>
        <w:rPr>
          <w:rFonts w:ascii="Times New Roman" w:hAnsi="Times New Roman" w:cs="Times New Roman"/>
          <w:b/>
          <w:bCs/>
          <w:sz w:val="36"/>
          <w:szCs w:val="36"/>
        </w:rPr>
      </w:pPr>
      <w:r w:rsidRPr="009A220B">
        <w:rPr>
          <w:rFonts w:ascii="Times New Roman" w:hAnsi="Times New Roman" w:cs="Times New Roman"/>
          <w:b/>
          <w:bCs/>
          <w:sz w:val="36"/>
          <w:szCs w:val="36"/>
        </w:rPr>
        <w:t xml:space="preserve">Identification du co-contractant </w:t>
      </w:r>
    </w:p>
    <w:p w14:paraId="0D9C566B" w14:textId="1E43B6A8" w:rsidR="0067643C" w:rsidRPr="009A220B" w:rsidRDefault="0067643C" w:rsidP="0067643C">
      <w:pPr>
        <w:rPr>
          <w:rFonts w:ascii="Times New Roman" w:hAnsi="Times New Roman" w:cs="Times New Roman"/>
        </w:rPr>
      </w:pPr>
      <w:r w:rsidRPr="009A220B">
        <w:rPr>
          <w:rFonts w:ascii="Times New Roman" w:hAnsi="Times New Roman" w:cs="Times New Roman"/>
        </w:rPr>
        <w:t>Après avoir pris connaissance des pièces consultatives du marché public et conformément à leurs clauses,</w:t>
      </w:r>
    </w:p>
    <w:p w14:paraId="21E6F02F" w14:textId="1FA53863" w:rsidR="0067643C" w:rsidRPr="009A220B" w:rsidRDefault="0067643C" w:rsidP="0067643C">
      <w:pPr>
        <w:pStyle w:val="Paragraphedeliste"/>
        <w:numPr>
          <w:ilvl w:val="0"/>
          <w:numId w:val="4"/>
        </w:numPr>
        <w:rPr>
          <w:rFonts w:ascii="Times New Roman" w:hAnsi="Times New Roman" w:cs="Times New Roman"/>
        </w:rPr>
      </w:pPr>
      <w:r w:rsidRPr="009A220B">
        <w:rPr>
          <w:rFonts w:ascii="Times New Roman" w:hAnsi="Times New Roman" w:cs="Times New Roman"/>
        </w:rPr>
        <w:t>Le signataire (Candidat individuel),</w:t>
      </w:r>
    </w:p>
    <w:tbl>
      <w:tblPr>
        <w:tblStyle w:val="Grilledutableau"/>
        <w:tblW w:w="0" w:type="auto"/>
        <w:tblInd w:w="361" w:type="dxa"/>
        <w:tblLook w:val="04A0" w:firstRow="1" w:lastRow="0" w:firstColumn="1" w:lastColumn="0" w:noHBand="0" w:noVBand="1"/>
      </w:tblPr>
      <w:tblGrid>
        <w:gridCol w:w="4212"/>
        <w:gridCol w:w="4130"/>
      </w:tblGrid>
      <w:tr w:rsidR="00453D31" w:rsidRPr="009A220B" w14:paraId="460468EA" w14:textId="77777777" w:rsidTr="00453D31">
        <w:tc>
          <w:tcPr>
            <w:tcW w:w="4212" w:type="dxa"/>
          </w:tcPr>
          <w:p w14:paraId="7F27F70D" w14:textId="392EFFE6" w:rsidR="00453D31" w:rsidRPr="009A220B" w:rsidRDefault="00453D31" w:rsidP="00453D31">
            <w:pPr>
              <w:pStyle w:val="Paragraphedeliste"/>
              <w:ind w:left="0"/>
              <w:rPr>
                <w:rFonts w:ascii="Times New Roman" w:hAnsi="Times New Roman" w:cs="Times New Roman"/>
              </w:rPr>
            </w:pPr>
            <w:r w:rsidRPr="009A220B">
              <w:rPr>
                <w:rFonts w:ascii="Times New Roman" w:hAnsi="Times New Roman" w:cs="Times New Roman"/>
              </w:rPr>
              <w:t>M / Mme</w:t>
            </w:r>
          </w:p>
        </w:tc>
        <w:tc>
          <w:tcPr>
            <w:tcW w:w="4130" w:type="dxa"/>
          </w:tcPr>
          <w:p w14:paraId="3B3D9EDD" w14:textId="77777777" w:rsidR="00453D31" w:rsidRPr="009A220B" w:rsidRDefault="00453D31" w:rsidP="00453D31">
            <w:pPr>
              <w:pStyle w:val="Paragraphedeliste"/>
              <w:ind w:left="0"/>
              <w:rPr>
                <w:rFonts w:ascii="Times New Roman" w:hAnsi="Times New Roman" w:cs="Times New Roman"/>
              </w:rPr>
            </w:pPr>
          </w:p>
        </w:tc>
      </w:tr>
      <w:tr w:rsidR="00453D31" w:rsidRPr="009A220B" w14:paraId="0D192F6D" w14:textId="77777777" w:rsidTr="00453D31">
        <w:tc>
          <w:tcPr>
            <w:tcW w:w="4212" w:type="dxa"/>
          </w:tcPr>
          <w:p w14:paraId="3239B0AD" w14:textId="0622CD25" w:rsidR="00453D31" w:rsidRPr="009A220B" w:rsidRDefault="00453D31" w:rsidP="00453D31">
            <w:pPr>
              <w:pStyle w:val="Paragraphedeliste"/>
              <w:ind w:left="0"/>
              <w:rPr>
                <w:rFonts w:ascii="Times New Roman" w:hAnsi="Times New Roman" w:cs="Times New Roman"/>
              </w:rPr>
            </w:pPr>
            <w:r w:rsidRPr="009A220B">
              <w:rPr>
                <w:rFonts w:ascii="Times New Roman" w:hAnsi="Times New Roman" w:cs="Times New Roman"/>
              </w:rPr>
              <w:t xml:space="preserve">Agissant en qualité de </w:t>
            </w:r>
          </w:p>
        </w:tc>
        <w:tc>
          <w:tcPr>
            <w:tcW w:w="4130" w:type="dxa"/>
          </w:tcPr>
          <w:p w14:paraId="6A3BA441" w14:textId="77777777" w:rsidR="00453D31" w:rsidRPr="009A220B" w:rsidRDefault="00453D31" w:rsidP="00453D31">
            <w:pPr>
              <w:pStyle w:val="Paragraphedeliste"/>
              <w:ind w:left="0"/>
              <w:rPr>
                <w:rFonts w:ascii="Times New Roman" w:hAnsi="Times New Roman" w:cs="Times New Roman"/>
              </w:rPr>
            </w:pPr>
          </w:p>
        </w:tc>
      </w:tr>
    </w:tbl>
    <w:p w14:paraId="0C9025BB" w14:textId="77777777" w:rsidR="00453D31" w:rsidRDefault="00453D31" w:rsidP="00453D31">
      <w:pPr>
        <w:rPr>
          <w:rFonts w:ascii="Times New Roman" w:hAnsi="Times New Roman" w:cs="Times New Roman"/>
        </w:rPr>
      </w:pPr>
    </w:p>
    <w:p w14:paraId="1CF3D775" w14:textId="77777777" w:rsidR="00581181" w:rsidRPr="009A220B" w:rsidRDefault="00581181" w:rsidP="00453D31">
      <w:pPr>
        <w:rPr>
          <w:rFonts w:ascii="Times New Roman" w:hAnsi="Times New Roman" w:cs="Times New Roman"/>
        </w:rPr>
      </w:pPr>
    </w:p>
    <w:p w14:paraId="270C6C23" w14:textId="1DA65380" w:rsidR="0067643C" w:rsidRPr="009A220B" w:rsidRDefault="00453D31" w:rsidP="0067643C">
      <w:pPr>
        <w:pStyle w:val="Paragraphedeliste"/>
        <w:numPr>
          <w:ilvl w:val="0"/>
          <w:numId w:val="4"/>
        </w:numPr>
        <w:rPr>
          <w:rFonts w:ascii="Times New Roman" w:hAnsi="Times New Roman" w:cs="Times New Roman"/>
        </w:rPr>
      </w:pPr>
      <w:r w:rsidRPr="009A220B">
        <w:rPr>
          <w:rFonts w:ascii="Times New Roman" w:hAnsi="Times New Roman" w:cs="Times New Roman"/>
        </w:rPr>
        <w:lastRenderedPageBreak/>
        <w:t>S</w:t>
      </w:r>
      <w:r w:rsidR="0067643C" w:rsidRPr="009A220B">
        <w:rPr>
          <w:rFonts w:ascii="Times New Roman" w:hAnsi="Times New Roman" w:cs="Times New Roman"/>
        </w:rPr>
        <w:t>’engage sur la base de mon offre et pour mon propre compte ;</w:t>
      </w:r>
    </w:p>
    <w:p w14:paraId="6A9090A6" w14:textId="76F090BC" w:rsidR="00453D31" w:rsidRPr="009A220B" w:rsidRDefault="00453D31" w:rsidP="00453D31">
      <w:pPr>
        <w:pStyle w:val="Paragraphedeliste"/>
        <w:numPr>
          <w:ilvl w:val="0"/>
          <w:numId w:val="5"/>
        </w:numPr>
        <w:tabs>
          <w:tab w:val="left" w:leader="dot" w:pos="8505"/>
        </w:tabs>
        <w:ind w:left="714" w:hanging="357"/>
        <w:rPr>
          <w:rFonts w:ascii="Times New Roman" w:hAnsi="Times New Roman" w:cs="Times New Roman"/>
        </w:rPr>
      </w:pPr>
      <w:r w:rsidRPr="009A220B">
        <w:rPr>
          <w:rFonts w:ascii="Times New Roman" w:hAnsi="Times New Roman" w:cs="Times New Roman"/>
        </w:rPr>
        <w:t xml:space="preserve">Nom du commercial du candidat : </w:t>
      </w:r>
      <w:r w:rsidRPr="009A220B">
        <w:rPr>
          <w:rFonts w:ascii="Times New Roman" w:hAnsi="Times New Roman" w:cs="Times New Roman"/>
        </w:rPr>
        <w:tab/>
      </w:r>
    </w:p>
    <w:p w14:paraId="2A9536C5" w14:textId="31040418" w:rsidR="00453D31" w:rsidRPr="009A220B" w:rsidRDefault="00453D31" w:rsidP="00453D31">
      <w:pPr>
        <w:pStyle w:val="Paragraphedeliste"/>
        <w:numPr>
          <w:ilvl w:val="0"/>
          <w:numId w:val="5"/>
        </w:numPr>
        <w:tabs>
          <w:tab w:val="left" w:leader="dot" w:pos="8505"/>
        </w:tabs>
        <w:ind w:left="714" w:hanging="357"/>
        <w:rPr>
          <w:rFonts w:ascii="Times New Roman" w:hAnsi="Times New Roman" w:cs="Times New Roman"/>
        </w:rPr>
      </w:pPr>
      <w:r w:rsidRPr="009A220B">
        <w:rPr>
          <w:rFonts w:ascii="Times New Roman" w:hAnsi="Times New Roman" w:cs="Times New Roman"/>
        </w:rPr>
        <w:t xml:space="preserve">Dénomination sociale : </w:t>
      </w:r>
      <w:r w:rsidRPr="009A220B">
        <w:rPr>
          <w:rFonts w:ascii="Times New Roman" w:hAnsi="Times New Roman" w:cs="Times New Roman"/>
        </w:rPr>
        <w:tab/>
      </w:r>
    </w:p>
    <w:p w14:paraId="3FA245DA" w14:textId="4BA0A0A8" w:rsidR="00453D31" w:rsidRPr="009A220B" w:rsidRDefault="00453D31" w:rsidP="00453D31">
      <w:pPr>
        <w:pStyle w:val="Paragraphedeliste"/>
        <w:numPr>
          <w:ilvl w:val="0"/>
          <w:numId w:val="5"/>
        </w:numPr>
        <w:tabs>
          <w:tab w:val="left" w:leader="dot" w:pos="8505"/>
        </w:tabs>
        <w:ind w:left="714" w:hanging="357"/>
        <w:rPr>
          <w:rFonts w:ascii="Times New Roman" w:hAnsi="Times New Roman" w:cs="Times New Roman"/>
        </w:rPr>
      </w:pPr>
      <w:r w:rsidRPr="009A220B">
        <w:rPr>
          <w:rFonts w:ascii="Times New Roman" w:hAnsi="Times New Roman" w:cs="Times New Roman"/>
        </w:rPr>
        <w:t xml:space="preserve">Adresse de l’établissement : </w:t>
      </w:r>
      <w:r w:rsidRPr="009A220B">
        <w:rPr>
          <w:rFonts w:ascii="Times New Roman" w:hAnsi="Times New Roman" w:cs="Times New Roman"/>
        </w:rPr>
        <w:tab/>
      </w:r>
    </w:p>
    <w:p w14:paraId="0DEF9422" w14:textId="63F9D3AB" w:rsidR="00453D31" w:rsidRPr="009A220B" w:rsidRDefault="00453D31" w:rsidP="00453D31">
      <w:pPr>
        <w:pStyle w:val="Paragraphedeliste"/>
        <w:numPr>
          <w:ilvl w:val="0"/>
          <w:numId w:val="5"/>
        </w:numPr>
        <w:tabs>
          <w:tab w:val="left" w:leader="dot" w:pos="8505"/>
        </w:tabs>
        <w:rPr>
          <w:rFonts w:ascii="Times New Roman" w:hAnsi="Times New Roman" w:cs="Times New Roman"/>
          <w:i/>
          <w:iCs/>
        </w:rPr>
      </w:pPr>
      <w:r w:rsidRPr="009A220B">
        <w:rPr>
          <w:rFonts w:ascii="Times New Roman" w:hAnsi="Times New Roman" w:cs="Times New Roman"/>
        </w:rPr>
        <w:t xml:space="preserve">Adresse électronique : </w:t>
      </w:r>
      <w:r w:rsidRPr="009A220B">
        <w:rPr>
          <w:rFonts w:ascii="Times New Roman" w:hAnsi="Times New Roman" w:cs="Times New Roman"/>
        </w:rPr>
        <w:tab/>
      </w:r>
    </w:p>
    <w:p w14:paraId="0E56A947" w14:textId="189E4899" w:rsidR="00453D31" w:rsidRPr="009A220B" w:rsidRDefault="00453D31" w:rsidP="00453D31">
      <w:pPr>
        <w:pStyle w:val="Paragraphedeliste"/>
        <w:numPr>
          <w:ilvl w:val="0"/>
          <w:numId w:val="5"/>
        </w:numPr>
        <w:tabs>
          <w:tab w:val="left" w:leader="dot" w:pos="8505"/>
        </w:tabs>
        <w:rPr>
          <w:rFonts w:ascii="Times New Roman" w:hAnsi="Times New Roman" w:cs="Times New Roman"/>
          <w:i/>
          <w:iCs/>
        </w:rPr>
      </w:pPr>
      <w:r w:rsidRPr="009A220B">
        <w:rPr>
          <w:rFonts w:ascii="Times New Roman" w:hAnsi="Times New Roman" w:cs="Times New Roman"/>
        </w:rPr>
        <w:t xml:space="preserve">Numéro de téléphone : </w:t>
      </w:r>
      <w:r w:rsidRPr="009A220B">
        <w:rPr>
          <w:rFonts w:ascii="Times New Roman" w:hAnsi="Times New Roman" w:cs="Times New Roman"/>
        </w:rPr>
        <w:tab/>
      </w:r>
    </w:p>
    <w:p w14:paraId="2777C015" w14:textId="5BB236E4" w:rsidR="00453D31" w:rsidRPr="009A220B" w:rsidRDefault="00EB3B35" w:rsidP="00453D31">
      <w:pPr>
        <w:pStyle w:val="Paragraphedeliste"/>
        <w:numPr>
          <w:ilvl w:val="0"/>
          <w:numId w:val="5"/>
        </w:numPr>
        <w:tabs>
          <w:tab w:val="left" w:leader="dot" w:pos="8505"/>
        </w:tabs>
        <w:rPr>
          <w:rFonts w:ascii="Times New Roman" w:hAnsi="Times New Roman" w:cs="Times New Roman"/>
          <w:i/>
          <w:iCs/>
        </w:rPr>
      </w:pPr>
      <w:r w:rsidRPr="009A220B">
        <w:rPr>
          <w:rFonts w:ascii="Times New Roman" w:hAnsi="Times New Roman" w:cs="Times New Roman"/>
        </w:rPr>
        <w:t>Numéro SIRET :</w:t>
      </w:r>
      <w:r w:rsidRPr="009A220B">
        <w:rPr>
          <w:rFonts w:ascii="Times New Roman" w:hAnsi="Times New Roman" w:cs="Times New Roman"/>
        </w:rPr>
        <w:tab/>
      </w:r>
    </w:p>
    <w:p w14:paraId="463B12E1" w14:textId="77777777" w:rsidR="00EB3B35" w:rsidRPr="009A220B" w:rsidRDefault="00EB3B35" w:rsidP="00EB3B35">
      <w:pPr>
        <w:pStyle w:val="Paragraphedeliste"/>
        <w:tabs>
          <w:tab w:val="left" w:leader="dot" w:pos="8505"/>
        </w:tabs>
        <w:rPr>
          <w:rFonts w:ascii="Times New Roman" w:hAnsi="Times New Roman" w:cs="Times New Roman"/>
          <w:i/>
          <w:iCs/>
        </w:rPr>
      </w:pPr>
    </w:p>
    <w:p w14:paraId="597342E7" w14:textId="755DD9C6" w:rsidR="0067643C" w:rsidRPr="009A220B" w:rsidRDefault="0067643C" w:rsidP="0067643C">
      <w:pPr>
        <w:pStyle w:val="Paragraphedeliste"/>
        <w:numPr>
          <w:ilvl w:val="0"/>
          <w:numId w:val="4"/>
        </w:numPr>
        <w:tabs>
          <w:tab w:val="left" w:leader="dot" w:pos="5670"/>
        </w:tabs>
        <w:ind w:left="714" w:hanging="357"/>
        <w:rPr>
          <w:rFonts w:ascii="Times New Roman" w:hAnsi="Times New Roman" w:cs="Times New Roman"/>
        </w:rPr>
      </w:pPr>
      <w:r w:rsidRPr="009A220B">
        <w:rPr>
          <w:rFonts w:ascii="Times New Roman" w:hAnsi="Times New Roman" w:cs="Times New Roman"/>
        </w:rPr>
        <w:t xml:space="preserve">Engage la société </w:t>
      </w:r>
      <w:r w:rsidRPr="009A220B">
        <w:rPr>
          <w:rFonts w:ascii="Times New Roman" w:hAnsi="Times New Roman" w:cs="Times New Roman"/>
        </w:rPr>
        <w:tab/>
        <w:t xml:space="preserve"> sur la base de son offre ;</w:t>
      </w:r>
    </w:p>
    <w:p w14:paraId="13C3087E" w14:textId="6025EEAB" w:rsidR="00EB3B35" w:rsidRPr="009A220B" w:rsidRDefault="00EB3B35" w:rsidP="00EB3B35">
      <w:pPr>
        <w:pStyle w:val="Paragraphedeliste"/>
        <w:numPr>
          <w:ilvl w:val="0"/>
          <w:numId w:val="7"/>
        </w:numPr>
        <w:tabs>
          <w:tab w:val="left" w:leader="dot" w:pos="8505"/>
        </w:tabs>
        <w:ind w:left="714" w:hanging="357"/>
        <w:rPr>
          <w:rFonts w:ascii="Times New Roman" w:hAnsi="Times New Roman" w:cs="Times New Roman"/>
        </w:rPr>
      </w:pPr>
      <w:r w:rsidRPr="009A220B">
        <w:rPr>
          <w:rFonts w:ascii="Times New Roman" w:hAnsi="Times New Roman" w:cs="Times New Roman"/>
        </w:rPr>
        <w:t xml:space="preserve">Nom commercial : </w:t>
      </w:r>
      <w:r w:rsidRPr="009A220B">
        <w:rPr>
          <w:rFonts w:ascii="Times New Roman" w:hAnsi="Times New Roman" w:cs="Times New Roman"/>
        </w:rPr>
        <w:tab/>
      </w:r>
    </w:p>
    <w:p w14:paraId="1959081D" w14:textId="06A5C948" w:rsidR="00EB3B35" w:rsidRPr="009A220B" w:rsidRDefault="00EB3B35" w:rsidP="00EB3B35">
      <w:pPr>
        <w:pStyle w:val="Paragraphedeliste"/>
        <w:numPr>
          <w:ilvl w:val="0"/>
          <w:numId w:val="7"/>
        </w:numPr>
        <w:tabs>
          <w:tab w:val="left" w:leader="dot" w:pos="8505"/>
        </w:tabs>
        <w:ind w:left="714" w:hanging="357"/>
        <w:rPr>
          <w:rFonts w:ascii="Times New Roman" w:hAnsi="Times New Roman" w:cs="Times New Roman"/>
        </w:rPr>
      </w:pPr>
      <w:r w:rsidRPr="009A220B">
        <w:rPr>
          <w:rFonts w:ascii="Times New Roman" w:hAnsi="Times New Roman" w:cs="Times New Roman"/>
        </w:rPr>
        <w:t xml:space="preserve">Dénomination sociale : </w:t>
      </w:r>
      <w:r w:rsidRPr="009A220B">
        <w:rPr>
          <w:rFonts w:ascii="Times New Roman" w:hAnsi="Times New Roman" w:cs="Times New Roman"/>
        </w:rPr>
        <w:tab/>
      </w:r>
    </w:p>
    <w:p w14:paraId="0A45273E" w14:textId="6F6C1ED0" w:rsidR="00EB3B35" w:rsidRPr="009A220B" w:rsidRDefault="00EB3B35" w:rsidP="00EB3B35">
      <w:pPr>
        <w:pStyle w:val="Paragraphedeliste"/>
        <w:numPr>
          <w:ilvl w:val="0"/>
          <w:numId w:val="7"/>
        </w:numPr>
        <w:tabs>
          <w:tab w:val="left" w:leader="dot" w:pos="8505"/>
        </w:tabs>
        <w:ind w:left="714" w:hanging="357"/>
        <w:rPr>
          <w:rFonts w:ascii="Times New Roman" w:hAnsi="Times New Roman" w:cs="Times New Roman"/>
        </w:rPr>
      </w:pPr>
      <w:r w:rsidRPr="009A220B">
        <w:rPr>
          <w:rFonts w:ascii="Times New Roman" w:hAnsi="Times New Roman" w:cs="Times New Roman"/>
        </w:rPr>
        <w:t xml:space="preserve">Adresse de l’établissement : </w:t>
      </w:r>
      <w:r w:rsidRPr="009A220B">
        <w:rPr>
          <w:rFonts w:ascii="Times New Roman" w:hAnsi="Times New Roman" w:cs="Times New Roman"/>
        </w:rPr>
        <w:tab/>
      </w:r>
    </w:p>
    <w:p w14:paraId="7CF87F72" w14:textId="7B036C39" w:rsidR="00EB3B35" w:rsidRPr="009A220B" w:rsidRDefault="00EB3B35" w:rsidP="00EB3B35">
      <w:pPr>
        <w:pStyle w:val="Paragraphedeliste"/>
        <w:numPr>
          <w:ilvl w:val="0"/>
          <w:numId w:val="7"/>
        </w:numPr>
        <w:tabs>
          <w:tab w:val="left" w:leader="dot" w:pos="8505"/>
        </w:tabs>
        <w:ind w:left="714" w:hanging="357"/>
        <w:rPr>
          <w:rFonts w:ascii="Times New Roman" w:hAnsi="Times New Roman" w:cs="Times New Roman"/>
        </w:rPr>
      </w:pPr>
      <w:r w:rsidRPr="009A220B">
        <w:rPr>
          <w:rFonts w:ascii="Times New Roman" w:hAnsi="Times New Roman" w:cs="Times New Roman"/>
        </w:rPr>
        <w:t xml:space="preserve">Adresse électronique : </w:t>
      </w:r>
      <w:r w:rsidRPr="009A220B">
        <w:rPr>
          <w:rFonts w:ascii="Times New Roman" w:hAnsi="Times New Roman" w:cs="Times New Roman"/>
        </w:rPr>
        <w:tab/>
        <w:t xml:space="preserve"> </w:t>
      </w:r>
    </w:p>
    <w:p w14:paraId="15275C63" w14:textId="244E7013" w:rsidR="00EB3B35" w:rsidRPr="009A220B" w:rsidRDefault="00EB3B35" w:rsidP="00EB3B35">
      <w:pPr>
        <w:pStyle w:val="Paragraphedeliste"/>
        <w:numPr>
          <w:ilvl w:val="0"/>
          <w:numId w:val="7"/>
        </w:numPr>
        <w:tabs>
          <w:tab w:val="left" w:leader="dot" w:pos="8505"/>
        </w:tabs>
        <w:ind w:left="714" w:hanging="357"/>
        <w:rPr>
          <w:rFonts w:ascii="Times New Roman" w:hAnsi="Times New Roman" w:cs="Times New Roman"/>
        </w:rPr>
      </w:pPr>
      <w:r w:rsidRPr="009A220B">
        <w:rPr>
          <w:rFonts w:ascii="Times New Roman" w:hAnsi="Times New Roman" w:cs="Times New Roman"/>
        </w:rPr>
        <w:t>Numéro de téléphone :</w:t>
      </w:r>
      <w:r w:rsidRPr="009A220B">
        <w:rPr>
          <w:rFonts w:ascii="Times New Roman" w:hAnsi="Times New Roman" w:cs="Times New Roman"/>
        </w:rPr>
        <w:tab/>
        <w:t xml:space="preserve"> </w:t>
      </w:r>
    </w:p>
    <w:p w14:paraId="40E30C52" w14:textId="407E6994" w:rsidR="00EB3B35" w:rsidRPr="009A220B" w:rsidRDefault="00EB3B35" w:rsidP="00EB3B35">
      <w:pPr>
        <w:pStyle w:val="Paragraphedeliste"/>
        <w:numPr>
          <w:ilvl w:val="0"/>
          <w:numId w:val="7"/>
        </w:numPr>
        <w:tabs>
          <w:tab w:val="left" w:leader="dot" w:pos="8505"/>
        </w:tabs>
        <w:ind w:left="714" w:hanging="357"/>
        <w:rPr>
          <w:rFonts w:ascii="Times New Roman" w:hAnsi="Times New Roman" w:cs="Times New Roman"/>
        </w:rPr>
      </w:pPr>
      <w:r w:rsidRPr="009A220B">
        <w:rPr>
          <w:rFonts w:ascii="Times New Roman" w:hAnsi="Times New Roman" w:cs="Times New Roman"/>
        </w:rPr>
        <w:t>Numéro SIRET :</w:t>
      </w:r>
      <w:r w:rsidRPr="009A220B">
        <w:rPr>
          <w:rFonts w:ascii="Times New Roman" w:hAnsi="Times New Roman" w:cs="Times New Roman"/>
        </w:rPr>
        <w:tab/>
      </w:r>
    </w:p>
    <w:p w14:paraId="74E34405" w14:textId="77777777" w:rsidR="00EB3B35" w:rsidRPr="009A220B" w:rsidRDefault="00EB3B35" w:rsidP="00EB3B35">
      <w:pPr>
        <w:pStyle w:val="Paragraphedeliste"/>
        <w:tabs>
          <w:tab w:val="left" w:leader="dot" w:pos="8505"/>
        </w:tabs>
        <w:ind w:left="714"/>
        <w:rPr>
          <w:rFonts w:ascii="Times New Roman" w:hAnsi="Times New Roman" w:cs="Times New Roman"/>
        </w:rPr>
      </w:pPr>
    </w:p>
    <w:p w14:paraId="7590A04A" w14:textId="6AB433A0" w:rsidR="00EB3B35" w:rsidRPr="009A220B" w:rsidRDefault="00EB3B35" w:rsidP="00EB3B35">
      <w:pPr>
        <w:pStyle w:val="Paragraphedeliste"/>
        <w:numPr>
          <w:ilvl w:val="0"/>
          <w:numId w:val="4"/>
        </w:numPr>
        <w:tabs>
          <w:tab w:val="left" w:leader="dot" w:pos="8505"/>
        </w:tabs>
        <w:rPr>
          <w:rFonts w:ascii="Times New Roman" w:hAnsi="Times New Roman" w:cs="Times New Roman"/>
        </w:rPr>
      </w:pPr>
      <w:r w:rsidRPr="009A220B">
        <w:rPr>
          <w:rFonts w:ascii="Times New Roman" w:hAnsi="Times New Roman" w:cs="Times New Roman"/>
        </w:rPr>
        <w:t>Le mandataire (Candidat groupé),</w:t>
      </w:r>
    </w:p>
    <w:tbl>
      <w:tblPr>
        <w:tblStyle w:val="Grilledutableau"/>
        <w:tblW w:w="0" w:type="auto"/>
        <w:tblLook w:val="04A0" w:firstRow="1" w:lastRow="0" w:firstColumn="1" w:lastColumn="0" w:noHBand="0" w:noVBand="1"/>
      </w:tblPr>
      <w:tblGrid>
        <w:gridCol w:w="4531"/>
        <w:gridCol w:w="4531"/>
      </w:tblGrid>
      <w:tr w:rsidR="00EB3B35" w:rsidRPr="009A220B" w14:paraId="5F9173F4" w14:textId="77777777" w:rsidTr="00EB3B35">
        <w:tc>
          <w:tcPr>
            <w:tcW w:w="4531" w:type="dxa"/>
          </w:tcPr>
          <w:p w14:paraId="268FE94B" w14:textId="2A8F42B3" w:rsidR="00EB3B35" w:rsidRPr="009A220B" w:rsidRDefault="00EB3B35" w:rsidP="00EB3B35">
            <w:pPr>
              <w:tabs>
                <w:tab w:val="left" w:leader="dot" w:pos="8505"/>
              </w:tabs>
              <w:rPr>
                <w:rFonts w:ascii="Times New Roman" w:hAnsi="Times New Roman" w:cs="Times New Roman"/>
              </w:rPr>
            </w:pPr>
            <w:r w:rsidRPr="009A220B">
              <w:rPr>
                <w:rFonts w:ascii="Times New Roman" w:hAnsi="Times New Roman" w:cs="Times New Roman"/>
              </w:rPr>
              <w:t>M / Mme</w:t>
            </w:r>
          </w:p>
        </w:tc>
        <w:tc>
          <w:tcPr>
            <w:tcW w:w="4531" w:type="dxa"/>
          </w:tcPr>
          <w:p w14:paraId="79F5A395" w14:textId="77777777" w:rsidR="00EB3B35" w:rsidRPr="009A220B" w:rsidRDefault="00EB3B35" w:rsidP="00EB3B35">
            <w:pPr>
              <w:tabs>
                <w:tab w:val="left" w:leader="dot" w:pos="8505"/>
              </w:tabs>
              <w:rPr>
                <w:rFonts w:ascii="Times New Roman" w:hAnsi="Times New Roman" w:cs="Times New Roman"/>
              </w:rPr>
            </w:pPr>
          </w:p>
        </w:tc>
      </w:tr>
      <w:tr w:rsidR="00EB3B35" w:rsidRPr="009A220B" w14:paraId="253306E4" w14:textId="77777777" w:rsidTr="00EB3B35">
        <w:tc>
          <w:tcPr>
            <w:tcW w:w="4531" w:type="dxa"/>
          </w:tcPr>
          <w:p w14:paraId="6A1A35F9" w14:textId="3FD8179F" w:rsidR="00EB3B35" w:rsidRPr="009A220B" w:rsidRDefault="00EB3B35" w:rsidP="00EB3B35">
            <w:pPr>
              <w:tabs>
                <w:tab w:val="left" w:leader="dot" w:pos="8505"/>
              </w:tabs>
              <w:rPr>
                <w:rFonts w:ascii="Times New Roman" w:hAnsi="Times New Roman" w:cs="Times New Roman"/>
              </w:rPr>
            </w:pPr>
            <w:r w:rsidRPr="009A220B">
              <w:rPr>
                <w:rFonts w:ascii="Times New Roman" w:hAnsi="Times New Roman" w:cs="Times New Roman"/>
              </w:rPr>
              <w:t xml:space="preserve">Agissant en qualité de </w:t>
            </w:r>
          </w:p>
        </w:tc>
        <w:tc>
          <w:tcPr>
            <w:tcW w:w="4531" w:type="dxa"/>
          </w:tcPr>
          <w:p w14:paraId="0A958599" w14:textId="77777777" w:rsidR="00EB3B35" w:rsidRPr="009A220B" w:rsidRDefault="00EB3B35" w:rsidP="00EB3B35">
            <w:pPr>
              <w:tabs>
                <w:tab w:val="left" w:leader="dot" w:pos="8505"/>
              </w:tabs>
              <w:rPr>
                <w:rFonts w:ascii="Times New Roman" w:hAnsi="Times New Roman" w:cs="Times New Roman"/>
              </w:rPr>
            </w:pPr>
          </w:p>
        </w:tc>
      </w:tr>
    </w:tbl>
    <w:p w14:paraId="15198D87" w14:textId="77777777" w:rsidR="00EB3B35" w:rsidRPr="009A220B" w:rsidRDefault="00EB3B35" w:rsidP="00EB3B35">
      <w:pPr>
        <w:tabs>
          <w:tab w:val="left" w:leader="dot" w:pos="8505"/>
        </w:tabs>
        <w:rPr>
          <w:rFonts w:ascii="Times New Roman" w:hAnsi="Times New Roman" w:cs="Times New Roman"/>
        </w:rPr>
      </w:pPr>
    </w:p>
    <w:p w14:paraId="04F797D6" w14:textId="1E79309A" w:rsidR="00EB3B35" w:rsidRPr="009A220B" w:rsidRDefault="00EB3B35" w:rsidP="00EB3B35">
      <w:pPr>
        <w:tabs>
          <w:tab w:val="left" w:leader="dot" w:pos="8505"/>
        </w:tabs>
        <w:rPr>
          <w:rFonts w:ascii="Times New Roman" w:hAnsi="Times New Roman" w:cs="Times New Roman"/>
        </w:rPr>
      </w:pPr>
      <w:r w:rsidRPr="009A220B">
        <w:rPr>
          <w:rFonts w:ascii="Times New Roman" w:hAnsi="Times New Roman" w:cs="Times New Roman"/>
        </w:rPr>
        <w:t>Désigne mandataire :</w:t>
      </w:r>
    </w:p>
    <w:p w14:paraId="7F7BB687" w14:textId="24E4A12A" w:rsidR="00EB3B35" w:rsidRPr="009A220B" w:rsidRDefault="00EB3B35" w:rsidP="00EB3B35">
      <w:pPr>
        <w:pStyle w:val="Paragraphedeliste"/>
        <w:numPr>
          <w:ilvl w:val="0"/>
          <w:numId w:val="4"/>
        </w:numPr>
        <w:tabs>
          <w:tab w:val="left" w:leader="dot" w:pos="8505"/>
        </w:tabs>
        <w:rPr>
          <w:rFonts w:ascii="Times New Roman" w:hAnsi="Times New Roman" w:cs="Times New Roman"/>
        </w:rPr>
      </w:pPr>
      <w:r w:rsidRPr="009A220B">
        <w:rPr>
          <w:rFonts w:ascii="Times New Roman" w:hAnsi="Times New Roman" w:cs="Times New Roman"/>
        </w:rPr>
        <w:t>du groupement solidaire ;</w:t>
      </w:r>
    </w:p>
    <w:p w14:paraId="4A482CE8" w14:textId="28635D3E" w:rsidR="00EB3B35" w:rsidRPr="009A220B" w:rsidRDefault="00EB3B35" w:rsidP="00EB3B35">
      <w:pPr>
        <w:pStyle w:val="Paragraphedeliste"/>
        <w:numPr>
          <w:ilvl w:val="0"/>
          <w:numId w:val="4"/>
        </w:numPr>
        <w:tabs>
          <w:tab w:val="left" w:leader="dot" w:pos="8505"/>
        </w:tabs>
        <w:rPr>
          <w:rFonts w:ascii="Times New Roman" w:hAnsi="Times New Roman" w:cs="Times New Roman"/>
        </w:rPr>
      </w:pPr>
      <w:r w:rsidRPr="009A220B">
        <w:rPr>
          <w:rFonts w:ascii="Times New Roman" w:hAnsi="Times New Roman" w:cs="Times New Roman"/>
        </w:rPr>
        <w:t>solidaire du groupement conjoint ;</w:t>
      </w:r>
    </w:p>
    <w:p w14:paraId="230E0764" w14:textId="2C3707FB" w:rsidR="00EB3B35" w:rsidRPr="009A220B" w:rsidRDefault="00EB3B35" w:rsidP="00EB3B35">
      <w:pPr>
        <w:pStyle w:val="Paragraphedeliste"/>
        <w:numPr>
          <w:ilvl w:val="0"/>
          <w:numId w:val="4"/>
        </w:numPr>
        <w:tabs>
          <w:tab w:val="left" w:leader="dot" w:pos="8505"/>
        </w:tabs>
        <w:rPr>
          <w:rFonts w:ascii="Times New Roman" w:hAnsi="Times New Roman" w:cs="Times New Roman"/>
        </w:rPr>
      </w:pPr>
      <w:r w:rsidRPr="009A220B">
        <w:rPr>
          <w:rFonts w:ascii="Times New Roman" w:hAnsi="Times New Roman" w:cs="Times New Roman"/>
        </w:rPr>
        <w:t>non solidaire du groupement conjoint ;</w:t>
      </w:r>
    </w:p>
    <w:p w14:paraId="09473F0C" w14:textId="77777777" w:rsidR="00EB3B35" w:rsidRPr="009A220B" w:rsidRDefault="00EB3B35" w:rsidP="00EB3B35">
      <w:pPr>
        <w:pStyle w:val="Paragraphedeliste"/>
        <w:tabs>
          <w:tab w:val="left" w:leader="dot" w:pos="8505"/>
        </w:tabs>
        <w:rPr>
          <w:rFonts w:ascii="Times New Roman" w:hAnsi="Times New Roman" w:cs="Times New Roman"/>
        </w:rPr>
      </w:pPr>
    </w:p>
    <w:p w14:paraId="6BA53CED" w14:textId="77777777" w:rsidR="00EB3B35" w:rsidRPr="009A220B" w:rsidRDefault="00EB3B35" w:rsidP="00EB3B35">
      <w:pPr>
        <w:pStyle w:val="Paragraphedeliste"/>
        <w:numPr>
          <w:ilvl w:val="0"/>
          <w:numId w:val="9"/>
        </w:numPr>
        <w:tabs>
          <w:tab w:val="left" w:leader="dot" w:pos="8505"/>
        </w:tabs>
        <w:rPr>
          <w:rFonts w:ascii="Times New Roman" w:hAnsi="Times New Roman" w:cs="Times New Roman"/>
        </w:rPr>
      </w:pPr>
      <w:r w:rsidRPr="009A220B">
        <w:rPr>
          <w:rFonts w:ascii="Times New Roman" w:hAnsi="Times New Roman" w:cs="Times New Roman"/>
        </w:rPr>
        <w:t xml:space="preserve">Nom commercial : </w:t>
      </w:r>
      <w:r w:rsidRPr="009A220B">
        <w:rPr>
          <w:rFonts w:ascii="Times New Roman" w:hAnsi="Times New Roman" w:cs="Times New Roman"/>
        </w:rPr>
        <w:tab/>
      </w:r>
    </w:p>
    <w:p w14:paraId="3D1F38C6" w14:textId="77777777" w:rsidR="00EB3B35" w:rsidRPr="009A220B" w:rsidRDefault="00EB3B35" w:rsidP="00EB3B35">
      <w:pPr>
        <w:pStyle w:val="Paragraphedeliste"/>
        <w:numPr>
          <w:ilvl w:val="0"/>
          <w:numId w:val="9"/>
        </w:numPr>
        <w:tabs>
          <w:tab w:val="left" w:leader="dot" w:pos="8505"/>
        </w:tabs>
        <w:rPr>
          <w:rFonts w:ascii="Times New Roman" w:hAnsi="Times New Roman" w:cs="Times New Roman"/>
        </w:rPr>
      </w:pPr>
      <w:r w:rsidRPr="009A220B">
        <w:rPr>
          <w:rFonts w:ascii="Times New Roman" w:hAnsi="Times New Roman" w:cs="Times New Roman"/>
        </w:rPr>
        <w:t xml:space="preserve">Dénomination sociale : </w:t>
      </w:r>
      <w:r w:rsidRPr="009A220B">
        <w:rPr>
          <w:rFonts w:ascii="Times New Roman" w:hAnsi="Times New Roman" w:cs="Times New Roman"/>
        </w:rPr>
        <w:tab/>
      </w:r>
    </w:p>
    <w:p w14:paraId="71D1D453" w14:textId="77777777" w:rsidR="00EB3B35" w:rsidRPr="009A220B" w:rsidRDefault="00EB3B35" w:rsidP="00EB3B35">
      <w:pPr>
        <w:pStyle w:val="Paragraphedeliste"/>
        <w:numPr>
          <w:ilvl w:val="0"/>
          <w:numId w:val="9"/>
        </w:numPr>
        <w:tabs>
          <w:tab w:val="left" w:leader="dot" w:pos="8505"/>
        </w:tabs>
        <w:rPr>
          <w:rFonts w:ascii="Times New Roman" w:hAnsi="Times New Roman" w:cs="Times New Roman"/>
        </w:rPr>
      </w:pPr>
      <w:r w:rsidRPr="009A220B">
        <w:rPr>
          <w:rFonts w:ascii="Times New Roman" w:hAnsi="Times New Roman" w:cs="Times New Roman"/>
        </w:rPr>
        <w:t xml:space="preserve">Adresse de l’établissement : </w:t>
      </w:r>
      <w:r w:rsidRPr="009A220B">
        <w:rPr>
          <w:rFonts w:ascii="Times New Roman" w:hAnsi="Times New Roman" w:cs="Times New Roman"/>
        </w:rPr>
        <w:tab/>
      </w:r>
    </w:p>
    <w:p w14:paraId="19CB7089" w14:textId="77777777" w:rsidR="00EB3B35" w:rsidRPr="009A220B" w:rsidRDefault="00EB3B35" w:rsidP="00EB3B35">
      <w:pPr>
        <w:pStyle w:val="Paragraphedeliste"/>
        <w:numPr>
          <w:ilvl w:val="0"/>
          <w:numId w:val="9"/>
        </w:numPr>
        <w:tabs>
          <w:tab w:val="left" w:leader="dot" w:pos="8505"/>
        </w:tabs>
        <w:rPr>
          <w:rFonts w:ascii="Times New Roman" w:hAnsi="Times New Roman" w:cs="Times New Roman"/>
        </w:rPr>
      </w:pPr>
      <w:r w:rsidRPr="009A220B">
        <w:rPr>
          <w:rFonts w:ascii="Times New Roman" w:hAnsi="Times New Roman" w:cs="Times New Roman"/>
        </w:rPr>
        <w:t xml:space="preserve">Adresse électronique : </w:t>
      </w:r>
      <w:r w:rsidRPr="009A220B">
        <w:rPr>
          <w:rFonts w:ascii="Times New Roman" w:hAnsi="Times New Roman" w:cs="Times New Roman"/>
        </w:rPr>
        <w:tab/>
        <w:t xml:space="preserve"> </w:t>
      </w:r>
    </w:p>
    <w:p w14:paraId="2CA8FF54" w14:textId="77777777" w:rsidR="00EB3B35" w:rsidRPr="009A220B" w:rsidRDefault="00EB3B35" w:rsidP="00EB3B35">
      <w:pPr>
        <w:pStyle w:val="Paragraphedeliste"/>
        <w:numPr>
          <w:ilvl w:val="0"/>
          <w:numId w:val="9"/>
        </w:numPr>
        <w:tabs>
          <w:tab w:val="left" w:leader="dot" w:pos="8505"/>
        </w:tabs>
        <w:rPr>
          <w:rFonts w:ascii="Times New Roman" w:hAnsi="Times New Roman" w:cs="Times New Roman"/>
        </w:rPr>
      </w:pPr>
      <w:r w:rsidRPr="009A220B">
        <w:rPr>
          <w:rFonts w:ascii="Times New Roman" w:hAnsi="Times New Roman" w:cs="Times New Roman"/>
        </w:rPr>
        <w:t>Numéro de téléphone :</w:t>
      </w:r>
      <w:r w:rsidRPr="009A220B">
        <w:rPr>
          <w:rFonts w:ascii="Times New Roman" w:hAnsi="Times New Roman" w:cs="Times New Roman"/>
        </w:rPr>
        <w:tab/>
        <w:t xml:space="preserve"> </w:t>
      </w:r>
    </w:p>
    <w:p w14:paraId="6A57FEE6" w14:textId="77777777" w:rsidR="00EB3B35" w:rsidRPr="009A220B" w:rsidRDefault="00EB3B35" w:rsidP="00EB3B35">
      <w:pPr>
        <w:pStyle w:val="Paragraphedeliste"/>
        <w:numPr>
          <w:ilvl w:val="0"/>
          <w:numId w:val="9"/>
        </w:numPr>
        <w:tabs>
          <w:tab w:val="left" w:leader="dot" w:pos="8505"/>
        </w:tabs>
        <w:rPr>
          <w:rFonts w:ascii="Times New Roman" w:hAnsi="Times New Roman" w:cs="Times New Roman"/>
        </w:rPr>
      </w:pPr>
      <w:r w:rsidRPr="009A220B">
        <w:rPr>
          <w:rFonts w:ascii="Times New Roman" w:hAnsi="Times New Roman" w:cs="Times New Roman"/>
        </w:rPr>
        <w:t>Numéro SIRET :</w:t>
      </w:r>
      <w:r w:rsidRPr="009A220B">
        <w:rPr>
          <w:rFonts w:ascii="Times New Roman" w:hAnsi="Times New Roman" w:cs="Times New Roman"/>
        </w:rPr>
        <w:tab/>
      </w:r>
    </w:p>
    <w:p w14:paraId="6AFC33E0" w14:textId="6F67FF11" w:rsidR="00EB3B35" w:rsidRPr="009A220B" w:rsidRDefault="00EB3B35" w:rsidP="00EB3B35">
      <w:pPr>
        <w:pStyle w:val="Paragraphedeliste"/>
        <w:tabs>
          <w:tab w:val="left" w:leader="dot" w:pos="8505"/>
        </w:tabs>
        <w:rPr>
          <w:rFonts w:ascii="Times New Roman" w:hAnsi="Times New Roman" w:cs="Times New Roman"/>
        </w:rPr>
      </w:pPr>
    </w:p>
    <w:p w14:paraId="2B1F8C58" w14:textId="1C50982D" w:rsidR="00EB64F5" w:rsidRPr="009A220B" w:rsidRDefault="00EB64F5" w:rsidP="00EB64F5">
      <w:pPr>
        <w:pStyle w:val="Paragraphedeliste"/>
        <w:numPr>
          <w:ilvl w:val="0"/>
          <w:numId w:val="1"/>
        </w:numPr>
        <w:rPr>
          <w:rFonts w:ascii="Times New Roman" w:hAnsi="Times New Roman" w:cs="Times New Roman"/>
          <w:b/>
          <w:bCs/>
          <w:sz w:val="36"/>
          <w:szCs w:val="36"/>
        </w:rPr>
      </w:pPr>
      <w:r w:rsidRPr="009A220B">
        <w:rPr>
          <w:rFonts w:ascii="Times New Roman" w:hAnsi="Times New Roman" w:cs="Times New Roman"/>
          <w:b/>
          <w:bCs/>
          <w:sz w:val="36"/>
          <w:szCs w:val="36"/>
        </w:rPr>
        <w:t xml:space="preserve"> Dispositions générales</w:t>
      </w:r>
    </w:p>
    <w:p w14:paraId="7A2556EE" w14:textId="5084A33E" w:rsidR="00EB64F5" w:rsidRPr="009A220B" w:rsidRDefault="00EB64F5" w:rsidP="009A220B">
      <w:pPr>
        <w:pStyle w:val="PREMIER"/>
        <w:numPr>
          <w:ilvl w:val="1"/>
          <w:numId w:val="12"/>
        </w:numPr>
      </w:pPr>
      <w:bookmarkStart w:id="1" w:name="_Toc198543723"/>
      <w:r w:rsidRPr="009A220B">
        <w:t>Objet</w:t>
      </w:r>
      <w:bookmarkEnd w:id="1"/>
    </w:p>
    <w:p w14:paraId="14EC1796" w14:textId="71720D9C" w:rsidR="00E304E7" w:rsidRPr="009A220B" w:rsidRDefault="00E304E7" w:rsidP="00E304E7">
      <w:pPr>
        <w:spacing w:after="0"/>
        <w:jc w:val="both"/>
        <w:rPr>
          <w:rFonts w:ascii="Times New Roman" w:hAnsi="Times New Roman" w:cs="Times New Roman"/>
        </w:rPr>
      </w:pPr>
      <w:r w:rsidRPr="009A220B">
        <w:rPr>
          <w:rFonts w:ascii="Times New Roman" w:hAnsi="Times New Roman" w:cs="Times New Roman"/>
        </w:rPr>
        <w:t>Le présent Acte d’Engagement concerne :</w:t>
      </w:r>
    </w:p>
    <w:p w14:paraId="7E7B1CE7" w14:textId="640699C7" w:rsidR="00525A91" w:rsidRDefault="00525A91" w:rsidP="00525A91">
      <w:pPr>
        <w:rPr>
          <w:rFonts w:ascii="Marianne" w:hAnsi="Marianne"/>
        </w:rPr>
      </w:pPr>
      <w:r w:rsidRPr="001D5A2F">
        <w:rPr>
          <w:rFonts w:ascii="Marianne" w:hAnsi="Marianne"/>
        </w:rPr>
        <w:t xml:space="preserve">Le présent marché a pour objet la fourniture des denrées alimentaires pour l’EREA établissement </w:t>
      </w:r>
      <w:r>
        <w:rPr>
          <w:rFonts w:ascii="Marianne" w:hAnsi="Marianne"/>
        </w:rPr>
        <w:t xml:space="preserve">régional </w:t>
      </w:r>
      <w:r w:rsidRPr="001D5A2F">
        <w:rPr>
          <w:rFonts w:ascii="Marianne" w:hAnsi="Marianne"/>
        </w:rPr>
        <w:t>d’enseignement adapté, pour la partie formation professionnelle. Elle est composée d’une formation en CAP, Baccalauréat</w:t>
      </w:r>
      <w:r>
        <w:rPr>
          <w:rFonts w:ascii="Marianne" w:hAnsi="Marianne"/>
        </w:rPr>
        <w:t>s professionnels</w:t>
      </w:r>
      <w:r w:rsidRPr="001D5A2F">
        <w:rPr>
          <w:rFonts w:ascii="Marianne" w:hAnsi="Marianne"/>
        </w:rPr>
        <w:t xml:space="preserve"> cuisine et service restauration, </w:t>
      </w:r>
      <w:r w:rsidR="0028218B">
        <w:rPr>
          <w:rFonts w:ascii="Marianne" w:hAnsi="Marianne"/>
          <w:kern w:val="0"/>
          <w14:ligatures w14:val="none"/>
        </w:rPr>
        <w:t xml:space="preserve">certificats de spécialisation </w:t>
      </w:r>
      <w:r>
        <w:rPr>
          <w:rFonts w:ascii="Marianne" w:hAnsi="Marianne"/>
        </w:rPr>
        <w:t xml:space="preserve">en </w:t>
      </w:r>
      <w:r w:rsidRPr="001D5A2F">
        <w:rPr>
          <w:rFonts w:ascii="Marianne" w:hAnsi="Marianne"/>
        </w:rPr>
        <w:t>apprentissage et cours du soir</w:t>
      </w:r>
      <w:r>
        <w:rPr>
          <w:rFonts w:ascii="Marianne" w:hAnsi="Marianne"/>
        </w:rPr>
        <w:t xml:space="preserve"> de cuisine.</w:t>
      </w:r>
      <w:r w:rsidRPr="001D5A2F">
        <w:rPr>
          <w:rFonts w:ascii="Marianne" w:hAnsi="Marianne"/>
        </w:rPr>
        <w:t xml:space="preserve"> </w:t>
      </w:r>
    </w:p>
    <w:p w14:paraId="5410C16D" w14:textId="77777777" w:rsidR="00525A91" w:rsidRPr="001D5A2F" w:rsidRDefault="00525A91" w:rsidP="00525A91">
      <w:pPr>
        <w:rPr>
          <w:rFonts w:ascii="Marianne" w:hAnsi="Marianne"/>
        </w:rPr>
      </w:pPr>
      <w:r w:rsidRPr="001D5A2F">
        <w:rPr>
          <w:rFonts w:ascii="Marianne" w:hAnsi="Marianne"/>
        </w:rPr>
        <w:lastRenderedPageBreak/>
        <w:t xml:space="preserve">Le titulaire devra s’engager sur la maîtrise du rapport relatif à la qualité, la quantité, des prix, la sécurité alimentaire ainsi que les dispositions relatives à la mise en œuvre de la loi </w:t>
      </w:r>
      <w:proofErr w:type="spellStart"/>
      <w:r w:rsidRPr="001D5A2F">
        <w:rPr>
          <w:rFonts w:ascii="Marianne" w:hAnsi="Marianne"/>
        </w:rPr>
        <w:t>Egalim</w:t>
      </w:r>
      <w:proofErr w:type="spellEnd"/>
      <w:r w:rsidRPr="001D5A2F">
        <w:rPr>
          <w:rFonts w:ascii="Marianne" w:hAnsi="Marianne"/>
        </w:rPr>
        <w:t xml:space="preserve">. </w:t>
      </w:r>
    </w:p>
    <w:p w14:paraId="442E4E4D" w14:textId="1CECABC3" w:rsidR="009A220B" w:rsidRPr="009A220B" w:rsidRDefault="00E304E7" w:rsidP="00E304E7">
      <w:pPr>
        <w:jc w:val="both"/>
        <w:rPr>
          <w:rFonts w:ascii="Times New Roman" w:hAnsi="Times New Roman" w:cs="Times New Roman"/>
        </w:rPr>
      </w:pPr>
      <w:r w:rsidRPr="009A220B">
        <w:rPr>
          <w:rFonts w:ascii="Times New Roman" w:hAnsi="Times New Roman" w:cs="Times New Roman"/>
        </w:rPr>
        <w:t xml:space="preserve">Les prestations définies sont réparties </w:t>
      </w:r>
      <w:r w:rsidRPr="00B6303F">
        <w:rPr>
          <w:rFonts w:ascii="Times New Roman" w:hAnsi="Times New Roman" w:cs="Times New Roman"/>
        </w:rPr>
        <w:t xml:space="preserve">en </w:t>
      </w:r>
      <w:r w:rsidR="000A1DAB" w:rsidRPr="000A1DAB">
        <w:rPr>
          <w:rFonts w:ascii="Times New Roman" w:hAnsi="Times New Roman" w:cs="Times New Roman"/>
        </w:rPr>
        <w:t>8</w:t>
      </w:r>
      <w:r w:rsidRPr="000A1DAB">
        <w:rPr>
          <w:rFonts w:ascii="Times New Roman" w:hAnsi="Times New Roman" w:cs="Times New Roman"/>
        </w:rPr>
        <w:t xml:space="preserve"> lots.</w:t>
      </w:r>
    </w:p>
    <w:p w14:paraId="72E7F3A9" w14:textId="289A2758" w:rsidR="00EB64F5" w:rsidRPr="009A220B" w:rsidRDefault="00EB64F5" w:rsidP="009A220B">
      <w:pPr>
        <w:pStyle w:val="PREMIER"/>
        <w:numPr>
          <w:ilvl w:val="1"/>
          <w:numId w:val="12"/>
        </w:numPr>
      </w:pPr>
      <w:bookmarkStart w:id="2" w:name="_Toc198543724"/>
      <w:r w:rsidRPr="009A220B">
        <w:t>Mode de passation</w:t>
      </w:r>
      <w:bookmarkEnd w:id="2"/>
    </w:p>
    <w:p w14:paraId="6805F1FC" w14:textId="6881DF57" w:rsidR="00E304E7" w:rsidRPr="009A220B" w:rsidRDefault="00E304E7" w:rsidP="00E304E7">
      <w:pPr>
        <w:jc w:val="both"/>
        <w:rPr>
          <w:rFonts w:ascii="Times New Roman" w:hAnsi="Times New Roman" w:cs="Times New Roman"/>
        </w:rPr>
      </w:pPr>
      <w:r w:rsidRPr="009A220B">
        <w:rPr>
          <w:rFonts w:ascii="Times New Roman" w:hAnsi="Times New Roman" w:cs="Times New Roman"/>
        </w:rPr>
        <w:t>La procédure de passation est l’appel d’offres ouvertes. Elle est soumise aux dispositions des articles L.2124-2, R.2124-2 1° et R.2161-2 à R 2161-5 du Code de la commande publique.</w:t>
      </w:r>
    </w:p>
    <w:p w14:paraId="059614D6" w14:textId="7C670950" w:rsidR="00EB64F5" w:rsidRPr="009A220B" w:rsidRDefault="00EB64F5" w:rsidP="009A220B">
      <w:pPr>
        <w:pStyle w:val="PREMIER"/>
        <w:numPr>
          <w:ilvl w:val="1"/>
          <w:numId w:val="12"/>
        </w:numPr>
      </w:pPr>
      <w:bookmarkStart w:id="3" w:name="_Toc198543725"/>
      <w:r w:rsidRPr="009A220B">
        <w:t>Forme de contrat</w:t>
      </w:r>
      <w:bookmarkEnd w:id="3"/>
    </w:p>
    <w:p w14:paraId="7A2F8AC2" w14:textId="73544181" w:rsidR="00E304E7" w:rsidRPr="009A220B" w:rsidRDefault="00AE0489" w:rsidP="00AE0489">
      <w:pPr>
        <w:jc w:val="both"/>
        <w:rPr>
          <w:rFonts w:ascii="Times New Roman" w:hAnsi="Times New Roman" w:cs="Times New Roman"/>
        </w:rPr>
      </w:pPr>
      <w:r w:rsidRPr="009A220B">
        <w:rPr>
          <w:rFonts w:ascii="Times New Roman" w:hAnsi="Times New Roman" w:cs="Times New Roman"/>
        </w:rPr>
        <w:t>L’accord cadre est passé en application des articles L2125-1 1</w:t>
      </w:r>
      <w:r w:rsidR="009A220B" w:rsidRPr="009A220B">
        <w:rPr>
          <w:rFonts w:ascii="Times New Roman" w:hAnsi="Times New Roman" w:cs="Times New Roman"/>
        </w:rPr>
        <w:t>°,</w:t>
      </w:r>
      <w:r w:rsidRPr="009A220B">
        <w:rPr>
          <w:rFonts w:ascii="Times New Roman" w:hAnsi="Times New Roman" w:cs="Times New Roman"/>
        </w:rPr>
        <w:t xml:space="preserve"> R.2162-1 à R.2162-6, R.2162-13 et R.2162-14 du Code de la commande publique. Il fixe les conditions d’exécution des prestations et s’exécute au fur et à mesure de l’émission de bons de commande.</w:t>
      </w:r>
    </w:p>
    <w:p w14:paraId="04A2D5CF" w14:textId="28EE6733" w:rsidR="00D060FD" w:rsidRDefault="00D060FD" w:rsidP="00EB64F5">
      <w:pPr>
        <w:pStyle w:val="DEUXIEME"/>
      </w:pPr>
      <w:bookmarkStart w:id="4" w:name="_Toc198543726"/>
      <w:r>
        <w:t xml:space="preserve">Durée de l’accord cadre </w:t>
      </w:r>
    </w:p>
    <w:p w14:paraId="7A9D0B44" w14:textId="039D2158" w:rsidR="00D060FD" w:rsidRPr="00581181" w:rsidRDefault="00D060FD" w:rsidP="00D060FD">
      <w:pPr>
        <w:rPr>
          <w:rFonts w:ascii="Times New Roman" w:hAnsi="Times New Roman" w:cs="Times New Roman"/>
        </w:rPr>
      </w:pPr>
      <w:r w:rsidRPr="00581181">
        <w:rPr>
          <w:rFonts w:ascii="Times New Roman" w:hAnsi="Times New Roman" w:cs="Times New Roman"/>
        </w:rPr>
        <w:t>Le marché est passé pour une durée initiale de douze (12) mois à compter de sa notification.</w:t>
      </w:r>
    </w:p>
    <w:p w14:paraId="6B57E112" w14:textId="6C465C2E" w:rsidR="00D060FD" w:rsidRPr="00581181" w:rsidRDefault="00D060FD" w:rsidP="00D060FD">
      <w:pPr>
        <w:rPr>
          <w:rFonts w:ascii="Times New Roman" w:hAnsi="Times New Roman" w:cs="Times New Roman"/>
        </w:rPr>
      </w:pPr>
      <w:r w:rsidRPr="00581181">
        <w:rPr>
          <w:rFonts w:ascii="Times New Roman" w:hAnsi="Times New Roman" w:cs="Times New Roman"/>
        </w:rPr>
        <w:t xml:space="preserve">Le marché débutera le </w:t>
      </w:r>
      <w:r w:rsidR="0028218B">
        <w:rPr>
          <w:rFonts w:ascii="Times New Roman" w:hAnsi="Times New Roman" w:cs="Times New Roman"/>
        </w:rPr>
        <w:t xml:space="preserve"> </w:t>
      </w:r>
      <w:r w:rsidRPr="0028218B">
        <w:rPr>
          <w:rFonts w:ascii="Times New Roman" w:hAnsi="Times New Roman" w:cs="Times New Roman"/>
        </w:rPr>
        <w:t>XX.XX.XX.</w:t>
      </w:r>
    </w:p>
    <w:p w14:paraId="3F164810" w14:textId="10838645" w:rsidR="00D060FD" w:rsidRPr="00581181" w:rsidRDefault="00D060FD" w:rsidP="00D060FD">
      <w:pPr>
        <w:rPr>
          <w:rFonts w:ascii="Times New Roman" w:hAnsi="Times New Roman" w:cs="Times New Roman"/>
        </w:rPr>
      </w:pPr>
      <w:r w:rsidRPr="00581181">
        <w:rPr>
          <w:rFonts w:ascii="Times New Roman" w:hAnsi="Times New Roman" w:cs="Times New Roman"/>
        </w:rPr>
        <w:t>Il pourra être reconduit trois fois, par période de 12 mois.</w:t>
      </w:r>
    </w:p>
    <w:p w14:paraId="680F0B19" w14:textId="290CE3A7" w:rsidR="00D060FD" w:rsidRPr="00581181" w:rsidRDefault="00D060FD" w:rsidP="00D060FD">
      <w:pPr>
        <w:rPr>
          <w:rFonts w:ascii="Times New Roman" w:hAnsi="Times New Roman" w:cs="Times New Roman"/>
        </w:rPr>
      </w:pPr>
      <w:r w:rsidRPr="00581181">
        <w:rPr>
          <w:rFonts w:ascii="Times New Roman" w:hAnsi="Times New Roman" w:cs="Times New Roman"/>
        </w:rPr>
        <w:t xml:space="preserve">La reconduction fera l’objet d’une notification écrite du Pouvoir Adjudicateur au minimum trois (3) mois avant l’échéance initiale. </w:t>
      </w:r>
    </w:p>
    <w:p w14:paraId="48C2927D" w14:textId="0C875D77" w:rsidR="008376AD" w:rsidRPr="00581181" w:rsidRDefault="008376AD" w:rsidP="00D060FD">
      <w:pPr>
        <w:rPr>
          <w:rFonts w:ascii="Times New Roman" w:hAnsi="Times New Roman" w:cs="Times New Roman"/>
        </w:rPr>
      </w:pPr>
      <w:r w:rsidRPr="00581181">
        <w:rPr>
          <w:rFonts w:ascii="Times New Roman" w:hAnsi="Times New Roman" w:cs="Times New Roman"/>
        </w:rPr>
        <w:t>Les bons de commande peuvent être émis jusqu’au dernier jour de validité du marché. Tout bon de commande notifié, pendant la période de validité du marché, doit être exécuté jusqu’à son terme. Les conditions de livraison sont fixées par le C.C.A.P, les candidats ne sont pas autorisés à les modifier.</w:t>
      </w:r>
    </w:p>
    <w:p w14:paraId="0F94151C" w14:textId="46488B0B" w:rsidR="00D060FD" w:rsidRDefault="00D060FD" w:rsidP="00EB64F5">
      <w:pPr>
        <w:pStyle w:val="DEUXIEME"/>
      </w:pPr>
      <w:r>
        <w:t xml:space="preserve">Prix </w:t>
      </w:r>
      <w:r w:rsidR="00665AF1">
        <w:t>et factures</w:t>
      </w:r>
    </w:p>
    <w:p w14:paraId="7BC467AD" w14:textId="5C034BD3" w:rsidR="00D060FD" w:rsidRPr="00581181" w:rsidRDefault="008376AD" w:rsidP="00D060FD">
      <w:pPr>
        <w:rPr>
          <w:rFonts w:ascii="Times New Roman" w:hAnsi="Times New Roman" w:cs="Times New Roman"/>
        </w:rPr>
      </w:pPr>
      <w:r w:rsidRPr="00581181">
        <w:rPr>
          <w:rFonts w:ascii="Times New Roman" w:hAnsi="Times New Roman" w:cs="Times New Roman"/>
        </w:rPr>
        <w:t>Les prix sont réputés comprendre toutes le charges fiscales, parafiscales ou autres frappant obligatoirement la prestation, tous les frais afférents au conditionnement, à l’emballage, à la manutention, à l’assurance, au stockage, au transport jusqu’au lieu de livraison ainsi que les frais de douanes éventuels.</w:t>
      </w:r>
    </w:p>
    <w:p w14:paraId="5A17979F" w14:textId="44010C34" w:rsidR="00C82471" w:rsidRDefault="008376AD" w:rsidP="00D060FD">
      <w:pPr>
        <w:rPr>
          <w:rFonts w:ascii="Times New Roman" w:hAnsi="Times New Roman" w:cs="Times New Roman"/>
        </w:rPr>
      </w:pPr>
      <w:r w:rsidRPr="00581181">
        <w:rPr>
          <w:rFonts w:ascii="Times New Roman" w:hAnsi="Times New Roman" w:cs="Times New Roman"/>
        </w:rPr>
        <w:t>Le marché est traité à prix unitaire. Les prix unitaires sont appliqué</w:t>
      </w:r>
      <w:r w:rsidR="00581181" w:rsidRPr="00581181">
        <w:rPr>
          <w:rFonts w:ascii="Times New Roman" w:hAnsi="Times New Roman" w:cs="Times New Roman"/>
        </w:rPr>
        <w:t>s</w:t>
      </w:r>
      <w:r w:rsidRPr="00581181">
        <w:rPr>
          <w:rFonts w:ascii="Times New Roman" w:hAnsi="Times New Roman" w:cs="Times New Roman"/>
        </w:rPr>
        <w:t xml:space="preserve"> </w:t>
      </w:r>
      <w:r w:rsidR="00581181" w:rsidRPr="00581181">
        <w:rPr>
          <w:rFonts w:ascii="Times New Roman" w:hAnsi="Times New Roman" w:cs="Times New Roman"/>
        </w:rPr>
        <w:t>aux quantités réellement livrées</w:t>
      </w:r>
      <w:r w:rsidRPr="00581181">
        <w:rPr>
          <w:rFonts w:ascii="Times New Roman" w:hAnsi="Times New Roman" w:cs="Times New Roman"/>
        </w:rPr>
        <w:t>.</w:t>
      </w:r>
      <w:r w:rsidR="00DF0643">
        <w:rPr>
          <w:rFonts w:ascii="Times New Roman" w:hAnsi="Times New Roman" w:cs="Times New Roman"/>
        </w:rPr>
        <w:t xml:space="preserve"> </w:t>
      </w:r>
      <w:r w:rsidR="00581181" w:rsidRPr="00581181">
        <w:rPr>
          <w:rFonts w:ascii="Times New Roman" w:hAnsi="Times New Roman" w:cs="Times New Roman"/>
        </w:rPr>
        <w:t>L’euro est la monnaie de compte du marché.</w:t>
      </w:r>
    </w:p>
    <w:p w14:paraId="46029836" w14:textId="77777777" w:rsidR="00DF0643" w:rsidRPr="00DF0643" w:rsidRDefault="00DF0643" w:rsidP="00DF0643">
      <w:pPr>
        <w:rPr>
          <w:rFonts w:ascii="Marianne" w:hAnsi="Marianne"/>
        </w:rPr>
      </w:pPr>
      <w:r w:rsidRPr="00DF0643">
        <w:rPr>
          <w:rFonts w:ascii="Marianne" w:hAnsi="Marianne"/>
        </w:rPr>
        <w:t xml:space="preserve">Conformément à l’article 4-I du décret n° 2016-1478 relatif au développement de la facture électronique, l’utilisation de la facture électronique est exclusive de tout autre mode de transmission. </w:t>
      </w:r>
    </w:p>
    <w:p w14:paraId="6C961C91" w14:textId="77777777" w:rsidR="00DF0643" w:rsidRPr="00DF0643" w:rsidRDefault="00DF0643" w:rsidP="00DF0643">
      <w:pPr>
        <w:rPr>
          <w:rFonts w:ascii="Marianne" w:hAnsi="Marianne"/>
        </w:rPr>
      </w:pPr>
      <w:r w:rsidRPr="00DF0643">
        <w:rPr>
          <w:rFonts w:ascii="Marianne" w:hAnsi="Marianne"/>
        </w:rPr>
        <w:t xml:space="preserve">Le dépôt d’une facture électronique sur </w:t>
      </w:r>
      <w:r w:rsidRPr="00DF0643">
        <w:rPr>
          <w:rFonts w:ascii="Marianne" w:hAnsi="Marianne"/>
          <w:b/>
          <w:bCs/>
        </w:rPr>
        <w:t>CHORUS PRO</w:t>
      </w:r>
      <w:r w:rsidRPr="00DF0643">
        <w:rPr>
          <w:rFonts w:ascii="Marianne" w:hAnsi="Marianne"/>
        </w:rPr>
        <w:t xml:space="preserve"> ne doit pas être doublé de l’envoi d’une facture papier. </w:t>
      </w:r>
    </w:p>
    <w:p w14:paraId="3DAE1AA3" w14:textId="76C9508F" w:rsidR="00DF0643" w:rsidRPr="00DF0643" w:rsidRDefault="00DF0643" w:rsidP="00D060FD">
      <w:pPr>
        <w:rPr>
          <w:rFonts w:ascii="Marianne" w:hAnsi="Marianne"/>
        </w:rPr>
      </w:pPr>
      <w:r w:rsidRPr="00DF0643">
        <w:rPr>
          <w:rFonts w:ascii="Marianne" w:hAnsi="Marianne"/>
        </w:rPr>
        <w:lastRenderedPageBreak/>
        <w:t xml:space="preserve">Par ailleurs, le titulaire devra émettre </w:t>
      </w:r>
      <w:r w:rsidRPr="00DF0643">
        <w:rPr>
          <w:rFonts w:ascii="Marianne" w:hAnsi="Marianne"/>
          <w:b/>
          <w:bCs/>
        </w:rPr>
        <w:t>une facture unique par mois</w:t>
      </w:r>
      <w:r w:rsidRPr="00DF0643">
        <w:rPr>
          <w:rFonts w:ascii="Marianne" w:hAnsi="Marianne"/>
        </w:rPr>
        <w:t xml:space="preserve"> retraçant l’ensemble des livraisons effectuées. </w:t>
      </w:r>
    </w:p>
    <w:p w14:paraId="1C3E8AE2" w14:textId="7E6465C8" w:rsidR="00EB64F5" w:rsidRPr="009A220B" w:rsidRDefault="00EB64F5" w:rsidP="00EB64F5">
      <w:pPr>
        <w:pStyle w:val="DEUXIEME"/>
      </w:pPr>
      <w:bookmarkStart w:id="5" w:name="_Toc198543727"/>
      <w:bookmarkEnd w:id="4"/>
      <w:r w:rsidRPr="009A220B">
        <w:t>Paiement</w:t>
      </w:r>
      <w:bookmarkEnd w:id="5"/>
    </w:p>
    <w:p w14:paraId="670EBE56" w14:textId="3481FA14" w:rsidR="0017647F" w:rsidRPr="009A220B" w:rsidRDefault="0017647F" w:rsidP="0017647F">
      <w:pPr>
        <w:rPr>
          <w:rFonts w:ascii="Times New Roman" w:hAnsi="Times New Roman" w:cs="Times New Roman"/>
        </w:rPr>
      </w:pPr>
      <w:r w:rsidRPr="009A220B">
        <w:rPr>
          <w:rFonts w:ascii="Times New Roman" w:hAnsi="Times New Roman" w:cs="Times New Roman"/>
        </w:rPr>
        <w:t xml:space="preserve">Le pouvoir adjudicateur se libèrera des sommes dues de l’exécution des prestations en faisant porter le montant au crédit du ou des comptes suivants : </w:t>
      </w:r>
    </w:p>
    <w:tbl>
      <w:tblPr>
        <w:tblStyle w:val="Grilledutableau"/>
        <w:tblW w:w="0" w:type="auto"/>
        <w:tblLook w:val="04A0" w:firstRow="1" w:lastRow="0" w:firstColumn="1" w:lastColumn="0" w:noHBand="0" w:noVBand="1"/>
      </w:tblPr>
      <w:tblGrid>
        <w:gridCol w:w="3382"/>
        <w:gridCol w:w="2840"/>
        <w:gridCol w:w="2840"/>
      </w:tblGrid>
      <w:tr w:rsidR="0045269E" w:rsidRPr="009A220B" w14:paraId="427C8D1E" w14:textId="2DC44B49" w:rsidTr="0045269E">
        <w:tc>
          <w:tcPr>
            <w:tcW w:w="3382" w:type="dxa"/>
          </w:tcPr>
          <w:p w14:paraId="1E50EE24" w14:textId="6B1F8014" w:rsidR="0045269E" w:rsidRPr="009A220B" w:rsidRDefault="0045269E" w:rsidP="0045269E">
            <w:pPr>
              <w:jc w:val="center"/>
              <w:rPr>
                <w:rFonts w:ascii="Times New Roman" w:hAnsi="Times New Roman" w:cs="Times New Roman"/>
              </w:rPr>
            </w:pPr>
            <w:r w:rsidRPr="009A220B">
              <w:rPr>
                <w:rFonts w:ascii="Times New Roman" w:hAnsi="Times New Roman" w:cs="Times New Roman"/>
              </w:rPr>
              <w:t>Titulaire du compte</w:t>
            </w:r>
          </w:p>
        </w:tc>
        <w:tc>
          <w:tcPr>
            <w:tcW w:w="2840" w:type="dxa"/>
          </w:tcPr>
          <w:p w14:paraId="21CCA256" w14:textId="77777777" w:rsidR="0045269E" w:rsidRPr="009A220B" w:rsidRDefault="0045269E" w:rsidP="0017647F">
            <w:pPr>
              <w:rPr>
                <w:rFonts w:ascii="Times New Roman" w:hAnsi="Times New Roman" w:cs="Times New Roman"/>
              </w:rPr>
            </w:pPr>
          </w:p>
        </w:tc>
        <w:tc>
          <w:tcPr>
            <w:tcW w:w="2840" w:type="dxa"/>
          </w:tcPr>
          <w:p w14:paraId="5E88EDB5" w14:textId="77777777" w:rsidR="0045269E" w:rsidRPr="009A220B" w:rsidRDefault="0045269E" w:rsidP="0017647F">
            <w:pPr>
              <w:rPr>
                <w:rFonts w:ascii="Times New Roman" w:hAnsi="Times New Roman" w:cs="Times New Roman"/>
              </w:rPr>
            </w:pPr>
          </w:p>
        </w:tc>
      </w:tr>
      <w:tr w:rsidR="0045269E" w:rsidRPr="009A220B" w14:paraId="444DEC0B" w14:textId="46142FD1" w:rsidTr="0045269E">
        <w:tc>
          <w:tcPr>
            <w:tcW w:w="3382" w:type="dxa"/>
          </w:tcPr>
          <w:p w14:paraId="3F3E8380" w14:textId="6DCF527D" w:rsidR="0045269E" w:rsidRPr="009A220B" w:rsidRDefault="0045269E" w:rsidP="0045269E">
            <w:pPr>
              <w:jc w:val="center"/>
              <w:rPr>
                <w:rFonts w:ascii="Times New Roman" w:hAnsi="Times New Roman" w:cs="Times New Roman"/>
              </w:rPr>
            </w:pPr>
            <w:r w:rsidRPr="009A220B">
              <w:rPr>
                <w:rFonts w:ascii="Times New Roman" w:hAnsi="Times New Roman" w:cs="Times New Roman"/>
              </w:rPr>
              <w:t>Prestation concernées</w:t>
            </w:r>
          </w:p>
        </w:tc>
        <w:tc>
          <w:tcPr>
            <w:tcW w:w="2840" w:type="dxa"/>
          </w:tcPr>
          <w:p w14:paraId="5C47A9E7" w14:textId="77777777" w:rsidR="0045269E" w:rsidRPr="009A220B" w:rsidRDefault="0045269E" w:rsidP="0017647F">
            <w:pPr>
              <w:rPr>
                <w:rFonts w:ascii="Times New Roman" w:hAnsi="Times New Roman" w:cs="Times New Roman"/>
              </w:rPr>
            </w:pPr>
          </w:p>
        </w:tc>
        <w:tc>
          <w:tcPr>
            <w:tcW w:w="2840" w:type="dxa"/>
          </w:tcPr>
          <w:p w14:paraId="0F7B3075" w14:textId="77777777" w:rsidR="0045269E" w:rsidRPr="009A220B" w:rsidRDefault="0045269E" w:rsidP="0017647F">
            <w:pPr>
              <w:rPr>
                <w:rFonts w:ascii="Times New Roman" w:hAnsi="Times New Roman" w:cs="Times New Roman"/>
              </w:rPr>
            </w:pPr>
          </w:p>
        </w:tc>
      </w:tr>
      <w:tr w:rsidR="0045269E" w:rsidRPr="009A220B" w14:paraId="2CE004D4" w14:textId="03FEAF95" w:rsidTr="0045269E">
        <w:tc>
          <w:tcPr>
            <w:tcW w:w="3382" w:type="dxa"/>
          </w:tcPr>
          <w:p w14:paraId="7C6535C3" w14:textId="4FC98EF6" w:rsidR="0045269E" w:rsidRPr="009A220B" w:rsidRDefault="0045269E" w:rsidP="0045269E">
            <w:pPr>
              <w:jc w:val="center"/>
              <w:rPr>
                <w:rFonts w:ascii="Times New Roman" w:hAnsi="Times New Roman" w:cs="Times New Roman"/>
              </w:rPr>
            </w:pPr>
            <w:r w:rsidRPr="009A220B">
              <w:rPr>
                <w:rFonts w:ascii="Times New Roman" w:hAnsi="Times New Roman" w:cs="Times New Roman"/>
              </w:rPr>
              <w:t>Domiciliation</w:t>
            </w:r>
          </w:p>
        </w:tc>
        <w:tc>
          <w:tcPr>
            <w:tcW w:w="2840" w:type="dxa"/>
          </w:tcPr>
          <w:p w14:paraId="51CC7CE3" w14:textId="47418E23" w:rsidR="0045269E" w:rsidRPr="009A220B" w:rsidRDefault="0045269E" w:rsidP="0045269E">
            <w:pPr>
              <w:pStyle w:val="TM1"/>
              <w:tabs>
                <w:tab w:val="left" w:pos="480"/>
                <w:tab w:val="right" w:leader="dot" w:pos="9062"/>
              </w:tabs>
              <w:rPr>
                <w:rFonts w:ascii="Times New Roman" w:hAnsi="Times New Roman" w:cs="Times New Roman"/>
              </w:rPr>
            </w:pPr>
            <w:r w:rsidRPr="009A220B">
              <w:rPr>
                <w:rFonts w:ascii="Times New Roman" w:hAnsi="Times New Roman" w:cs="Times New Roman"/>
              </w:rPr>
              <w:fldChar w:fldCharType="begin"/>
            </w:r>
            <w:r w:rsidRPr="009A220B">
              <w:rPr>
                <w:rFonts w:ascii="Times New Roman" w:hAnsi="Times New Roman" w:cs="Times New Roman"/>
              </w:rPr>
              <w:instrText xml:space="preserve"> TOC \h \z \t "1.;1;1.1;2" </w:instrText>
            </w:r>
            <w:r w:rsidRPr="009A220B">
              <w:rPr>
                <w:rFonts w:ascii="Times New Roman" w:hAnsi="Times New Roman" w:cs="Times New Roman"/>
              </w:rPr>
              <w:fldChar w:fldCharType="end"/>
            </w:r>
          </w:p>
        </w:tc>
        <w:tc>
          <w:tcPr>
            <w:tcW w:w="2840" w:type="dxa"/>
          </w:tcPr>
          <w:p w14:paraId="5CA287A5" w14:textId="77777777" w:rsidR="0045269E" w:rsidRPr="009A220B" w:rsidRDefault="0045269E" w:rsidP="0045269E">
            <w:pPr>
              <w:pStyle w:val="TM1"/>
              <w:tabs>
                <w:tab w:val="left" w:pos="480"/>
                <w:tab w:val="right" w:leader="dot" w:pos="9062"/>
              </w:tabs>
              <w:rPr>
                <w:rFonts w:ascii="Times New Roman" w:hAnsi="Times New Roman" w:cs="Times New Roman"/>
              </w:rPr>
            </w:pPr>
          </w:p>
        </w:tc>
      </w:tr>
      <w:tr w:rsidR="0045269E" w:rsidRPr="009A220B" w14:paraId="7B6AA6E6" w14:textId="623ABEB3" w:rsidTr="0045269E">
        <w:tc>
          <w:tcPr>
            <w:tcW w:w="3382" w:type="dxa"/>
          </w:tcPr>
          <w:p w14:paraId="2926163A" w14:textId="4FA82D02" w:rsidR="0045269E" w:rsidRPr="009A220B" w:rsidRDefault="0045269E" w:rsidP="0045269E">
            <w:pPr>
              <w:jc w:val="center"/>
              <w:rPr>
                <w:rFonts w:ascii="Times New Roman" w:hAnsi="Times New Roman" w:cs="Times New Roman"/>
              </w:rPr>
            </w:pPr>
            <w:r w:rsidRPr="009A220B">
              <w:rPr>
                <w:rFonts w:ascii="Times New Roman" w:hAnsi="Times New Roman" w:cs="Times New Roman"/>
              </w:rPr>
              <w:t>Code banque</w:t>
            </w:r>
          </w:p>
        </w:tc>
        <w:tc>
          <w:tcPr>
            <w:tcW w:w="2840" w:type="dxa"/>
          </w:tcPr>
          <w:p w14:paraId="352F8769" w14:textId="77777777" w:rsidR="0045269E" w:rsidRPr="009A220B" w:rsidRDefault="0045269E" w:rsidP="0017647F">
            <w:pPr>
              <w:rPr>
                <w:rFonts w:ascii="Times New Roman" w:hAnsi="Times New Roman" w:cs="Times New Roman"/>
              </w:rPr>
            </w:pPr>
          </w:p>
        </w:tc>
        <w:tc>
          <w:tcPr>
            <w:tcW w:w="2840" w:type="dxa"/>
          </w:tcPr>
          <w:p w14:paraId="02B2B93D" w14:textId="77777777" w:rsidR="0045269E" w:rsidRPr="009A220B" w:rsidRDefault="0045269E" w:rsidP="0017647F">
            <w:pPr>
              <w:rPr>
                <w:rFonts w:ascii="Times New Roman" w:hAnsi="Times New Roman" w:cs="Times New Roman"/>
              </w:rPr>
            </w:pPr>
          </w:p>
        </w:tc>
      </w:tr>
      <w:tr w:rsidR="0045269E" w:rsidRPr="009A220B" w14:paraId="114AE06A" w14:textId="1D791554" w:rsidTr="0045269E">
        <w:tc>
          <w:tcPr>
            <w:tcW w:w="3382" w:type="dxa"/>
          </w:tcPr>
          <w:p w14:paraId="4591CB01" w14:textId="7083DCFF" w:rsidR="0045269E" w:rsidRPr="009A220B" w:rsidRDefault="0045269E" w:rsidP="0045269E">
            <w:pPr>
              <w:jc w:val="center"/>
              <w:rPr>
                <w:rFonts w:ascii="Times New Roman" w:hAnsi="Times New Roman" w:cs="Times New Roman"/>
              </w:rPr>
            </w:pPr>
            <w:r w:rsidRPr="009A220B">
              <w:rPr>
                <w:rFonts w:ascii="Times New Roman" w:hAnsi="Times New Roman" w:cs="Times New Roman"/>
              </w:rPr>
              <w:t>Code guichet</w:t>
            </w:r>
          </w:p>
        </w:tc>
        <w:tc>
          <w:tcPr>
            <w:tcW w:w="2840" w:type="dxa"/>
          </w:tcPr>
          <w:p w14:paraId="0525AC2D" w14:textId="77777777" w:rsidR="0045269E" w:rsidRPr="009A220B" w:rsidRDefault="0045269E" w:rsidP="0017647F">
            <w:pPr>
              <w:rPr>
                <w:rFonts w:ascii="Times New Roman" w:hAnsi="Times New Roman" w:cs="Times New Roman"/>
              </w:rPr>
            </w:pPr>
          </w:p>
        </w:tc>
        <w:tc>
          <w:tcPr>
            <w:tcW w:w="2840" w:type="dxa"/>
          </w:tcPr>
          <w:p w14:paraId="49340BE3" w14:textId="77777777" w:rsidR="0045269E" w:rsidRPr="009A220B" w:rsidRDefault="0045269E" w:rsidP="0017647F">
            <w:pPr>
              <w:rPr>
                <w:rFonts w:ascii="Times New Roman" w:hAnsi="Times New Roman" w:cs="Times New Roman"/>
              </w:rPr>
            </w:pPr>
          </w:p>
        </w:tc>
      </w:tr>
      <w:tr w:rsidR="0045269E" w:rsidRPr="009A220B" w14:paraId="50FDA46D" w14:textId="6CB8E22C" w:rsidTr="0045269E">
        <w:tc>
          <w:tcPr>
            <w:tcW w:w="3382" w:type="dxa"/>
          </w:tcPr>
          <w:p w14:paraId="0090007A" w14:textId="04D4AEBA" w:rsidR="0045269E" w:rsidRPr="009A220B" w:rsidRDefault="0045269E" w:rsidP="0045269E">
            <w:pPr>
              <w:jc w:val="center"/>
              <w:rPr>
                <w:rFonts w:ascii="Times New Roman" w:hAnsi="Times New Roman" w:cs="Times New Roman"/>
              </w:rPr>
            </w:pPr>
            <w:r w:rsidRPr="009A220B">
              <w:rPr>
                <w:rFonts w:ascii="Times New Roman" w:hAnsi="Times New Roman" w:cs="Times New Roman"/>
              </w:rPr>
              <w:t>N° de compte</w:t>
            </w:r>
          </w:p>
        </w:tc>
        <w:tc>
          <w:tcPr>
            <w:tcW w:w="2840" w:type="dxa"/>
          </w:tcPr>
          <w:p w14:paraId="2F6F041D" w14:textId="77777777" w:rsidR="0045269E" w:rsidRPr="009A220B" w:rsidRDefault="0045269E" w:rsidP="0017647F">
            <w:pPr>
              <w:rPr>
                <w:rFonts w:ascii="Times New Roman" w:hAnsi="Times New Roman" w:cs="Times New Roman"/>
              </w:rPr>
            </w:pPr>
          </w:p>
        </w:tc>
        <w:tc>
          <w:tcPr>
            <w:tcW w:w="2840" w:type="dxa"/>
          </w:tcPr>
          <w:p w14:paraId="0BC9A29B" w14:textId="77777777" w:rsidR="0045269E" w:rsidRPr="009A220B" w:rsidRDefault="0045269E" w:rsidP="0017647F">
            <w:pPr>
              <w:rPr>
                <w:rFonts w:ascii="Times New Roman" w:hAnsi="Times New Roman" w:cs="Times New Roman"/>
              </w:rPr>
            </w:pPr>
          </w:p>
        </w:tc>
      </w:tr>
      <w:tr w:rsidR="0045269E" w:rsidRPr="009A220B" w14:paraId="7FB3647B" w14:textId="516FC815" w:rsidTr="0045269E">
        <w:tc>
          <w:tcPr>
            <w:tcW w:w="3382" w:type="dxa"/>
          </w:tcPr>
          <w:p w14:paraId="2D99D16A" w14:textId="725048CD" w:rsidR="0045269E" w:rsidRPr="009A220B" w:rsidRDefault="0045269E" w:rsidP="0045269E">
            <w:pPr>
              <w:jc w:val="center"/>
              <w:rPr>
                <w:rFonts w:ascii="Times New Roman" w:hAnsi="Times New Roman" w:cs="Times New Roman"/>
              </w:rPr>
            </w:pPr>
            <w:r w:rsidRPr="009A220B">
              <w:rPr>
                <w:rFonts w:ascii="Times New Roman" w:hAnsi="Times New Roman" w:cs="Times New Roman"/>
              </w:rPr>
              <w:t>Clé de RIB</w:t>
            </w:r>
          </w:p>
        </w:tc>
        <w:tc>
          <w:tcPr>
            <w:tcW w:w="2840" w:type="dxa"/>
          </w:tcPr>
          <w:p w14:paraId="01038935" w14:textId="77777777" w:rsidR="0045269E" w:rsidRPr="009A220B" w:rsidRDefault="0045269E" w:rsidP="0017647F">
            <w:pPr>
              <w:rPr>
                <w:rFonts w:ascii="Times New Roman" w:hAnsi="Times New Roman" w:cs="Times New Roman"/>
              </w:rPr>
            </w:pPr>
          </w:p>
        </w:tc>
        <w:tc>
          <w:tcPr>
            <w:tcW w:w="2840" w:type="dxa"/>
          </w:tcPr>
          <w:p w14:paraId="485BBB2D" w14:textId="77777777" w:rsidR="0045269E" w:rsidRPr="009A220B" w:rsidRDefault="0045269E" w:rsidP="0017647F">
            <w:pPr>
              <w:rPr>
                <w:rFonts w:ascii="Times New Roman" w:hAnsi="Times New Roman" w:cs="Times New Roman"/>
              </w:rPr>
            </w:pPr>
          </w:p>
        </w:tc>
      </w:tr>
      <w:tr w:rsidR="0045269E" w:rsidRPr="009A220B" w14:paraId="03462226" w14:textId="02287642" w:rsidTr="0045269E">
        <w:tc>
          <w:tcPr>
            <w:tcW w:w="3382" w:type="dxa"/>
          </w:tcPr>
          <w:p w14:paraId="2022C5A9" w14:textId="73CB3A87" w:rsidR="0045269E" w:rsidRPr="009A220B" w:rsidRDefault="0045269E" w:rsidP="0045269E">
            <w:pPr>
              <w:jc w:val="center"/>
              <w:rPr>
                <w:rFonts w:ascii="Times New Roman" w:hAnsi="Times New Roman" w:cs="Times New Roman"/>
              </w:rPr>
            </w:pPr>
            <w:r w:rsidRPr="009A220B">
              <w:rPr>
                <w:rFonts w:ascii="Times New Roman" w:hAnsi="Times New Roman" w:cs="Times New Roman"/>
              </w:rPr>
              <w:t>IBAN</w:t>
            </w:r>
          </w:p>
        </w:tc>
        <w:tc>
          <w:tcPr>
            <w:tcW w:w="2840" w:type="dxa"/>
          </w:tcPr>
          <w:p w14:paraId="7105B6E3" w14:textId="77777777" w:rsidR="0045269E" w:rsidRPr="009A220B" w:rsidRDefault="0045269E" w:rsidP="0017647F">
            <w:pPr>
              <w:rPr>
                <w:rFonts w:ascii="Times New Roman" w:hAnsi="Times New Roman" w:cs="Times New Roman"/>
              </w:rPr>
            </w:pPr>
          </w:p>
        </w:tc>
        <w:tc>
          <w:tcPr>
            <w:tcW w:w="2840" w:type="dxa"/>
          </w:tcPr>
          <w:p w14:paraId="654D6B56" w14:textId="77777777" w:rsidR="0045269E" w:rsidRPr="009A220B" w:rsidRDefault="0045269E" w:rsidP="0017647F">
            <w:pPr>
              <w:rPr>
                <w:rFonts w:ascii="Times New Roman" w:hAnsi="Times New Roman" w:cs="Times New Roman"/>
              </w:rPr>
            </w:pPr>
          </w:p>
        </w:tc>
      </w:tr>
      <w:tr w:rsidR="0045269E" w:rsidRPr="009A220B" w14:paraId="317C6686" w14:textId="661BA646" w:rsidTr="0045269E">
        <w:tc>
          <w:tcPr>
            <w:tcW w:w="3382" w:type="dxa"/>
          </w:tcPr>
          <w:p w14:paraId="3498ACB3" w14:textId="2AC9EC6A" w:rsidR="0045269E" w:rsidRPr="009A220B" w:rsidRDefault="0045269E" w:rsidP="0045269E">
            <w:pPr>
              <w:jc w:val="center"/>
              <w:rPr>
                <w:rFonts w:ascii="Times New Roman" w:hAnsi="Times New Roman" w:cs="Times New Roman"/>
              </w:rPr>
            </w:pPr>
            <w:r w:rsidRPr="009A220B">
              <w:rPr>
                <w:rFonts w:ascii="Times New Roman" w:hAnsi="Times New Roman" w:cs="Times New Roman"/>
              </w:rPr>
              <w:t>BIC</w:t>
            </w:r>
          </w:p>
        </w:tc>
        <w:tc>
          <w:tcPr>
            <w:tcW w:w="2840" w:type="dxa"/>
          </w:tcPr>
          <w:p w14:paraId="60261EE7" w14:textId="77777777" w:rsidR="0045269E" w:rsidRPr="009A220B" w:rsidRDefault="0045269E" w:rsidP="0017647F">
            <w:pPr>
              <w:rPr>
                <w:rFonts w:ascii="Times New Roman" w:hAnsi="Times New Roman" w:cs="Times New Roman"/>
              </w:rPr>
            </w:pPr>
          </w:p>
        </w:tc>
        <w:tc>
          <w:tcPr>
            <w:tcW w:w="2840" w:type="dxa"/>
          </w:tcPr>
          <w:p w14:paraId="4DC6A8B7" w14:textId="77777777" w:rsidR="0045269E" w:rsidRPr="009A220B" w:rsidRDefault="0045269E" w:rsidP="0017647F">
            <w:pPr>
              <w:rPr>
                <w:rFonts w:ascii="Times New Roman" w:hAnsi="Times New Roman" w:cs="Times New Roman"/>
              </w:rPr>
            </w:pPr>
          </w:p>
        </w:tc>
      </w:tr>
    </w:tbl>
    <w:p w14:paraId="7E9F8860" w14:textId="77777777" w:rsidR="0017647F" w:rsidRPr="009A220B" w:rsidRDefault="0017647F" w:rsidP="0017647F">
      <w:pPr>
        <w:rPr>
          <w:rFonts w:ascii="Times New Roman" w:hAnsi="Times New Roman" w:cs="Times New Roman"/>
        </w:rPr>
      </w:pPr>
    </w:p>
    <w:p w14:paraId="08673A18" w14:textId="5EB57CB2" w:rsidR="0017647F" w:rsidRPr="009A220B" w:rsidRDefault="0017647F" w:rsidP="0017647F">
      <w:pPr>
        <w:rPr>
          <w:rFonts w:ascii="Times New Roman" w:hAnsi="Times New Roman" w:cs="Times New Roman"/>
        </w:rPr>
      </w:pPr>
      <w:r w:rsidRPr="009A220B">
        <w:rPr>
          <w:rFonts w:ascii="Times New Roman" w:hAnsi="Times New Roman" w:cs="Times New Roman"/>
        </w:rPr>
        <w:t>En cas de groupement, le paiement est effectué sur :</w:t>
      </w:r>
    </w:p>
    <w:p w14:paraId="2BA718C1" w14:textId="65906B2F" w:rsidR="0017647F" w:rsidRPr="009A220B" w:rsidRDefault="0017647F" w:rsidP="0017647F">
      <w:pPr>
        <w:pStyle w:val="Paragraphedeliste"/>
        <w:numPr>
          <w:ilvl w:val="0"/>
          <w:numId w:val="10"/>
        </w:numPr>
        <w:rPr>
          <w:rFonts w:ascii="Times New Roman" w:hAnsi="Times New Roman" w:cs="Times New Roman"/>
        </w:rPr>
      </w:pPr>
      <w:r w:rsidRPr="009A220B">
        <w:rPr>
          <w:rFonts w:ascii="Times New Roman" w:hAnsi="Times New Roman" w:cs="Times New Roman"/>
        </w:rPr>
        <w:t>Un compte unique ouvert au nom du mandataire ;</w:t>
      </w:r>
    </w:p>
    <w:p w14:paraId="19BB61A1" w14:textId="48719888" w:rsidR="0017647F" w:rsidRDefault="0017647F" w:rsidP="0017647F">
      <w:pPr>
        <w:pStyle w:val="Paragraphedeliste"/>
        <w:numPr>
          <w:ilvl w:val="0"/>
          <w:numId w:val="10"/>
        </w:numPr>
        <w:rPr>
          <w:rFonts w:ascii="Times New Roman" w:hAnsi="Times New Roman" w:cs="Times New Roman"/>
        </w:rPr>
      </w:pPr>
      <w:r w:rsidRPr="009A220B">
        <w:rPr>
          <w:rFonts w:ascii="Times New Roman" w:hAnsi="Times New Roman" w:cs="Times New Roman"/>
        </w:rPr>
        <w:t>Les comptes de chacun des membre</w:t>
      </w:r>
      <w:r w:rsidR="0045269E" w:rsidRPr="009A220B">
        <w:rPr>
          <w:rFonts w:ascii="Times New Roman" w:hAnsi="Times New Roman" w:cs="Times New Roman"/>
        </w:rPr>
        <w:t>s</w:t>
      </w:r>
      <w:r w:rsidRPr="009A220B">
        <w:rPr>
          <w:rFonts w:ascii="Times New Roman" w:hAnsi="Times New Roman" w:cs="Times New Roman"/>
        </w:rPr>
        <w:t xml:space="preserve"> du groupement </w:t>
      </w:r>
    </w:p>
    <w:p w14:paraId="0D2DE2D8" w14:textId="77777777" w:rsidR="00D060FD" w:rsidRDefault="00D060FD" w:rsidP="00581181">
      <w:pPr>
        <w:pStyle w:val="DEUXIEME"/>
        <w:numPr>
          <w:ilvl w:val="0"/>
          <w:numId w:val="0"/>
        </w:numPr>
      </w:pPr>
      <w:bookmarkStart w:id="6" w:name="_Toc198543728"/>
    </w:p>
    <w:p w14:paraId="0ECAC805" w14:textId="513C30ED" w:rsidR="00EB64F5" w:rsidRPr="009A220B" w:rsidRDefault="00EB64F5" w:rsidP="00EB64F5">
      <w:pPr>
        <w:pStyle w:val="DEUXIEME"/>
      </w:pPr>
      <w:r w:rsidRPr="009A220B">
        <w:t>Signature</w:t>
      </w:r>
      <w:bookmarkEnd w:id="6"/>
    </w:p>
    <w:p w14:paraId="1FBAC815" w14:textId="468DAED9" w:rsidR="00AE0489" w:rsidRPr="009A220B" w:rsidRDefault="00AE0489" w:rsidP="00AE0489">
      <w:pPr>
        <w:rPr>
          <w:rFonts w:ascii="Times New Roman" w:hAnsi="Times New Roman" w:cs="Times New Roman"/>
          <w:b/>
          <w:bCs/>
          <w:u w:val="single"/>
        </w:rPr>
      </w:pPr>
      <w:r w:rsidRPr="009A220B">
        <w:rPr>
          <w:rFonts w:ascii="Times New Roman" w:hAnsi="Times New Roman" w:cs="Times New Roman"/>
          <w:b/>
          <w:bCs/>
          <w:u w:val="single"/>
        </w:rPr>
        <w:t xml:space="preserve"> ENGAGEMENT DU CANDIDAT</w:t>
      </w:r>
    </w:p>
    <w:p w14:paraId="06BF625E" w14:textId="1400120C" w:rsidR="00AE0489" w:rsidRPr="00581181" w:rsidRDefault="00AE0489" w:rsidP="00AE0489">
      <w:pPr>
        <w:rPr>
          <w:rFonts w:ascii="Times New Roman" w:hAnsi="Times New Roman" w:cs="Times New Roman"/>
        </w:rPr>
      </w:pPr>
      <w:r w:rsidRPr="009A220B">
        <w:rPr>
          <w:rFonts w:ascii="Times New Roman" w:hAnsi="Times New Roman" w:cs="Times New Roman"/>
        </w:rPr>
        <w:t xml:space="preserve">J’affirme (nous affirmons) sous peine de résiliation de l’accord-cadre à mes (nos) torts exclusifs que la (les) société(s) pour laquelle (lesquelles) j’interviens (nous intervenons) ne tombe(nt) pas sous le coup des interdictions découlant des articles L.2141-1 à L.2141-14 du </w:t>
      </w:r>
      <w:r w:rsidRPr="00581181">
        <w:rPr>
          <w:rFonts w:ascii="Times New Roman" w:hAnsi="Times New Roman" w:cs="Times New Roman"/>
        </w:rPr>
        <w:t>Code de la commande publique</w:t>
      </w:r>
    </w:p>
    <w:p w14:paraId="564F80AD" w14:textId="77777777" w:rsidR="00581181" w:rsidRDefault="00581181" w:rsidP="00AE0489">
      <w:pPr>
        <w:rPr>
          <w:rFonts w:ascii="Times New Roman" w:hAnsi="Times New Roman" w:cs="Times New Roman"/>
        </w:rPr>
      </w:pPr>
    </w:p>
    <w:p w14:paraId="179371FC" w14:textId="43084F14" w:rsidR="00581181" w:rsidRPr="00581181" w:rsidRDefault="00581181" w:rsidP="00AE0489">
      <w:pPr>
        <w:rPr>
          <w:rFonts w:ascii="Times New Roman" w:hAnsi="Times New Roman" w:cs="Times New Roman"/>
        </w:rPr>
      </w:pPr>
      <w:r w:rsidRPr="00581181">
        <w:rPr>
          <w:rFonts w:ascii="Times New Roman" w:hAnsi="Times New Roman" w:cs="Times New Roman"/>
        </w:rPr>
        <w:t>Fait en un original</w:t>
      </w:r>
    </w:p>
    <w:p w14:paraId="41128E89" w14:textId="77777777" w:rsidR="00581181" w:rsidRPr="00581181" w:rsidRDefault="00581181" w:rsidP="00581181">
      <w:pPr>
        <w:tabs>
          <w:tab w:val="center" w:leader="dot" w:pos="2835"/>
        </w:tabs>
        <w:jc w:val="right"/>
        <w:rPr>
          <w:rFonts w:ascii="Times New Roman" w:hAnsi="Times New Roman" w:cs="Times New Roman"/>
        </w:rPr>
      </w:pPr>
      <w:r w:rsidRPr="00581181">
        <w:rPr>
          <w:rFonts w:ascii="Times New Roman" w:hAnsi="Times New Roman" w:cs="Times New Roman"/>
        </w:rPr>
        <w:t xml:space="preserve">A </w:t>
      </w:r>
      <w:r w:rsidRPr="00581181">
        <w:rPr>
          <w:rFonts w:ascii="Times New Roman" w:hAnsi="Times New Roman" w:cs="Times New Roman"/>
        </w:rPr>
        <w:tab/>
        <w:t xml:space="preserve">, </w:t>
      </w:r>
    </w:p>
    <w:p w14:paraId="5E230F25" w14:textId="753C593B" w:rsidR="00581181" w:rsidRPr="00581181" w:rsidRDefault="00581181" w:rsidP="00581181">
      <w:pPr>
        <w:tabs>
          <w:tab w:val="center" w:leader="dot" w:pos="2835"/>
        </w:tabs>
        <w:jc w:val="right"/>
        <w:rPr>
          <w:rFonts w:ascii="Times New Roman" w:hAnsi="Times New Roman" w:cs="Times New Roman"/>
        </w:rPr>
      </w:pPr>
      <w:r w:rsidRPr="00581181">
        <w:rPr>
          <w:rFonts w:ascii="Times New Roman" w:hAnsi="Times New Roman" w:cs="Times New Roman"/>
        </w:rPr>
        <w:t xml:space="preserve">Le </w:t>
      </w:r>
      <w:r w:rsidRPr="00581181">
        <w:rPr>
          <w:rFonts w:ascii="Times New Roman" w:hAnsi="Times New Roman" w:cs="Times New Roman"/>
        </w:rPr>
        <w:tab/>
        <w:t xml:space="preserve"> </w:t>
      </w:r>
    </w:p>
    <w:p w14:paraId="66F926EA" w14:textId="071D9770" w:rsidR="00EB64F5" w:rsidRPr="00581181" w:rsidRDefault="00581181" w:rsidP="00581181">
      <w:pPr>
        <w:spacing w:after="0"/>
        <w:jc w:val="right"/>
        <w:rPr>
          <w:rFonts w:ascii="Times New Roman" w:hAnsi="Times New Roman" w:cs="Times New Roman"/>
        </w:rPr>
      </w:pPr>
      <w:r w:rsidRPr="00581181">
        <w:rPr>
          <w:rFonts w:ascii="Times New Roman" w:hAnsi="Times New Roman" w:cs="Times New Roman"/>
        </w:rPr>
        <w:t>Signature de la personne habilitée à engager le(s) titulaire(s)</w:t>
      </w:r>
    </w:p>
    <w:p w14:paraId="3868F427" w14:textId="77777777" w:rsidR="00581181" w:rsidRPr="00581181" w:rsidRDefault="00581181" w:rsidP="00581181">
      <w:pPr>
        <w:spacing w:after="0"/>
        <w:jc w:val="right"/>
        <w:rPr>
          <w:rFonts w:ascii="Times New Roman" w:hAnsi="Times New Roman" w:cs="Times New Roman"/>
        </w:rPr>
      </w:pPr>
      <w:r w:rsidRPr="00581181">
        <w:rPr>
          <w:rFonts w:ascii="Times New Roman" w:hAnsi="Times New Roman" w:cs="Times New Roman"/>
        </w:rPr>
        <w:t>(</w:t>
      </w:r>
      <w:proofErr w:type="gramStart"/>
      <w:r w:rsidRPr="00581181">
        <w:rPr>
          <w:rFonts w:ascii="Times New Roman" w:hAnsi="Times New Roman" w:cs="Times New Roman"/>
        </w:rPr>
        <w:t>nom</w:t>
      </w:r>
      <w:proofErr w:type="gramEnd"/>
      <w:r w:rsidRPr="00581181">
        <w:rPr>
          <w:rFonts w:ascii="Times New Roman" w:hAnsi="Times New Roman" w:cs="Times New Roman"/>
        </w:rPr>
        <w:t xml:space="preserve"> du titulaire, signature précédée de la mention manuscrite </w:t>
      </w:r>
    </w:p>
    <w:p w14:paraId="6C523EA7" w14:textId="7FA250D0" w:rsidR="00581181" w:rsidRDefault="00581181" w:rsidP="00581181">
      <w:pPr>
        <w:spacing w:after="0"/>
        <w:jc w:val="right"/>
      </w:pPr>
      <w:r w:rsidRPr="00581181">
        <w:rPr>
          <w:rFonts w:ascii="Times New Roman" w:hAnsi="Times New Roman" w:cs="Times New Roman"/>
        </w:rPr>
        <w:t>« Lu et approuvé » et cachet</w:t>
      </w:r>
      <w:r>
        <w:t>)</w:t>
      </w:r>
    </w:p>
    <w:p w14:paraId="0E92BC6B" w14:textId="77777777" w:rsidR="00A901D1" w:rsidRDefault="00A901D1" w:rsidP="00A901D1">
      <w:pPr>
        <w:pStyle w:val="DEUXIEME"/>
        <w:numPr>
          <w:ilvl w:val="0"/>
          <w:numId w:val="0"/>
        </w:numPr>
        <w:ind w:left="360" w:hanging="360"/>
        <w:rPr>
          <w:sz w:val="24"/>
          <w:szCs w:val="24"/>
        </w:rPr>
      </w:pPr>
    </w:p>
    <w:p w14:paraId="624B4F57" w14:textId="77777777" w:rsidR="0028218B" w:rsidRDefault="0028218B" w:rsidP="00A901D1">
      <w:pPr>
        <w:pStyle w:val="DEUXIEME"/>
        <w:numPr>
          <w:ilvl w:val="0"/>
          <w:numId w:val="0"/>
        </w:numPr>
        <w:ind w:left="360" w:hanging="360"/>
        <w:rPr>
          <w:sz w:val="24"/>
          <w:szCs w:val="24"/>
          <w:u w:val="single"/>
        </w:rPr>
      </w:pPr>
    </w:p>
    <w:p w14:paraId="7E2F958B" w14:textId="77777777" w:rsidR="0028218B" w:rsidRDefault="0028218B" w:rsidP="00A901D1">
      <w:pPr>
        <w:pStyle w:val="DEUXIEME"/>
        <w:numPr>
          <w:ilvl w:val="0"/>
          <w:numId w:val="0"/>
        </w:numPr>
        <w:ind w:left="360" w:hanging="360"/>
        <w:rPr>
          <w:sz w:val="24"/>
          <w:szCs w:val="24"/>
          <w:u w:val="single"/>
        </w:rPr>
      </w:pPr>
    </w:p>
    <w:p w14:paraId="0288E6A4" w14:textId="77777777" w:rsidR="0028218B" w:rsidRDefault="0028218B" w:rsidP="00A901D1">
      <w:pPr>
        <w:pStyle w:val="DEUXIEME"/>
        <w:numPr>
          <w:ilvl w:val="0"/>
          <w:numId w:val="0"/>
        </w:numPr>
        <w:ind w:left="360" w:hanging="360"/>
        <w:rPr>
          <w:sz w:val="24"/>
          <w:szCs w:val="24"/>
          <w:u w:val="single"/>
        </w:rPr>
      </w:pPr>
    </w:p>
    <w:p w14:paraId="79C1E47D" w14:textId="0AA394A3" w:rsidR="00402C38" w:rsidRPr="00193909" w:rsidRDefault="00A901D1" w:rsidP="00A901D1">
      <w:pPr>
        <w:pStyle w:val="DEUXIEME"/>
        <w:numPr>
          <w:ilvl w:val="0"/>
          <w:numId w:val="0"/>
        </w:numPr>
        <w:ind w:left="360" w:hanging="360"/>
        <w:rPr>
          <w:sz w:val="24"/>
          <w:szCs w:val="24"/>
          <w:u w:val="single"/>
        </w:rPr>
      </w:pPr>
      <w:bookmarkStart w:id="7" w:name="_GoBack"/>
      <w:bookmarkEnd w:id="7"/>
      <w:r w:rsidRPr="00193909">
        <w:rPr>
          <w:sz w:val="24"/>
          <w:szCs w:val="24"/>
          <w:u w:val="single"/>
        </w:rPr>
        <w:lastRenderedPageBreak/>
        <w:t xml:space="preserve">ACCEPTATION DE L’OFFRE PAR LE POUVOIR ADJUDICATEUR </w:t>
      </w:r>
    </w:p>
    <w:p w14:paraId="625027EA" w14:textId="77777777" w:rsidR="00C917E9" w:rsidRDefault="00C917E9" w:rsidP="00193909">
      <w:pPr>
        <w:pStyle w:val="DEUXIEME"/>
        <w:numPr>
          <w:ilvl w:val="0"/>
          <w:numId w:val="0"/>
        </w:numPr>
        <w:ind w:left="360" w:hanging="360"/>
        <w:jc w:val="center"/>
        <w:rPr>
          <w:sz w:val="24"/>
          <w:szCs w:val="24"/>
        </w:rPr>
      </w:pPr>
    </w:p>
    <w:tbl>
      <w:tblPr>
        <w:tblStyle w:val="Grilledutableau"/>
        <w:tblW w:w="0" w:type="auto"/>
        <w:tblInd w:w="360" w:type="dxa"/>
        <w:tblLook w:val="04A0" w:firstRow="1" w:lastRow="0" w:firstColumn="1" w:lastColumn="0" w:noHBand="0" w:noVBand="1"/>
      </w:tblPr>
      <w:tblGrid>
        <w:gridCol w:w="2894"/>
        <w:gridCol w:w="2885"/>
        <w:gridCol w:w="2923"/>
      </w:tblGrid>
      <w:tr w:rsidR="00193909" w14:paraId="2B11A9F8" w14:textId="77777777" w:rsidTr="00C82471">
        <w:tc>
          <w:tcPr>
            <w:tcW w:w="8702" w:type="dxa"/>
            <w:gridSpan w:val="3"/>
            <w:shd w:val="clear" w:color="auto" w:fill="D1D1D1" w:themeFill="background2" w:themeFillShade="E6"/>
          </w:tcPr>
          <w:p w14:paraId="346BEA8B" w14:textId="1E1893DE" w:rsidR="00193909" w:rsidRDefault="00193909" w:rsidP="00193909">
            <w:pPr>
              <w:pStyle w:val="DEUXIEME"/>
              <w:numPr>
                <w:ilvl w:val="0"/>
                <w:numId w:val="0"/>
              </w:numPr>
              <w:jc w:val="center"/>
              <w:rPr>
                <w:sz w:val="24"/>
                <w:szCs w:val="24"/>
              </w:rPr>
            </w:pPr>
            <w:r>
              <w:rPr>
                <w:sz w:val="24"/>
                <w:szCs w:val="24"/>
              </w:rPr>
              <w:t>Montant de l’offre part lot</w:t>
            </w:r>
          </w:p>
        </w:tc>
      </w:tr>
      <w:tr w:rsidR="00BD216E" w14:paraId="7A105C8A" w14:textId="77777777" w:rsidTr="00C82471">
        <w:tc>
          <w:tcPr>
            <w:tcW w:w="2894" w:type="dxa"/>
            <w:shd w:val="clear" w:color="auto" w:fill="D1D1D1" w:themeFill="background2" w:themeFillShade="E6"/>
          </w:tcPr>
          <w:p w14:paraId="5FB24FE8" w14:textId="354543BC" w:rsidR="00C917E9" w:rsidRDefault="00C917E9" w:rsidP="00BD216E">
            <w:pPr>
              <w:pStyle w:val="DEUXIEME"/>
              <w:numPr>
                <w:ilvl w:val="0"/>
                <w:numId w:val="0"/>
              </w:numPr>
              <w:jc w:val="center"/>
              <w:rPr>
                <w:sz w:val="24"/>
                <w:szCs w:val="24"/>
              </w:rPr>
            </w:pPr>
            <w:r>
              <w:rPr>
                <w:sz w:val="24"/>
                <w:szCs w:val="24"/>
              </w:rPr>
              <w:t>Offre retenue</w:t>
            </w:r>
          </w:p>
        </w:tc>
        <w:tc>
          <w:tcPr>
            <w:tcW w:w="2885" w:type="dxa"/>
            <w:shd w:val="clear" w:color="auto" w:fill="D1D1D1" w:themeFill="background2" w:themeFillShade="E6"/>
          </w:tcPr>
          <w:p w14:paraId="56B055B1" w14:textId="42EA0073" w:rsidR="00C917E9" w:rsidRDefault="00BD216E" w:rsidP="00BD216E">
            <w:pPr>
              <w:pStyle w:val="DEUXIEME"/>
              <w:numPr>
                <w:ilvl w:val="0"/>
                <w:numId w:val="0"/>
              </w:numPr>
              <w:jc w:val="center"/>
              <w:rPr>
                <w:sz w:val="24"/>
                <w:szCs w:val="24"/>
              </w:rPr>
            </w:pPr>
            <w:r>
              <w:rPr>
                <w:sz w:val="24"/>
                <w:szCs w:val="24"/>
              </w:rPr>
              <w:t>Lot(s)</w:t>
            </w:r>
          </w:p>
        </w:tc>
        <w:tc>
          <w:tcPr>
            <w:tcW w:w="2923" w:type="dxa"/>
            <w:shd w:val="clear" w:color="auto" w:fill="D1D1D1" w:themeFill="background2" w:themeFillShade="E6"/>
          </w:tcPr>
          <w:p w14:paraId="45D43C0B" w14:textId="7D5EE276" w:rsidR="00C917E9" w:rsidRDefault="00BD216E" w:rsidP="00BD216E">
            <w:pPr>
              <w:pStyle w:val="DEUXIEME"/>
              <w:numPr>
                <w:ilvl w:val="0"/>
                <w:numId w:val="0"/>
              </w:numPr>
              <w:jc w:val="center"/>
              <w:rPr>
                <w:sz w:val="24"/>
                <w:szCs w:val="24"/>
              </w:rPr>
            </w:pPr>
            <w:r>
              <w:rPr>
                <w:sz w:val="24"/>
                <w:szCs w:val="24"/>
              </w:rPr>
              <w:t>Désignation</w:t>
            </w:r>
          </w:p>
        </w:tc>
      </w:tr>
      <w:tr w:rsidR="00BD216E" w14:paraId="00475797" w14:textId="77777777" w:rsidTr="00193909">
        <w:tc>
          <w:tcPr>
            <w:tcW w:w="2894" w:type="dxa"/>
          </w:tcPr>
          <w:p w14:paraId="60BB2593" w14:textId="77777777" w:rsidR="00C917E9" w:rsidRDefault="00C917E9" w:rsidP="00193909">
            <w:pPr>
              <w:pStyle w:val="DEUXIEME"/>
              <w:numPr>
                <w:ilvl w:val="0"/>
                <w:numId w:val="14"/>
              </w:numPr>
              <w:jc w:val="center"/>
              <w:rPr>
                <w:sz w:val="24"/>
                <w:szCs w:val="24"/>
              </w:rPr>
            </w:pPr>
          </w:p>
        </w:tc>
        <w:tc>
          <w:tcPr>
            <w:tcW w:w="2885" w:type="dxa"/>
          </w:tcPr>
          <w:p w14:paraId="069D5398" w14:textId="4CEB8482" w:rsidR="00C917E9" w:rsidRPr="002965AB" w:rsidRDefault="00193909" w:rsidP="00193909">
            <w:pPr>
              <w:pStyle w:val="DEUXIEME"/>
              <w:numPr>
                <w:ilvl w:val="0"/>
                <w:numId w:val="0"/>
              </w:numPr>
              <w:jc w:val="center"/>
              <w:rPr>
                <w:b w:val="0"/>
                <w:bCs w:val="0"/>
                <w:sz w:val="24"/>
                <w:szCs w:val="24"/>
              </w:rPr>
            </w:pPr>
            <w:r w:rsidRPr="002965AB">
              <w:rPr>
                <w:b w:val="0"/>
                <w:bCs w:val="0"/>
                <w:sz w:val="24"/>
                <w:szCs w:val="24"/>
              </w:rPr>
              <w:t>1</w:t>
            </w:r>
          </w:p>
        </w:tc>
        <w:tc>
          <w:tcPr>
            <w:tcW w:w="2923" w:type="dxa"/>
          </w:tcPr>
          <w:p w14:paraId="5C9CA3DE" w14:textId="2A2DEBDD" w:rsidR="00C917E9" w:rsidRPr="002965AB" w:rsidRDefault="00D3288F" w:rsidP="00A901D1">
            <w:pPr>
              <w:pStyle w:val="DEUXIEME"/>
              <w:numPr>
                <w:ilvl w:val="0"/>
                <w:numId w:val="0"/>
              </w:numPr>
              <w:rPr>
                <w:b w:val="0"/>
                <w:bCs w:val="0"/>
                <w:sz w:val="24"/>
                <w:szCs w:val="24"/>
              </w:rPr>
            </w:pPr>
            <w:r w:rsidRPr="002965AB">
              <w:rPr>
                <w:b w:val="0"/>
                <w:bCs w:val="0"/>
                <w:sz w:val="24"/>
                <w:szCs w:val="24"/>
              </w:rPr>
              <w:t>BOF (beurre, œuf, fromage)</w:t>
            </w:r>
          </w:p>
        </w:tc>
      </w:tr>
      <w:tr w:rsidR="00BD216E" w14:paraId="043E8934" w14:textId="77777777" w:rsidTr="00193909">
        <w:tc>
          <w:tcPr>
            <w:tcW w:w="2894" w:type="dxa"/>
          </w:tcPr>
          <w:p w14:paraId="7A22AD93" w14:textId="77777777" w:rsidR="00C917E9" w:rsidRDefault="00C917E9" w:rsidP="00193909">
            <w:pPr>
              <w:pStyle w:val="DEUXIEME"/>
              <w:numPr>
                <w:ilvl w:val="0"/>
                <w:numId w:val="14"/>
              </w:numPr>
              <w:jc w:val="center"/>
              <w:rPr>
                <w:sz w:val="24"/>
                <w:szCs w:val="24"/>
              </w:rPr>
            </w:pPr>
          </w:p>
        </w:tc>
        <w:tc>
          <w:tcPr>
            <w:tcW w:w="2885" w:type="dxa"/>
          </w:tcPr>
          <w:p w14:paraId="1F69E900" w14:textId="03214A7B" w:rsidR="00C917E9" w:rsidRPr="002965AB" w:rsidRDefault="00193909" w:rsidP="00193909">
            <w:pPr>
              <w:pStyle w:val="DEUXIEME"/>
              <w:numPr>
                <w:ilvl w:val="0"/>
                <w:numId w:val="0"/>
              </w:numPr>
              <w:jc w:val="center"/>
              <w:rPr>
                <w:b w:val="0"/>
                <w:bCs w:val="0"/>
                <w:sz w:val="24"/>
                <w:szCs w:val="24"/>
              </w:rPr>
            </w:pPr>
            <w:r w:rsidRPr="002965AB">
              <w:rPr>
                <w:b w:val="0"/>
                <w:bCs w:val="0"/>
                <w:sz w:val="24"/>
                <w:szCs w:val="24"/>
              </w:rPr>
              <w:t>3</w:t>
            </w:r>
          </w:p>
        </w:tc>
        <w:tc>
          <w:tcPr>
            <w:tcW w:w="2923" w:type="dxa"/>
          </w:tcPr>
          <w:p w14:paraId="3D1C5D92" w14:textId="111CFFBA" w:rsidR="00C917E9" w:rsidRPr="002965AB" w:rsidRDefault="00D3288F" w:rsidP="00A901D1">
            <w:pPr>
              <w:pStyle w:val="DEUXIEME"/>
              <w:numPr>
                <w:ilvl w:val="0"/>
                <w:numId w:val="0"/>
              </w:numPr>
              <w:rPr>
                <w:b w:val="0"/>
                <w:bCs w:val="0"/>
                <w:sz w:val="24"/>
                <w:szCs w:val="24"/>
              </w:rPr>
            </w:pPr>
            <w:r w:rsidRPr="002965AB">
              <w:rPr>
                <w:b w:val="0"/>
                <w:bCs w:val="0"/>
                <w:sz w:val="24"/>
                <w:szCs w:val="24"/>
              </w:rPr>
              <w:t>Charcuterie</w:t>
            </w:r>
          </w:p>
        </w:tc>
      </w:tr>
      <w:tr w:rsidR="00BD216E" w14:paraId="19A93B97" w14:textId="77777777" w:rsidTr="00193909">
        <w:tc>
          <w:tcPr>
            <w:tcW w:w="2894" w:type="dxa"/>
          </w:tcPr>
          <w:p w14:paraId="6E22373A" w14:textId="77777777" w:rsidR="00C917E9" w:rsidRDefault="00C917E9" w:rsidP="00193909">
            <w:pPr>
              <w:pStyle w:val="DEUXIEME"/>
              <w:numPr>
                <w:ilvl w:val="0"/>
                <w:numId w:val="14"/>
              </w:numPr>
              <w:jc w:val="center"/>
              <w:rPr>
                <w:sz w:val="24"/>
                <w:szCs w:val="24"/>
              </w:rPr>
            </w:pPr>
          </w:p>
        </w:tc>
        <w:tc>
          <w:tcPr>
            <w:tcW w:w="2885" w:type="dxa"/>
          </w:tcPr>
          <w:p w14:paraId="31AD93C6" w14:textId="2F3310AD" w:rsidR="00C917E9" w:rsidRPr="002965AB" w:rsidRDefault="00193909" w:rsidP="00193909">
            <w:pPr>
              <w:pStyle w:val="DEUXIEME"/>
              <w:numPr>
                <w:ilvl w:val="0"/>
                <w:numId w:val="0"/>
              </w:numPr>
              <w:jc w:val="center"/>
              <w:rPr>
                <w:b w:val="0"/>
                <w:bCs w:val="0"/>
                <w:sz w:val="24"/>
                <w:szCs w:val="24"/>
              </w:rPr>
            </w:pPr>
            <w:r w:rsidRPr="002965AB">
              <w:rPr>
                <w:b w:val="0"/>
                <w:bCs w:val="0"/>
                <w:sz w:val="24"/>
                <w:szCs w:val="24"/>
              </w:rPr>
              <w:t>4</w:t>
            </w:r>
          </w:p>
        </w:tc>
        <w:tc>
          <w:tcPr>
            <w:tcW w:w="2923" w:type="dxa"/>
          </w:tcPr>
          <w:p w14:paraId="6B0AD564" w14:textId="5C42FE27" w:rsidR="00C917E9" w:rsidRPr="002965AB" w:rsidRDefault="00D3288F" w:rsidP="00A901D1">
            <w:pPr>
              <w:pStyle w:val="DEUXIEME"/>
              <w:numPr>
                <w:ilvl w:val="0"/>
                <w:numId w:val="0"/>
              </w:numPr>
              <w:rPr>
                <w:b w:val="0"/>
                <w:bCs w:val="0"/>
                <w:sz w:val="24"/>
                <w:szCs w:val="24"/>
              </w:rPr>
            </w:pPr>
            <w:r w:rsidRPr="002965AB">
              <w:rPr>
                <w:b w:val="0"/>
                <w:bCs w:val="0"/>
                <w:sz w:val="24"/>
                <w:szCs w:val="24"/>
              </w:rPr>
              <w:t>Epicerie</w:t>
            </w:r>
          </w:p>
        </w:tc>
      </w:tr>
      <w:tr w:rsidR="00BD216E" w14:paraId="3936E8FB" w14:textId="77777777" w:rsidTr="00193909">
        <w:tc>
          <w:tcPr>
            <w:tcW w:w="2894" w:type="dxa"/>
          </w:tcPr>
          <w:p w14:paraId="0C5FD6D1" w14:textId="77777777" w:rsidR="00C917E9" w:rsidRDefault="00C917E9" w:rsidP="00193909">
            <w:pPr>
              <w:pStyle w:val="DEUXIEME"/>
              <w:numPr>
                <w:ilvl w:val="0"/>
                <w:numId w:val="14"/>
              </w:numPr>
              <w:jc w:val="center"/>
              <w:rPr>
                <w:sz w:val="24"/>
                <w:szCs w:val="24"/>
              </w:rPr>
            </w:pPr>
          </w:p>
        </w:tc>
        <w:tc>
          <w:tcPr>
            <w:tcW w:w="2885" w:type="dxa"/>
          </w:tcPr>
          <w:p w14:paraId="53C0C3ED" w14:textId="55138BF7" w:rsidR="00C917E9" w:rsidRPr="002965AB" w:rsidRDefault="00193909" w:rsidP="00193909">
            <w:pPr>
              <w:pStyle w:val="DEUXIEME"/>
              <w:numPr>
                <w:ilvl w:val="0"/>
                <w:numId w:val="0"/>
              </w:numPr>
              <w:jc w:val="center"/>
              <w:rPr>
                <w:b w:val="0"/>
                <w:bCs w:val="0"/>
                <w:sz w:val="24"/>
                <w:szCs w:val="24"/>
              </w:rPr>
            </w:pPr>
            <w:r w:rsidRPr="002965AB">
              <w:rPr>
                <w:b w:val="0"/>
                <w:bCs w:val="0"/>
                <w:sz w:val="24"/>
                <w:szCs w:val="24"/>
              </w:rPr>
              <w:t>5</w:t>
            </w:r>
          </w:p>
        </w:tc>
        <w:tc>
          <w:tcPr>
            <w:tcW w:w="2923" w:type="dxa"/>
          </w:tcPr>
          <w:p w14:paraId="25293730" w14:textId="003A0EBB" w:rsidR="00C917E9" w:rsidRPr="002965AB" w:rsidRDefault="00D3288F" w:rsidP="00A901D1">
            <w:pPr>
              <w:pStyle w:val="DEUXIEME"/>
              <w:numPr>
                <w:ilvl w:val="0"/>
                <w:numId w:val="0"/>
              </w:numPr>
              <w:rPr>
                <w:b w:val="0"/>
                <w:bCs w:val="0"/>
                <w:sz w:val="24"/>
                <w:szCs w:val="24"/>
              </w:rPr>
            </w:pPr>
            <w:r w:rsidRPr="002965AB">
              <w:rPr>
                <w:b w:val="0"/>
                <w:bCs w:val="0"/>
                <w:sz w:val="24"/>
                <w:szCs w:val="24"/>
              </w:rPr>
              <w:t>Fruits et légumes</w:t>
            </w:r>
          </w:p>
        </w:tc>
      </w:tr>
      <w:tr w:rsidR="00BD216E" w14:paraId="6E7E0E62" w14:textId="77777777" w:rsidTr="00193909">
        <w:tc>
          <w:tcPr>
            <w:tcW w:w="2894" w:type="dxa"/>
          </w:tcPr>
          <w:p w14:paraId="0A94B609" w14:textId="77777777" w:rsidR="00C917E9" w:rsidRDefault="00C917E9" w:rsidP="00193909">
            <w:pPr>
              <w:pStyle w:val="DEUXIEME"/>
              <w:numPr>
                <w:ilvl w:val="0"/>
                <w:numId w:val="14"/>
              </w:numPr>
              <w:jc w:val="center"/>
              <w:rPr>
                <w:sz w:val="24"/>
                <w:szCs w:val="24"/>
              </w:rPr>
            </w:pPr>
          </w:p>
        </w:tc>
        <w:tc>
          <w:tcPr>
            <w:tcW w:w="2885" w:type="dxa"/>
          </w:tcPr>
          <w:p w14:paraId="06182A60" w14:textId="22BE5BEA" w:rsidR="00C917E9" w:rsidRPr="002965AB" w:rsidRDefault="00193909" w:rsidP="00193909">
            <w:pPr>
              <w:pStyle w:val="DEUXIEME"/>
              <w:numPr>
                <w:ilvl w:val="0"/>
                <w:numId w:val="0"/>
              </w:numPr>
              <w:jc w:val="center"/>
              <w:rPr>
                <w:b w:val="0"/>
                <w:bCs w:val="0"/>
                <w:sz w:val="24"/>
                <w:szCs w:val="24"/>
              </w:rPr>
            </w:pPr>
            <w:r w:rsidRPr="002965AB">
              <w:rPr>
                <w:b w:val="0"/>
                <w:bCs w:val="0"/>
                <w:sz w:val="24"/>
                <w:szCs w:val="24"/>
              </w:rPr>
              <w:t>6</w:t>
            </w:r>
          </w:p>
        </w:tc>
        <w:tc>
          <w:tcPr>
            <w:tcW w:w="2923" w:type="dxa"/>
          </w:tcPr>
          <w:p w14:paraId="681E53B4" w14:textId="276FD7C5" w:rsidR="00C917E9" w:rsidRPr="002965AB" w:rsidRDefault="002965AB" w:rsidP="00A901D1">
            <w:pPr>
              <w:pStyle w:val="DEUXIEME"/>
              <w:numPr>
                <w:ilvl w:val="0"/>
                <w:numId w:val="0"/>
              </w:numPr>
              <w:rPr>
                <w:b w:val="0"/>
                <w:bCs w:val="0"/>
                <w:sz w:val="24"/>
                <w:szCs w:val="24"/>
              </w:rPr>
            </w:pPr>
            <w:r w:rsidRPr="002965AB">
              <w:rPr>
                <w:b w:val="0"/>
                <w:bCs w:val="0"/>
                <w:sz w:val="24"/>
                <w:szCs w:val="24"/>
              </w:rPr>
              <w:t>Surgelés</w:t>
            </w:r>
          </w:p>
        </w:tc>
      </w:tr>
      <w:tr w:rsidR="00193909" w14:paraId="231236C9" w14:textId="77777777" w:rsidTr="00193909">
        <w:tc>
          <w:tcPr>
            <w:tcW w:w="2894" w:type="dxa"/>
          </w:tcPr>
          <w:p w14:paraId="08127A20" w14:textId="77777777" w:rsidR="00193909" w:rsidRDefault="00193909" w:rsidP="00193909">
            <w:pPr>
              <w:pStyle w:val="DEUXIEME"/>
              <w:numPr>
                <w:ilvl w:val="0"/>
                <w:numId w:val="14"/>
              </w:numPr>
              <w:jc w:val="center"/>
              <w:rPr>
                <w:sz w:val="24"/>
                <w:szCs w:val="24"/>
              </w:rPr>
            </w:pPr>
          </w:p>
        </w:tc>
        <w:tc>
          <w:tcPr>
            <w:tcW w:w="2885" w:type="dxa"/>
          </w:tcPr>
          <w:p w14:paraId="47E3C9E8" w14:textId="7BD8DBA6" w:rsidR="00193909" w:rsidRPr="002965AB" w:rsidRDefault="00193909" w:rsidP="00193909">
            <w:pPr>
              <w:pStyle w:val="DEUXIEME"/>
              <w:numPr>
                <w:ilvl w:val="0"/>
                <w:numId w:val="0"/>
              </w:numPr>
              <w:jc w:val="center"/>
              <w:rPr>
                <w:b w:val="0"/>
                <w:bCs w:val="0"/>
                <w:sz w:val="24"/>
                <w:szCs w:val="24"/>
              </w:rPr>
            </w:pPr>
            <w:r w:rsidRPr="002965AB">
              <w:rPr>
                <w:b w:val="0"/>
                <w:bCs w:val="0"/>
                <w:sz w:val="24"/>
                <w:szCs w:val="24"/>
              </w:rPr>
              <w:t>7</w:t>
            </w:r>
          </w:p>
        </w:tc>
        <w:tc>
          <w:tcPr>
            <w:tcW w:w="2923" w:type="dxa"/>
          </w:tcPr>
          <w:p w14:paraId="08C5B089" w14:textId="5D6A3A58" w:rsidR="00193909" w:rsidRPr="002965AB" w:rsidRDefault="002965AB" w:rsidP="00A901D1">
            <w:pPr>
              <w:pStyle w:val="DEUXIEME"/>
              <w:numPr>
                <w:ilvl w:val="0"/>
                <w:numId w:val="0"/>
              </w:numPr>
              <w:rPr>
                <w:b w:val="0"/>
                <w:bCs w:val="0"/>
                <w:sz w:val="24"/>
                <w:szCs w:val="24"/>
              </w:rPr>
            </w:pPr>
            <w:r w:rsidRPr="002965AB">
              <w:rPr>
                <w:b w:val="0"/>
                <w:bCs w:val="0"/>
                <w:sz w:val="24"/>
                <w:szCs w:val="24"/>
              </w:rPr>
              <w:t xml:space="preserve">Viandes </w:t>
            </w:r>
          </w:p>
        </w:tc>
      </w:tr>
      <w:tr w:rsidR="00193909" w14:paraId="33B430BC" w14:textId="77777777" w:rsidTr="00193909">
        <w:trPr>
          <w:trHeight w:val="141"/>
        </w:trPr>
        <w:tc>
          <w:tcPr>
            <w:tcW w:w="2894" w:type="dxa"/>
          </w:tcPr>
          <w:p w14:paraId="7DB184F4" w14:textId="77777777" w:rsidR="00193909" w:rsidRDefault="00193909" w:rsidP="00193909">
            <w:pPr>
              <w:pStyle w:val="DEUXIEME"/>
              <w:numPr>
                <w:ilvl w:val="0"/>
                <w:numId w:val="14"/>
              </w:numPr>
              <w:jc w:val="center"/>
              <w:rPr>
                <w:sz w:val="24"/>
                <w:szCs w:val="24"/>
              </w:rPr>
            </w:pPr>
          </w:p>
        </w:tc>
        <w:tc>
          <w:tcPr>
            <w:tcW w:w="2885" w:type="dxa"/>
          </w:tcPr>
          <w:p w14:paraId="1E4681EC" w14:textId="496F5F9F" w:rsidR="00193909" w:rsidRPr="002965AB" w:rsidRDefault="00193909" w:rsidP="00193909">
            <w:pPr>
              <w:pStyle w:val="DEUXIEME"/>
              <w:numPr>
                <w:ilvl w:val="0"/>
                <w:numId w:val="0"/>
              </w:numPr>
              <w:jc w:val="center"/>
              <w:rPr>
                <w:b w:val="0"/>
                <w:bCs w:val="0"/>
                <w:sz w:val="24"/>
                <w:szCs w:val="24"/>
              </w:rPr>
            </w:pPr>
            <w:r w:rsidRPr="002965AB">
              <w:rPr>
                <w:b w:val="0"/>
                <w:bCs w:val="0"/>
                <w:sz w:val="24"/>
                <w:szCs w:val="24"/>
              </w:rPr>
              <w:t>8</w:t>
            </w:r>
          </w:p>
        </w:tc>
        <w:tc>
          <w:tcPr>
            <w:tcW w:w="2923" w:type="dxa"/>
          </w:tcPr>
          <w:p w14:paraId="11F30930" w14:textId="0CCACC32" w:rsidR="00193909" w:rsidRPr="002965AB" w:rsidRDefault="002965AB" w:rsidP="00A901D1">
            <w:pPr>
              <w:pStyle w:val="DEUXIEME"/>
              <w:numPr>
                <w:ilvl w:val="0"/>
                <w:numId w:val="0"/>
              </w:numPr>
              <w:rPr>
                <w:b w:val="0"/>
                <w:bCs w:val="0"/>
                <w:sz w:val="24"/>
                <w:szCs w:val="24"/>
              </w:rPr>
            </w:pPr>
            <w:r w:rsidRPr="002965AB">
              <w:rPr>
                <w:b w:val="0"/>
                <w:bCs w:val="0"/>
                <w:sz w:val="24"/>
                <w:szCs w:val="24"/>
              </w:rPr>
              <w:t>Volailles</w:t>
            </w:r>
          </w:p>
        </w:tc>
      </w:tr>
    </w:tbl>
    <w:p w14:paraId="14159D71" w14:textId="77777777" w:rsidR="00C917E9" w:rsidRDefault="00C917E9" w:rsidP="00A901D1">
      <w:pPr>
        <w:pStyle w:val="DEUXIEME"/>
        <w:numPr>
          <w:ilvl w:val="0"/>
          <w:numId w:val="0"/>
        </w:numPr>
        <w:ind w:left="360" w:hanging="360"/>
        <w:rPr>
          <w:sz w:val="24"/>
          <w:szCs w:val="24"/>
        </w:rPr>
      </w:pPr>
    </w:p>
    <w:p w14:paraId="3E1ACAC6" w14:textId="60AD5159" w:rsidR="000342F3" w:rsidRPr="000342F3" w:rsidRDefault="000342F3" w:rsidP="00A901D1">
      <w:pPr>
        <w:pStyle w:val="DEUXIEME"/>
        <w:numPr>
          <w:ilvl w:val="0"/>
          <w:numId w:val="0"/>
        </w:numPr>
        <w:ind w:left="360" w:hanging="360"/>
        <w:rPr>
          <w:b w:val="0"/>
          <w:bCs w:val="0"/>
          <w:sz w:val="24"/>
          <w:szCs w:val="24"/>
        </w:rPr>
      </w:pPr>
      <w:r w:rsidRPr="000342F3">
        <w:rPr>
          <w:b w:val="0"/>
          <w:bCs w:val="0"/>
          <w:sz w:val="24"/>
          <w:szCs w:val="24"/>
        </w:rPr>
        <w:t>La présente offre est acceptée</w:t>
      </w:r>
    </w:p>
    <w:p w14:paraId="24F41780" w14:textId="60150FB8" w:rsidR="000342F3" w:rsidRPr="000342F3" w:rsidRDefault="000342F3" w:rsidP="00146BB7">
      <w:pPr>
        <w:pStyle w:val="DEUXIEME"/>
        <w:numPr>
          <w:ilvl w:val="0"/>
          <w:numId w:val="0"/>
        </w:numPr>
        <w:tabs>
          <w:tab w:val="left" w:leader="dot" w:pos="3402"/>
        </w:tabs>
        <w:ind w:left="357" w:hanging="357"/>
        <w:jc w:val="right"/>
        <w:rPr>
          <w:b w:val="0"/>
          <w:bCs w:val="0"/>
          <w:sz w:val="24"/>
          <w:szCs w:val="24"/>
        </w:rPr>
      </w:pPr>
      <w:r w:rsidRPr="000342F3">
        <w:rPr>
          <w:b w:val="0"/>
          <w:bCs w:val="0"/>
          <w:sz w:val="24"/>
          <w:szCs w:val="24"/>
        </w:rPr>
        <w:t>A</w:t>
      </w:r>
      <w:r>
        <w:rPr>
          <w:b w:val="0"/>
          <w:bCs w:val="0"/>
          <w:sz w:val="24"/>
          <w:szCs w:val="24"/>
        </w:rPr>
        <w:t> :</w:t>
      </w:r>
      <w:r w:rsidR="00146BB7">
        <w:rPr>
          <w:b w:val="0"/>
          <w:bCs w:val="0"/>
          <w:sz w:val="24"/>
          <w:szCs w:val="24"/>
        </w:rPr>
        <w:t xml:space="preserve">  </w:t>
      </w:r>
      <w:r w:rsidR="00146BB7">
        <w:rPr>
          <w:b w:val="0"/>
          <w:bCs w:val="0"/>
          <w:sz w:val="24"/>
          <w:szCs w:val="24"/>
        </w:rPr>
        <w:tab/>
      </w:r>
    </w:p>
    <w:p w14:paraId="109DC1FB" w14:textId="506C26B0" w:rsidR="000342F3" w:rsidRDefault="000342F3" w:rsidP="00146BB7">
      <w:pPr>
        <w:pStyle w:val="DEUXIEME"/>
        <w:numPr>
          <w:ilvl w:val="0"/>
          <w:numId w:val="0"/>
        </w:numPr>
        <w:tabs>
          <w:tab w:val="left" w:leader="dot" w:pos="3402"/>
        </w:tabs>
        <w:ind w:left="357" w:hanging="357"/>
        <w:jc w:val="right"/>
        <w:rPr>
          <w:b w:val="0"/>
          <w:bCs w:val="0"/>
          <w:sz w:val="24"/>
          <w:szCs w:val="24"/>
        </w:rPr>
      </w:pPr>
      <w:r w:rsidRPr="000342F3">
        <w:rPr>
          <w:b w:val="0"/>
          <w:bCs w:val="0"/>
          <w:sz w:val="24"/>
          <w:szCs w:val="24"/>
        </w:rPr>
        <w:t>Le</w:t>
      </w:r>
      <w:r>
        <w:rPr>
          <w:b w:val="0"/>
          <w:bCs w:val="0"/>
          <w:sz w:val="24"/>
          <w:szCs w:val="24"/>
        </w:rPr>
        <w:t> :</w:t>
      </w:r>
      <w:r w:rsidR="00146BB7">
        <w:rPr>
          <w:b w:val="0"/>
          <w:bCs w:val="0"/>
          <w:sz w:val="24"/>
          <w:szCs w:val="24"/>
        </w:rPr>
        <w:t xml:space="preserve"> </w:t>
      </w:r>
      <w:r w:rsidR="00146BB7">
        <w:rPr>
          <w:b w:val="0"/>
          <w:bCs w:val="0"/>
          <w:sz w:val="24"/>
          <w:szCs w:val="24"/>
        </w:rPr>
        <w:tab/>
      </w:r>
    </w:p>
    <w:p w14:paraId="02F7CA9C" w14:textId="4D7C19FA" w:rsidR="00146BB7" w:rsidRPr="000342F3" w:rsidRDefault="00146BB7" w:rsidP="00146BB7">
      <w:pPr>
        <w:pStyle w:val="DEUXIEME"/>
        <w:numPr>
          <w:ilvl w:val="0"/>
          <w:numId w:val="0"/>
        </w:numPr>
        <w:ind w:left="360" w:hanging="360"/>
        <w:jc w:val="center"/>
        <w:rPr>
          <w:b w:val="0"/>
          <w:bCs w:val="0"/>
          <w:sz w:val="24"/>
          <w:szCs w:val="24"/>
        </w:rPr>
      </w:pPr>
    </w:p>
    <w:p w14:paraId="08F04357" w14:textId="77777777" w:rsidR="000342F3" w:rsidRPr="000342F3" w:rsidRDefault="000342F3" w:rsidP="00A901D1">
      <w:pPr>
        <w:pStyle w:val="DEUXIEME"/>
        <w:numPr>
          <w:ilvl w:val="0"/>
          <w:numId w:val="0"/>
        </w:numPr>
        <w:ind w:left="360" w:hanging="360"/>
        <w:rPr>
          <w:b w:val="0"/>
          <w:bCs w:val="0"/>
          <w:sz w:val="24"/>
          <w:szCs w:val="24"/>
        </w:rPr>
      </w:pPr>
    </w:p>
    <w:p w14:paraId="29457349" w14:textId="7AFF0EBC" w:rsidR="000342F3" w:rsidRPr="000342F3" w:rsidRDefault="000342F3" w:rsidP="00146BB7">
      <w:pPr>
        <w:pStyle w:val="DEUXIEME"/>
        <w:numPr>
          <w:ilvl w:val="0"/>
          <w:numId w:val="0"/>
        </w:numPr>
        <w:ind w:left="360" w:hanging="360"/>
        <w:jc w:val="right"/>
        <w:rPr>
          <w:b w:val="0"/>
          <w:bCs w:val="0"/>
          <w:sz w:val="24"/>
          <w:szCs w:val="24"/>
        </w:rPr>
      </w:pPr>
      <w:r w:rsidRPr="000342F3">
        <w:rPr>
          <w:b w:val="0"/>
          <w:bCs w:val="0"/>
          <w:sz w:val="24"/>
          <w:szCs w:val="24"/>
        </w:rPr>
        <w:t>Signature du représentant du pouvoir adjudicateur.</w:t>
      </w:r>
    </w:p>
    <w:sectPr w:rsidR="000342F3" w:rsidRPr="00034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arianne">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7EA"/>
    <w:multiLevelType w:val="hybridMultilevel"/>
    <w:tmpl w:val="84A8A282"/>
    <w:lvl w:ilvl="0" w:tplc="67BAC4D0">
      <w:start w:val="1"/>
      <w:numFmt w:val="bullet"/>
      <w:lvlText w:val=""/>
      <w:lvlJc w:val="left"/>
      <w:pPr>
        <w:ind w:left="1434" w:hanging="360"/>
      </w:pPr>
      <w:rPr>
        <w:rFonts w:ascii="Wingdings" w:hAnsi="Wingdings" w:hint="default"/>
        <w:b/>
        <w:i w:val="0"/>
        <w:u w:color="0070C0"/>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
    <w:nsid w:val="0E655A59"/>
    <w:multiLevelType w:val="hybridMultilevel"/>
    <w:tmpl w:val="8FFAFAA8"/>
    <w:lvl w:ilvl="0" w:tplc="67BAC4D0">
      <w:start w:val="1"/>
      <w:numFmt w:val="bullet"/>
      <w:lvlText w:val=""/>
      <w:lvlJc w:val="left"/>
      <w:pPr>
        <w:ind w:left="720" w:hanging="360"/>
      </w:pPr>
      <w:rPr>
        <w:rFonts w:ascii="Wingdings" w:hAnsi="Wingdings" w:hint="default"/>
        <w:b/>
        <w:i w:val="0"/>
        <w:u w:color="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19305C"/>
    <w:multiLevelType w:val="hybridMultilevel"/>
    <w:tmpl w:val="E0D870C2"/>
    <w:lvl w:ilvl="0" w:tplc="BBF89BD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64557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8A78B1"/>
    <w:multiLevelType w:val="hybridMultilevel"/>
    <w:tmpl w:val="D182E20A"/>
    <w:lvl w:ilvl="0" w:tplc="BBF89BD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F87323"/>
    <w:multiLevelType w:val="hybridMultilevel"/>
    <w:tmpl w:val="85C2FE34"/>
    <w:lvl w:ilvl="0" w:tplc="BBF89BD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F5517CF"/>
    <w:multiLevelType w:val="hybridMultilevel"/>
    <w:tmpl w:val="479ED13C"/>
    <w:lvl w:ilvl="0" w:tplc="BBF89BD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EF60C2C"/>
    <w:multiLevelType w:val="multilevel"/>
    <w:tmpl w:val="4420E56C"/>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nsid w:val="58DF2C89"/>
    <w:multiLevelType w:val="multilevel"/>
    <w:tmpl w:val="B6D80EFA"/>
    <w:lvl w:ilvl="0">
      <w:start w:val="1"/>
      <w:numFmt w:val="decimal"/>
      <w:pStyle w:val="DEUXIEM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95E3DFB"/>
    <w:multiLevelType w:val="hybridMultilevel"/>
    <w:tmpl w:val="19FEA2C8"/>
    <w:lvl w:ilvl="0" w:tplc="67BAC4D0">
      <w:start w:val="1"/>
      <w:numFmt w:val="bullet"/>
      <w:lvlText w:val=""/>
      <w:lvlJc w:val="left"/>
      <w:pPr>
        <w:ind w:left="720" w:hanging="360"/>
      </w:pPr>
      <w:rPr>
        <w:rFonts w:ascii="Wingdings" w:hAnsi="Wingdings" w:hint="default"/>
        <w:b/>
        <w:i w:val="0"/>
        <w:u w:color="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071981"/>
    <w:multiLevelType w:val="hybridMultilevel"/>
    <w:tmpl w:val="2B301722"/>
    <w:lvl w:ilvl="0" w:tplc="67BAC4D0">
      <w:start w:val="1"/>
      <w:numFmt w:val="bullet"/>
      <w:lvlText w:val=""/>
      <w:lvlJc w:val="left"/>
      <w:pPr>
        <w:ind w:left="720" w:hanging="360"/>
      </w:pPr>
      <w:rPr>
        <w:rFonts w:ascii="Wingdings" w:hAnsi="Wingdings" w:hint="default"/>
        <w:b/>
        <w:i w:val="0"/>
        <w:u w:color="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0A12133"/>
    <w:multiLevelType w:val="hybridMultilevel"/>
    <w:tmpl w:val="AE5C97D4"/>
    <w:lvl w:ilvl="0" w:tplc="67BAC4D0">
      <w:start w:val="1"/>
      <w:numFmt w:val="bullet"/>
      <w:lvlText w:val=""/>
      <w:lvlJc w:val="left"/>
      <w:pPr>
        <w:ind w:left="720" w:hanging="360"/>
      </w:pPr>
      <w:rPr>
        <w:rFonts w:ascii="Wingdings" w:hAnsi="Wingdings" w:hint="default"/>
        <w:b/>
        <w:i w:val="0"/>
        <w:u w:color="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69D478E"/>
    <w:multiLevelType w:val="multilevel"/>
    <w:tmpl w:val="60109A78"/>
    <w:lvl w:ilvl="0">
      <w:start w:val="4"/>
      <w:numFmt w:val="decimal"/>
      <w:lvlText w:val="%1"/>
      <w:lvlJc w:val="left"/>
      <w:pPr>
        <w:ind w:left="450" w:hanging="450"/>
      </w:pPr>
      <w:rPr>
        <w:rFonts w:hint="default"/>
      </w:rPr>
    </w:lvl>
    <w:lvl w:ilvl="1">
      <w:start w:val="1"/>
      <w:numFmt w:val="decimal"/>
      <w:pStyle w:val="PREMIER"/>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8"/>
  </w:num>
  <w:num w:numId="2">
    <w:abstractNumId w:val="3"/>
  </w:num>
  <w:num w:numId="3">
    <w:abstractNumId w:val="12"/>
  </w:num>
  <w:num w:numId="4">
    <w:abstractNumId w:val="4"/>
  </w:num>
  <w:num w:numId="5">
    <w:abstractNumId w:val="10"/>
  </w:num>
  <w:num w:numId="6">
    <w:abstractNumId w:val="0"/>
  </w:num>
  <w:num w:numId="7">
    <w:abstractNumId w:val="1"/>
  </w:num>
  <w:num w:numId="8">
    <w:abstractNumId w:val="9"/>
  </w:num>
  <w:num w:numId="9">
    <w:abstractNumId w:val="11"/>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851"/>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8"/>
    <w:rsid w:val="000342F3"/>
    <w:rsid w:val="000A1DAB"/>
    <w:rsid w:val="000B6230"/>
    <w:rsid w:val="00117268"/>
    <w:rsid w:val="00146BB7"/>
    <w:rsid w:val="00152032"/>
    <w:rsid w:val="0017647F"/>
    <w:rsid w:val="00193909"/>
    <w:rsid w:val="001A7CD4"/>
    <w:rsid w:val="00202BEA"/>
    <w:rsid w:val="0028218B"/>
    <w:rsid w:val="002965AB"/>
    <w:rsid w:val="002C6FB0"/>
    <w:rsid w:val="002D2AD8"/>
    <w:rsid w:val="002F333A"/>
    <w:rsid w:val="00300068"/>
    <w:rsid w:val="003D7120"/>
    <w:rsid w:val="00402C38"/>
    <w:rsid w:val="0045269E"/>
    <w:rsid w:val="00453D31"/>
    <w:rsid w:val="00525A91"/>
    <w:rsid w:val="00543A20"/>
    <w:rsid w:val="00581181"/>
    <w:rsid w:val="005A6F74"/>
    <w:rsid w:val="00665AF1"/>
    <w:rsid w:val="0067643C"/>
    <w:rsid w:val="007B1DEB"/>
    <w:rsid w:val="0081111E"/>
    <w:rsid w:val="008376AD"/>
    <w:rsid w:val="008F382F"/>
    <w:rsid w:val="009A220B"/>
    <w:rsid w:val="00A901D1"/>
    <w:rsid w:val="00AB2867"/>
    <w:rsid w:val="00AE0489"/>
    <w:rsid w:val="00AF0121"/>
    <w:rsid w:val="00B6303F"/>
    <w:rsid w:val="00B95889"/>
    <w:rsid w:val="00BD216E"/>
    <w:rsid w:val="00C41CD9"/>
    <w:rsid w:val="00C55C62"/>
    <w:rsid w:val="00C82471"/>
    <w:rsid w:val="00C917E9"/>
    <w:rsid w:val="00D060FD"/>
    <w:rsid w:val="00D21FE3"/>
    <w:rsid w:val="00D3288F"/>
    <w:rsid w:val="00DB40ED"/>
    <w:rsid w:val="00DD7523"/>
    <w:rsid w:val="00DF0643"/>
    <w:rsid w:val="00E304E7"/>
    <w:rsid w:val="00E45D9F"/>
    <w:rsid w:val="00EB3B35"/>
    <w:rsid w:val="00EB64F5"/>
    <w:rsid w:val="00EC087D"/>
    <w:rsid w:val="00ED75A8"/>
    <w:rsid w:val="00F3307B"/>
    <w:rsid w:val="00F961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00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00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0006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0006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0006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000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000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000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000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006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0006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0006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0006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0006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000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000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000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00068"/>
    <w:rPr>
      <w:rFonts w:eastAsiaTheme="majorEastAsia" w:cstheme="majorBidi"/>
      <w:color w:val="272727" w:themeColor="text1" w:themeTint="D8"/>
    </w:rPr>
  </w:style>
  <w:style w:type="paragraph" w:styleId="Titre">
    <w:name w:val="Title"/>
    <w:basedOn w:val="Normal"/>
    <w:next w:val="Normal"/>
    <w:link w:val="TitreCar"/>
    <w:uiPriority w:val="10"/>
    <w:qFormat/>
    <w:rsid w:val="00300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000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000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000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00068"/>
    <w:pPr>
      <w:spacing w:before="160"/>
      <w:jc w:val="center"/>
    </w:pPr>
    <w:rPr>
      <w:i/>
      <w:iCs/>
      <w:color w:val="404040" w:themeColor="text1" w:themeTint="BF"/>
    </w:rPr>
  </w:style>
  <w:style w:type="character" w:customStyle="1" w:styleId="CitationCar">
    <w:name w:val="Citation Car"/>
    <w:basedOn w:val="Policepardfaut"/>
    <w:link w:val="Citation"/>
    <w:uiPriority w:val="29"/>
    <w:rsid w:val="00300068"/>
    <w:rPr>
      <w:i/>
      <w:iCs/>
      <w:color w:val="404040" w:themeColor="text1" w:themeTint="BF"/>
    </w:rPr>
  </w:style>
  <w:style w:type="paragraph" w:styleId="Paragraphedeliste">
    <w:name w:val="List Paragraph"/>
    <w:basedOn w:val="Normal"/>
    <w:link w:val="ParagraphedelisteCar"/>
    <w:uiPriority w:val="34"/>
    <w:qFormat/>
    <w:rsid w:val="00300068"/>
    <w:pPr>
      <w:ind w:left="720"/>
      <w:contextualSpacing/>
    </w:pPr>
  </w:style>
  <w:style w:type="character" w:styleId="Emphaseintense">
    <w:name w:val="Intense Emphasis"/>
    <w:basedOn w:val="Policepardfaut"/>
    <w:uiPriority w:val="21"/>
    <w:qFormat/>
    <w:rsid w:val="00300068"/>
    <w:rPr>
      <w:i/>
      <w:iCs/>
      <w:color w:val="0F4761" w:themeColor="accent1" w:themeShade="BF"/>
    </w:rPr>
  </w:style>
  <w:style w:type="paragraph" w:styleId="Citationintense">
    <w:name w:val="Intense Quote"/>
    <w:basedOn w:val="Normal"/>
    <w:next w:val="Normal"/>
    <w:link w:val="CitationintenseCar"/>
    <w:uiPriority w:val="30"/>
    <w:qFormat/>
    <w:rsid w:val="00300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00068"/>
    <w:rPr>
      <w:i/>
      <w:iCs/>
      <w:color w:val="0F4761" w:themeColor="accent1" w:themeShade="BF"/>
    </w:rPr>
  </w:style>
  <w:style w:type="character" w:styleId="Rfrenceintense">
    <w:name w:val="Intense Reference"/>
    <w:basedOn w:val="Policepardfaut"/>
    <w:uiPriority w:val="32"/>
    <w:qFormat/>
    <w:rsid w:val="00300068"/>
    <w:rPr>
      <w:b/>
      <w:bCs/>
      <w:smallCaps/>
      <w:color w:val="0F4761" w:themeColor="accent1" w:themeShade="BF"/>
      <w:spacing w:val="5"/>
    </w:rPr>
  </w:style>
  <w:style w:type="table" w:styleId="Grilledutableau">
    <w:name w:val="Table Grid"/>
    <w:basedOn w:val="TableauNormal"/>
    <w:uiPriority w:val="39"/>
    <w:rsid w:val="0030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UXIEME">
    <w:name w:val="DEUXIEME"/>
    <w:basedOn w:val="Paragraphedeliste"/>
    <w:link w:val="DEUXIEMECar"/>
    <w:qFormat/>
    <w:rsid w:val="00EB64F5"/>
    <w:pPr>
      <w:numPr>
        <w:numId w:val="1"/>
      </w:numPr>
    </w:pPr>
    <w:rPr>
      <w:rFonts w:ascii="Times New Roman" w:hAnsi="Times New Roman" w:cs="Times New Roman"/>
      <w:b/>
      <w:bCs/>
      <w:sz w:val="36"/>
      <w:szCs w:val="36"/>
    </w:rPr>
  </w:style>
  <w:style w:type="character" w:customStyle="1" w:styleId="ParagraphedelisteCar">
    <w:name w:val="Paragraphe de liste Car"/>
    <w:basedOn w:val="Policepardfaut"/>
    <w:link w:val="Paragraphedeliste"/>
    <w:uiPriority w:val="34"/>
    <w:rsid w:val="00EB64F5"/>
  </w:style>
  <w:style w:type="character" w:customStyle="1" w:styleId="DEUXIEMECar">
    <w:name w:val="DEUXIEME Car"/>
    <w:basedOn w:val="ParagraphedelisteCar"/>
    <w:link w:val="DEUXIEME"/>
    <w:rsid w:val="00EB64F5"/>
    <w:rPr>
      <w:rFonts w:ascii="Times New Roman" w:hAnsi="Times New Roman" w:cs="Times New Roman"/>
      <w:b/>
      <w:bCs/>
      <w:sz w:val="36"/>
      <w:szCs w:val="36"/>
    </w:rPr>
  </w:style>
  <w:style w:type="paragraph" w:customStyle="1" w:styleId="PREMIER">
    <w:name w:val="PREMIER"/>
    <w:basedOn w:val="Paragraphedeliste"/>
    <w:link w:val="PREMIERCar"/>
    <w:qFormat/>
    <w:rsid w:val="00EB64F5"/>
    <w:pPr>
      <w:numPr>
        <w:ilvl w:val="1"/>
        <w:numId w:val="3"/>
      </w:numPr>
    </w:pPr>
    <w:rPr>
      <w:rFonts w:ascii="Times New Roman" w:hAnsi="Times New Roman" w:cs="Times New Roman"/>
      <w:b/>
      <w:bCs/>
      <w:sz w:val="36"/>
      <w:szCs w:val="36"/>
    </w:rPr>
  </w:style>
  <w:style w:type="character" w:customStyle="1" w:styleId="PREMIERCar">
    <w:name w:val="PREMIER Car"/>
    <w:basedOn w:val="ParagraphedelisteCar"/>
    <w:link w:val="PREMIER"/>
    <w:rsid w:val="00EB64F5"/>
    <w:rPr>
      <w:rFonts w:ascii="Times New Roman" w:hAnsi="Times New Roman" w:cs="Times New Roman"/>
      <w:b/>
      <w:bCs/>
      <w:sz w:val="36"/>
      <w:szCs w:val="36"/>
    </w:rPr>
  </w:style>
  <w:style w:type="paragraph" w:styleId="TM1">
    <w:name w:val="toc 1"/>
    <w:basedOn w:val="Normal"/>
    <w:next w:val="Normal"/>
    <w:autoRedefine/>
    <w:uiPriority w:val="39"/>
    <w:unhideWhenUsed/>
    <w:rsid w:val="0045269E"/>
    <w:pPr>
      <w:spacing w:after="100"/>
    </w:pPr>
  </w:style>
  <w:style w:type="paragraph" w:styleId="TM2">
    <w:name w:val="toc 2"/>
    <w:basedOn w:val="Normal"/>
    <w:next w:val="Normal"/>
    <w:autoRedefine/>
    <w:uiPriority w:val="39"/>
    <w:unhideWhenUsed/>
    <w:rsid w:val="0045269E"/>
    <w:pPr>
      <w:spacing w:after="100"/>
      <w:ind w:left="240"/>
    </w:pPr>
  </w:style>
  <w:style w:type="character" w:styleId="Lienhypertexte">
    <w:name w:val="Hyperlink"/>
    <w:basedOn w:val="Policepardfaut"/>
    <w:uiPriority w:val="99"/>
    <w:unhideWhenUsed/>
    <w:rsid w:val="0045269E"/>
    <w:rPr>
      <w:color w:val="467886" w:themeColor="hyperlink"/>
      <w:u w:val="single"/>
    </w:rPr>
  </w:style>
  <w:style w:type="character" w:styleId="Marquedecommentaire">
    <w:name w:val="annotation reference"/>
    <w:basedOn w:val="Policepardfaut"/>
    <w:uiPriority w:val="99"/>
    <w:semiHidden/>
    <w:unhideWhenUsed/>
    <w:rsid w:val="001A7CD4"/>
    <w:rPr>
      <w:sz w:val="16"/>
      <w:szCs w:val="16"/>
    </w:rPr>
  </w:style>
  <w:style w:type="paragraph" w:styleId="Commentaire">
    <w:name w:val="annotation text"/>
    <w:basedOn w:val="Normal"/>
    <w:link w:val="CommentaireCar"/>
    <w:uiPriority w:val="99"/>
    <w:unhideWhenUsed/>
    <w:rsid w:val="001A7CD4"/>
    <w:pPr>
      <w:spacing w:line="240" w:lineRule="auto"/>
    </w:pPr>
    <w:rPr>
      <w:sz w:val="20"/>
      <w:szCs w:val="20"/>
    </w:rPr>
  </w:style>
  <w:style w:type="character" w:customStyle="1" w:styleId="CommentaireCar">
    <w:name w:val="Commentaire Car"/>
    <w:basedOn w:val="Policepardfaut"/>
    <w:link w:val="Commentaire"/>
    <w:uiPriority w:val="99"/>
    <w:rsid w:val="001A7CD4"/>
    <w:rPr>
      <w:sz w:val="20"/>
      <w:szCs w:val="20"/>
    </w:rPr>
  </w:style>
  <w:style w:type="paragraph" w:styleId="Objetducommentaire">
    <w:name w:val="annotation subject"/>
    <w:basedOn w:val="Commentaire"/>
    <w:next w:val="Commentaire"/>
    <w:link w:val="ObjetducommentaireCar"/>
    <w:uiPriority w:val="99"/>
    <w:semiHidden/>
    <w:unhideWhenUsed/>
    <w:rsid w:val="001A7CD4"/>
    <w:rPr>
      <w:b/>
      <w:bCs/>
    </w:rPr>
  </w:style>
  <w:style w:type="character" w:customStyle="1" w:styleId="ObjetducommentaireCar">
    <w:name w:val="Objet du commentaire Car"/>
    <w:basedOn w:val="CommentaireCar"/>
    <w:link w:val="Objetducommentaire"/>
    <w:uiPriority w:val="99"/>
    <w:semiHidden/>
    <w:rsid w:val="001A7C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00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00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0006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0006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0006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000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000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000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000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006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0006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0006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0006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0006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000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000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000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00068"/>
    <w:rPr>
      <w:rFonts w:eastAsiaTheme="majorEastAsia" w:cstheme="majorBidi"/>
      <w:color w:val="272727" w:themeColor="text1" w:themeTint="D8"/>
    </w:rPr>
  </w:style>
  <w:style w:type="paragraph" w:styleId="Titre">
    <w:name w:val="Title"/>
    <w:basedOn w:val="Normal"/>
    <w:next w:val="Normal"/>
    <w:link w:val="TitreCar"/>
    <w:uiPriority w:val="10"/>
    <w:qFormat/>
    <w:rsid w:val="00300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000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000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000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00068"/>
    <w:pPr>
      <w:spacing w:before="160"/>
      <w:jc w:val="center"/>
    </w:pPr>
    <w:rPr>
      <w:i/>
      <w:iCs/>
      <w:color w:val="404040" w:themeColor="text1" w:themeTint="BF"/>
    </w:rPr>
  </w:style>
  <w:style w:type="character" w:customStyle="1" w:styleId="CitationCar">
    <w:name w:val="Citation Car"/>
    <w:basedOn w:val="Policepardfaut"/>
    <w:link w:val="Citation"/>
    <w:uiPriority w:val="29"/>
    <w:rsid w:val="00300068"/>
    <w:rPr>
      <w:i/>
      <w:iCs/>
      <w:color w:val="404040" w:themeColor="text1" w:themeTint="BF"/>
    </w:rPr>
  </w:style>
  <w:style w:type="paragraph" w:styleId="Paragraphedeliste">
    <w:name w:val="List Paragraph"/>
    <w:basedOn w:val="Normal"/>
    <w:link w:val="ParagraphedelisteCar"/>
    <w:uiPriority w:val="34"/>
    <w:qFormat/>
    <w:rsid w:val="00300068"/>
    <w:pPr>
      <w:ind w:left="720"/>
      <w:contextualSpacing/>
    </w:pPr>
  </w:style>
  <w:style w:type="character" w:styleId="Emphaseintense">
    <w:name w:val="Intense Emphasis"/>
    <w:basedOn w:val="Policepardfaut"/>
    <w:uiPriority w:val="21"/>
    <w:qFormat/>
    <w:rsid w:val="00300068"/>
    <w:rPr>
      <w:i/>
      <w:iCs/>
      <w:color w:val="0F4761" w:themeColor="accent1" w:themeShade="BF"/>
    </w:rPr>
  </w:style>
  <w:style w:type="paragraph" w:styleId="Citationintense">
    <w:name w:val="Intense Quote"/>
    <w:basedOn w:val="Normal"/>
    <w:next w:val="Normal"/>
    <w:link w:val="CitationintenseCar"/>
    <w:uiPriority w:val="30"/>
    <w:qFormat/>
    <w:rsid w:val="00300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00068"/>
    <w:rPr>
      <w:i/>
      <w:iCs/>
      <w:color w:val="0F4761" w:themeColor="accent1" w:themeShade="BF"/>
    </w:rPr>
  </w:style>
  <w:style w:type="character" w:styleId="Rfrenceintense">
    <w:name w:val="Intense Reference"/>
    <w:basedOn w:val="Policepardfaut"/>
    <w:uiPriority w:val="32"/>
    <w:qFormat/>
    <w:rsid w:val="00300068"/>
    <w:rPr>
      <w:b/>
      <w:bCs/>
      <w:smallCaps/>
      <w:color w:val="0F4761" w:themeColor="accent1" w:themeShade="BF"/>
      <w:spacing w:val="5"/>
    </w:rPr>
  </w:style>
  <w:style w:type="table" w:styleId="Grilledutableau">
    <w:name w:val="Table Grid"/>
    <w:basedOn w:val="TableauNormal"/>
    <w:uiPriority w:val="39"/>
    <w:rsid w:val="0030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UXIEME">
    <w:name w:val="DEUXIEME"/>
    <w:basedOn w:val="Paragraphedeliste"/>
    <w:link w:val="DEUXIEMECar"/>
    <w:qFormat/>
    <w:rsid w:val="00EB64F5"/>
    <w:pPr>
      <w:numPr>
        <w:numId w:val="1"/>
      </w:numPr>
    </w:pPr>
    <w:rPr>
      <w:rFonts w:ascii="Times New Roman" w:hAnsi="Times New Roman" w:cs="Times New Roman"/>
      <w:b/>
      <w:bCs/>
      <w:sz w:val="36"/>
      <w:szCs w:val="36"/>
    </w:rPr>
  </w:style>
  <w:style w:type="character" w:customStyle="1" w:styleId="ParagraphedelisteCar">
    <w:name w:val="Paragraphe de liste Car"/>
    <w:basedOn w:val="Policepardfaut"/>
    <w:link w:val="Paragraphedeliste"/>
    <w:uiPriority w:val="34"/>
    <w:rsid w:val="00EB64F5"/>
  </w:style>
  <w:style w:type="character" w:customStyle="1" w:styleId="DEUXIEMECar">
    <w:name w:val="DEUXIEME Car"/>
    <w:basedOn w:val="ParagraphedelisteCar"/>
    <w:link w:val="DEUXIEME"/>
    <w:rsid w:val="00EB64F5"/>
    <w:rPr>
      <w:rFonts w:ascii="Times New Roman" w:hAnsi="Times New Roman" w:cs="Times New Roman"/>
      <w:b/>
      <w:bCs/>
      <w:sz w:val="36"/>
      <w:szCs w:val="36"/>
    </w:rPr>
  </w:style>
  <w:style w:type="paragraph" w:customStyle="1" w:styleId="PREMIER">
    <w:name w:val="PREMIER"/>
    <w:basedOn w:val="Paragraphedeliste"/>
    <w:link w:val="PREMIERCar"/>
    <w:qFormat/>
    <w:rsid w:val="00EB64F5"/>
    <w:pPr>
      <w:numPr>
        <w:ilvl w:val="1"/>
        <w:numId w:val="3"/>
      </w:numPr>
    </w:pPr>
    <w:rPr>
      <w:rFonts w:ascii="Times New Roman" w:hAnsi="Times New Roman" w:cs="Times New Roman"/>
      <w:b/>
      <w:bCs/>
      <w:sz w:val="36"/>
      <w:szCs w:val="36"/>
    </w:rPr>
  </w:style>
  <w:style w:type="character" w:customStyle="1" w:styleId="PREMIERCar">
    <w:name w:val="PREMIER Car"/>
    <w:basedOn w:val="ParagraphedelisteCar"/>
    <w:link w:val="PREMIER"/>
    <w:rsid w:val="00EB64F5"/>
    <w:rPr>
      <w:rFonts w:ascii="Times New Roman" w:hAnsi="Times New Roman" w:cs="Times New Roman"/>
      <w:b/>
      <w:bCs/>
      <w:sz w:val="36"/>
      <w:szCs w:val="36"/>
    </w:rPr>
  </w:style>
  <w:style w:type="paragraph" w:styleId="TM1">
    <w:name w:val="toc 1"/>
    <w:basedOn w:val="Normal"/>
    <w:next w:val="Normal"/>
    <w:autoRedefine/>
    <w:uiPriority w:val="39"/>
    <w:unhideWhenUsed/>
    <w:rsid w:val="0045269E"/>
    <w:pPr>
      <w:spacing w:after="100"/>
    </w:pPr>
  </w:style>
  <w:style w:type="paragraph" w:styleId="TM2">
    <w:name w:val="toc 2"/>
    <w:basedOn w:val="Normal"/>
    <w:next w:val="Normal"/>
    <w:autoRedefine/>
    <w:uiPriority w:val="39"/>
    <w:unhideWhenUsed/>
    <w:rsid w:val="0045269E"/>
    <w:pPr>
      <w:spacing w:after="100"/>
      <w:ind w:left="240"/>
    </w:pPr>
  </w:style>
  <w:style w:type="character" w:styleId="Lienhypertexte">
    <w:name w:val="Hyperlink"/>
    <w:basedOn w:val="Policepardfaut"/>
    <w:uiPriority w:val="99"/>
    <w:unhideWhenUsed/>
    <w:rsid w:val="0045269E"/>
    <w:rPr>
      <w:color w:val="467886" w:themeColor="hyperlink"/>
      <w:u w:val="single"/>
    </w:rPr>
  </w:style>
  <w:style w:type="character" w:styleId="Marquedecommentaire">
    <w:name w:val="annotation reference"/>
    <w:basedOn w:val="Policepardfaut"/>
    <w:uiPriority w:val="99"/>
    <w:semiHidden/>
    <w:unhideWhenUsed/>
    <w:rsid w:val="001A7CD4"/>
    <w:rPr>
      <w:sz w:val="16"/>
      <w:szCs w:val="16"/>
    </w:rPr>
  </w:style>
  <w:style w:type="paragraph" w:styleId="Commentaire">
    <w:name w:val="annotation text"/>
    <w:basedOn w:val="Normal"/>
    <w:link w:val="CommentaireCar"/>
    <w:uiPriority w:val="99"/>
    <w:unhideWhenUsed/>
    <w:rsid w:val="001A7CD4"/>
    <w:pPr>
      <w:spacing w:line="240" w:lineRule="auto"/>
    </w:pPr>
    <w:rPr>
      <w:sz w:val="20"/>
      <w:szCs w:val="20"/>
    </w:rPr>
  </w:style>
  <w:style w:type="character" w:customStyle="1" w:styleId="CommentaireCar">
    <w:name w:val="Commentaire Car"/>
    <w:basedOn w:val="Policepardfaut"/>
    <w:link w:val="Commentaire"/>
    <w:uiPriority w:val="99"/>
    <w:rsid w:val="001A7CD4"/>
    <w:rPr>
      <w:sz w:val="20"/>
      <w:szCs w:val="20"/>
    </w:rPr>
  </w:style>
  <w:style w:type="paragraph" w:styleId="Objetducommentaire">
    <w:name w:val="annotation subject"/>
    <w:basedOn w:val="Commentaire"/>
    <w:next w:val="Commentaire"/>
    <w:link w:val="ObjetducommentaireCar"/>
    <w:uiPriority w:val="99"/>
    <w:semiHidden/>
    <w:unhideWhenUsed/>
    <w:rsid w:val="001A7CD4"/>
    <w:rPr>
      <w:b/>
      <w:bCs/>
    </w:rPr>
  </w:style>
  <w:style w:type="character" w:customStyle="1" w:styleId="ObjetducommentaireCar">
    <w:name w:val="Objet du commentaire Car"/>
    <w:basedOn w:val="CommentaireCar"/>
    <w:link w:val="Objetducommentaire"/>
    <w:uiPriority w:val="99"/>
    <w:semiHidden/>
    <w:rsid w:val="001A7C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FFA1-DD5F-4628-969D-417FFAD8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916</Words>
  <Characters>5040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léna isidore</dc:creator>
  <cp:keywords/>
  <dc:description/>
  <cp:lastModifiedBy>dsi</cp:lastModifiedBy>
  <cp:revision>43</cp:revision>
  <dcterms:created xsi:type="dcterms:W3CDTF">2025-05-19T07:12:00Z</dcterms:created>
  <dcterms:modified xsi:type="dcterms:W3CDTF">2025-06-10T10:29:00Z</dcterms:modified>
</cp:coreProperties>
</file>