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D2378" w14:textId="77777777" w:rsidR="006F3A9E" w:rsidRDefault="004173D8" w:rsidP="00356BCC">
      <w:pPr>
        <w:jc w:val="center"/>
      </w:pPr>
      <w:r>
        <w:t>S</w:t>
      </w:r>
      <w:r w:rsidR="006F3A9E">
        <w:t>CHÉMA TECHNIQUE D’ORGANISATION DU PARC DE PHOTOCOPIEURS</w:t>
      </w:r>
    </w:p>
    <w:p w14:paraId="29A6A802" w14:textId="77777777" w:rsidR="00E958BF" w:rsidRDefault="00E958BF" w:rsidP="00E958BF">
      <w:r>
        <w:t>Les bâtiments sont reliés par fibres optiques sur les deux sites.</w:t>
      </w:r>
    </w:p>
    <w:p w14:paraId="79882067" w14:textId="40A0189C" w:rsidR="00E958BF" w:rsidRDefault="00E958BF" w:rsidP="00E958BF">
      <w:r>
        <w:t xml:space="preserve"> Un serveur d’impression</w:t>
      </w:r>
      <w:r w:rsidR="00A8633C">
        <w:t xml:space="preserve"> esclave</w:t>
      </w:r>
      <w:r>
        <w:t xml:space="preserve"> est installé sur le site Léon et un serveur d’impression</w:t>
      </w:r>
      <w:r w:rsidR="00A8633C">
        <w:t xml:space="preserve"> master</w:t>
      </w:r>
      <w:r>
        <w:t xml:space="preserve"> est installé sur </w:t>
      </w:r>
      <w:r w:rsidR="00A8633C">
        <w:t>le</w:t>
      </w:r>
      <w:r>
        <w:t xml:space="preserve"> site </w:t>
      </w:r>
      <w:proofErr w:type="spellStart"/>
      <w:r>
        <w:t>Godart</w:t>
      </w:r>
      <w:proofErr w:type="spellEnd"/>
      <w:r>
        <w:t xml:space="preserve"> ; Un deuxième serveur d’impression sur le site Léon est obligatoire pour </w:t>
      </w:r>
      <w:r w:rsidR="00773B5E">
        <w:t>résoudre le problème des</w:t>
      </w:r>
      <w:r>
        <w:t xml:space="preserve"> coupure</w:t>
      </w:r>
      <w:r w:rsidR="00773B5E">
        <w:t>s régulières</w:t>
      </w:r>
      <w:r>
        <w:t xml:space="preserve"> du pont radio et permettre la continuité dans l’utilisation des photocopieur</w:t>
      </w:r>
      <w:r w:rsidR="00B840D3">
        <w:t>s</w:t>
      </w:r>
      <w:r w:rsidR="00773B5E">
        <w:t>.</w:t>
      </w:r>
      <w:r w:rsidR="009E4DF8">
        <w:t xml:space="preserve"> Les deux serveurs d’impression doivent synchronisés pour que chaque utilisateur retrouve un même compte sur les deux sites.</w:t>
      </w:r>
    </w:p>
    <w:p w14:paraId="764FFACA" w14:textId="55AE114D" w:rsidR="006F3A9E" w:rsidRDefault="00A7172A" w:rsidP="00B840D3">
      <w:pPr>
        <w:rPr>
          <w:rFonts w:cs="Times New Roman"/>
        </w:rPr>
      </w:pPr>
      <w:r>
        <w:rPr>
          <w:noProof/>
          <w:lang w:eastAsia="fr-FR"/>
        </w:rPr>
        <w:pict w14:anchorId="104A93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35pt;margin-top:41.2pt;width:280.05pt;height:36.3pt;z-index:4;visibility:visible;mso-wrap-distance-top:3.6pt;mso-wrap-distance-bottom:3.6pt" filled="f" stroked="f">
            <v:textbox style="mso-next-textbox:#_x0000_s1027;mso-fit-shape-to-text:t">
              <w:txbxContent>
                <w:p w14:paraId="00AAEF96" w14:textId="77777777" w:rsidR="006F3A9E" w:rsidRPr="00975057" w:rsidRDefault="006F3A9E" w:rsidP="00975057">
                  <w:pPr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SITE LÉON BOURGEOIS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 w14:anchorId="181C5C34">
          <v:shape id="Zone de texte 2" o:spid="_x0000_s1026" type="#_x0000_t202" style="position:absolute;margin-left:517.45pt;margin-top:34.15pt;width:182.6pt;height:33.75pt;z-index:3;visibility:visible;mso-wrap-distance-top:3.6pt;mso-wrap-distance-bottom:3.6pt;mso-position-horizontal-relative:margin" filled="f" stroked="f">
            <v:textbox style="mso-next-textbox:#Zone de texte 2">
              <w:txbxContent>
                <w:p w14:paraId="38C3221B" w14:textId="77777777" w:rsidR="006F3A9E" w:rsidRPr="00975057" w:rsidRDefault="006F3A9E" w:rsidP="00975057">
                  <w:pPr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SITE GODART ROGER</w:t>
                  </w:r>
                </w:p>
              </w:txbxContent>
            </v:textbox>
            <w10:wrap type="square" anchorx="margin"/>
          </v:shape>
        </w:pict>
      </w:r>
      <w:r w:rsidR="00B840D3" w:rsidRPr="00B840D3">
        <w:rPr>
          <w:u w:val="single"/>
        </w:rPr>
        <w:t>Remarques</w:t>
      </w:r>
      <w:r w:rsidR="00B840D3">
        <w:t xml:space="preserve"> : Le serveur11 sur le site Léon permet d’assurer la continuité des connexions des postes en cas de coupure du pont radio. Le serveur11 resynchronise avec les deux serveurs du site </w:t>
      </w:r>
      <w:proofErr w:type="spellStart"/>
      <w:r w:rsidR="00B840D3">
        <w:t>Godart</w:t>
      </w:r>
      <w:proofErr w:type="spellEnd"/>
      <w:r w:rsidR="00B840D3">
        <w:t xml:space="preserve"> une fois le pont rétabli. </w:t>
      </w:r>
    </w:p>
    <w:p w14:paraId="7554FC75" w14:textId="07B569F2" w:rsidR="006F3A9E" w:rsidRDefault="00A7172A">
      <w:pPr>
        <w:rPr>
          <w:rFonts w:cs="Times New Roman"/>
        </w:rPr>
      </w:pPr>
      <w:r>
        <w:rPr>
          <w:noProof/>
          <w:lang w:eastAsia="fr-FR"/>
        </w:rPr>
        <w:pict w14:anchorId="130A0412">
          <v:rect id="Rectangle 30" o:spid="_x0000_s1028" style="position:absolute;margin-left:520.95pt;margin-top:20.7pt;width:177.6pt;height:22.9pt;z-index:12;visibility:visible;mso-position-horizontal-relative:margin;v-text-anchor:middle" strokeweight="1pt">
            <v:textbox>
              <w:txbxContent>
                <w:p w14:paraId="6F0172B8" w14:textId="77777777" w:rsidR="006F3A9E" w:rsidRPr="00256818" w:rsidRDefault="006F3A9E" w:rsidP="00D16F89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Intendance</w:t>
                  </w:r>
                </w:p>
              </w:txbxContent>
            </v:textbox>
            <w10:wrap anchorx="margin"/>
          </v:rect>
        </w:pict>
      </w:r>
    </w:p>
    <w:p w14:paraId="5866160E" w14:textId="77777777" w:rsidR="006F3A9E" w:rsidRDefault="00A7172A">
      <w:pPr>
        <w:rPr>
          <w:rFonts w:cs="Times New Roman"/>
        </w:rPr>
      </w:pPr>
      <w:r>
        <w:rPr>
          <w:noProof/>
          <w:lang w:eastAsia="fr-FR"/>
        </w:rPr>
        <w:pict w14:anchorId="024ADD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142.05pt;margin-top:9.15pt;width:129.2pt;height:83.85pt;flip:x;z-index:22" o:connectortype="straight">
            <v:stroke endarrow="block"/>
          </v:shape>
        </w:pict>
      </w:r>
      <w:r>
        <w:rPr>
          <w:noProof/>
          <w:lang w:eastAsia="fr-FR"/>
        </w:rPr>
        <w:pict w14:anchorId="0D1ED72E">
          <v:rect id="Rectangle 44" o:spid="_x0000_s1055" style="position:absolute;margin-left:5.05pt;margin-top:11.45pt;width:178.35pt;height:22.9pt;z-index:15;visibility:visible;mso-position-horizontal-relative:margin;mso-position-vertical-relative:text;v-text-anchor:middle" strokeweight="1pt">
            <v:textbox>
              <w:txbxContent>
                <w:p w14:paraId="442A1B48" w14:textId="77777777" w:rsidR="006F3A9E" w:rsidRPr="00256818" w:rsidRDefault="006F3A9E" w:rsidP="00EC2EE1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Intendance</w:t>
                  </w:r>
                </w:p>
              </w:txbxContent>
            </v:textbox>
            <w10:wrap anchorx="margin"/>
          </v:rect>
        </w:pict>
      </w:r>
    </w:p>
    <w:p w14:paraId="5F68F32C" w14:textId="77777777" w:rsidR="009E1A1B" w:rsidRDefault="00A7172A" w:rsidP="00AC7837">
      <w:pPr>
        <w:tabs>
          <w:tab w:val="left" w:pos="10206"/>
          <w:tab w:val="left" w:pos="12900"/>
        </w:tabs>
        <w:rPr>
          <w:rFonts w:cs="Times New Roman"/>
        </w:rPr>
      </w:pPr>
      <w:bookmarkStart w:id="0" w:name="_GoBack"/>
      <w:bookmarkEnd w:id="0"/>
      <w:r>
        <w:rPr>
          <w:noProof/>
          <w:lang w:eastAsia="fr-FR"/>
        </w:rPr>
        <w:pict w14:anchorId="7331B4FC">
          <v:shape id="_x0000_s1074" type="#_x0000_t32" style="position:absolute;margin-left:464.35pt;margin-top:181.05pt;width:54.6pt;height:75.2pt;flip:x y;z-index:25" o:connectortype="straight">
            <v:stroke endarrow="block"/>
          </v:shape>
        </w:pict>
      </w:r>
      <w:r>
        <w:rPr>
          <w:noProof/>
          <w:lang w:eastAsia="fr-FR"/>
        </w:rPr>
        <w:pict w14:anchorId="54F91E00">
          <v:shape id="_x0000_s1073" type="#_x0000_t32" style="position:absolute;margin-left:482.65pt;margin-top:181.05pt;width:36.3pt;height:46.3pt;flip:x y;z-index:24" o:connectortype="straight">
            <v:stroke endarrow="block"/>
          </v:shape>
        </w:pict>
      </w:r>
      <w:r>
        <w:rPr>
          <w:noProof/>
          <w:lang w:eastAsia="fr-FR"/>
        </w:rPr>
        <w:pict w14:anchorId="7400B74B">
          <v:shape id="_x0000_s1072" type="#_x0000_t32" style="position:absolute;margin-left:506.95pt;margin-top:181.05pt;width:14pt;height:17.15pt;flip:x y;z-index:23" o:connectortype="straight">
            <v:stroke endarrow="block"/>
          </v:shape>
        </w:pict>
      </w:r>
      <w:r>
        <w:rPr>
          <w:noProof/>
          <w:lang w:eastAsia="fr-FR"/>
        </w:rPr>
        <w:pict w14:anchorId="5A84BB85">
          <v:rect id="Rectangle 23" o:spid="_x0000_s1035" style="position:absolute;margin-left:520.95pt;margin-top:335.85pt;width:178.35pt;height:22.9pt;z-index:9;visibility:visible;mso-position-horizontal-relative:margin;mso-position-vertical-relative:text;v-text-anchor:middle" strokeweight="1pt">
            <v:textbox>
              <w:txbxContent>
                <w:p w14:paraId="348F1718" w14:textId="77777777" w:rsidR="006F3A9E" w:rsidRPr="00256818" w:rsidRDefault="006F3A9E" w:rsidP="00D16F89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Bâtiment CDI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311AC026">
          <v:rect id="Rectangle 22" o:spid="_x0000_s1036" style="position:absolute;margin-left:520.95pt;margin-top:305.7pt;width:178.35pt;height:22.9pt;z-index:8;visibility:visible;mso-position-horizontal-relative:margin;mso-position-vertical-relative:text;v-text-anchor:middle" strokeweight="1pt">
            <v:textbox>
              <w:txbxContent>
                <w:p w14:paraId="72251B13" w14:textId="77777777" w:rsidR="006F3A9E" w:rsidRPr="00256818" w:rsidRDefault="006F3A9E" w:rsidP="00D16F89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Bâtiment E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6A4A3BAF">
          <v:rect id="Rectangle 21" o:spid="_x0000_s1037" style="position:absolute;margin-left:520.95pt;margin-top:277.1pt;width:178.35pt;height:22.9pt;z-index:7;visibility:visible;mso-position-horizontal-relative:margin;mso-position-vertical-relative:text;v-text-anchor:middle" strokeweight="1pt">
            <v:textbox>
              <w:txbxContent>
                <w:p w14:paraId="7347E37C" w14:textId="77777777" w:rsidR="006F3A9E" w:rsidRPr="00256818" w:rsidRDefault="006F3A9E" w:rsidP="00D16F89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Bâtiment BTS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3CE08629">
          <v:rect id="Rectangle 20" o:spid="_x0000_s1038" style="position:absolute;margin-left:520.95pt;margin-top:247.4pt;width:178.35pt;height:22.9pt;z-index:6;visibility:visible;mso-position-horizontal-relative:margin;mso-position-vertical-relative:text;v-text-anchor:middle" strokeweight="1pt">
            <v:textbox>
              <w:txbxContent>
                <w:p w14:paraId="158E096A" w14:textId="77777777" w:rsidR="006F3A9E" w:rsidRPr="00256818" w:rsidRDefault="006F3A9E" w:rsidP="00D16F89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Bâtiment Enseignants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0C87A7B8">
          <v:rect id="Rectangle 19" o:spid="_x0000_s1039" style="position:absolute;margin-left:520.95pt;margin-top:216.7pt;width:178.35pt;height:22.9pt;z-index:5;visibility:visible;mso-position-horizontal-relative:margin;mso-position-vertical-relative:text;v-text-anchor:middle" strokeweight="1pt">
            <v:textbox>
              <w:txbxContent>
                <w:p w14:paraId="35F343A8" w14:textId="77777777" w:rsidR="006F3A9E" w:rsidRPr="00256818" w:rsidRDefault="006F3A9E" w:rsidP="00D16F89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Bâtiment Enseignants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4B39E2A2">
          <v:shape id="_x0000_s1070" type="#_x0000_t32" style="position:absolute;margin-left:448pt;margin-top:19.3pt;width:72.95pt;height:51.2pt;flip:x;z-index:21" o:connectortype="straight">
            <v:stroke endarrow="block"/>
          </v:shape>
        </w:pict>
      </w:r>
      <w:r>
        <w:rPr>
          <w:noProof/>
          <w:lang w:eastAsia="fr-FR"/>
        </w:rPr>
        <w:pict w14:anchorId="06B841D0">
          <v:shape id="_x0000_s1069" type="#_x0000_t32" style="position:absolute;margin-left:497.95pt;margin-top:52.1pt;width:23.75pt;height:18.4pt;flip:x;z-index:20" o:connectortype="straight">
            <v:stroke endarrow="block"/>
          </v:shape>
        </w:pict>
      </w:r>
      <w:r>
        <w:rPr>
          <w:noProof/>
          <w:lang w:eastAsia="fr-FR"/>
        </w:rPr>
        <w:pict w14:anchorId="65C17DAF">
          <v:shape id="_x0000_s1068" type="#_x0000_t32" style="position:absolute;margin-left:84.55pt;margin-top:181.05pt;width:68.4pt;height:72.4pt;flip:y;z-index:19" o:connectortype="straight">
            <v:stroke endarrow="block"/>
          </v:shape>
        </w:pict>
      </w:r>
      <w:r>
        <w:rPr>
          <w:noProof/>
          <w:lang w:eastAsia="fr-FR"/>
        </w:rPr>
        <w:pict w14:anchorId="4AFF9A76">
          <v:shape id="_x0000_s1067" type="#_x0000_t32" style="position:absolute;margin-left:94.75pt;margin-top:11.85pt;width:41.4pt;height:58.65pt;z-index:18" o:connectortype="straight">
            <v:stroke endarrow="block"/>
          </v:shape>
        </w:pict>
      </w:r>
      <w:r>
        <w:rPr>
          <w:noProof/>
          <w:lang w:eastAsia="fr-FR"/>
        </w:rPr>
        <w:pict w14:anchorId="4AD56C52">
          <v:rect id="Rectangle 42" o:spid="_x0000_s1053" style="position:absolute;margin-left:5.05pt;margin-top:253.45pt;width:178.35pt;height:22.9pt;z-index:14;visibility:visible;mso-position-horizontal-relative:margin;mso-position-vertical-relative:text;v-text-anchor:middle" strokeweight="1pt">
            <v:textbox>
              <w:txbxContent>
                <w:p w14:paraId="0B2B8A49" w14:textId="77777777" w:rsidR="006F3A9E" w:rsidRPr="00256818" w:rsidRDefault="006F3A9E" w:rsidP="00EC2EE1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Reprographie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78A95C41">
          <v:group id="_x0000_s1063" style="position:absolute;margin-left:-21.6pt;margin-top:70.5pt;width:310.5pt;height:110.55pt;z-index:17" coordorigin="9181,4746" coordsize="6210,2211">
            <v:rect id="_x0000_s1064" style="position:absolute;left:9181;top:4746;width:6208;height:458;visibility:visible;mso-position-horizontal-relative:margin;mso-position-vertical-relative:text;v-text-anchor:middle" strokeweight="1pt">
              <v:textbox>
                <w:txbxContent>
                  <w:p w14:paraId="57489F92" w14:textId="77777777" w:rsidR="00E958BF" w:rsidRPr="00256818" w:rsidRDefault="00E958BF" w:rsidP="00E958BF">
                    <w:pPr>
                      <w:jc w:val="center"/>
                      <w:rPr>
                        <w:color w:val="000000"/>
                      </w:rPr>
                    </w:pPr>
                    <w:r w:rsidRPr="00256818">
                      <w:rPr>
                        <w:sz w:val="28"/>
                        <w:szCs w:val="28"/>
                      </w:rPr>
                      <w:t>Réseau Administratif</w:t>
                    </w:r>
                    <w:r>
                      <w:rPr>
                        <w:sz w:val="28"/>
                        <w:szCs w:val="28"/>
                      </w:rPr>
                      <w:t xml:space="preserve"> Léon</w:t>
                    </w:r>
                  </w:p>
                </w:txbxContent>
              </v:textbox>
            </v:rect>
            <v:rect id="_x0000_s1065" style="position:absolute;left:9181;top:5204;width:6208;height:1171;visibility:visible;mso-position-horizontal-relative:margin;mso-position-vertical-relative:text;v-text-anchor:middle" strokeweight="1pt">
              <v:textbox>
                <w:txbxContent>
                  <w:p w14:paraId="6853A9EE" w14:textId="77777777" w:rsidR="00E958BF" w:rsidRPr="00256818" w:rsidRDefault="00E958BF" w:rsidP="00E958BF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</w:t>
                    </w:r>
                    <w:r w:rsidRPr="00256818">
                      <w:rPr>
                        <w:sz w:val="28"/>
                        <w:szCs w:val="28"/>
                      </w:rPr>
                      <w:t xml:space="preserve">ôle Administrateur sur le site </w:t>
                    </w:r>
                    <w:r>
                      <w:rPr>
                        <w:sz w:val="28"/>
                        <w:szCs w:val="28"/>
                      </w:rPr>
                      <w:t>Léon Bourgeois</w:t>
                    </w:r>
                  </w:p>
                  <w:p w14:paraId="6CAAF74F" w14:textId="77777777" w:rsidR="00E958BF" w:rsidRPr="00256818" w:rsidRDefault="00E958BF" w:rsidP="00E958BF">
                    <w:pPr>
                      <w:jc w:val="center"/>
                      <w:rPr>
                        <w:color w:val="000000"/>
                      </w:rPr>
                    </w:pPr>
                    <w:r w:rsidRPr="00256818">
                      <w:rPr>
                        <w:sz w:val="28"/>
                        <w:szCs w:val="28"/>
                      </w:rPr>
                      <w:t xml:space="preserve">Service </w:t>
                    </w:r>
                    <w:proofErr w:type="gramStart"/>
                    <w:r w:rsidRPr="00256818">
                      <w:rPr>
                        <w:sz w:val="28"/>
                        <w:szCs w:val="28"/>
                      </w:rPr>
                      <w:t>TICE</w:t>
                    </w:r>
                    <w:r w:rsidR="00CF2857">
                      <w:rPr>
                        <w:color w:val="FF0000"/>
                        <w:sz w:val="28"/>
                        <w:szCs w:val="28"/>
                      </w:rPr>
                      <w:t>(</w:t>
                    </w:r>
                    <w:proofErr w:type="gramEnd"/>
                    <w:r w:rsidR="00CF2857">
                      <w:rPr>
                        <w:color w:val="FF0000"/>
                        <w:sz w:val="28"/>
                        <w:szCs w:val="28"/>
                      </w:rPr>
                      <w:t xml:space="preserve"> serveur impression2</w:t>
                    </w:r>
                    <w:r w:rsidR="00CF2857" w:rsidRPr="00CF2857">
                      <w:rPr>
                        <w:color w:val="FF0000"/>
                        <w:sz w:val="28"/>
                        <w:szCs w:val="28"/>
                      </w:rPr>
                      <w:t xml:space="preserve"> )</w:t>
                    </w:r>
                  </w:p>
                </w:txbxContent>
              </v:textbox>
            </v:rect>
            <v:rect id="_x0000_s1066" style="position:absolute;left:9183;top:6370;width:6208;height:587;visibility:visible;mso-position-horizontal-relative:margin;mso-position-vertical-relative:text;v-text-anchor:middle" strokeweight="1pt">
              <v:textbox>
                <w:txbxContent>
                  <w:p w14:paraId="7525ECF5" w14:textId="77777777" w:rsidR="00E958BF" w:rsidRPr="00256818" w:rsidRDefault="00E958BF" w:rsidP="00E958BF">
                    <w:pPr>
                      <w:jc w:val="center"/>
                      <w:rPr>
                        <w:color w:val="000000"/>
                      </w:rPr>
                    </w:pPr>
                    <w:r w:rsidRPr="00256818">
                      <w:rPr>
                        <w:sz w:val="28"/>
                        <w:szCs w:val="28"/>
                      </w:rPr>
                      <w:t xml:space="preserve">Réseau </w:t>
                    </w:r>
                    <w:r>
                      <w:rPr>
                        <w:sz w:val="28"/>
                        <w:szCs w:val="28"/>
                      </w:rPr>
                      <w:t>péda</w:t>
                    </w:r>
                    <w:r w:rsidR="00B840D3">
                      <w:rPr>
                        <w:sz w:val="28"/>
                        <w:szCs w:val="28"/>
                      </w:rPr>
                      <w:t>g</w:t>
                    </w:r>
                    <w:r>
                      <w:rPr>
                        <w:sz w:val="28"/>
                        <w:szCs w:val="28"/>
                      </w:rPr>
                      <w:t xml:space="preserve">ogique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( </w:t>
                    </w:r>
                    <w:r w:rsidR="009E1A1B">
                      <w:rPr>
                        <w:sz w:val="28"/>
                        <w:szCs w:val="28"/>
                      </w:rPr>
                      <w:t>serveur</w:t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)</w:t>
                    </w:r>
                  </w:p>
                </w:txbxContent>
              </v:textbox>
            </v:rect>
          </v:group>
        </w:pict>
      </w:r>
      <w:r>
        <w:rPr>
          <w:noProof/>
          <w:lang w:eastAsia="fr-FR"/>
        </w:rPr>
        <w:pict w14:anchorId="14451AFC">
          <v:group id="_x0000_s1062" style="position:absolute;margin-left:388.2pt;margin-top:70.5pt;width:310.5pt;height:110.55pt;z-index:16" coordorigin="9181,4746" coordsize="6210,2211">
            <v:rect id="_x0000_s1058" style="position:absolute;left:9181;top:4746;width:6208;height:458;visibility:visible;mso-position-horizontal-relative:margin;mso-position-vertical-relative:text;v-text-anchor:middle" strokeweight="1pt">
              <v:textbox style="mso-next-textbox:#_x0000_s1058">
                <w:txbxContent>
                  <w:p w14:paraId="69A15D66" w14:textId="77777777" w:rsidR="00EB0028" w:rsidRPr="00256818" w:rsidRDefault="00EB0028" w:rsidP="00EB0028">
                    <w:pPr>
                      <w:jc w:val="center"/>
                      <w:rPr>
                        <w:color w:val="000000"/>
                      </w:rPr>
                    </w:pPr>
                    <w:r w:rsidRPr="00256818">
                      <w:rPr>
                        <w:sz w:val="28"/>
                        <w:szCs w:val="28"/>
                      </w:rPr>
                      <w:t>Réseau Administratif</w:t>
                    </w:r>
                    <w:r w:rsidR="00E958BF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E958BF">
                      <w:rPr>
                        <w:sz w:val="28"/>
                        <w:szCs w:val="28"/>
                      </w:rPr>
                      <w:t>Godart</w:t>
                    </w:r>
                    <w:proofErr w:type="spellEnd"/>
                  </w:p>
                </w:txbxContent>
              </v:textbox>
            </v:rect>
            <v:rect id="_x0000_s1059" style="position:absolute;left:9181;top:5204;width:6208;height:1171;visibility:visible;mso-position-horizontal-relative:margin;mso-position-vertical-relative:text;v-text-anchor:middle" strokeweight="1pt">
              <v:textbox style="mso-next-textbox:#_x0000_s1059">
                <w:txbxContent>
                  <w:p w14:paraId="176F4F1D" w14:textId="77777777" w:rsidR="00EB0028" w:rsidRPr="00256818" w:rsidRDefault="00EB0028" w:rsidP="00EB002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</w:t>
                    </w:r>
                    <w:r w:rsidRPr="00256818">
                      <w:rPr>
                        <w:sz w:val="28"/>
                        <w:szCs w:val="28"/>
                      </w:rPr>
                      <w:t xml:space="preserve">ôle Administrateur sur le site </w:t>
                    </w:r>
                    <w:proofErr w:type="spellStart"/>
                    <w:r w:rsidRPr="00256818">
                      <w:rPr>
                        <w:sz w:val="28"/>
                        <w:szCs w:val="28"/>
                      </w:rPr>
                      <w:t>Godart</w:t>
                    </w:r>
                    <w:proofErr w:type="spellEnd"/>
                    <w:r w:rsidRPr="00256818">
                      <w:rPr>
                        <w:sz w:val="28"/>
                        <w:szCs w:val="28"/>
                      </w:rPr>
                      <w:t xml:space="preserve"> Roger</w:t>
                    </w:r>
                  </w:p>
                  <w:p w14:paraId="243ACEE6" w14:textId="77777777" w:rsidR="00EB0028" w:rsidRDefault="00EB0028" w:rsidP="00EB00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56818">
                      <w:rPr>
                        <w:sz w:val="28"/>
                        <w:szCs w:val="28"/>
                      </w:rPr>
                      <w:t>Service TICE</w:t>
                    </w:r>
                    <w:r w:rsidR="00CF285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="00CF2857">
                      <w:rPr>
                        <w:color w:val="FF0000"/>
                        <w:sz w:val="28"/>
                        <w:szCs w:val="28"/>
                      </w:rPr>
                      <w:t>( serveur</w:t>
                    </w:r>
                    <w:proofErr w:type="gramEnd"/>
                    <w:r w:rsidR="00CF2857">
                      <w:rPr>
                        <w:color w:val="FF0000"/>
                        <w:sz w:val="28"/>
                        <w:szCs w:val="28"/>
                      </w:rPr>
                      <w:t xml:space="preserve"> impression</w:t>
                    </w:r>
                    <w:r w:rsidR="00CF2857" w:rsidRPr="00CF2857">
                      <w:rPr>
                        <w:color w:val="FF0000"/>
                        <w:sz w:val="28"/>
                        <w:szCs w:val="28"/>
                      </w:rPr>
                      <w:t>1 )</w:t>
                    </w:r>
                  </w:p>
                  <w:p w14:paraId="7F200C57" w14:textId="77777777" w:rsidR="00CF2857" w:rsidRPr="00256818" w:rsidRDefault="00CF2857" w:rsidP="00EB0028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60" style="position:absolute;left:9183;top:6370;width:6208;height:587;visibility:visible;mso-position-horizontal-relative:margin;mso-position-vertical-relative:text;v-text-anchor:middle" strokeweight="1pt">
              <v:textbox style="mso-next-textbox:#_x0000_s1060">
                <w:txbxContent>
                  <w:p w14:paraId="3F38B9B8" w14:textId="77777777" w:rsidR="00EB0028" w:rsidRPr="00256818" w:rsidRDefault="00EB0028" w:rsidP="00EB0028">
                    <w:pPr>
                      <w:jc w:val="center"/>
                      <w:rPr>
                        <w:color w:val="000000"/>
                      </w:rPr>
                    </w:pPr>
                    <w:r w:rsidRPr="00256818">
                      <w:rPr>
                        <w:sz w:val="28"/>
                        <w:szCs w:val="28"/>
                      </w:rPr>
                      <w:t xml:space="preserve">Réseau </w:t>
                    </w:r>
                    <w:r w:rsidR="00B840D3">
                      <w:rPr>
                        <w:sz w:val="28"/>
                        <w:szCs w:val="28"/>
                      </w:rPr>
                      <w:t>p</w:t>
                    </w:r>
                    <w:r>
                      <w:rPr>
                        <w:sz w:val="28"/>
                        <w:szCs w:val="28"/>
                      </w:rPr>
                      <w:t>éda</w:t>
                    </w:r>
                    <w:r w:rsidR="00B840D3">
                      <w:rPr>
                        <w:sz w:val="28"/>
                        <w:szCs w:val="28"/>
                      </w:rPr>
                      <w:t>g</w:t>
                    </w:r>
                    <w:r>
                      <w:rPr>
                        <w:sz w:val="28"/>
                        <w:szCs w:val="28"/>
                      </w:rPr>
                      <w:t>ogique</w:t>
                    </w:r>
                    <w:r w:rsidR="00E958BF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="00E958BF">
                      <w:rPr>
                        <w:sz w:val="28"/>
                        <w:szCs w:val="28"/>
                      </w:rPr>
                      <w:t>( serveur01</w:t>
                    </w:r>
                    <w:proofErr w:type="gramEnd"/>
                    <w:r w:rsidR="00E958BF">
                      <w:rPr>
                        <w:sz w:val="28"/>
                        <w:szCs w:val="28"/>
                      </w:rPr>
                      <w:t xml:space="preserve"> et serveur04 )</w:t>
                    </w:r>
                  </w:p>
                </w:txbxContent>
              </v:textbox>
            </v:rect>
          </v:group>
        </w:pict>
      </w:r>
      <w:r>
        <w:rPr>
          <w:noProof/>
          <w:lang w:eastAsia="fr-FR"/>
        </w:rPr>
        <w:pict w14:anchorId="3A28E248">
          <v:rect id="Rectangle 24" o:spid="_x0000_s1032" style="position:absolute;margin-left:522.4pt;margin-top:392.05pt;width:177.2pt;height:22.9pt;z-index:10;visibility:visible;mso-position-horizontal-relative:margin;mso-position-vertical-relative:text;v-text-anchor:middle" strokeweight="1pt">
            <v:textbox>
              <w:txbxContent>
                <w:p w14:paraId="0604D0D8" w14:textId="77777777" w:rsidR="006F3A9E" w:rsidRPr="00256818" w:rsidRDefault="006F3A9E" w:rsidP="00D16F89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Bâtiment Vie Scolaire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4D7DA87E">
          <v:rect id="Rectangle 7" o:spid="_x0000_s1056" style="position:absolute;margin-left:520.95pt;margin-top:187.05pt;width:178.35pt;height:22.9pt;z-index:1;visibility:visible;mso-position-horizontal-relative:margin;mso-position-vertical-relative:text;v-text-anchor:middle" strokeweight="1pt">
            <v:textbox>
              <w:txbxContent>
                <w:p w14:paraId="1FD2B097" w14:textId="77777777" w:rsidR="006F3A9E" w:rsidRPr="00256818" w:rsidRDefault="006F3A9E" w:rsidP="00356BCC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Bâtiment G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68B5B66C">
          <v:rect id="Rectangle 25" o:spid="_x0000_s1034" style="position:absolute;margin-left:521.7pt;margin-top:43pt;width:178.35pt;height:22.9pt;z-index:11;visibility:visible;mso-position-horizontal-relative:margin;mso-position-vertical-relative:text;v-text-anchor:middle" strokeweight="1pt">
            <v:textbox>
              <w:txbxContent>
                <w:p w14:paraId="12FEDD4A" w14:textId="77777777" w:rsidR="006F3A9E" w:rsidRPr="00256818" w:rsidRDefault="006F3A9E" w:rsidP="00D16F89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Secrétariat Proviseur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1E244679">
          <v:rect id="Rectangle 40" o:spid="_x0000_s1033" style="position:absolute;margin-left:521.7pt;margin-top:8.3pt;width:178.35pt;height:22.9pt;z-index:13;visibility:visible;mso-position-horizontal-relative:margin;mso-position-vertical-relative:text;v-text-anchor:middle" strokeweight="1pt">
            <v:textbox>
              <w:txbxContent>
                <w:p w14:paraId="74FED40D" w14:textId="77777777" w:rsidR="006F3A9E" w:rsidRPr="00256818" w:rsidRDefault="006F3A9E" w:rsidP="00D16F89">
                  <w:pPr>
                    <w:jc w:val="center"/>
                    <w:rPr>
                      <w:color w:val="000000"/>
                    </w:rPr>
                  </w:pPr>
                  <w:r w:rsidRPr="00256818">
                    <w:rPr>
                      <w:color w:val="000000"/>
                    </w:rPr>
                    <w:t>Photocopieur Reprographie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 w14:anchorId="70B03F62">
          <v:shape id="Connecteur droit avec flèche 37" o:spid="_x0000_s1041" type="#_x0000_t32" style="position:absolute;margin-left:482.65pt;margin-top:77.7pt;width:31.5pt;height:24.75pt;flip:x;z-index:2;visibility:visible;mso-position-horizontal-relative:text;mso-position-vertical-relative:text" strokeweight="1.5pt">
            <v:stroke endarrow="block" joinstyle="miter"/>
          </v:shape>
        </w:pict>
      </w:r>
    </w:p>
    <w:p w14:paraId="5845C1E3" w14:textId="77777777" w:rsidR="009E1A1B" w:rsidRPr="009E1A1B" w:rsidRDefault="009E1A1B" w:rsidP="009E1A1B">
      <w:pPr>
        <w:rPr>
          <w:rFonts w:cs="Times New Roman"/>
        </w:rPr>
      </w:pPr>
    </w:p>
    <w:p w14:paraId="072C18AE" w14:textId="77777777" w:rsidR="009E1A1B" w:rsidRPr="009E1A1B" w:rsidRDefault="00A7172A" w:rsidP="009E1A1B">
      <w:pPr>
        <w:rPr>
          <w:rFonts w:cs="Times New Roman"/>
        </w:rPr>
      </w:pPr>
      <w:r>
        <w:rPr>
          <w:rFonts w:cs="Times New Roman"/>
          <w:noProof/>
          <w:lang w:eastAsia="fr-FR"/>
        </w:rPr>
        <w:pict w14:anchorId="347C91FB">
          <v:rect id="_x0000_s1087" style="position:absolute;margin-left:-58.75pt;margin-top:16.1pt;width:39.75pt;height:34.35pt;z-index:-2;visibility:visible;mso-position-horizontal-relative:text;mso-position-vertical-relative:text;v-text-anchor:middle" stroked="f" strokeweight="1pt">
            <v:textbox>
              <w:txbxContent>
                <w:p w14:paraId="50AD04A8" w14:textId="77777777" w:rsidR="007417A1" w:rsidRPr="00256818" w:rsidRDefault="007417A1" w:rsidP="007417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Web</w:t>
                  </w:r>
                </w:p>
              </w:txbxContent>
            </v:textbox>
          </v:rect>
        </w:pict>
      </w:r>
    </w:p>
    <w:p w14:paraId="41BB7E50" w14:textId="77777777" w:rsidR="009E1A1B" w:rsidRPr="009E1A1B" w:rsidRDefault="00A7172A" w:rsidP="009E1A1B">
      <w:pPr>
        <w:rPr>
          <w:rFonts w:cs="Times New Roman"/>
        </w:rPr>
      </w:pPr>
      <w:r>
        <w:rPr>
          <w:noProof/>
          <w:lang w:eastAsia="fr-FR"/>
        </w:rPr>
        <w:pict w14:anchorId="29F91BEF">
          <v:rect id="_x0000_s1085" style="position:absolute;margin-left:704.8pt;margin-top:15.5pt;width:39.75pt;height:34.35pt;z-index:-4;visibility:visible;mso-position-horizontal-relative:text;mso-position-vertical-relative:text;v-text-anchor:middle" stroked="f" strokeweight="1pt">
            <v:textbox>
              <w:txbxContent>
                <w:p w14:paraId="2D77C5A2" w14:textId="77777777" w:rsidR="007417A1" w:rsidRPr="00256818" w:rsidRDefault="007417A1" w:rsidP="007417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Web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 w14:anchorId="54B159D1">
          <v:shape id="_x0000_s1082" type="#_x0000_t32" style="position:absolute;margin-left:-58.85pt;margin-top:15.5pt;width:37.25pt;height:0;flip:x;z-index:32" o:connectortype="straight">
            <v:stroke endarrow="block"/>
          </v:shape>
        </w:pict>
      </w:r>
      <w:r>
        <w:rPr>
          <w:noProof/>
          <w:lang w:eastAsia="fr-FR"/>
        </w:rPr>
        <w:pict w14:anchorId="32CF9765">
          <v:shape id="_x0000_s1080" type="#_x0000_t32" style="position:absolute;margin-left:699.6pt;margin-top:15.5pt;width:49.15pt;height:0;z-index:30" o:connectortype="straight">
            <v:stroke endarrow="block"/>
          </v:shape>
        </w:pict>
      </w:r>
      <w:r>
        <w:rPr>
          <w:noProof/>
          <w:lang w:eastAsia="fr-FR"/>
        </w:rPr>
        <w:pict w14:anchorId="60EFC9D1">
          <v:rect id="Rectangle 18" o:spid="_x0000_s1030" style="position:absolute;margin-left:316.9pt;margin-top:18.6pt;width:39.75pt;height:34.35pt;z-index:-5;visibility:visible;mso-position-horizontal-relative:text;mso-position-vertical-relative:text;v-text-anchor:middle" stroked="f" strokeweight="1pt">
            <v:textbox>
              <w:txbxContent>
                <w:p w14:paraId="11D0C827" w14:textId="77777777" w:rsidR="006F3A9E" w:rsidRPr="00256818" w:rsidRDefault="006F3A9E" w:rsidP="00FB6F65">
                  <w:pPr>
                    <w:spacing w:after="0"/>
                    <w:jc w:val="center"/>
                    <w:rPr>
                      <w:b/>
                      <w:bCs/>
                      <w:color w:val="000000"/>
                    </w:rPr>
                  </w:pPr>
                  <w:r w:rsidRPr="00256818">
                    <w:rPr>
                      <w:b/>
                      <w:bCs/>
                      <w:color w:val="000000"/>
                    </w:rPr>
                    <w:t>Pont</w:t>
                  </w:r>
                </w:p>
                <w:p w14:paraId="119B3B97" w14:textId="77777777" w:rsidR="006F3A9E" w:rsidRPr="00256818" w:rsidRDefault="006F3A9E" w:rsidP="00FB6F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256818">
                    <w:rPr>
                      <w:b/>
                      <w:bCs/>
                      <w:color w:val="000000"/>
                    </w:rPr>
                    <w:t>radio</w:t>
                  </w:r>
                  <w:proofErr w:type="gramEnd"/>
                </w:p>
              </w:txbxContent>
            </v:textbox>
          </v:rect>
        </w:pict>
      </w:r>
    </w:p>
    <w:p w14:paraId="50E99841" w14:textId="77777777" w:rsidR="009E1A1B" w:rsidRPr="009E1A1B" w:rsidRDefault="009E1A1B" w:rsidP="009E1A1B">
      <w:pPr>
        <w:rPr>
          <w:rFonts w:cs="Times New Roman"/>
        </w:rPr>
      </w:pPr>
    </w:p>
    <w:p w14:paraId="2C82E39C" w14:textId="77777777" w:rsidR="009E1A1B" w:rsidRPr="009E1A1B" w:rsidRDefault="00A7172A" w:rsidP="009E1A1B">
      <w:pPr>
        <w:rPr>
          <w:rFonts w:cs="Times New Roman"/>
        </w:rPr>
      </w:pPr>
      <w:r>
        <w:rPr>
          <w:rFonts w:cs="Times New Roman"/>
          <w:noProof/>
          <w:lang w:eastAsia="fr-FR"/>
        </w:rPr>
        <w:pict w14:anchorId="6A1E45BE">
          <v:shape id="_x0000_s1079" type="#_x0000_t32" style="position:absolute;margin-left:288.9pt;margin-top:13.15pt;width:99.4pt;height:.6pt;flip:y;z-index:29" o:connectortype="straight">
            <v:stroke startarrow="block" endarrow="block"/>
          </v:shape>
        </w:pict>
      </w:r>
    </w:p>
    <w:p w14:paraId="3462A406" w14:textId="77777777" w:rsidR="009E1A1B" w:rsidRPr="009E1A1B" w:rsidRDefault="00A7172A" w:rsidP="009E1A1B">
      <w:pPr>
        <w:rPr>
          <w:rFonts w:cs="Times New Roman"/>
        </w:rPr>
      </w:pPr>
      <w:r>
        <w:rPr>
          <w:noProof/>
          <w:lang w:eastAsia="fr-FR"/>
        </w:rPr>
        <w:pict w14:anchorId="26667CAA">
          <v:rect id="_x0000_s1088" style="position:absolute;margin-left:-57.85pt;margin-top:11.75pt;width:39.75pt;height:34.35pt;z-index:-1;visibility:visible;mso-position-horizontal-relative:text;mso-position-vertical-relative:text;v-text-anchor:middle" stroked="f" strokeweight="1pt">
            <v:textbox>
              <w:txbxContent>
                <w:p w14:paraId="2813C2D6" w14:textId="77777777" w:rsidR="007417A1" w:rsidRPr="00256818" w:rsidRDefault="007417A1" w:rsidP="007417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Web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 w14:anchorId="44C95C26">
          <v:rect id="_x0000_s1086" style="position:absolute;margin-left:704.8pt;margin-top:12.25pt;width:39.75pt;height:34.35pt;z-index:-3;visibility:visible;mso-position-horizontal-relative:text;mso-position-vertical-relative:text;v-text-anchor:middle" stroked="f" strokeweight="1pt">
            <v:textbox>
              <w:txbxContent>
                <w:p w14:paraId="6F8A0884" w14:textId="77777777" w:rsidR="007417A1" w:rsidRPr="00256818" w:rsidRDefault="007417A1" w:rsidP="007417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Web</w:t>
                  </w:r>
                </w:p>
              </w:txbxContent>
            </v:textbox>
          </v:rect>
        </w:pict>
      </w:r>
    </w:p>
    <w:p w14:paraId="473B578A" w14:textId="77777777" w:rsidR="009E1A1B" w:rsidRPr="009E1A1B" w:rsidRDefault="00A7172A" w:rsidP="009E1A1B">
      <w:pPr>
        <w:rPr>
          <w:rFonts w:cs="Times New Roman"/>
        </w:rPr>
      </w:pPr>
      <w:r>
        <w:rPr>
          <w:noProof/>
          <w:lang w:eastAsia="fr-FR"/>
        </w:rPr>
        <w:pict w14:anchorId="7BE10833">
          <v:shape id="_x0000_s1083" type="#_x0000_t32" style="position:absolute;margin-left:-58.75pt;margin-top:10.55pt;width:37.25pt;height:0;flip:x;z-index:33" o:connectortype="straight">
            <v:stroke endarrow="block"/>
          </v:shape>
        </w:pict>
      </w:r>
      <w:r>
        <w:rPr>
          <w:rFonts w:cs="Times New Roman"/>
          <w:noProof/>
          <w:lang w:eastAsia="fr-FR"/>
        </w:rPr>
        <w:pict w14:anchorId="03048A09">
          <v:shape id="_x0000_s1081" type="#_x0000_t32" style="position:absolute;margin-left:700.05pt;margin-top:10.55pt;width:49.15pt;height:0;z-index:31" o:connectortype="straight">
            <v:stroke endarrow="block"/>
          </v:shape>
        </w:pict>
      </w:r>
    </w:p>
    <w:p w14:paraId="4A9A2F69" w14:textId="77777777" w:rsidR="009E1A1B" w:rsidRPr="009E1A1B" w:rsidRDefault="00A7172A" w:rsidP="009E1A1B">
      <w:pPr>
        <w:rPr>
          <w:rFonts w:cs="Times New Roman"/>
        </w:rPr>
      </w:pPr>
      <w:r>
        <w:rPr>
          <w:rFonts w:cs="Times New Roman"/>
          <w:noProof/>
          <w:lang w:eastAsia="fr-FR"/>
        </w:rPr>
        <w:pict w14:anchorId="60303856">
          <v:shape id="_x0000_s1077" type="#_x0000_t32" style="position:absolute;margin-left:420.35pt;margin-top:1.1pt;width:98.6pt;height:165.55pt;flip:x y;z-index:28" o:connectortype="straight">
            <v:stroke endarrow="block"/>
          </v:shape>
        </w:pict>
      </w:r>
      <w:r>
        <w:rPr>
          <w:rFonts w:cs="Times New Roman"/>
          <w:noProof/>
          <w:lang w:eastAsia="fr-FR"/>
        </w:rPr>
        <w:pict w14:anchorId="34EE1682">
          <v:shape id="_x0000_s1076" type="#_x0000_t32" style="position:absolute;margin-left:437.55pt;margin-top:1.1pt;width:83.4pt;height:139.75pt;flip:x y;z-index:27" o:connectortype="straight">
            <v:stroke endarrow="block"/>
          </v:shape>
        </w:pict>
      </w:r>
      <w:r>
        <w:rPr>
          <w:rFonts w:cs="Times New Roman"/>
          <w:noProof/>
          <w:lang w:eastAsia="fr-FR"/>
        </w:rPr>
        <w:pict w14:anchorId="2CE24CD9">
          <v:shape id="_x0000_s1075" type="#_x0000_t32" style="position:absolute;margin-left:448pt;margin-top:1.1pt;width:70.95pt;height:104.1pt;flip:x y;z-index:26" o:connectortype="straight">
            <v:stroke endarrow="block"/>
          </v:shape>
        </w:pict>
      </w:r>
    </w:p>
    <w:p w14:paraId="1819A6AA" w14:textId="77777777" w:rsidR="009E1A1B" w:rsidRPr="009E1A1B" w:rsidRDefault="009E1A1B" w:rsidP="009E1A1B">
      <w:pPr>
        <w:rPr>
          <w:rFonts w:cs="Times New Roman"/>
        </w:rPr>
      </w:pPr>
    </w:p>
    <w:p w14:paraId="2B1B813B" w14:textId="77777777" w:rsidR="009E1A1B" w:rsidRPr="009E1A1B" w:rsidRDefault="009E1A1B" w:rsidP="009E1A1B">
      <w:pPr>
        <w:rPr>
          <w:rFonts w:cs="Times New Roman"/>
        </w:rPr>
      </w:pPr>
    </w:p>
    <w:p w14:paraId="5939741F" w14:textId="77777777" w:rsidR="009E1A1B" w:rsidRDefault="009E1A1B" w:rsidP="009E1A1B">
      <w:pPr>
        <w:rPr>
          <w:rFonts w:cs="Times New Roman"/>
        </w:rPr>
      </w:pPr>
    </w:p>
    <w:p w14:paraId="0C28B23D" w14:textId="77777777" w:rsidR="006F3A9E" w:rsidRPr="009E1A1B" w:rsidRDefault="009E1A1B" w:rsidP="009E1A1B">
      <w:pPr>
        <w:tabs>
          <w:tab w:val="left" w:pos="9660"/>
        </w:tabs>
        <w:rPr>
          <w:rFonts w:cs="Times New Roman"/>
        </w:rPr>
      </w:pPr>
      <w:r>
        <w:rPr>
          <w:rFonts w:cs="Times New Roman"/>
        </w:rPr>
        <w:tab/>
      </w:r>
    </w:p>
    <w:sectPr w:rsidR="006F3A9E" w:rsidRPr="009E1A1B" w:rsidSect="00E958B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BCC"/>
    <w:rsid w:val="00235162"/>
    <w:rsid w:val="00256818"/>
    <w:rsid w:val="002E5D33"/>
    <w:rsid w:val="00356BCC"/>
    <w:rsid w:val="003A6F94"/>
    <w:rsid w:val="004173D8"/>
    <w:rsid w:val="005318B7"/>
    <w:rsid w:val="00597F7B"/>
    <w:rsid w:val="006F3A9E"/>
    <w:rsid w:val="007417A1"/>
    <w:rsid w:val="00773B5E"/>
    <w:rsid w:val="00975057"/>
    <w:rsid w:val="009E1A1B"/>
    <w:rsid w:val="009E4DF8"/>
    <w:rsid w:val="00A341F1"/>
    <w:rsid w:val="00A622A2"/>
    <w:rsid w:val="00A7172A"/>
    <w:rsid w:val="00A8633C"/>
    <w:rsid w:val="00AC7837"/>
    <w:rsid w:val="00AD1901"/>
    <w:rsid w:val="00AF41DA"/>
    <w:rsid w:val="00B840D3"/>
    <w:rsid w:val="00BE52E7"/>
    <w:rsid w:val="00C857EF"/>
    <w:rsid w:val="00CF2857"/>
    <w:rsid w:val="00D16F89"/>
    <w:rsid w:val="00E958BF"/>
    <w:rsid w:val="00EB0028"/>
    <w:rsid w:val="00EC2EE1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  <o:rules v:ext="edit">
        <o:r id="V:Rule1" type="connector" idref="#Connecteur droit avec flèche 37"/>
        <o:r id="V:Rule2" type="connector" idref="#_x0000_s1067"/>
        <o:r id="V:Rule3" type="connector" idref="#_x0000_s1068"/>
        <o:r id="V:Rule4" type="connector" idref="#_x0000_s1070"/>
        <o:r id="V:Rule5" type="connector" idref="#_x0000_s1069"/>
        <o:r id="V:Rule6" type="connector" idref="#_x0000_s1072"/>
        <o:r id="V:Rule7" type="connector" idref="#_x0000_s1071"/>
        <o:r id="V:Rule8" type="connector" idref="#_x0000_s1079"/>
        <o:r id="V:Rule9" type="connector" idref="#_x0000_s1077"/>
        <o:r id="V:Rule10" type="connector" idref="#_x0000_s1073"/>
        <o:r id="V:Rule11" type="connector" idref="#_x0000_s1083"/>
        <o:r id="V:Rule12" type="connector" idref="#_x0000_s1081"/>
        <o:r id="V:Rule13" type="connector" idref="#_x0000_s1075"/>
        <o:r id="V:Rule14" type="connector" idref="#_x0000_s1080"/>
        <o:r id="V:Rule15" type="connector" idref="#_x0000_s1076"/>
        <o:r id="V:Rule16" type="connector" idref="#_x0000_s1082"/>
        <o:r id="V:Rule17" type="connector" idref="#_x0000_s1074"/>
      </o:rules>
    </o:shapelayout>
  </w:shapeDefaults>
  <w:decimalSymbol w:val=","/>
  <w:listSeparator w:val=";"/>
  <w14:docId w14:val="7A0D9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Yu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7B"/>
    <w:pPr>
      <w:spacing w:after="160" w:line="259" w:lineRule="auto"/>
    </w:pPr>
    <w:rPr>
      <w:rFonts w:cs="Calibri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56B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3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A341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SCHÉMA TECHNIQUE D’ORGANISATION DU PARC DE PHOTOCOPIEURS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TECHNIQUE D’ORGANISATION DU PARC DE PHOTOCOPIEURS</dc:title>
  <dc:subject/>
  <dc:creator>rayan stocker</dc:creator>
  <cp:keywords/>
  <dc:description/>
  <cp:lastModifiedBy>ASUS</cp:lastModifiedBy>
  <cp:revision>12</cp:revision>
  <cp:lastPrinted>2020-05-18T09:05:00Z</cp:lastPrinted>
  <dcterms:created xsi:type="dcterms:W3CDTF">2020-05-20T09:18:00Z</dcterms:created>
  <dcterms:modified xsi:type="dcterms:W3CDTF">2020-05-22T11:54:00Z</dcterms:modified>
</cp:coreProperties>
</file>