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5C" w:rsidRDefault="00B54D9D">
      <w:r>
        <w:t>Collège de Bonifacio</w:t>
      </w:r>
    </w:p>
    <w:p w:rsidR="00AB6A5C" w:rsidRDefault="00B54D9D">
      <w:r>
        <w:t xml:space="preserve">Lieu dit Valle 20169 Bonifacio </w:t>
      </w:r>
    </w:p>
    <w:p w:rsidR="00AB6A5C" w:rsidRDefault="00AB6A5C"/>
    <w:p w:rsidR="00AB6A5C" w:rsidRDefault="00B54D9D">
      <w:pPr>
        <w:rPr>
          <w:sz w:val="36"/>
          <w:szCs w:val="36"/>
        </w:rPr>
      </w:pPr>
      <w:r>
        <w:rPr>
          <w:sz w:val="36"/>
          <w:szCs w:val="36"/>
        </w:rPr>
        <w:t xml:space="preserve">Destination </w:t>
      </w:r>
      <w:r>
        <w:rPr>
          <w:sz w:val="40"/>
          <w:szCs w:val="40"/>
        </w:rPr>
        <w:t>FRANCE</w:t>
      </w:r>
      <w:r>
        <w:rPr>
          <w:sz w:val="36"/>
          <w:szCs w:val="36"/>
        </w:rPr>
        <w:t xml:space="preserve"> / </w:t>
      </w:r>
      <w:r>
        <w:rPr>
          <w:color w:val="FF0000"/>
          <w:sz w:val="40"/>
          <w:szCs w:val="40"/>
        </w:rPr>
        <w:t>Toulouse</w:t>
      </w:r>
      <w:r>
        <w:rPr>
          <w:color w:val="FF0000"/>
          <w:sz w:val="36"/>
          <w:szCs w:val="36"/>
        </w:rPr>
        <w:t xml:space="preserve"> - </w:t>
      </w:r>
      <w:r>
        <w:rPr>
          <w:color w:val="0070C0"/>
          <w:sz w:val="36"/>
          <w:szCs w:val="36"/>
        </w:rPr>
        <w:t>4jours/3 nuits</w:t>
      </w:r>
    </w:p>
    <w:p w:rsidR="00AB6A5C" w:rsidRDefault="00AB6A5C"/>
    <w:p w:rsidR="00AB6A5C" w:rsidRDefault="00B54D9D">
      <w:r>
        <w:t xml:space="preserve">Dates : </w:t>
      </w:r>
      <w:r>
        <w:rPr>
          <w:sz w:val="32"/>
          <w:szCs w:val="32"/>
        </w:rPr>
        <w:t xml:space="preserve">07 </w:t>
      </w:r>
      <w:proofErr w:type="gramStart"/>
      <w:r>
        <w:rPr>
          <w:sz w:val="32"/>
          <w:szCs w:val="32"/>
        </w:rPr>
        <w:t>au</w:t>
      </w:r>
      <w:proofErr w:type="gramEnd"/>
      <w:r>
        <w:rPr>
          <w:sz w:val="32"/>
          <w:szCs w:val="32"/>
        </w:rPr>
        <w:t xml:space="preserve"> 10/04/2020 ou autre proposition après les vacance</w:t>
      </w:r>
      <w:r w:rsidR="008F1EC0">
        <w:rPr>
          <w:sz w:val="32"/>
          <w:szCs w:val="32"/>
        </w:rPr>
        <w:t>s</w:t>
      </w:r>
      <w:r>
        <w:rPr>
          <w:sz w:val="32"/>
          <w:szCs w:val="32"/>
        </w:rPr>
        <w:t xml:space="preserve"> de printemps académie de Corse (30/04 au 03/05/20)</w:t>
      </w:r>
    </w:p>
    <w:p w:rsidR="00AB6A5C" w:rsidRDefault="00AB6A5C"/>
    <w:p w:rsidR="00AB6A5C" w:rsidRDefault="00B54D9D">
      <w:r>
        <w:t>Effectif provisoire : 24 élèves et 3 Accompagnateurs</w:t>
      </w:r>
    </w:p>
    <w:p w:rsidR="00AB6A5C" w:rsidRDefault="00AB6A5C"/>
    <w:tbl>
      <w:tblPr>
        <w:tblW w:w="9638" w:type="dxa"/>
        <w:tblInd w:w="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8" w:type="dxa"/>
          <w:left w:w="23" w:type="dxa"/>
          <w:bottom w:w="28" w:type="dxa"/>
          <w:right w:w="28" w:type="dxa"/>
        </w:tblCellMar>
        <w:tblLook w:val="0000"/>
      </w:tblPr>
      <w:tblGrid>
        <w:gridCol w:w="1582"/>
        <w:gridCol w:w="8056"/>
      </w:tblGrid>
      <w:tr w:rsidR="00AB6A5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AB6A5C">
            <w:pPr>
              <w:pStyle w:val="Contenudetableau"/>
              <w:rPr>
                <w:sz w:val="4"/>
                <w:szCs w:val="4"/>
              </w:rPr>
            </w:pPr>
          </w:p>
        </w:tc>
        <w:tc>
          <w:tcPr>
            <w:tcW w:w="8055" w:type="dxa"/>
            <w:shd w:val="clear" w:color="auto" w:fill="auto"/>
          </w:tcPr>
          <w:p w:rsidR="00AB6A5C" w:rsidRDefault="00AB6A5C">
            <w:pPr>
              <w:pStyle w:val="Contenudetableau"/>
              <w:rPr>
                <w:sz w:val="4"/>
                <w:szCs w:val="4"/>
              </w:rPr>
            </w:pPr>
          </w:p>
        </w:tc>
      </w:tr>
      <w:tr w:rsidR="00AB6A5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pPr>
            <w:r>
              <w:rPr>
                <w:rFonts w:ascii="Times New Roman" w:hAnsi="Times New Roman"/>
                <w:b/>
                <w:color w:val="000000"/>
              </w:rPr>
              <w:t>M07/04/2020</w:t>
            </w:r>
          </w:p>
        </w:tc>
        <w:tc>
          <w:tcPr>
            <w:tcW w:w="8055"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AB6A5C">
            <w:pPr>
              <w:pStyle w:val="Contenudetableau"/>
            </w:pPr>
          </w:p>
        </w:tc>
      </w:tr>
      <w:tr w:rsidR="00AB6A5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pPr>
            <w:r>
              <w:rPr>
                <w:rFonts w:ascii="Times New Roman" w:hAnsi="Times New Roman"/>
                <w:b/>
                <w:color w:val="0070C0"/>
                <w:sz w:val="18"/>
              </w:rPr>
              <w:t>Petit déjeuner libre</w:t>
            </w:r>
          </w:p>
          <w:p w:rsidR="00AB6A5C" w:rsidRDefault="00AB6A5C">
            <w:pPr>
              <w:pStyle w:val="Contenudetableau"/>
            </w:pPr>
          </w:p>
          <w:p w:rsidR="00AB6A5C" w:rsidRDefault="00B54D9D">
            <w:pPr>
              <w:pStyle w:val="Contenudetableau"/>
              <w:spacing w:line="288" w:lineRule="auto"/>
            </w:pPr>
            <w:r>
              <w:rPr>
                <w:rFonts w:ascii="Times New Roman" w:hAnsi="Times New Roman"/>
                <w:b/>
                <w:color w:val="0070C0"/>
                <w:sz w:val="18"/>
              </w:rPr>
              <w:t>Déjeuner restaurant</w:t>
            </w:r>
          </w:p>
          <w:p w:rsidR="00AB6A5C" w:rsidRDefault="00B54D9D">
            <w:pPr>
              <w:pStyle w:val="Contenudetableau"/>
            </w:pPr>
            <w:r>
              <w:br/>
            </w:r>
          </w:p>
          <w:p w:rsidR="00AB6A5C" w:rsidRDefault="00B54D9D">
            <w:pPr>
              <w:pStyle w:val="Contenudetableau"/>
              <w:spacing w:line="288" w:lineRule="auto"/>
            </w:pPr>
            <w:r>
              <w:rPr>
                <w:rFonts w:ascii="Times New Roman" w:hAnsi="Times New Roman"/>
                <w:b/>
                <w:color w:val="0070C0"/>
                <w:sz w:val="18"/>
              </w:rPr>
              <w:t>Dîner au resto U</w:t>
            </w:r>
          </w:p>
        </w:tc>
        <w:tc>
          <w:tcPr>
            <w:tcW w:w="8055"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rPr>
                <w:rFonts w:ascii="Times New Roman" w:hAnsi="Times New Roman"/>
                <w:color w:val="000000"/>
                <w:sz w:val="22"/>
              </w:rPr>
            </w:pPr>
            <w:r>
              <w:rPr>
                <w:rFonts w:ascii="Times New Roman" w:hAnsi="Times New Roman"/>
                <w:color w:val="000000"/>
                <w:sz w:val="22"/>
              </w:rPr>
              <w:t xml:space="preserve">Formalités d’embarquement à l’aéroport de Figari à 05h00. </w:t>
            </w:r>
          </w:p>
          <w:p w:rsidR="00AB6A5C" w:rsidRDefault="00B54D9D">
            <w:pPr>
              <w:pStyle w:val="Contenudetableau"/>
              <w:spacing w:line="288" w:lineRule="auto"/>
              <w:rPr>
                <w:rFonts w:ascii="Times New Roman" w:hAnsi="Times New Roman"/>
                <w:color w:val="000000"/>
                <w:sz w:val="22"/>
              </w:rPr>
            </w:pPr>
            <w:r>
              <w:rPr>
                <w:rFonts w:ascii="Times New Roman" w:hAnsi="Times New Roman"/>
                <w:color w:val="000000"/>
                <w:sz w:val="22"/>
              </w:rPr>
              <w:t xml:space="preserve">Départ du vol à 07h00. Arrivée à Marseille à 08h15. </w:t>
            </w:r>
          </w:p>
          <w:p w:rsidR="00AB6A5C" w:rsidRDefault="00B54D9D">
            <w:pPr>
              <w:pStyle w:val="Contenudetableau"/>
              <w:spacing w:line="288" w:lineRule="auto"/>
            </w:pPr>
            <w:r>
              <w:rPr>
                <w:rFonts w:ascii="Times New Roman" w:hAnsi="Times New Roman"/>
                <w:color w:val="000000"/>
                <w:sz w:val="22"/>
              </w:rPr>
              <w:t>Prise en charge par autocar.</w:t>
            </w:r>
          </w:p>
          <w:p w:rsidR="00AB6A5C" w:rsidRDefault="00B54D9D">
            <w:pPr>
              <w:pStyle w:val="Contenudetableau"/>
              <w:spacing w:line="288" w:lineRule="auto"/>
            </w:pPr>
            <w:r>
              <w:rPr>
                <w:rFonts w:ascii="Times New Roman" w:hAnsi="Times New Roman"/>
                <w:color w:val="000000"/>
                <w:sz w:val="22"/>
              </w:rPr>
              <w:t xml:space="preserve">Départ vers </w:t>
            </w:r>
            <w:r>
              <w:rPr>
                <w:rFonts w:ascii="Times New Roman" w:hAnsi="Times New Roman"/>
                <w:b/>
                <w:color w:val="3DB02C"/>
                <w:sz w:val="22"/>
              </w:rPr>
              <w:t>Carcassonne</w:t>
            </w:r>
            <w:r>
              <w:rPr>
                <w:rFonts w:ascii="Times New Roman" w:hAnsi="Times New Roman"/>
                <w:color w:val="000000"/>
                <w:sz w:val="22"/>
              </w:rPr>
              <w:t>.</w:t>
            </w:r>
          </w:p>
          <w:p w:rsidR="00AB6A5C" w:rsidRDefault="00B54D9D">
            <w:pPr>
              <w:pStyle w:val="Contenudetableau"/>
              <w:spacing w:line="288" w:lineRule="auto"/>
            </w:pPr>
            <w:r>
              <w:rPr>
                <w:rFonts w:ascii="Times New Roman" w:hAnsi="Times New Roman"/>
                <w:color w:val="000000"/>
                <w:sz w:val="22"/>
              </w:rPr>
              <w:t xml:space="preserve">Découverte de la Cité Médiévale </w:t>
            </w:r>
            <w:r>
              <w:rPr>
                <w:rFonts w:ascii="Times New Roman" w:hAnsi="Times New Roman"/>
                <w:color w:val="333333"/>
                <w:sz w:val="22"/>
              </w:rPr>
              <w:t>avec un audio guide</w:t>
            </w:r>
          </w:p>
          <w:p w:rsidR="00AB6A5C" w:rsidRDefault="00B54D9D">
            <w:pPr>
              <w:pStyle w:val="Contenudetableau"/>
              <w:spacing w:line="288" w:lineRule="auto"/>
            </w:pPr>
            <w:r>
              <w:rPr>
                <w:rFonts w:ascii="Times New Roman" w:hAnsi="Times New Roman"/>
                <w:color w:val="000000"/>
                <w:sz w:val="22"/>
              </w:rPr>
              <w:t>Route vers Toulouse puis installation à l’auberge de jeunesse vers 19h00.</w:t>
            </w:r>
          </w:p>
        </w:tc>
      </w:tr>
      <w:tr w:rsidR="00AB6A5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pPr>
            <w:r>
              <w:rPr>
                <w:rFonts w:ascii="Times New Roman" w:hAnsi="Times New Roman"/>
                <w:b/>
                <w:color w:val="000000"/>
              </w:rPr>
              <w:t>M08/04/2020</w:t>
            </w:r>
          </w:p>
        </w:tc>
        <w:tc>
          <w:tcPr>
            <w:tcW w:w="8055"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AB6A5C">
            <w:pPr>
              <w:pStyle w:val="Contenudetableau"/>
            </w:pPr>
          </w:p>
        </w:tc>
      </w:tr>
      <w:tr w:rsidR="00AB6A5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pPr>
            <w:r>
              <w:rPr>
                <w:rFonts w:ascii="Times New Roman" w:hAnsi="Times New Roman"/>
                <w:b/>
                <w:color w:val="0070C0"/>
                <w:sz w:val="18"/>
              </w:rPr>
              <w:t>Petit déjeuner à l’auberge</w:t>
            </w:r>
          </w:p>
          <w:p w:rsidR="00AB6A5C" w:rsidRDefault="00AB6A5C">
            <w:pPr>
              <w:pStyle w:val="Contenudetableau"/>
            </w:pPr>
          </w:p>
          <w:p w:rsidR="00AB6A5C" w:rsidRDefault="00B54D9D">
            <w:pPr>
              <w:pStyle w:val="Contenudetableau"/>
              <w:spacing w:line="288" w:lineRule="auto"/>
            </w:pPr>
            <w:r>
              <w:rPr>
                <w:rFonts w:ascii="Times New Roman" w:hAnsi="Times New Roman"/>
                <w:b/>
                <w:color w:val="0070C0"/>
                <w:sz w:val="18"/>
              </w:rPr>
              <w:t>Panier-repas</w:t>
            </w:r>
          </w:p>
          <w:p w:rsidR="00AB6A5C" w:rsidRDefault="00AB6A5C">
            <w:pPr>
              <w:pStyle w:val="Contenudetableau"/>
            </w:pPr>
          </w:p>
          <w:p w:rsidR="00AB6A5C" w:rsidRDefault="00B54D9D">
            <w:pPr>
              <w:pStyle w:val="Contenudetableau"/>
              <w:spacing w:line="288" w:lineRule="auto"/>
            </w:pPr>
            <w:r>
              <w:rPr>
                <w:rFonts w:ascii="Times New Roman" w:hAnsi="Times New Roman"/>
                <w:b/>
                <w:color w:val="0070C0"/>
                <w:sz w:val="18"/>
              </w:rPr>
              <w:t>Dîner au resto U</w:t>
            </w:r>
          </w:p>
        </w:tc>
        <w:tc>
          <w:tcPr>
            <w:tcW w:w="8055"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pPr>
            <w:r>
              <w:rPr>
                <w:rFonts w:ascii="Times New Roman" w:hAnsi="Times New Roman"/>
                <w:b/>
                <w:color w:val="3DB02C"/>
                <w:sz w:val="22"/>
              </w:rPr>
              <w:t>Toulouse </w:t>
            </w:r>
          </w:p>
          <w:p w:rsidR="00AB6A5C" w:rsidRDefault="00B54D9D">
            <w:pPr>
              <w:pStyle w:val="NormalWeb"/>
              <w:shd w:val="clear" w:color="auto" w:fill="FFFFFF"/>
              <w:spacing w:beforeAutospacing="0" w:afterAutospacing="0"/>
              <w:rPr>
                <w:color w:val="000000"/>
                <w:sz w:val="22"/>
                <w:szCs w:val="22"/>
              </w:rPr>
            </w:pPr>
            <w:r>
              <w:rPr>
                <w:color w:val="000000"/>
                <w:sz w:val="22"/>
                <w:szCs w:val="22"/>
              </w:rPr>
              <w:t xml:space="preserve">Journée à la </w:t>
            </w:r>
            <w:r>
              <w:rPr>
                <w:b/>
                <w:color w:val="FF0000"/>
                <w:sz w:val="22"/>
                <w:szCs w:val="22"/>
              </w:rPr>
              <w:t>Cité de l’Espace</w:t>
            </w:r>
            <w:r>
              <w:rPr>
                <w:color w:val="000000"/>
                <w:sz w:val="22"/>
                <w:szCs w:val="22"/>
              </w:rPr>
              <w:t xml:space="preserve">. </w:t>
            </w:r>
          </w:p>
          <w:p w:rsidR="00AB6A5C" w:rsidRDefault="00B54D9D">
            <w:pPr>
              <w:pStyle w:val="NormalWeb"/>
              <w:shd w:val="clear" w:color="auto" w:fill="FFFFFF"/>
              <w:spacing w:beforeAutospacing="0" w:afterAutospacing="0"/>
              <w:rPr>
                <w:color w:val="000000"/>
                <w:sz w:val="22"/>
                <w:szCs w:val="22"/>
              </w:rPr>
            </w:pPr>
            <w:r>
              <w:rPr>
                <w:color w:val="000000"/>
                <w:sz w:val="22"/>
                <w:szCs w:val="22"/>
              </w:rPr>
              <w:t xml:space="preserve">Découverte thématique (1h) avec animateur scientifique. </w:t>
            </w:r>
          </w:p>
          <w:p w:rsidR="00AB6A5C" w:rsidRDefault="00B54D9D">
            <w:pPr>
              <w:pStyle w:val="NormalWeb"/>
              <w:shd w:val="clear" w:color="auto" w:fill="FFFFFF"/>
              <w:spacing w:beforeAutospacing="0" w:afterAutospacing="0"/>
              <w:rPr>
                <w:color w:val="000000"/>
                <w:sz w:val="22"/>
                <w:szCs w:val="22"/>
              </w:rPr>
            </w:pPr>
            <w:r>
              <w:rPr>
                <w:color w:val="000000"/>
                <w:sz w:val="22"/>
                <w:szCs w:val="22"/>
              </w:rPr>
              <w:t xml:space="preserve">Puis découverte libre </w:t>
            </w:r>
            <w:r>
              <w:rPr>
                <w:color w:val="000000"/>
                <w:sz w:val="21"/>
                <w:szCs w:val="21"/>
              </w:rPr>
              <w:t>:</w:t>
            </w:r>
            <w:r>
              <w:rPr>
                <w:color w:val="000000"/>
                <w:sz w:val="22"/>
                <w:szCs w:val="22"/>
              </w:rPr>
              <w:t xml:space="preserve"> expositions, engins spatiaux, spectacle d’Imax, spectacle Planétarium, </w:t>
            </w:r>
          </w:p>
          <w:p w:rsidR="00AB6A5C" w:rsidRDefault="00B54D9D">
            <w:pPr>
              <w:pStyle w:val="NormalWeb"/>
              <w:shd w:val="clear" w:color="auto" w:fill="FFFFFF"/>
              <w:spacing w:beforeAutospacing="0" w:afterAutospacing="0"/>
              <w:rPr>
                <w:rFonts w:ascii="-webkit-standard" w:hAnsi="-webkit-standard"/>
                <w:color w:val="000000"/>
                <w:sz w:val="18"/>
                <w:szCs w:val="18"/>
              </w:rPr>
            </w:pPr>
            <w:r>
              <w:rPr>
                <w:color w:val="000000"/>
                <w:sz w:val="22"/>
                <w:szCs w:val="22"/>
              </w:rPr>
              <w:t xml:space="preserve">rendez-vous </w:t>
            </w:r>
            <w:r>
              <w:rPr>
                <w:color w:val="000000"/>
                <w:sz w:val="22"/>
                <w:szCs w:val="22"/>
                <w:u w:val="single"/>
              </w:rPr>
              <w:t>découverte avec animateurs</w:t>
            </w:r>
            <w:r>
              <w:rPr>
                <w:color w:val="000000"/>
                <w:sz w:val="22"/>
                <w:szCs w:val="22"/>
              </w:rPr>
              <w:t> :</w:t>
            </w:r>
          </w:p>
          <w:p w:rsidR="00AB6A5C" w:rsidRDefault="00B54D9D">
            <w:pPr>
              <w:pStyle w:val="NormalWeb"/>
              <w:shd w:val="clear" w:color="auto" w:fill="FFFFFF"/>
              <w:spacing w:beforeAutospacing="0" w:afterAutospacing="0"/>
              <w:rPr>
                <w:rFonts w:ascii="-webkit-standard" w:hAnsi="-webkit-standard"/>
                <w:color w:val="000000"/>
                <w:sz w:val="18"/>
                <w:szCs w:val="18"/>
              </w:rPr>
            </w:pPr>
            <w:r>
              <w:rPr>
                <w:color w:val="000000"/>
                <w:sz w:val="22"/>
                <w:szCs w:val="22"/>
              </w:rPr>
              <w:t>Atelier Terre 2 (en 2 groupes)</w:t>
            </w:r>
          </w:p>
          <w:p w:rsidR="00AB6A5C" w:rsidRDefault="00B54D9D">
            <w:pPr>
              <w:pStyle w:val="NormalWeb"/>
              <w:shd w:val="clear" w:color="auto" w:fill="FFFFFF"/>
              <w:spacing w:beforeAutospacing="0" w:afterAutospacing="0"/>
              <w:rPr>
                <w:color w:val="000000"/>
                <w:sz w:val="22"/>
                <w:szCs w:val="22"/>
              </w:rPr>
            </w:pPr>
            <w:r>
              <w:rPr>
                <w:color w:val="000000"/>
                <w:sz w:val="22"/>
                <w:szCs w:val="22"/>
              </w:rPr>
              <w:t xml:space="preserve">Par groupes de 3 les élèves devront réaliser une expérience sur la circulation océanique à l’aide d’eau colorée, expériences sur l’acidification des océans, la fonte des glaces et la dilatation de l’eau, reproduction de l’effet de serre avec des bacs plexi, </w:t>
            </w:r>
          </w:p>
          <w:p w:rsidR="00AB6A5C" w:rsidRDefault="00B54D9D">
            <w:pPr>
              <w:pStyle w:val="NormalWeb"/>
              <w:shd w:val="clear" w:color="auto" w:fill="FFFFFF"/>
              <w:spacing w:beforeAutospacing="0" w:afterAutospacing="0"/>
              <w:rPr>
                <w:rFonts w:ascii="-webkit-standard" w:hAnsi="-webkit-standard"/>
                <w:color w:val="000000"/>
                <w:sz w:val="18"/>
                <w:szCs w:val="18"/>
              </w:rPr>
            </w:pPr>
            <w:r>
              <w:rPr>
                <w:color w:val="000000"/>
                <w:sz w:val="22"/>
                <w:szCs w:val="22"/>
              </w:rPr>
              <w:t>utilisation de maquettes à énergie renouvelable (éolien, solaire), études énergétiques, utilisation d’un radiomètre pour l’obtention d’images satellites.</w:t>
            </w:r>
          </w:p>
          <w:p w:rsidR="00AB6A5C" w:rsidRDefault="00AB6A5C">
            <w:pPr>
              <w:pStyle w:val="Contenudetableau"/>
              <w:spacing w:line="288" w:lineRule="auto"/>
            </w:pPr>
          </w:p>
          <w:p w:rsidR="00AB6A5C" w:rsidRDefault="00B54D9D">
            <w:pPr>
              <w:pStyle w:val="Contenudetableau"/>
              <w:spacing w:line="288" w:lineRule="auto"/>
            </w:pPr>
            <w:r>
              <w:rPr>
                <w:color w:val="000000"/>
              </w:rPr>
              <w:t> </w:t>
            </w:r>
          </w:p>
        </w:tc>
      </w:tr>
      <w:tr w:rsidR="00AB6A5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pPr>
            <w:r>
              <w:rPr>
                <w:rFonts w:ascii="Times New Roman" w:hAnsi="Times New Roman"/>
                <w:b/>
                <w:color w:val="000000"/>
              </w:rPr>
              <w:t>J09/04/2020</w:t>
            </w:r>
          </w:p>
        </w:tc>
        <w:tc>
          <w:tcPr>
            <w:tcW w:w="8055"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AB6A5C">
            <w:pPr>
              <w:pStyle w:val="Contenudetableau"/>
            </w:pPr>
          </w:p>
        </w:tc>
      </w:tr>
      <w:tr w:rsidR="00AB6A5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pPr>
            <w:r>
              <w:rPr>
                <w:rFonts w:ascii="Times New Roman" w:hAnsi="Times New Roman"/>
                <w:b/>
                <w:color w:val="0070C0"/>
                <w:sz w:val="18"/>
              </w:rPr>
              <w:t>Petit déjeuner à l’auberge</w:t>
            </w:r>
          </w:p>
          <w:p w:rsidR="00AB6A5C" w:rsidRDefault="00AB6A5C">
            <w:pPr>
              <w:pStyle w:val="Contenudetableau"/>
            </w:pPr>
          </w:p>
          <w:p w:rsidR="00AB6A5C" w:rsidRDefault="00B54D9D">
            <w:pPr>
              <w:pStyle w:val="Contenudetableau"/>
              <w:spacing w:line="288" w:lineRule="auto"/>
            </w:pPr>
            <w:r>
              <w:rPr>
                <w:rFonts w:ascii="Times New Roman" w:hAnsi="Times New Roman"/>
                <w:b/>
                <w:color w:val="0070C0"/>
                <w:sz w:val="18"/>
              </w:rPr>
              <w:t>Panier-repas</w:t>
            </w:r>
          </w:p>
          <w:p w:rsidR="00AB6A5C" w:rsidRDefault="00AB6A5C">
            <w:pPr>
              <w:pStyle w:val="Contenudetableau"/>
            </w:pPr>
          </w:p>
          <w:p w:rsidR="00AB6A5C" w:rsidRDefault="00B54D9D">
            <w:pPr>
              <w:pStyle w:val="Contenudetableau"/>
              <w:spacing w:line="288" w:lineRule="auto"/>
            </w:pPr>
            <w:r>
              <w:rPr>
                <w:rFonts w:ascii="Times New Roman" w:hAnsi="Times New Roman"/>
                <w:b/>
                <w:color w:val="0070C0"/>
                <w:sz w:val="18"/>
              </w:rPr>
              <w:t>Dîner au resto U</w:t>
            </w:r>
          </w:p>
        </w:tc>
        <w:tc>
          <w:tcPr>
            <w:tcW w:w="8055"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pPr>
            <w:r>
              <w:rPr>
                <w:rFonts w:ascii="Times New Roman" w:hAnsi="Times New Roman"/>
                <w:b/>
                <w:color w:val="3DB02C"/>
                <w:sz w:val="22"/>
              </w:rPr>
              <w:t>Toulouse </w:t>
            </w:r>
          </w:p>
          <w:p w:rsidR="00AB6A5C" w:rsidRDefault="00B54D9D">
            <w:pPr>
              <w:pStyle w:val="Contenudetableau"/>
              <w:spacing w:line="288" w:lineRule="auto"/>
              <w:rPr>
                <w:rFonts w:ascii="Times New Roman" w:hAnsi="Times New Roman"/>
                <w:color w:val="000000"/>
                <w:sz w:val="22"/>
              </w:rPr>
            </w:pPr>
            <w:r>
              <w:rPr>
                <w:rFonts w:ascii="Times New Roman" w:hAnsi="Times New Roman"/>
                <w:color w:val="000000"/>
                <w:sz w:val="22"/>
              </w:rPr>
              <w:t xml:space="preserve">Visite libre du </w:t>
            </w:r>
            <w:r>
              <w:rPr>
                <w:rFonts w:ascii="Times New Roman" w:hAnsi="Times New Roman"/>
                <w:b/>
                <w:color w:val="FF0000"/>
                <w:sz w:val="22"/>
              </w:rPr>
              <w:t xml:space="preserve">musée </w:t>
            </w:r>
            <w:proofErr w:type="spellStart"/>
            <w:r>
              <w:rPr>
                <w:rFonts w:ascii="Times New Roman" w:hAnsi="Times New Roman"/>
                <w:b/>
                <w:color w:val="FF0000"/>
                <w:sz w:val="22"/>
              </w:rPr>
              <w:t>Aéroscopia</w:t>
            </w:r>
            <w:proofErr w:type="spellEnd"/>
            <w:r>
              <w:rPr>
                <w:rFonts w:ascii="Times New Roman" w:hAnsi="Times New Roman"/>
                <w:color w:val="000000"/>
                <w:sz w:val="22"/>
              </w:rPr>
              <w:t> </w:t>
            </w:r>
          </w:p>
          <w:p w:rsidR="00AB6A5C" w:rsidRDefault="00AB6A5C">
            <w:pPr>
              <w:pStyle w:val="NormalWeb"/>
              <w:shd w:val="clear" w:color="auto" w:fill="FFFFFF"/>
              <w:spacing w:beforeAutospacing="0" w:afterAutospacing="0"/>
              <w:rPr>
                <w:rFonts w:ascii="-webkit-standard" w:hAnsi="-webkit-standard"/>
                <w:color w:val="000000"/>
                <w:sz w:val="18"/>
                <w:szCs w:val="18"/>
              </w:rPr>
            </w:pPr>
          </w:p>
          <w:p w:rsidR="00AB6A5C" w:rsidRDefault="00B54D9D">
            <w:pPr>
              <w:pStyle w:val="NormalWeb"/>
              <w:shd w:val="clear" w:color="auto" w:fill="FFFFFF"/>
              <w:spacing w:beforeAutospacing="0" w:afterAutospacing="0"/>
              <w:rPr>
                <w:color w:val="222222"/>
                <w:sz w:val="22"/>
                <w:szCs w:val="22"/>
              </w:rPr>
            </w:pPr>
            <w:r>
              <w:rPr>
                <w:color w:val="000000"/>
                <w:sz w:val="22"/>
                <w:szCs w:val="22"/>
              </w:rPr>
              <w:t>Suivie de 2 ateliers : “</w:t>
            </w:r>
            <w:r>
              <w:rPr>
                <w:color w:val="222222"/>
                <w:sz w:val="22"/>
                <w:szCs w:val="22"/>
              </w:rPr>
              <w:t xml:space="preserve">Technologie </w:t>
            </w:r>
            <w:proofErr w:type="spellStart"/>
            <w:r>
              <w:rPr>
                <w:color w:val="222222"/>
                <w:sz w:val="22"/>
                <w:szCs w:val="22"/>
              </w:rPr>
              <w:t>Aéro</w:t>
            </w:r>
            <w:proofErr w:type="spellEnd"/>
            <w:r>
              <w:rPr>
                <w:color w:val="222222"/>
                <w:sz w:val="22"/>
                <w:szCs w:val="22"/>
              </w:rPr>
              <w:t>” et “A vos avions, prêts, écrivez !”</w:t>
            </w:r>
          </w:p>
          <w:p w:rsidR="00AB6A5C" w:rsidRDefault="00B54D9D">
            <w:pPr>
              <w:pStyle w:val="NormalWeb"/>
              <w:shd w:val="clear" w:color="auto" w:fill="FFFFFF"/>
              <w:spacing w:beforeAutospacing="0" w:afterAutospacing="0"/>
              <w:rPr>
                <w:rFonts w:ascii="-webkit-standard" w:hAnsi="-webkit-standard"/>
                <w:color w:val="000000"/>
                <w:sz w:val="18"/>
                <w:szCs w:val="18"/>
              </w:rPr>
            </w:pPr>
            <w:r>
              <w:rPr>
                <w:color w:val="000000"/>
                <w:sz w:val="22"/>
                <w:u w:val="single"/>
              </w:rPr>
              <w:t>Visite guidée</w:t>
            </w:r>
            <w:r>
              <w:rPr>
                <w:color w:val="000000"/>
                <w:sz w:val="22"/>
              </w:rPr>
              <w:t xml:space="preserve"> du site d’Airbus </w:t>
            </w:r>
            <w:r>
              <w:rPr>
                <w:color w:val="222222"/>
                <w:sz w:val="22"/>
                <w:szCs w:val="22"/>
              </w:rPr>
              <w:t>"</w:t>
            </w:r>
            <w:proofErr w:type="spellStart"/>
            <w:r>
              <w:rPr>
                <w:color w:val="222222"/>
                <w:sz w:val="22"/>
                <w:szCs w:val="22"/>
              </w:rPr>
              <w:t>Let's</w:t>
            </w:r>
            <w:proofErr w:type="spellEnd"/>
            <w:r>
              <w:rPr>
                <w:color w:val="222222"/>
                <w:sz w:val="22"/>
                <w:szCs w:val="22"/>
              </w:rPr>
              <w:t xml:space="preserve"> </w:t>
            </w:r>
            <w:proofErr w:type="spellStart"/>
            <w:r>
              <w:rPr>
                <w:color w:val="222222"/>
                <w:sz w:val="22"/>
                <w:szCs w:val="22"/>
              </w:rPr>
              <w:t>visit</w:t>
            </w:r>
            <w:proofErr w:type="spellEnd"/>
            <w:r>
              <w:rPr>
                <w:color w:val="222222"/>
                <w:sz w:val="22"/>
                <w:szCs w:val="22"/>
              </w:rPr>
              <w:t xml:space="preserve"> Airbus"</w:t>
            </w:r>
          </w:p>
          <w:p w:rsidR="00AB6A5C" w:rsidRDefault="00AB6A5C">
            <w:pPr>
              <w:pStyle w:val="Contenudetableau"/>
              <w:spacing w:line="288" w:lineRule="auto"/>
            </w:pPr>
          </w:p>
          <w:p w:rsidR="00AB6A5C" w:rsidRDefault="00AB6A5C">
            <w:pPr>
              <w:pStyle w:val="Contenudetableau"/>
            </w:pPr>
          </w:p>
        </w:tc>
      </w:tr>
      <w:tr w:rsidR="00AB6A5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pPr>
            <w:r>
              <w:rPr>
                <w:rFonts w:ascii="Times New Roman" w:hAnsi="Times New Roman"/>
                <w:b/>
                <w:color w:val="000000"/>
              </w:rPr>
              <w:t>V10/04/2020</w:t>
            </w:r>
          </w:p>
        </w:tc>
        <w:tc>
          <w:tcPr>
            <w:tcW w:w="8055"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AB6A5C">
            <w:pPr>
              <w:pStyle w:val="Contenudetableau"/>
            </w:pPr>
          </w:p>
        </w:tc>
      </w:tr>
      <w:tr w:rsidR="00AB6A5C">
        <w:tc>
          <w:tcPr>
            <w:tcW w:w="1582"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pStyle w:val="Contenudetableau"/>
              <w:spacing w:line="288" w:lineRule="auto"/>
            </w:pPr>
            <w:r>
              <w:rPr>
                <w:rFonts w:ascii="Times New Roman" w:hAnsi="Times New Roman"/>
                <w:b/>
                <w:color w:val="0070C0"/>
                <w:sz w:val="18"/>
              </w:rPr>
              <w:t>Petit déjeuner à l’auberge</w:t>
            </w:r>
          </w:p>
          <w:p w:rsidR="00AB6A5C" w:rsidRDefault="00AB6A5C">
            <w:pPr>
              <w:pStyle w:val="Contenudetableau"/>
            </w:pPr>
          </w:p>
          <w:p w:rsidR="00AB6A5C" w:rsidRDefault="00B54D9D">
            <w:pPr>
              <w:pStyle w:val="Contenudetableau"/>
              <w:spacing w:line="288" w:lineRule="auto"/>
            </w:pPr>
            <w:r>
              <w:rPr>
                <w:rFonts w:ascii="Times New Roman" w:hAnsi="Times New Roman"/>
                <w:b/>
                <w:color w:val="0070C0"/>
                <w:sz w:val="18"/>
              </w:rPr>
              <w:t>Déjeuner</w:t>
            </w:r>
          </w:p>
          <w:p w:rsidR="00AB6A5C" w:rsidRDefault="00AB6A5C">
            <w:pPr>
              <w:pStyle w:val="Contenudetableau"/>
            </w:pPr>
          </w:p>
          <w:p w:rsidR="00AB6A5C" w:rsidRDefault="00B54D9D">
            <w:pPr>
              <w:pStyle w:val="Contenudetableau"/>
              <w:spacing w:line="288" w:lineRule="auto"/>
            </w:pPr>
            <w:r>
              <w:rPr>
                <w:rFonts w:ascii="Times New Roman" w:hAnsi="Times New Roman"/>
                <w:b/>
                <w:color w:val="0070C0"/>
                <w:sz w:val="18"/>
              </w:rPr>
              <w:t>Dîner panier-repas</w:t>
            </w:r>
          </w:p>
        </w:tc>
        <w:tc>
          <w:tcPr>
            <w:tcW w:w="8055" w:type="dxa"/>
            <w:tcBorders>
              <w:top w:val="single" w:sz="4" w:space="0" w:color="000001"/>
              <w:left w:val="single" w:sz="4" w:space="0" w:color="000001"/>
              <w:bottom w:val="single" w:sz="4" w:space="0" w:color="000001"/>
              <w:right w:val="single" w:sz="4" w:space="0" w:color="000001"/>
            </w:tcBorders>
            <w:shd w:val="clear" w:color="auto" w:fill="auto"/>
            <w:tcMar>
              <w:left w:w="23" w:type="dxa"/>
            </w:tcMar>
            <w:vAlign w:val="center"/>
          </w:tcPr>
          <w:p w:rsidR="00AB6A5C" w:rsidRDefault="00B54D9D">
            <w:pPr>
              <w:shd w:val="clear" w:color="auto" w:fill="FFFFFF"/>
              <w:suppressAutoHyphens w:val="0"/>
              <w:rPr>
                <w:rFonts w:ascii="-webkit-standard" w:eastAsia="Times New Roman" w:hAnsi="-webkit-standard" w:cs="Times New Roman"/>
                <w:color w:val="000000"/>
                <w:sz w:val="18"/>
                <w:szCs w:val="18"/>
                <w:lang w:eastAsia="fr-FR" w:bidi="ar-SA"/>
              </w:rPr>
            </w:pPr>
            <w:r>
              <w:rPr>
                <w:rFonts w:ascii="Times New Roman" w:eastAsia="Times New Roman" w:hAnsi="Times New Roman" w:cs="Times New Roman"/>
                <w:b/>
                <w:bCs/>
                <w:color w:val="3DB02C"/>
                <w:sz w:val="22"/>
                <w:szCs w:val="22"/>
                <w:lang w:eastAsia="fr-FR" w:bidi="ar-SA"/>
              </w:rPr>
              <w:t xml:space="preserve">Toulouse </w:t>
            </w:r>
            <w:r>
              <w:rPr>
                <w:rFonts w:ascii="Times New Roman" w:eastAsia="Times New Roman" w:hAnsi="Times New Roman" w:cs="Times New Roman"/>
                <w:color w:val="000000"/>
                <w:sz w:val="22"/>
                <w:szCs w:val="22"/>
                <w:lang w:eastAsia="fr-FR" w:bidi="ar-SA"/>
              </w:rPr>
              <w:t> </w:t>
            </w:r>
          </w:p>
          <w:p w:rsidR="00AB6A5C" w:rsidRDefault="00B54D9D">
            <w:pPr>
              <w:shd w:val="clear" w:color="auto" w:fill="FFFFFF"/>
              <w:suppressAutoHyphens w:val="0"/>
              <w:rPr>
                <w:rFonts w:ascii="-webkit-standard" w:eastAsia="Times New Roman" w:hAnsi="-webkit-standard" w:cs="Times New Roman"/>
                <w:color w:val="000000"/>
                <w:sz w:val="18"/>
                <w:szCs w:val="18"/>
                <w:lang w:eastAsia="fr-FR" w:bidi="ar-SA"/>
              </w:rPr>
            </w:pPr>
            <w:r>
              <w:rPr>
                <w:rFonts w:ascii="Times New Roman" w:eastAsia="Times New Roman" w:hAnsi="Times New Roman" w:cs="Times New Roman"/>
                <w:color w:val="000000"/>
                <w:sz w:val="22"/>
                <w:szCs w:val="22"/>
                <w:u w:val="single"/>
                <w:lang w:eastAsia="fr-FR" w:bidi="ar-SA"/>
              </w:rPr>
              <w:t>Visite guidée</w:t>
            </w:r>
            <w:r>
              <w:rPr>
                <w:rFonts w:ascii="Times New Roman" w:eastAsia="Times New Roman" w:hAnsi="Times New Roman" w:cs="Times New Roman"/>
                <w:color w:val="000000"/>
                <w:sz w:val="22"/>
                <w:szCs w:val="22"/>
                <w:lang w:eastAsia="fr-FR" w:bidi="ar-SA"/>
              </w:rPr>
              <w:t xml:space="preserve"> (2h) “Toulouse à la Renaissance”</w:t>
            </w:r>
            <w:r>
              <w:rPr>
                <w:rFonts w:ascii="-webkit-standard" w:eastAsia="Times New Roman" w:hAnsi="-webkit-standard" w:cs="Times New Roman"/>
                <w:color w:val="000000"/>
                <w:sz w:val="18"/>
                <w:szCs w:val="18"/>
                <w:lang w:eastAsia="fr-FR" w:bidi="ar-SA"/>
              </w:rPr>
              <w:br/>
            </w:r>
          </w:p>
          <w:p w:rsidR="00AB6A5C" w:rsidRDefault="00B54D9D">
            <w:pPr>
              <w:shd w:val="clear" w:color="auto" w:fill="FFFFFF"/>
              <w:suppressAutoHyphens w:val="0"/>
              <w:rPr>
                <w:rFonts w:ascii="Times New Roman" w:eastAsia="Times New Roman" w:hAnsi="Times New Roman" w:cs="Times New Roman"/>
                <w:color w:val="000000"/>
                <w:sz w:val="22"/>
                <w:szCs w:val="22"/>
                <w:lang w:eastAsia="fr-FR" w:bidi="ar-SA"/>
              </w:rPr>
            </w:pPr>
            <w:r>
              <w:rPr>
                <w:rFonts w:ascii="Times New Roman" w:eastAsia="Times New Roman" w:hAnsi="Times New Roman" w:cs="Times New Roman"/>
                <w:color w:val="000000"/>
                <w:sz w:val="22"/>
                <w:szCs w:val="22"/>
                <w:lang w:eastAsia="fr-FR" w:bidi="ar-SA"/>
              </w:rPr>
              <w:t xml:space="preserve">Puis route vers l’aéroport de Marseille pour formalités d’embarquement à 18h50. </w:t>
            </w:r>
          </w:p>
          <w:p w:rsidR="00AB6A5C" w:rsidRDefault="00B54D9D">
            <w:pPr>
              <w:shd w:val="clear" w:color="auto" w:fill="FFFFFF"/>
              <w:suppressAutoHyphens w:val="0"/>
              <w:rPr>
                <w:rFonts w:ascii="-webkit-standard" w:eastAsia="Times New Roman" w:hAnsi="-webkit-standard" w:cs="Times New Roman"/>
                <w:color w:val="000000"/>
                <w:sz w:val="18"/>
                <w:szCs w:val="18"/>
                <w:lang w:eastAsia="fr-FR" w:bidi="ar-SA"/>
              </w:rPr>
            </w:pPr>
            <w:r>
              <w:rPr>
                <w:rFonts w:ascii="Times New Roman" w:eastAsia="Times New Roman" w:hAnsi="Times New Roman" w:cs="Times New Roman"/>
                <w:color w:val="000000"/>
                <w:sz w:val="22"/>
                <w:szCs w:val="22"/>
                <w:lang w:eastAsia="fr-FR" w:bidi="ar-SA"/>
              </w:rPr>
              <w:t>Départ du vol à 20h50. Arrivée à Figari à 22h00. </w:t>
            </w:r>
          </w:p>
          <w:p w:rsidR="00AB6A5C" w:rsidRDefault="00AB6A5C">
            <w:pPr>
              <w:pStyle w:val="Contenudetableau"/>
            </w:pPr>
          </w:p>
          <w:p w:rsidR="00AB6A5C" w:rsidRDefault="00AB6A5C">
            <w:pPr>
              <w:pStyle w:val="Contenudetableau"/>
              <w:spacing w:line="288" w:lineRule="auto"/>
            </w:pPr>
          </w:p>
        </w:tc>
      </w:tr>
    </w:tbl>
    <w:p w:rsidR="00AB6A5C" w:rsidRDefault="00AB6A5C"/>
    <w:p w:rsidR="00AB6A5C" w:rsidRDefault="00AB6A5C">
      <w:pPr>
        <w:rPr>
          <w:sz w:val="40"/>
          <w:szCs w:val="40"/>
          <w:u w:val="single"/>
        </w:rPr>
      </w:pPr>
    </w:p>
    <w:p w:rsidR="00AB6A5C" w:rsidRDefault="00AB6A5C">
      <w:pPr>
        <w:rPr>
          <w:sz w:val="40"/>
          <w:szCs w:val="40"/>
          <w:u w:val="single"/>
        </w:rPr>
      </w:pPr>
    </w:p>
    <w:p w:rsidR="00AB6A5C" w:rsidRDefault="00AB6A5C">
      <w:pPr>
        <w:rPr>
          <w:sz w:val="40"/>
          <w:szCs w:val="40"/>
          <w:u w:val="single"/>
        </w:rPr>
      </w:pPr>
    </w:p>
    <w:p w:rsidR="00AB6A5C" w:rsidRDefault="00AB6A5C">
      <w:pPr>
        <w:rPr>
          <w:sz w:val="40"/>
          <w:szCs w:val="40"/>
          <w:u w:val="single"/>
        </w:rPr>
      </w:pPr>
    </w:p>
    <w:p w:rsidR="00AB6A5C" w:rsidRDefault="00B54D9D">
      <w:pPr>
        <w:rPr>
          <w:sz w:val="40"/>
          <w:szCs w:val="40"/>
          <w:u w:val="single"/>
        </w:rPr>
      </w:pPr>
      <w:r>
        <w:rPr>
          <w:sz w:val="40"/>
          <w:szCs w:val="40"/>
          <w:u w:val="single"/>
        </w:rPr>
        <w:t>Le prix doit comprendre :</w:t>
      </w:r>
    </w:p>
    <w:p w:rsidR="00AB6A5C" w:rsidRDefault="00AB6A5C">
      <w:pPr>
        <w:rPr>
          <w:sz w:val="32"/>
          <w:szCs w:val="32"/>
        </w:rPr>
      </w:pPr>
    </w:p>
    <w:p w:rsidR="00AB6A5C" w:rsidRDefault="00B54D9D">
      <w:pPr>
        <w:rPr>
          <w:sz w:val="32"/>
          <w:szCs w:val="32"/>
        </w:rPr>
      </w:pPr>
      <w:r>
        <w:rPr>
          <w:sz w:val="32"/>
          <w:szCs w:val="32"/>
        </w:rPr>
        <w:t xml:space="preserve">– </w:t>
      </w:r>
      <w:r>
        <w:rPr>
          <w:b/>
          <w:sz w:val="32"/>
          <w:szCs w:val="32"/>
        </w:rPr>
        <w:t>AERIEN</w:t>
      </w:r>
      <w:r>
        <w:rPr>
          <w:sz w:val="32"/>
          <w:szCs w:val="32"/>
        </w:rPr>
        <w:t xml:space="preserve"> : les vols Air </w:t>
      </w:r>
      <w:proofErr w:type="spellStart"/>
      <w:r>
        <w:rPr>
          <w:sz w:val="32"/>
          <w:szCs w:val="32"/>
        </w:rPr>
        <w:t>Corsica</w:t>
      </w:r>
      <w:proofErr w:type="spellEnd"/>
      <w:r>
        <w:rPr>
          <w:sz w:val="32"/>
          <w:szCs w:val="32"/>
        </w:rPr>
        <w:t xml:space="preserve"> A/R </w:t>
      </w:r>
      <w:r>
        <w:rPr>
          <w:b/>
          <w:sz w:val="32"/>
          <w:szCs w:val="32"/>
        </w:rPr>
        <w:t>Figari/Marseille</w:t>
      </w:r>
      <w:r>
        <w:rPr>
          <w:sz w:val="32"/>
          <w:szCs w:val="32"/>
        </w:rPr>
        <w:t xml:space="preserve"> selon les tarifs à ce jour, taxes aériennes et aéroportuaires comprises, 1 bagage en soute de 23 kg</w:t>
      </w:r>
    </w:p>
    <w:p w:rsidR="00AB6A5C" w:rsidRDefault="00B54D9D">
      <w:pPr>
        <w:rPr>
          <w:sz w:val="32"/>
          <w:szCs w:val="32"/>
        </w:rPr>
      </w:pPr>
      <w:r>
        <w:rPr>
          <w:sz w:val="32"/>
          <w:szCs w:val="32"/>
        </w:rPr>
        <w:t xml:space="preserve"> – </w:t>
      </w:r>
      <w:r>
        <w:rPr>
          <w:b/>
          <w:sz w:val="32"/>
          <w:szCs w:val="32"/>
        </w:rPr>
        <w:t>TRANSPORT</w:t>
      </w:r>
      <w:r>
        <w:rPr>
          <w:sz w:val="32"/>
          <w:szCs w:val="32"/>
        </w:rPr>
        <w:t xml:space="preserve"> : Transport en autocar tourisme avec forfait kilométrique de 1000 kms, selon programme joint (carburant selon indice CNR du mois du devis, les frais d’hébergement et de repas conducteurs, péages, parkings) Important : en temps utile avant le début du voyage ou</w:t>
      </w:r>
      <w:r w:rsidR="00517359">
        <w:rPr>
          <w:sz w:val="32"/>
          <w:szCs w:val="32"/>
        </w:rPr>
        <w:t xml:space="preserve"> du séjour et conformément à l’</w:t>
      </w:r>
      <w:r>
        <w:rPr>
          <w:sz w:val="32"/>
          <w:szCs w:val="32"/>
        </w:rPr>
        <w:t>article L211-10 du Code du Tourisme, les documents nécessaires ainsi que les informations sur l’heure prévue de départ et, en cas de transport aérien l’heure limite d’enregistrement nous seront remis</w:t>
      </w:r>
    </w:p>
    <w:p w:rsidR="00AB6A5C" w:rsidRDefault="00B54D9D">
      <w:pPr>
        <w:rPr>
          <w:sz w:val="32"/>
          <w:szCs w:val="32"/>
        </w:rPr>
      </w:pPr>
      <w:r>
        <w:rPr>
          <w:sz w:val="32"/>
          <w:szCs w:val="32"/>
        </w:rPr>
        <w:t xml:space="preserve"> – </w:t>
      </w:r>
      <w:r>
        <w:rPr>
          <w:b/>
          <w:sz w:val="32"/>
          <w:szCs w:val="32"/>
        </w:rPr>
        <w:t>HÉBERGEMENT / REPAS</w:t>
      </w:r>
      <w:r>
        <w:rPr>
          <w:sz w:val="32"/>
          <w:szCs w:val="32"/>
        </w:rPr>
        <w:t xml:space="preserve"> : En auberge de jeunesse à Toulouse en pension complète du dîner du 07/04 au panier-repas du 10/04 (dîner). Déjeuner sous forme de panier-repas, et dîner pris en cafétéria. </w:t>
      </w:r>
    </w:p>
    <w:p w:rsidR="00AB6A5C" w:rsidRDefault="00B54D9D">
      <w:pPr>
        <w:rPr>
          <w:sz w:val="32"/>
          <w:szCs w:val="32"/>
        </w:rPr>
      </w:pPr>
      <w:r>
        <w:rPr>
          <w:sz w:val="32"/>
          <w:szCs w:val="32"/>
        </w:rPr>
        <w:t>Répartition en chambres multiples de 4 à 6 lits, non mixtes pour les élèves et accompagnateurs en chambres double non mixtes).</w:t>
      </w:r>
    </w:p>
    <w:p w:rsidR="00AB6A5C" w:rsidRDefault="00B54D9D">
      <w:pPr>
        <w:rPr>
          <w:sz w:val="32"/>
          <w:szCs w:val="32"/>
        </w:rPr>
      </w:pPr>
      <w:r>
        <w:rPr>
          <w:sz w:val="32"/>
          <w:szCs w:val="32"/>
        </w:rPr>
        <w:t>- Le déjeuner du 7/04 à Carcassonne, le déjeuner à Toulouse du 10/04</w:t>
      </w:r>
    </w:p>
    <w:p w:rsidR="00AB6A5C" w:rsidRDefault="00B54D9D">
      <w:pPr>
        <w:rPr>
          <w:sz w:val="32"/>
          <w:szCs w:val="32"/>
        </w:rPr>
      </w:pPr>
      <w:r>
        <w:rPr>
          <w:sz w:val="32"/>
          <w:szCs w:val="32"/>
        </w:rPr>
        <w:t xml:space="preserve"> – </w:t>
      </w:r>
      <w:bookmarkStart w:id="0" w:name="_GoBack"/>
      <w:bookmarkEnd w:id="0"/>
      <w:r>
        <w:rPr>
          <w:sz w:val="32"/>
          <w:szCs w:val="32"/>
        </w:rPr>
        <w:t xml:space="preserve">Les entrées dans les sites et musées mentionnés au programme ci-joint : Cité de l’Espace avec guide (1h) et atelier, musée </w:t>
      </w:r>
      <w:proofErr w:type="spellStart"/>
      <w:r>
        <w:rPr>
          <w:sz w:val="32"/>
          <w:szCs w:val="32"/>
        </w:rPr>
        <w:t>Aéroscopia</w:t>
      </w:r>
      <w:proofErr w:type="spellEnd"/>
      <w:r>
        <w:rPr>
          <w:sz w:val="32"/>
          <w:szCs w:val="32"/>
        </w:rPr>
        <w:t xml:space="preserve"> + 2 ateliers + visite guidée “</w:t>
      </w:r>
      <w:proofErr w:type="spellStart"/>
      <w:r>
        <w:rPr>
          <w:sz w:val="32"/>
          <w:szCs w:val="32"/>
        </w:rPr>
        <w:t>Let’s</w:t>
      </w:r>
      <w:proofErr w:type="spellEnd"/>
      <w:r>
        <w:rPr>
          <w:sz w:val="32"/>
          <w:szCs w:val="32"/>
        </w:rPr>
        <w:t xml:space="preserve"> </w:t>
      </w:r>
      <w:proofErr w:type="spellStart"/>
      <w:r>
        <w:rPr>
          <w:sz w:val="32"/>
          <w:szCs w:val="32"/>
        </w:rPr>
        <w:t>visit</w:t>
      </w:r>
      <w:proofErr w:type="spellEnd"/>
      <w:r>
        <w:rPr>
          <w:sz w:val="32"/>
          <w:szCs w:val="32"/>
        </w:rPr>
        <w:t xml:space="preserve"> Airbus” et visite guidée de Toulouse.</w:t>
      </w:r>
    </w:p>
    <w:p w:rsidR="00AB6A5C" w:rsidRDefault="00AB6A5C"/>
    <w:tbl>
      <w:tblPr>
        <w:tblW w:w="606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358"/>
        <w:gridCol w:w="636"/>
        <w:gridCol w:w="835"/>
        <w:gridCol w:w="701"/>
        <w:gridCol w:w="711"/>
        <w:gridCol w:w="819"/>
      </w:tblGrid>
      <w:tr w:rsidR="00AB6A5C">
        <w:tc>
          <w:tcPr>
            <w:tcW w:w="2358" w:type="dxa"/>
            <w:vMerge w:val="restart"/>
            <w:tcBorders>
              <w:top w:val="single" w:sz="2" w:space="0" w:color="000000"/>
              <w:left w:val="single" w:sz="2" w:space="0" w:color="000000"/>
              <w:bottom w:val="single" w:sz="2" w:space="0" w:color="000000"/>
            </w:tcBorders>
            <w:shd w:val="clear" w:color="auto" w:fill="auto"/>
            <w:tcMar>
              <w:left w:w="54" w:type="dxa"/>
            </w:tcMar>
          </w:tcPr>
          <w:p w:rsidR="00AB6A5C" w:rsidRDefault="00B54D9D">
            <w:pPr>
              <w:pStyle w:val="Contenudetableau"/>
              <w:jc w:val="center"/>
            </w:pPr>
            <w:r>
              <w:t>PRESTATIONS</w:t>
            </w:r>
          </w:p>
        </w:tc>
        <w:tc>
          <w:tcPr>
            <w:tcW w:w="3702" w:type="dxa"/>
            <w:gridSpan w:val="5"/>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B6A5C" w:rsidRDefault="00B54D9D">
            <w:pPr>
              <w:pStyle w:val="Contenudetableau"/>
              <w:jc w:val="center"/>
            </w:pPr>
            <w:r>
              <w:t>NB DE PARTICIPANT</w:t>
            </w:r>
            <w:r w:rsidR="006A2820">
              <w:t>S</w:t>
            </w:r>
          </w:p>
        </w:tc>
      </w:tr>
      <w:tr w:rsidR="00AB6A5C">
        <w:tc>
          <w:tcPr>
            <w:tcW w:w="2358" w:type="dxa"/>
            <w:vMerge/>
            <w:tcBorders>
              <w:top w:val="single" w:sz="2" w:space="0" w:color="000000"/>
              <w:left w:val="single" w:sz="2" w:space="0" w:color="000000"/>
              <w:bottom w:val="single" w:sz="2" w:space="0" w:color="000000"/>
            </w:tcBorders>
            <w:shd w:val="clear" w:color="auto" w:fill="auto"/>
            <w:tcMar>
              <w:left w:w="54" w:type="dxa"/>
            </w:tcMar>
          </w:tcPr>
          <w:p w:rsidR="00AB6A5C" w:rsidRDefault="00AB6A5C">
            <w:pPr>
              <w:pStyle w:val="Contenudetableau"/>
            </w:pPr>
          </w:p>
        </w:tc>
        <w:tc>
          <w:tcPr>
            <w:tcW w:w="636" w:type="dxa"/>
            <w:tcBorders>
              <w:left w:val="single" w:sz="2" w:space="0" w:color="000000"/>
              <w:bottom w:val="single" w:sz="2" w:space="0" w:color="000000"/>
            </w:tcBorders>
            <w:shd w:val="clear" w:color="auto" w:fill="auto"/>
            <w:tcMar>
              <w:left w:w="54" w:type="dxa"/>
            </w:tcMar>
          </w:tcPr>
          <w:p w:rsidR="00AB6A5C" w:rsidRDefault="00B54D9D">
            <w:pPr>
              <w:pStyle w:val="Contenudetableau"/>
              <w:jc w:val="center"/>
            </w:pPr>
            <w:r>
              <w:t>20</w:t>
            </w:r>
          </w:p>
        </w:tc>
        <w:tc>
          <w:tcPr>
            <w:tcW w:w="835" w:type="dxa"/>
            <w:tcBorders>
              <w:left w:val="single" w:sz="2" w:space="0" w:color="000000"/>
              <w:bottom w:val="single" w:sz="2" w:space="0" w:color="000000"/>
            </w:tcBorders>
            <w:shd w:val="clear" w:color="auto" w:fill="auto"/>
            <w:tcMar>
              <w:left w:w="54" w:type="dxa"/>
            </w:tcMar>
          </w:tcPr>
          <w:p w:rsidR="00AB6A5C" w:rsidRDefault="00B54D9D">
            <w:pPr>
              <w:pStyle w:val="Contenudetableau"/>
              <w:jc w:val="center"/>
            </w:pPr>
            <w:r>
              <w:t>21</w:t>
            </w:r>
          </w:p>
        </w:tc>
        <w:tc>
          <w:tcPr>
            <w:tcW w:w="701" w:type="dxa"/>
            <w:tcBorders>
              <w:left w:val="single" w:sz="2" w:space="0" w:color="000000"/>
              <w:bottom w:val="single" w:sz="2" w:space="0" w:color="000000"/>
            </w:tcBorders>
            <w:shd w:val="clear" w:color="auto" w:fill="auto"/>
            <w:tcMar>
              <w:left w:w="54" w:type="dxa"/>
            </w:tcMar>
          </w:tcPr>
          <w:p w:rsidR="00AB6A5C" w:rsidRDefault="00B54D9D">
            <w:pPr>
              <w:pStyle w:val="Contenudetableau"/>
              <w:jc w:val="center"/>
            </w:pPr>
            <w:r>
              <w:t>22</w:t>
            </w:r>
          </w:p>
        </w:tc>
        <w:tc>
          <w:tcPr>
            <w:tcW w:w="711" w:type="dxa"/>
            <w:tcBorders>
              <w:left w:val="single" w:sz="2" w:space="0" w:color="000000"/>
              <w:bottom w:val="single" w:sz="2" w:space="0" w:color="000000"/>
            </w:tcBorders>
            <w:shd w:val="clear" w:color="auto" w:fill="auto"/>
            <w:tcMar>
              <w:left w:w="54" w:type="dxa"/>
            </w:tcMar>
          </w:tcPr>
          <w:p w:rsidR="00AB6A5C" w:rsidRDefault="00B54D9D">
            <w:pPr>
              <w:pStyle w:val="Contenudetableau"/>
              <w:jc w:val="center"/>
            </w:pPr>
            <w:r>
              <w:t>23</w:t>
            </w:r>
          </w:p>
        </w:tc>
        <w:tc>
          <w:tcPr>
            <w:tcW w:w="819" w:type="dxa"/>
            <w:tcBorders>
              <w:left w:val="single" w:sz="2" w:space="0" w:color="000000"/>
              <w:bottom w:val="single" w:sz="2" w:space="0" w:color="000000"/>
              <w:right w:val="single" w:sz="2" w:space="0" w:color="000000"/>
            </w:tcBorders>
            <w:shd w:val="clear" w:color="auto" w:fill="auto"/>
            <w:tcMar>
              <w:left w:w="54" w:type="dxa"/>
            </w:tcMar>
          </w:tcPr>
          <w:p w:rsidR="00AB6A5C" w:rsidRDefault="00B54D9D">
            <w:pPr>
              <w:pStyle w:val="Contenudetableau"/>
              <w:jc w:val="center"/>
            </w:pPr>
            <w:r>
              <w:t>24</w:t>
            </w:r>
          </w:p>
        </w:tc>
      </w:tr>
      <w:tr w:rsidR="00AB6A5C">
        <w:tc>
          <w:tcPr>
            <w:tcW w:w="2358" w:type="dxa"/>
            <w:tcBorders>
              <w:left w:val="single" w:sz="2" w:space="0" w:color="000000"/>
              <w:bottom w:val="single" w:sz="2" w:space="0" w:color="000000"/>
            </w:tcBorders>
            <w:shd w:val="clear" w:color="auto" w:fill="auto"/>
            <w:tcMar>
              <w:left w:w="54" w:type="dxa"/>
            </w:tcMar>
          </w:tcPr>
          <w:p w:rsidR="00AB6A5C" w:rsidRDefault="00B54D9D">
            <w:pPr>
              <w:pStyle w:val="Contenudetableau"/>
            </w:pPr>
            <w:r>
              <w:t>SÉJOUR COMPLET</w:t>
            </w:r>
          </w:p>
        </w:tc>
        <w:tc>
          <w:tcPr>
            <w:tcW w:w="636" w:type="dxa"/>
            <w:tcBorders>
              <w:left w:val="single" w:sz="2" w:space="0" w:color="000000"/>
              <w:bottom w:val="single" w:sz="2" w:space="0" w:color="000000"/>
            </w:tcBorders>
            <w:shd w:val="clear" w:color="auto" w:fill="auto"/>
            <w:tcMar>
              <w:left w:w="54" w:type="dxa"/>
            </w:tcMar>
          </w:tcPr>
          <w:p w:rsidR="00AB6A5C" w:rsidRDefault="00AB6A5C">
            <w:pPr>
              <w:pStyle w:val="Contenudetableau"/>
            </w:pPr>
          </w:p>
        </w:tc>
        <w:tc>
          <w:tcPr>
            <w:tcW w:w="835" w:type="dxa"/>
            <w:tcBorders>
              <w:left w:val="single" w:sz="2" w:space="0" w:color="000000"/>
              <w:bottom w:val="single" w:sz="2" w:space="0" w:color="000000"/>
            </w:tcBorders>
            <w:shd w:val="clear" w:color="auto" w:fill="auto"/>
            <w:tcMar>
              <w:left w:w="54" w:type="dxa"/>
            </w:tcMar>
          </w:tcPr>
          <w:p w:rsidR="00AB6A5C" w:rsidRDefault="00AB6A5C">
            <w:pPr>
              <w:pStyle w:val="Contenudetableau"/>
            </w:pPr>
          </w:p>
        </w:tc>
        <w:tc>
          <w:tcPr>
            <w:tcW w:w="701" w:type="dxa"/>
            <w:tcBorders>
              <w:left w:val="single" w:sz="2" w:space="0" w:color="000000"/>
              <w:bottom w:val="single" w:sz="2" w:space="0" w:color="000000"/>
            </w:tcBorders>
            <w:shd w:val="clear" w:color="auto" w:fill="auto"/>
            <w:tcMar>
              <w:left w:w="54" w:type="dxa"/>
            </w:tcMar>
          </w:tcPr>
          <w:p w:rsidR="00AB6A5C" w:rsidRDefault="00AB6A5C">
            <w:pPr>
              <w:pStyle w:val="Contenudetableau"/>
            </w:pPr>
          </w:p>
        </w:tc>
        <w:tc>
          <w:tcPr>
            <w:tcW w:w="711" w:type="dxa"/>
            <w:tcBorders>
              <w:left w:val="single" w:sz="2" w:space="0" w:color="000000"/>
              <w:bottom w:val="single" w:sz="2" w:space="0" w:color="000000"/>
            </w:tcBorders>
            <w:shd w:val="clear" w:color="auto" w:fill="auto"/>
            <w:tcMar>
              <w:left w:w="54" w:type="dxa"/>
            </w:tcMar>
          </w:tcPr>
          <w:p w:rsidR="00AB6A5C" w:rsidRDefault="00AB6A5C">
            <w:pPr>
              <w:pStyle w:val="Contenudetableau"/>
            </w:pPr>
          </w:p>
        </w:tc>
        <w:tc>
          <w:tcPr>
            <w:tcW w:w="819" w:type="dxa"/>
            <w:tcBorders>
              <w:left w:val="single" w:sz="2" w:space="0" w:color="000000"/>
              <w:bottom w:val="single" w:sz="2" w:space="0" w:color="000000"/>
              <w:right w:val="single" w:sz="2" w:space="0" w:color="000000"/>
            </w:tcBorders>
            <w:shd w:val="clear" w:color="auto" w:fill="auto"/>
            <w:tcMar>
              <w:left w:w="54" w:type="dxa"/>
            </w:tcMar>
          </w:tcPr>
          <w:p w:rsidR="00AB6A5C" w:rsidRDefault="00AB6A5C">
            <w:pPr>
              <w:pStyle w:val="Contenudetableau"/>
            </w:pPr>
          </w:p>
        </w:tc>
      </w:tr>
      <w:tr w:rsidR="00AB6A5C">
        <w:tc>
          <w:tcPr>
            <w:tcW w:w="2358" w:type="dxa"/>
            <w:tcBorders>
              <w:left w:val="single" w:sz="2" w:space="0" w:color="000000"/>
              <w:bottom w:val="single" w:sz="2" w:space="0" w:color="000000"/>
            </w:tcBorders>
            <w:shd w:val="clear" w:color="auto" w:fill="auto"/>
            <w:tcMar>
              <w:left w:w="54" w:type="dxa"/>
            </w:tcMar>
          </w:tcPr>
          <w:p w:rsidR="00AB6A5C" w:rsidRDefault="00B54D9D">
            <w:pPr>
              <w:pStyle w:val="Contenudetableau"/>
            </w:pPr>
            <w:r>
              <w:t>GRATUITE</w:t>
            </w:r>
            <w:r w:rsidR="00E01298">
              <w:t>S</w:t>
            </w:r>
            <w:r>
              <w:t xml:space="preserve"> ÉVENTUELLES</w:t>
            </w:r>
          </w:p>
        </w:tc>
        <w:tc>
          <w:tcPr>
            <w:tcW w:w="636" w:type="dxa"/>
            <w:tcBorders>
              <w:left w:val="single" w:sz="2" w:space="0" w:color="000000"/>
              <w:bottom w:val="single" w:sz="2" w:space="0" w:color="000000"/>
            </w:tcBorders>
            <w:shd w:val="clear" w:color="auto" w:fill="auto"/>
            <w:tcMar>
              <w:left w:w="54" w:type="dxa"/>
            </w:tcMar>
          </w:tcPr>
          <w:p w:rsidR="00AB6A5C" w:rsidRDefault="00AB6A5C">
            <w:pPr>
              <w:pStyle w:val="Contenudetableau"/>
            </w:pPr>
          </w:p>
        </w:tc>
        <w:tc>
          <w:tcPr>
            <w:tcW w:w="835" w:type="dxa"/>
            <w:tcBorders>
              <w:left w:val="single" w:sz="2" w:space="0" w:color="000000"/>
              <w:bottom w:val="single" w:sz="2" w:space="0" w:color="000000"/>
            </w:tcBorders>
            <w:shd w:val="clear" w:color="auto" w:fill="auto"/>
            <w:tcMar>
              <w:left w:w="54" w:type="dxa"/>
            </w:tcMar>
          </w:tcPr>
          <w:p w:rsidR="00AB6A5C" w:rsidRDefault="00AB6A5C">
            <w:pPr>
              <w:pStyle w:val="Contenudetableau"/>
            </w:pPr>
          </w:p>
        </w:tc>
        <w:tc>
          <w:tcPr>
            <w:tcW w:w="701" w:type="dxa"/>
            <w:tcBorders>
              <w:left w:val="single" w:sz="2" w:space="0" w:color="000000"/>
              <w:bottom w:val="single" w:sz="2" w:space="0" w:color="000000"/>
            </w:tcBorders>
            <w:shd w:val="clear" w:color="auto" w:fill="auto"/>
            <w:tcMar>
              <w:left w:w="54" w:type="dxa"/>
            </w:tcMar>
          </w:tcPr>
          <w:p w:rsidR="00AB6A5C" w:rsidRDefault="00AB6A5C">
            <w:pPr>
              <w:pStyle w:val="Contenudetableau"/>
            </w:pPr>
          </w:p>
        </w:tc>
        <w:tc>
          <w:tcPr>
            <w:tcW w:w="711" w:type="dxa"/>
            <w:tcBorders>
              <w:left w:val="single" w:sz="2" w:space="0" w:color="000000"/>
              <w:bottom w:val="single" w:sz="2" w:space="0" w:color="000000"/>
            </w:tcBorders>
            <w:shd w:val="clear" w:color="auto" w:fill="auto"/>
            <w:tcMar>
              <w:left w:w="54" w:type="dxa"/>
            </w:tcMar>
          </w:tcPr>
          <w:p w:rsidR="00AB6A5C" w:rsidRDefault="00AB6A5C">
            <w:pPr>
              <w:pStyle w:val="Contenudetableau"/>
            </w:pPr>
          </w:p>
        </w:tc>
        <w:tc>
          <w:tcPr>
            <w:tcW w:w="819" w:type="dxa"/>
            <w:tcBorders>
              <w:left w:val="single" w:sz="2" w:space="0" w:color="000000"/>
              <w:bottom w:val="single" w:sz="2" w:space="0" w:color="000000"/>
              <w:right w:val="single" w:sz="2" w:space="0" w:color="000000"/>
            </w:tcBorders>
            <w:shd w:val="clear" w:color="auto" w:fill="auto"/>
            <w:tcMar>
              <w:left w:w="54" w:type="dxa"/>
            </w:tcMar>
          </w:tcPr>
          <w:p w:rsidR="00AB6A5C" w:rsidRDefault="00AB6A5C">
            <w:pPr>
              <w:pStyle w:val="Contenudetableau"/>
            </w:pPr>
          </w:p>
        </w:tc>
      </w:tr>
    </w:tbl>
    <w:p w:rsidR="00AB6A5C" w:rsidRDefault="00AB6A5C"/>
    <w:sectPr w:rsidR="00AB6A5C" w:rsidSect="00AB6A5C">
      <w:pgSz w:w="11906" w:h="16838"/>
      <w:pgMar w:top="615" w:right="1134" w:bottom="743"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webkit-standard">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characterSpacingControl w:val="doNotCompress"/>
  <w:compat/>
  <w:rsids>
    <w:rsidRoot w:val="00AB6A5C"/>
    <w:rsid w:val="00517359"/>
    <w:rsid w:val="006A2820"/>
    <w:rsid w:val="008F1EC0"/>
    <w:rsid w:val="00AB6A5C"/>
    <w:rsid w:val="00B26AD0"/>
    <w:rsid w:val="00B54D9D"/>
    <w:rsid w:val="00E01298"/>
    <w:rsid w:val="00FB61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5C"/>
    <w:pPr>
      <w:suppressAutoHyphens/>
    </w:pPr>
    <w:rPr>
      <w:rFonts w:ascii="Liberation Serif" w:eastAsia="SimSun" w:hAnsi="Liberation Serif"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AB6A5C"/>
    <w:pPr>
      <w:keepNext/>
      <w:spacing w:before="240" w:after="120"/>
    </w:pPr>
    <w:rPr>
      <w:rFonts w:ascii="Liberation Sans" w:eastAsia="Microsoft YaHei" w:hAnsi="Liberation Sans"/>
      <w:sz w:val="28"/>
      <w:szCs w:val="28"/>
    </w:rPr>
  </w:style>
  <w:style w:type="paragraph" w:styleId="Corpsdetexte">
    <w:name w:val="Body Text"/>
    <w:basedOn w:val="Normal"/>
    <w:rsid w:val="00AB6A5C"/>
    <w:pPr>
      <w:spacing w:after="140" w:line="288" w:lineRule="auto"/>
    </w:pPr>
  </w:style>
  <w:style w:type="paragraph" w:styleId="Liste">
    <w:name w:val="List"/>
    <w:basedOn w:val="Corpsdetexte"/>
    <w:rsid w:val="00AB6A5C"/>
  </w:style>
  <w:style w:type="paragraph" w:customStyle="1" w:styleId="Caption">
    <w:name w:val="Caption"/>
    <w:basedOn w:val="Normal"/>
    <w:qFormat/>
    <w:rsid w:val="00AB6A5C"/>
    <w:pPr>
      <w:suppressLineNumbers/>
      <w:spacing w:before="120" w:after="120"/>
    </w:pPr>
    <w:rPr>
      <w:i/>
      <w:iCs/>
    </w:rPr>
  </w:style>
  <w:style w:type="paragraph" w:customStyle="1" w:styleId="Index">
    <w:name w:val="Index"/>
    <w:basedOn w:val="Normal"/>
    <w:qFormat/>
    <w:rsid w:val="00AB6A5C"/>
    <w:pPr>
      <w:suppressLineNumbers/>
    </w:pPr>
  </w:style>
  <w:style w:type="paragraph" w:customStyle="1" w:styleId="Titre1">
    <w:name w:val="Titre1"/>
    <w:basedOn w:val="Normal"/>
    <w:qFormat/>
    <w:rsid w:val="00AB6A5C"/>
    <w:pPr>
      <w:keepNext/>
      <w:spacing w:before="240" w:after="120"/>
    </w:pPr>
    <w:rPr>
      <w:rFonts w:ascii="Liberation Sans" w:eastAsia="Microsoft YaHei" w:hAnsi="Liberation Sans"/>
      <w:sz w:val="28"/>
      <w:szCs w:val="28"/>
    </w:rPr>
  </w:style>
  <w:style w:type="paragraph" w:styleId="Lgende">
    <w:name w:val="caption"/>
    <w:basedOn w:val="Normal"/>
    <w:qFormat/>
    <w:rsid w:val="00AB6A5C"/>
    <w:pPr>
      <w:suppressLineNumbers/>
      <w:spacing w:before="120" w:after="120"/>
    </w:pPr>
    <w:rPr>
      <w:i/>
      <w:iCs/>
    </w:rPr>
  </w:style>
  <w:style w:type="paragraph" w:customStyle="1" w:styleId="Contenudetableau">
    <w:name w:val="Contenu de tableau"/>
    <w:basedOn w:val="Normal"/>
    <w:qFormat/>
    <w:rsid w:val="00AB6A5C"/>
    <w:pPr>
      <w:suppressLineNumbers/>
    </w:pPr>
  </w:style>
  <w:style w:type="paragraph" w:customStyle="1" w:styleId="Titredetableau">
    <w:name w:val="Titre de tableau"/>
    <w:basedOn w:val="Contenudetableau"/>
    <w:qFormat/>
    <w:rsid w:val="00AB6A5C"/>
    <w:pPr>
      <w:jc w:val="center"/>
    </w:pPr>
    <w:rPr>
      <w:b/>
      <w:bCs/>
    </w:rPr>
  </w:style>
  <w:style w:type="paragraph" w:styleId="NormalWeb">
    <w:name w:val="Normal (Web)"/>
    <w:basedOn w:val="Normal"/>
    <w:uiPriority w:val="99"/>
    <w:semiHidden/>
    <w:unhideWhenUsed/>
    <w:qFormat/>
    <w:rsid w:val="002B5669"/>
    <w:pPr>
      <w:suppressAutoHyphens w:val="0"/>
      <w:spacing w:beforeAutospacing="1" w:afterAutospacing="1"/>
    </w:pPr>
    <w:rPr>
      <w:rFonts w:ascii="Times New Roman" w:eastAsia="Times New Roman" w:hAnsi="Times New Roman" w:cs="Times New Roman"/>
      <w:lang w:eastAsia="fr-F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2805</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PATUREL</dc:creator>
  <cp:lastModifiedBy>gest</cp:lastModifiedBy>
  <cp:revision>7</cp:revision>
  <cp:lastPrinted>2020-02-13T13:39:00Z</cp:lastPrinted>
  <dcterms:created xsi:type="dcterms:W3CDTF">2020-02-13T13:39:00Z</dcterms:created>
  <dcterms:modified xsi:type="dcterms:W3CDTF">2020-02-13T13:42:00Z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