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C" w:rsidRDefault="0007759D">
      <w:pPr>
        <w:pStyle w:val="Titre1"/>
        <w:numPr>
          <w:ilvl w:val="0"/>
          <w:numId w:val="0"/>
        </w:numPr>
        <w:ind w:left="3402" w:hanging="6237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-100965</wp:posOffset>
            </wp:positionV>
            <wp:extent cx="1914525" cy="1162050"/>
            <wp:effectExtent l="19050" t="0" r="9525" b="0"/>
            <wp:wrapNone/>
            <wp:docPr id="2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317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-1870710</wp:posOffset>
            </wp:positionH>
            <wp:positionV relativeFrom="paragraph">
              <wp:posOffset>-506095</wp:posOffset>
            </wp:positionV>
            <wp:extent cx="1727200" cy="2447925"/>
            <wp:effectExtent l="19050" t="0" r="6350" b="0"/>
            <wp:wrapNone/>
            <wp:docPr id="57" name="Image 52" descr="2017_logo_academie_M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2017_logo_academie_Montpel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61C" w:rsidRDefault="0070061C">
      <w:pPr>
        <w:pStyle w:val="Titre1"/>
        <w:numPr>
          <w:ilvl w:val="0"/>
          <w:numId w:val="0"/>
        </w:numPr>
        <w:ind w:left="3402"/>
        <w:rPr>
          <w:rFonts w:ascii="Times New Roman" w:hAnsi="Times New Roman"/>
          <w:i w:val="0"/>
          <w:sz w:val="22"/>
          <w:szCs w:val="22"/>
        </w:rPr>
      </w:pPr>
    </w:p>
    <w:p w:rsidR="00BC7077" w:rsidRDefault="00752317" w:rsidP="00093931">
      <w:pPr>
        <w:pStyle w:val="Titre1"/>
        <w:numPr>
          <w:ilvl w:val="0"/>
          <w:numId w:val="0"/>
        </w:numPr>
        <w:ind w:left="2977" w:firstLine="623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</wp:posOffset>
            </wp:positionH>
            <wp:positionV relativeFrom="page">
              <wp:posOffset>213995</wp:posOffset>
            </wp:positionV>
            <wp:extent cx="3239770" cy="899795"/>
            <wp:effectExtent l="1905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DC1">
        <w:rPr>
          <w:rFonts w:ascii="Arial Narrow" w:hAnsi="Arial Narrow"/>
          <w:i w:val="0"/>
          <w:sz w:val="22"/>
          <w:szCs w:val="22"/>
        </w:rPr>
        <w:t xml:space="preserve">  </w:t>
      </w:r>
    </w:p>
    <w:p w:rsidR="00BC7077" w:rsidRDefault="00BC7077" w:rsidP="00093931">
      <w:pPr>
        <w:pStyle w:val="Titre1"/>
        <w:numPr>
          <w:ilvl w:val="0"/>
          <w:numId w:val="0"/>
        </w:numPr>
        <w:ind w:left="2977" w:firstLine="623"/>
        <w:rPr>
          <w:rFonts w:ascii="Arial Narrow" w:hAnsi="Arial Narrow"/>
          <w:i w:val="0"/>
          <w:sz w:val="22"/>
          <w:szCs w:val="22"/>
        </w:rPr>
      </w:pPr>
    </w:p>
    <w:p w:rsidR="00BC7077" w:rsidRDefault="00BC7077" w:rsidP="00093931">
      <w:pPr>
        <w:pStyle w:val="Titre1"/>
        <w:numPr>
          <w:ilvl w:val="0"/>
          <w:numId w:val="0"/>
        </w:numPr>
        <w:ind w:left="2977" w:firstLine="623"/>
        <w:rPr>
          <w:rFonts w:ascii="Arial Narrow" w:hAnsi="Arial Narrow"/>
          <w:i w:val="0"/>
          <w:sz w:val="22"/>
          <w:szCs w:val="22"/>
        </w:rPr>
      </w:pPr>
    </w:p>
    <w:p w:rsidR="00BC7077" w:rsidRDefault="00BC7077" w:rsidP="00093931">
      <w:pPr>
        <w:pStyle w:val="Titre1"/>
        <w:numPr>
          <w:ilvl w:val="0"/>
          <w:numId w:val="0"/>
        </w:numPr>
        <w:ind w:left="2977" w:firstLine="623"/>
        <w:rPr>
          <w:rFonts w:ascii="Arial Narrow" w:hAnsi="Arial Narrow"/>
          <w:i w:val="0"/>
          <w:sz w:val="22"/>
          <w:szCs w:val="22"/>
        </w:rPr>
      </w:pPr>
    </w:p>
    <w:p w:rsidR="00BC7077" w:rsidRDefault="00BC7077" w:rsidP="00093931">
      <w:pPr>
        <w:pStyle w:val="Titre1"/>
        <w:numPr>
          <w:ilvl w:val="0"/>
          <w:numId w:val="0"/>
        </w:numPr>
        <w:ind w:left="2977" w:firstLine="623"/>
        <w:rPr>
          <w:rFonts w:ascii="Arial Narrow" w:hAnsi="Arial Narrow"/>
          <w:i w:val="0"/>
          <w:sz w:val="22"/>
          <w:szCs w:val="22"/>
        </w:rPr>
      </w:pPr>
    </w:p>
    <w:tbl>
      <w:tblPr>
        <w:tblW w:w="7905" w:type="dxa"/>
        <w:tblLayout w:type="fixed"/>
        <w:tblLook w:val="0000"/>
      </w:tblPr>
      <w:tblGrid>
        <w:gridCol w:w="7905"/>
      </w:tblGrid>
      <w:tr w:rsidR="00B112E4" w:rsidRPr="00121B49" w:rsidTr="00FB2619">
        <w:trPr>
          <w:trHeight w:val="70"/>
        </w:trPr>
        <w:tc>
          <w:tcPr>
            <w:tcW w:w="7905" w:type="dxa"/>
          </w:tcPr>
          <w:p w:rsidR="00B112E4" w:rsidRPr="00121B49" w:rsidRDefault="00B112E4" w:rsidP="00B2538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A52B9B" w:rsidRDefault="00A52B9B" w:rsidP="007E0932">
      <w:pPr>
        <w:tabs>
          <w:tab w:val="left" w:pos="555"/>
        </w:tabs>
        <w:rPr>
          <w:rFonts w:ascii="Calibri" w:hAnsi="Calibri"/>
          <w:sz w:val="24"/>
          <w:szCs w:val="24"/>
        </w:rPr>
      </w:pPr>
    </w:p>
    <w:p w:rsidR="00B25380" w:rsidRPr="0085079F" w:rsidRDefault="00B25380" w:rsidP="00B25380">
      <w:pPr>
        <w:tabs>
          <w:tab w:val="left" w:pos="555"/>
        </w:tabs>
        <w:jc w:val="center"/>
        <w:rPr>
          <w:rFonts w:ascii="Calibri" w:hAnsi="Calibri" w:cs="Calibri"/>
          <w:b/>
          <w:sz w:val="32"/>
          <w:szCs w:val="32"/>
        </w:rPr>
      </w:pPr>
      <w:r w:rsidRPr="0085079F">
        <w:rPr>
          <w:rFonts w:ascii="Calibri" w:hAnsi="Calibri" w:cs="Calibri"/>
          <w:b/>
          <w:sz w:val="32"/>
          <w:szCs w:val="32"/>
        </w:rPr>
        <w:t xml:space="preserve">MARCHE A PROCEDURE ADAPTEE : </w:t>
      </w:r>
    </w:p>
    <w:p w:rsidR="00A52B9B" w:rsidRPr="0085079F" w:rsidRDefault="00790CB3" w:rsidP="007E0932">
      <w:pPr>
        <w:tabs>
          <w:tab w:val="left" w:pos="555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FOURNITURE DE </w:t>
      </w:r>
      <w:r w:rsidR="0065775D">
        <w:rPr>
          <w:rFonts w:ascii="Calibri" w:hAnsi="Calibri" w:cs="Calibri"/>
          <w:b/>
          <w:sz w:val="32"/>
          <w:szCs w:val="32"/>
        </w:rPr>
        <w:t>PHOTOCOPIEURS</w:t>
      </w:r>
    </w:p>
    <w:p w:rsidR="006E0E28" w:rsidRPr="0085079F" w:rsidRDefault="006E0E28" w:rsidP="00790CB3">
      <w:pPr>
        <w:tabs>
          <w:tab w:val="left" w:pos="555"/>
        </w:tabs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85079F">
        <w:rPr>
          <w:rFonts w:ascii="Calibri" w:hAnsi="Calibri" w:cs="Calibri"/>
          <w:b/>
          <w:sz w:val="32"/>
          <w:szCs w:val="32"/>
        </w:rPr>
        <w:t>POUR LE LYCEE GERMAINE TILLION</w:t>
      </w:r>
    </w:p>
    <w:p w:rsidR="00A52B9B" w:rsidRPr="0085079F" w:rsidRDefault="00B25380" w:rsidP="00790CB3">
      <w:pPr>
        <w:tabs>
          <w:tab w:val="left" w:pos="555"/>
        </w:tabs>
        <w:spacing w:before="120" w:after="24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5079F">
        <w:rPr>
          <w:rFonts w:ascii="Calibri" w:hAnsi="Calibri" w:cs="Calibri"/>
          <w:b/>
          <w:sz w:val="28"/>
          <w:szCs w:val="28"/>
          <w:u w:val="single"/>
        </w:rPr>
        <w:t>REGLEMENT DE CONSULTATION</w:t>
      </w:r>
    </w:p>
    <w:p w:rsidR="00B25380" w:rsidRPr="00DE1EEE" w:rsidRDefault="003C3604" w:rsidP="000532D3">
      <w:pPr>
        <w:tabs>
          <w:tab w:val="left" w:pos="555"/>
        </w:tabs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3604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147.6pt;margin-top:.6pt;width:115.05pt;height:868.35pt;z-index:251656192;mso-position-horizontal-relative:text;mso-position-vertical-relative:text" stroked="f">
            <o:lock v:ext="edit" aspectratio="t"/>
            <v:textbox style="mso-next-textbox:#_x0000_s1074">
              <w:txbxContent>
                <w:p w:rsidR="00791E47" w:rsidRDefault="00791E47">
                  <w:pPr>
                    <w:ind w:right="31"/>
                    <w:jc w:val="right"/>
                    <w:rPr>
                      <w:rFonts w:ascii="Arial Narrow" w:hAnsi="Arial Narrow"/>
                      <w:b/>
                      <w:szCs w:val="18"/>
                    </w:rPr>
                  </w:pPr>
                </w:p>
                <w:p w:rsidR="00791E47" w:rsidRPr="006E5708" w:rsidRDefault="00791E47" w:rsidP="00BC7077">
                  <w:pPr>
                    <w:pStyle w:val="Pieddepage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6E5708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Lycée polyvalent</w:t>
                  </w:r>
                </w:p>
                <w:p w:rsidR="00791E47" w:rsidRPr="006E5708" w:rsidRDefault="00791E47" w:rsidP="00BC7077">
                  <w:pPr>
                    <w:pStyle w:val="Pieddepage"/>
                    <w:spacing w:after="120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6E5708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Germaine TILLION</w:t>
                  </w:r>
                </w:p>
                <w:p w:rsidR="00791E47" w:rsidRPr="006E5708" w:rsidRDefault="00791E47" w:rsidP="00BC7077">
                  <w:pPr>
                    <w:pStyle w:val="Pieddepage"/>
                    <w:jc w:val="right"/>
                    <w:rPr>
                      <w:rFonts w:ascii="Calibri" w:hAnsi="Calibri"/>
                      <w:b/>
                      <w:color w:val="000000"/>
                      <w:szCs w:val="18"/>
                    </w:rPr>
                  </w:pP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t>1 av du campus Jean Durand</w:t>
                  </w:r>
                </w:p>
                <w:p w:rsidR="00791E47" w:rsidRPr="006E5708" w:rsidRDefault="00791E47" w:rsidP="00BC7077">
                  <w:pPr>
                    <w:pStyle w:val="Pieddepage"/>
                    <w:jc w:val="right"/>
                    <w:rPr>
                      <w:rFonts w:ascii="Calibri" w:hAnsi="Calibri"/>
                      <w:b/>
                      <w:color w:val="000000"/>
                      <w:szCs w:val="18"/>
                    </w:rPr>
                  </w:pP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t>BP 51 301</w:t>
                  </w:r>
                </w:p>
                <w:p w:rsidR="00791E47" w:rsidRPr="006E5708" w:rsidRDefault="00791E47" w:rsidP="00BC7077">
                  <w:pPr>
                    <w:pStyle w:val="Pieddepage"/>
                    <w:jc w:val="right"/>
                    <w:rPr>
                      <w:rFonts w:ascii="Calibri" w:hAnsi="Calibri"/>
                      <w:b/>
                      <w:color w:val="000000"/>
                      <w:szCs w:val="18"/>
                    </w:rPr>
                  </w:pP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t>11 493 Castelnaudary Cedex</w:t>
                  </w:r>
                </w:p>
                <w:p w:rsidR="00791E47" w:rsidRPr="006E5708" w:rsidRDefault="00791E47" w:rsidP="00BC7077">
                  <w:pPr>
                    <w:pStyle w:val="Pieddepage"/>
                    <w:jc w:val="right"/>
                    <w:rPr>
                      <w:rFonts w:ascii="Calibri" w:hAnsi="Calibri"/>
                      <w:b/>
                      <w:color w:val="000000"/>
                      <w:szCs w:val="18"/>
                    </w:rPr>
                  </w:pPr>
                </w:p>
                <w:p w:rsidR="00791E47" w:rsidRPr="006E5708" w:rsidRDefault="00791E47" w:rsidP="00BC7077">
                  <w:pPr>
                    <w:pStyle w:val="Pieddepage"/>
                    <w:jc w:val="right"/>
                    <w:rPr>
                      <w:rFonts w:ascii="Calibri" w:hAnsi="Calibri"/>
                      <w:b/>
                      <w:color w:val="000000"/>
                      <w:szCs w:val="18"/>
                    </w:rPr>
                  </w:pP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sym w:font="Calibri" w:char="F028"/>
                  </w: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t> : 04 68 94 53 00</w:t>
                  </w:r>
                </w:p>
                <w:p w:rsidR="00791E47" w:rsidRPr="00260701" w:rsidRDefault="00791E47" w:rsidP="00260701">
                  <w:pPr>
                    <w:pStyle w:val="Pieddepage"/>
                    <w:jc w:val="right"/>
                    <w:rPr>
                      <w:rFonts w:ascii="Calibri" w:hAnsi="Calibri"/>
                      <w:b/>
                      <w:color w:val="000000"/>
                      <w:szCs w:val="18"/>
                    </w:rPr>
                  </w:pP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sym w:font="Calibri" w:char="F037"/>
                  </w:r>
                  <w:r w:rsidRPr="006E5708">
                    <w:rPr>
                      <w:rFonts w:ascii="Calibri" w:hAnsi="Calibri"/>
                      <w:b/>
                      <w:color w:val="000000"/>
                      <w:szCs w:val="18"/>
                    </w:rPr>
                    <w:t> : 04 68 94 53 02</w:t>
                  </w:r>
                </w:p>
                <w:p w:rsidR="00791E47" w:rsidRDefault="00791E47">
                  <w:pPr>
                    <w:jc w:val="right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5775D" w:rsidRPr="0065775D" w:rsidRDefault="0065775D">
                  <w:pPr>
                    <w:jc w:val="right"/>
                    <w:rPr>
                      <w:rFonts w:ascii="Calibri" w:hAnsi="Calibri"/>
                      <w:sz w:val="16"/>
                      <w:szCs w:val="16"/>
                    </w:rPr>
                  </w:pPr>
                  <w:r w:rsidRPr="0065775D">
                    <w:rPr>
                      <w:rFonts w:ascii="Calibri" w:hAnsi="Calibri"/>
                      <w:sz w:val="16"/>
                      <w:szCs w:val="16"/>
                    </w:rPr>
                    <w:t>Affaire suivie par :</w:t>
                  </w:r>
                </w:p>
                <w:p w:rsidR="0065775D" w:rsidRPr="0065775D" w:rsidRDefault="0065775D">
                  <w:pPr>
                    <w:jc w:val="right"/>
                    <w:rPr>
                      <w:rFonts w:ascii="Calibri" w:hAnsi="Calibri"/>
                      <w:sz w:val="16"/>
                      <w:szCs w:val="16"/>
                    </w:rPr>
                  </w:pPr>
                  <w:r w:rsidRPr="0065775D">
                    <w:rPr>
                      <w:rFonts w:ascii="Calibri" w:hAnsi="Calibri"/>
                      <w:sz w:val="16"/>
                      <w:szCs w:val="16"/>
                    </w:rPr>
                    <w:t>Karine GIBAUX (Gestion)</w:t>
                  </w:r>
                </w:p>
                <w:p w:rsidR="00791E47" w:rsidRDefault="00791E47">
                  <w:pPr>
                    <w:ind w:right="-10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791E47" w:rsidRDefault="00791E47">
                  <w:pPr>
                    <w:ind w:right="-10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791E47" w:rsidRDefault="00791E47">
                  <w:pPr>
                    <w:ind w:right="-10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791E47" w:rsidRPr="00AD6DF0" w:rsidRDefault="00791E47">
                  <w:pPr>
                    <w:ind w:right="-10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25380" w:rsidRPr="00DE1EEE">
        <w:rPr>
          <w:rFonts w:asciiTheme="minorHAnsi" w:hAnsiTheme="minorHAnsi" w:cstheme="minorHAnsi"/>
          <w:b/>
          <w:sz w:val="22"/>
          <w:szCs w:val="22"/>
        </w:rPr>
        <w:t>Procédure de consultation :</w:t>
      </w:r>
    </w:p>
    <w:p w:rsidR="00B25380" w:rsidRPr="00DE1EEE" w:rsidRDefault="00B25380" w:rsidP="000532D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E1EEE">
        <w:rPr>
          <w:rFonts w:asciiTheme="minorHAnsi" w:hAnsiTheme="minorHAnsi" w:cstheme="minorHAnsi"/>
          <w:sz w:val="22"/>
          <w:szCs w:val="22"/>
        </w:rPr>
        <w:t>Marché passé selon une procédure adaptée conformément aux dispositions de l’article 28 du Code des Marchés Publics.</w:t>
      </w:r>
    </w:p>
    <w:p w:rsidR="00B25380" w:rsidRPr="00DE1EEE" w:rsidRDefault="00B25380" w:rsidP="000532D3">
      <w:pPr>
        <w:tabs>
          <w:tab w:val="left" w:pos="5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1EEE">
        <w:rPr>
          <w:rFonts w:asciiTheme="minorHAnsi" w:hAnsiTheme="minorHAnsi" w:cstheme="minorHAnsi"/>
          <w:b/>
          <w:sz w:val="22"/>
          <w:szCs w:val="22"/>
        </w:rPr>
        <w:t>Identification de la personne publique :</w:t>
      </w:r>
    </w:p>
    <w:p w:rsidR="00B25380" w:rsidRPr="00DE1EEE" w:rsidRDefault="00B25380" w:rsidP="00B2538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1EEE">
        <w:rPr>
          <w:rFonts w:asciiTheme="minorHAnsi" w:hAnsiTheme="minorHAnsi" w:cstheme="minorHAnsi"/>
          <w:sz w:val="22"/>
          <w:szCs w:val="22"/>
          <w:u w:val="single"/>
        </w:rPr>
        <w:t>Dénomination et adresse de l’établissement et du service acheteur :</w:t>
      </w:r>
    </w:p>
    <w:p w:rsidR="00B25380" w:rsidRPr="00DE1EEE" w:rsidRDefault="00B25380" w:rsidP="00B2538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E1EEE">
        <w:rPr>
          <w:rFonts w:asciiTheme="minorHAnsi" w:hAnsiTheme="minorHAnsi" w:cstheme="minorHAnsi"/>
          <w:sz w:val="22"/>
          <w:szCs w:val="22"/>
        </w:rPr>
        <w:t xml:space="preserve">Lycée Germaine </w:t>
      </w:r>
      <w:proofErr w:type="spellStart"/>
      <w:r w:rsidRPr="00DE1EEE">
        <w:rPr>
          <w:rFonts w:asciiTheme="minorHAnsi" w:hAnsiTheme="minorHAnsi" w:cstheme="minorHAnsi"/>
          <w:sz w:val="22"/>
          <w:szCs w:val="22"/>
        </w:rPr>
        <w:t>Tillion</w:t>
      </w:r>
      <w:proofErr w:type="spellEnd"/>
      <w:r w:rsidRPr="00DE1EEE">
        <w:rPr>
          <w:rFonts w:asciiTheme="minorHAnsi" w:hAnsiTheme="minorHAnsi" w:cstheme="minorHAnsi"/>
          <w:sz w:val="22"/>
          <w:szCs w:val="22"/>
        </w:rPr>
        <w:t xml:space="preserve"> - 1 avenue du Campus Jean Durand - 11400 CASTELNAUDARY.</w:t>
      </w:r>
    </w:p>
    <w:p w:rsidR="00B25380" w:rsidRPr="00DE1EEE" w:rsidRDefault="00B25380" w:rsidP="00B2538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1EEE">
        <w:rPr>
          <w:rFonts w:asciiTheme="minorHAnsi" w:hAnsiTheme="minorHAnsi" w:cstheme="minorHAnsi"/>
          <w:sz w:val="22"/>
          <w:szCs w:val="22"/>
          <w:u w:val="single"/>
        </w:rPr>
        <w:t xml:space="preserve">Pouvoir adjudicateur : </w:t>
      </w:r>
    </w:p>
    <w:p w:rsidR="00B25380" w:rsidRPr="00DE1EEE" w:rsidRDefault="00B25380" w:rsidP="00B2538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E1EEE">
        <w:rPr>
          <w:rFonts w:asciiTheme="minorHAnsi" w:hAnsiTheme="minorHAnsi" w:cstheme="minorHAnsi"/>
          <w:sz w:val="22"/>
          <w:szCs w:val="22"/>
        </w:rPr>
        <w:t xml:space="preserve">Madame la Proviseure du lycée Germaine </w:t>
      </w:r>
      <w:proofErr w:type="spellStart"/>
      <w:r w:rsidRPr="00DE1EEE">
        <w:rPr>
          <w:rFonts w:asciiTheme="minorHAnsi" w:hAnsiTheme="minorHAnsi" w:cstheme="minorHAnsi"/>
          <w:sz w:val="22"/>
          <w:szCs w:val="22"/>
        </w:rPr>
        <w:t>Tillion</w:t>
      </w:r>
      <w:proofErr w:type="spellEnd"/>
      <w:r w:rsidRPr="00DE1EEE">
        <w:rPr>
          <w:rFonts w:asciiTheme="minorHAnsi" w:hAnsiTheme="minorHAnsi" w:cstheme="minorHAnsi"/>
          <w:sz w:val="22"/>
          <w:szCs w:val="22"/>
        </w:rPr>
        <w:t>, Florence GENEIX.</w:t>
      </w:r>
    </w:p>
    <w:p w:rsidR="00B25380" w:rsidRPr="00DE1EEE" w:rsidRDefault="00B25380" w:rsidP="00B2538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1EEE">
        <w:rPr>
          <w:rFonts w:asciiTheme="minorHAnsi" w:hAnsiTheme="minorHAnsi" w:cstheme="minorHAnsi"/>
          <w:sz w:val="22"/>
          <w:szCs w:val="22"/>
          <w:u w:val="single"/>
        </w:rPr>
        <w:t xml:space="preserve">Comptable assignataire : </w:t>
      </w:r>
    </w:p>
    <w:p w:rsidR="00B25380" w:rsidRPr="00DE1EEE" w:rsidRDefault="00432F23" w:rsidP="00B2538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Monsieur le</w:t>
      </w:r>
      <w:r w:rsidR="00B25380" w:rsidRPr="00DE1EEE">
        <w:rPr>
          <w:rFonts w:asciiTheme="minorHAnsi" w:hAnsiTheme="minorHAnsi" w:cstheme="minorHAnsi"/>
          <w:sz w:val="22"/>
          <w:szCs w:val="22"/>
        </w:rPr>
        <w:t xml:space="preserve"> Gestionnaire-Comptable du lycée Germaine </w:t>
      </w:r>
      <w:proofErr w:type="spellStart"/>
      <w:r w:rsidR="00B25380" w:rsidRPr="00DE1EEE">
        <w:rPr>
          <w:rFonts w:asciiTheme="minorHAnsi" w:hAnsiTheme="minorHAnsi" w:cstheme="minorHAnsi"/>
          <w:sz w:val="22"/>
          <w:szCs w:val="22"/>
        </w:rPr>
        <w:t>Tillion</w:t>
      </w:r>
      <w:proofErr w:type="spellEnd"/>
      <w:r w:rsidR="00B25380" w:rsidRPr="00DE1EE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Sébastien ANDRES</w:t>
      </w:r>
      <w:r w:rsidR="00B25380" w:rsidRPr="00DE1EEE">
        <w:rPr>
          <w:rFonts w:asciiTheme="minorHAnsi" w:hAnsiTheme="minorHAnsi" w:cstheme="minorHAnsi"/>
          <w:sz w:val="22"/>
          <w:szCs w:val="22"/>
        </w:rPr>
        <w:t>.</w:t>
      </w:r>
    </w:p>
    <w:p w:rsidR="00B25380" w:rsidRPr="00DE1EEE" w:rsidRDefault="00B25380" w:rsidP="000532D3">
      <w:pPr>
        <w:tabs>
          <w:tab w:val="left" w:pos="54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E1EEE">
        <w:rPr>
          <w:rFonts w:asciiTheme="minorHAnsi" w:hAnsiTheme="minorHAnsi" w:cstheme="minorHAnsi"/>
          <w:b/>
          <w:sz w:val="22"/>
          <w:szCs w:val="22"/>
        </w:rPr>
        <w:t>Contact </w:t>
      </w:r>
      <w:r w:rsidRPr="00DE1EEE">
        <w:rPr>
          <w:rFonts w:asciiTheme="minorHAnsi" w:hAnsiTheme="minorHAnsi" w:cstheme="minorHAnsi"/>
          <w:sz w:val="22"/>
          <w:szCs w:val="22"/>
        </w:rPr>
        <w:t>:</w:t>
      </w:r>
    </w:p>
    <w:p w:rsidR="000532D3" w:rsidRPr="001C7EEB" w:rsidRDefault="000532D3" w:rsidP="000532D3">
      <w:pPr>
        <w:tabs>
          <w:tab w:val="left" w:pos="360"/>
          <w:tab w:val="left" w:pos="720"/>
        </w:tabs>
        <w:ind w:left="-17"/>
        <w:jc w:val="both"/>
        <w:rPr>
          <w:rFonts w:asciiTheme="minorHAnsi" w:hAnsiTheme="minorHAnsi" w:cstheme="minorHAnsi"/>
          <w:sz w:val="22"/>
          <w:szCs w:val="22"/>
        </w:rPr>
      </w:pPr>
      <w:r w:rsidRPr="001C7EEB">
        <w:rPr>
          <w:rFonts w:asciiTheme="minorHAnsi" w:hAnsiTheme="minorHAnsi" w:cstheme="minorHAnsi"/>
          <w:sz w:val="22"/>
          <w:szCs w:val="22"/>
        </w:rPr>
        <w:t>Les candidats souhaitant obtenir des renseignements complémentaires en rapport avec la consultation pourront en faire la demande par mail à l’adresse suivante :</w:t>
      </w:r>
    </w:p>
    <w:p w:rsidR="000532D3" w:rsidRPr="002D0AEB" w:rsidRDefault="000532D3" w:rsidP="000532D3">
      <w:pPr>
        <w:tabs>
          <w:tab w:val="left" w:pos="360"/>
          <w:tab w:val="left" w:pos="720"/>
        </w:tabs>
        <w:spacing w:after="120"/>
        <w:ind w:left="-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AEB">
        <w:rPr>
          <w:rFonts w:asciiTheme="minorHAnsi" w:hAnsiTheme="minorHAnsi" w:cstheme="minorHAnsi"/>
          <w:sz w:val="22"/>
          <w:szCs w:val="22"/>
        </w:rPr>
        <w:t>gest.0110012d@ac-montpellier.fr</w:t>
      </w:r>
    </w:p>
    <w:p w:rsidR="00B25380" w:rsidRPr="00DE1EEE" w:rsidRDefault="00B25380" w:rsidP="000532D3">
      <w:pPr>
        <w:tabs>
          <w:tab w:val="left" w:pos="360"/>
          <w:tab w:val="left" w:pos="720"/>
        </w:tabs>
        <w:ind w:left="-17"/>
        <w:jc w:val="both"/>
        <w:rPr>
          <w:rFonts w:asciiTheme="minorHAnsi" w:hAnsiTheme="minorHAnsi" w:cstheme="minorHAnsi"/>
          <w:sz w:val="22"/>
          <w:szCs w:val="22"/>
        </w:rPr>
      </w:pPr>
      <w:r w:rsidRPr="00DE1EEE">
        <w:rPr>
          <w:rFonts w:asciiTheme="minorHAnsi" w:hAnsiTheme="minorHAnsi" w:cstheme="minorHAnsi"/>
          <w:b/>
          <w:sz w:val="22"/>
          <w:szCs w:val="22"/>
        </w:rPr>
        <w:t>Objet :</w:t>
      </w:r>
    </w:p>
    <w:p w:rsidR="00A52B9B" w:rsidRPr="007E0932" w:rsidRDefault="00B25380" w:rsidP="000532D3">
      <w:pPr>
        <w:tabs>
          <w:tab w:val="left" w:pos="540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E1EEE">
        <w:rPr>
          <w:rFonts w:asciiTheme="minorHAnsi" w:hAnsiTheme="minorHAnsi" w:cstheme="minorHAnsi"/>
          <w:sz w:val="22"/>
          <w:szCs w:val="22"/>
        </w:rPr>
        <w:t xml:space="preserve">La présente consultation a pour objet </w:t>
      </w:r>
      <w:r w:rsidR="00790CB3">
        <w:rPr>
          <w:rFonts w:asciiTheme="minorHAnsi" w:hAnsiTheme="minorHAnsi" w:cstheme="minorHAnsi"/>
          <w:sz w:val="22"/>
          <w:szCs w:val="22"/>
        </w:rPr>
        <w:t xml:space="preserve">la </w:t>
      </w:r>
      <w:r w:rsidR="0065775D">
        <w:rPr>
          <w:rFonts w:asciiTheme="minorHAnsi" w:hAnsiTheme="minorHAnsi" w:cstheme="minorHAnsi"/>
          <w:sz w:val="22"/>
          <w:szCs w:val="22"/>
        </w:rPr>
        <w:t xml:space="preserve">livraison et l’installation de photocopieurs </w:t>
      </w:r>
      <w:r w:rsidR="00790CB3">
        <w:rPr>
          <w:rFonts w:asciiTheme="minorHAnsi" w:hAnsiTheme="minorHAnsi" w:cstheme="minorHAnsi"/>
          <w:sz w:val="22"/>
          <w:szCs w:val="22"/>
        </w:rPr>
        <w:t xml:space="preserve">pour </w:t>
      </w:r>
      <w:r w:rsidR="0065775D">
        <w:rPr>
          <w:rFonts w:asciiTheme="minorHAnsi" w:hAnsiTheme="minorHAnsi" w:cstheme="minorHAnsi"/>
          <w:sz w:val="22"/>
          <w:szCs w:val="22"/>
        </w:rPr>
        <w:t>le compte</w:t>
      </w:r>
      <w:r w:rsidR="00790CB3">
        <w:rPr>
          <w:rFonts w:asciiTheme="minorHAnsi" w:hAnsiTheme="minorHAnsi" w:cstheme="minorHAnsi"/>
          <w:sz w:val="22"/>
          <w:szCs w:val="22"/>
        </w:rPr>
        <w:t xml:space="preserve"> du lycée Germaine </w:t>
      </w:r>
      <w:proofErr w:type="spellStart"/>
      <w:r w:rsidR="00790CB3">
        <w:rPr>
          <w:rFonts w:asciiTheme="minorHAnsi" w:hAnsiTheme="minorHAnsi" w:cstheme="minorHAnsi"/>
          <w:sz w:val="22"/>
          <w:szCs w:val="22"/>
        </w:rPr>
        <w:t>Tillion</w:t>
      </w:r>
      <w:proofErr w:type="spellEnd"/>
      <w:r w:rsidR="0065775D">
        <w:rPr>
          <w:rFonts w:asciiTheme="minorHAnsi" w:hAnsiTheme="minorHAnsi" w:cstheme="minorHAnsi"/>
          <w:sz w:val="22"/>
          <w:szCs w:val="22"/>
        </w:rPr>
        <w:t xml:space="preserve"> sous forme de location</w:t>
      </w:r>
      <w:r w:rsidR="00A52B9B" w:rsidRPr="00DE1EEE">
        <w:rPr>
          <w:rFonts w:asciiTheme="minorHAnsi" w:hAnsiTheme="minorHAnsi" w:cstheme="minorHAnsi"/>
          <w:sz w:val="22"/>
          <w:szCs w:val="22"/>
        </w:rPr>
        <w:t>, selon</w:t>
      </w:r>
      <w:r w:rsidR="00D217F7" w:rsidRPr="00DE1EEE">
        <w:rPr>
          <w:rFonts w:asciiTheme="minorHAnsi" w:hAnsiTheme="minorHAnsi" w:cstheme="minorHAnsi"/>
          <w:sz w:val="22"/>
          <w:szCs w:val="22"/>
        </w:rPr>
        <w:t xml:space="preserve"> le</w:t>
      </w:r>
      <w:r w:rsidR="00A52B9B" w:rsidRPr="00DE1EEE">
        <w:rPr>
          <w:rFonts w:asciiTheme="minorHAnsi" w:hAnsiTheme="minorHAnsi" w:cstheme="minorHAnsi"/>
          <w:sz w:val="22"/>
          <w:szCs w:val="22"/>
        </w:rPr>
        <w:t xml:space="preserve"> Cahier des Clauses Particulières joint à ce Règlement</w:t>
      </w:r>
      <w:r w:rsidRPr="00DE1EEE">
        <w:rPr>
          <w:rFonts w:asciiTheme="minorHAnsi" w:hAnsiTheme="minorHAnsi" w:cstheme="minorHAnsi"/>
          <w:sz w:val="22"/>
          <w:szCs w:val="22"/>
        </w:rPr>
        <w:t>.</w:t>
      </w:r>
    </w:p>
    <w:p w:rsidR="00B25380" w:rsidRPr="00A52B9B" w:rsidRDefault="00B25380" w:rsidP="000532D3">
      <w:pPr>
        <w:tabs>
          <w:tab w:val="left" w:pos="54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A52B9B">
        <w:rPr>
          <w:rFonts w:ascii="Calibri" w:hAnsi="Calibri" w:cs="Calibri"/>
          <w:b/>
          <w:sz w:val="22"/>
          <w:szCs w:val="22"/>
        </w:rPr>
        <w:t>Remise des offres :</w:t>
      </w:r>
    </w:p>
    <w:p w:rsidR="000532D3" w:rsidRPr="00956BFD" w:rsidRDefault="000532D3" w:rsidP="000532D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D0AEB">
        <w:rPr>
          <w:rFonts w:asciiTheme="minorHAnsi" w:hAnsiTheme="minorHAnsi" w:cstheme="minorHAnsi"/>
          <w:sz w:val="22"/>
          <w:szCs w:val="22"/>
        </w:rPr>
        <w:t xml:space="preserve">Les candidats transmettront leur dossier complet </w:t>
      </w:r>
      <w:r w:rsidR="00363324" w:rsidRPr="00DF5279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avant le </w:t>
      </w:r>
      <w:r w:rsidRPr="00DF5279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 </w:t>
      </w:r>
      <w:r w:rsidR="0065775D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>lundi 13 janvier 2020</w:t>
      </w:r>
      <w:r w:rsidR="00DF5279" w:rsidRPr="00DF5279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 xml:space="preserve"> </w:t>
      </w:r>
      <w:r w:rsidRPr="00DF5279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>1</w:t>
      </w:r>
      <w:r w:rsidR="00363324" w:rsidRPr="00DF5279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>2</w:t>
      </w:r>
      <w:r w:rsidRPr="00DF5279">
        <w:rPr>
          <w:rStyle w:val="Aucun"/>
          <w:rFonts w:asciiTheme="minorHAnsi" w:hAnsiTheme="minorHAnsi" w:cstheme="minorHAnsi"/>
          <w:b/>
          <w:bCs/>
          <w:sz w:val="22"/>
          <w:szCs w:val="22"/>
          <w:u w:color="FF0000"/>
        </w:rPr>
        <w:t>h00</w:t>
      </w:r>
      <w:r>
        <w:rPr>
          <w:rFonts w:asciiTheme="minorHAnsi" w:hAnsiTheme="minorHAnsi" w:cstheme="minorHAnsi"/>
          <w:sz w:val="22"/>
          <w:szCs w:val="22"/>
        </w:rPr>
        <w:t xml:space="preserve"> exclusivement sous forme de dépôt de fichier numérique sur le site de l’</w:t>
      </w:r>
      <w:r w:rsidRPr="00A217FE">
        <w:rPr>
          <w:rFonts w:asciiTheme="minorHAnsi" w:hAnsiTheme="minorHAnsi" w:cstheme="minorHAnsi"/>
          <w:b/>
          <w:sz w:val="22"/>
          <w:szCs w:val="22"/>
        </w:rPr>
        <w:t>AJI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32D3" w:rsidRPr="00876105" w:rsidRDefault="000532D3" w:rsidP="000532D3">
      <w:p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56BFD">
        <w:rPr>
          <w:rFonts w:asciiTheme="minorHAnsi" w:hAnsiTheme="minorHAnsi" w:cstheme="minorHAnsi"/>
          <w:sz w:val="22"/>
          <w:szCs w:val="22"/>
        </w:rPr>
        <w:t>Toute offre incomplète ou non conforme sera rejetée.</w:t>
      </w:r>
    </w:p>
    <w:p w:rsidR="00B25380" w:rsidRPr="00A52B9B" w:rsidRDefault="00B25380" w:rsidP="00B25380">
      <w:pPr>
        <w:rPr>
          <w:rFonts w:ascii="Calibri" w:hAnsi="Calibri"/>
          <w:b/>
          <w:sz w:val="22"/>
          <w:szCs w:val="22"/>
          <w:u w:val="single"/>
        </w:rPr>
      </w:pPr>
      <w:r w:rsidRPr="00A52B9B">
        <w:rPr>
          <w:rFonts w:ascii="Calibri" w:hAnsi="Calibri"/>
          <w:b/>
          <w:sz w:val="22"/>
          <w:szCs w:val="22"/>
          <w:u w:val="single"/>
        </w:rPr>
        <w:t>Le candidat devra remettre dans son offre :</w:t>
      </w:r>
    </w:p>
    <w:p w:rsidR="00B25380" w:rsidRPr="00A52B9B" w:rsidRDefault="00B25380" w:rsidP="00B2538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52B9B">
        <w:rPr>
          <w:rFonts w:ascii="Calibri" w:hAnsi="Calibri"/>
          <w:sz w:val="22"/>
          <w:szCs w:val="22"/>
        </w:rPr>
        <w:t>le cahier des clauses particulières, paraphé, daté et signé avec tampon de l’entreprise ;</w:t>
      </w:r>
    </w:p>
    <w:p w:rsidR="00B25380" w:rsidRPr="00A52B9B" w:rsidRDefault="00B25380" w:rsidP="00B2538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52B9B">
        <w:rPr>
          <w:rFonts w:ascii="Calibri" w:hAnsi="Calibri"/>
          <w:sz w:val="22"/>
          <w:szCs w:val="22"/>
        </w:rPr>
        <w:t>l’acte d’engagement complété, daté et signé avec tampon de l’entreprise ;</w:t>
      </w:r>
    </w:p>
    <w:p w:rsidR="00B25380" w:rsidRPr="00A52B9B" w:rsidRDefault="00B25380" w:rsidP="00B2538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52B9B">
        <w:rPr>
          <w:rFonts w:ascii="Calibri" w:hAnsi="Calibri" w:cs="Calibri"/>
          <w:sz w:val="22"/>
          <w:szCs w:val="22"/>
        </w:rPr>
        <w:t xml:space="preserve">un </w:t>
      </w:r>
      <w:r w:rsidR="0074183A">
        <w:rPr>
          <w:rFonts w:ascii="Calibri" w:hAnsi="Calibri" w:cs="Calibri"/>
          <w:sz w:val="22"/>
          <w:szCs w:val="22"/>
        </w:rPr>
        <w:t>bordereau des prix unitaires pour les articles demandés</w:t>
      </w:r>
      <w:r w:rsidRPr="00A52B9B">
        <w:rPr>
          <w:rFonts w:ascii="Calibri" w:hAnsi="Calibri" w:cs="Calibri"/>
          <w:sz w:val="22"/>
          <w:szCs w:val="22"/>
        </w:rPr>
        <w:t> ;</w:t>
      </w:r>
    </w:p>
    <w:p w:rsidR="0074183A" w:rsidRPr="000532D3" w:rsidRDefault="00B25380" w:rsidP="000532D3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A52B9B">
        <w:rPr>
          <w:rFonts w:ascii="Calibri" w:hAnsi="Calibri" w:cs="Calibri"/>
          <w:sz w:val="22"/>
          <w:szCs w:val="22"/>
        </w:rPr>
        <w:t xml:space="preserve">un mémoire technique </w:t>
      </w:r>
      <w:r w:rsidR="0074183A">
        <w:rPr>
          <w:rFonts w:ascii="Calibri" w:hAnsi="Calibri" w:cs="Calibri"/>
          <w:sz w:val="22"/>
          <w:szCs w:val="22"/>
        </w:rPr>
        <w:t xml:space="preserve">décrivant la prestation et </w:t>
      </w:r>
      <w:r w:rsidR="00A52B9B">
        <w:rPr>
          <w:rFonts w:ascii="Calibri" w:hAnsi="Calibri" w:cs="Calibri"/>
          <w:sz w:val="22"/>
          <w:szCs w:val="22"/>
        </w:rPr>
        <w:t>respectant les exigences du Cahier des Clauses Particulières</w:t>
      </w:r>
      <w:r w:rsidR="0074183A">
        <w:rPr>
          <w:rFonts w:ascii="Calibri" w:hAnsi="Calibri" w:cs="Calibri"/>
          <w:sz w:val="22"/>
          <w:szCs w:val="22"/>
        </w:rPr>
        <w:t>.</w:t>
      </w:r>
    </w:p>
    <w:p w:rsidR="00B25380" w:rsidRPr="00A52B9B" w:rsidRDefault="00B25380" w:rsidP="000532D3">
      <w:pPr>
        <w:jc w:val="both"/>
        <w:rPr>
          <w:rFonts w:ascii="Calibri" w:hAnsi="Calibri"/>
          <w:sz w:val="22"/>
          <w:szCs w:val="22"/>
        </w:rPr>
      </w:pPr>
      <w:r w:rsidRPr="00A52B9B">
        <w:rPr>
          <w:rFonts w:ascii="Calibri" w:hAnsi="Calibri" w:cs="Arial"/>
          <w:b/>
          <w:bCs/>
          <w:iCs/>
          <w:sz w:val="22"/>
          <w:szCs w:val="22"/>
        </w:rPr>
        <w:t>Analyse des offres :</w:t>
      </w:r>
    </w:p>
    <w:p w:rsidR="007E0932" w:rsidRPr="00507E5F" w:rsidRDefault="007E0932" w:rsidP="000532D3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507E5F">
        <w:rPr>
          <w:rFonts w:ascii="Calibri" w:hAnsi="Calibri" w:cs="Calibri"/>
          <w:sz w:val="22"/>
          <w:szCs w:val="22"/>
        </w:rPr>
        <w:t xml:space="preserve">Les offres seront jugées selon les critères pondérés suivants : </w:t>
      </w:r>
    </w:p>
    <w:p w:rsidR="008A389A" w:rsidRPr="00507E5F" w:rsidRDefault="008A389A" w:rsidP="000532D3">
      <w:pPr>
        <w:pStyle w:val="Paragraphedeliste"/>
        <w:numPr>
          <w:ilvl w:val="0"/>
          <w:numId w:val="6"/>
        </w:numPr>
        <w:tabs>
          <w:tab w:val="left" w:pos="709"/>
        </w:tabs>
        <w:ind w:left="714" w:hanging="357"/>
        <w:jc w:val="both"/>
        <w:rPr>
          <w:rFonts w:ascii="Calibri" w:hAnsi="Calibri" w:cs="Calibri"/>
          <w:szCs w:val="22"/>
        </w:rPr>
      </w:pPr>
      <w:r w:rsidRPr="00507E5F">
        <w:rPr>
          <w:rFonts w:ascii="Calibri" w:hAnsi="Calibri" w:cs="Calibri"/>
          <w:szCs w:val="22"/>
        </w:rPr>
        <w:t xml:space="preserve">qualité </w:t>
      </w:r>
      <w:r w:rsidR="001B4CB4">
        <w:rPr>
          <w:rFonts w:ascii="Calibri" w:hAnsi="Calibri" w:cs="Calibri"/>
          <w:szCs w:val="22"/>
        </w:rPr>
        <w:t>de la prestation</w:t>
      </w:r>
      <w:r w:rsidRPr="00507E5F">
        <w:rPr>
          <w:rFonts w:ascii="Calibri" w:hAnsi="Calibri" w:cs="Calibri"/>
          <w:szCs w:val="22"/>
        </w:rPr>
        <w:t xml:space="preserve"> au regard du mémoire technique : </w:t>
      </w:r>
      <w:r w:rsidR="0065775D">
        <w:rPr>
          <w:rFonts w:ascii="Calibri" w:hAnsi="Calibri" w:cs="Calibri"/>
          <w:szCs w:val="22"/>
        </w:rPr>
        <w:t>20</w:t>
      </w:r>
      <w:r w:rsidRPr="00507E5F">
        <w:rPr>
          <w:rFonts w:ascii="Calibri" w:hAnsi="Calibri" w:cs="Calibri"/>
          <w:szCs w:val="22"/>
        </w:rPr>
        <w:t>%</w:t>
      </w:r>
    </w:p>
    <w:p w:rsidR="008A389A" w:rsidRPr="00507E5F" w:rsidRDefault="008A389A" w:rsidP="000532D3">
      <w:pPr>
        <w:pStyle w:val="Paragraphedeliste"/>
        <w:numPr>
          <w:ilvl w:val="0"/>
          <w:numId w:val="6"/>
        </w:numPr>
        <w:tabs>
          <w:tab w:val="left" w:pos="709"/>
        </w:tabs>
        <w:ind w:left="714" w:hanging="357"/>
        <w:jc w:val="both"/>
        <w:rPr>
          <w:rFonts w:ascii="Calibri" w:hAnsi="Calibri" w:cs="Calibri"/>
          <w:szCs w:val="22"/>
        </w:rPr>
      </w:pPr>
      <w:r w:rsidRPr="00507E5F">
        <w:rPr>
          <w:rFonts w:ascii="Calibri" w:hAnsi="Calibri" w:cs="Calibri"/>
          <w:szCs w:val="22"/>
        </w:rPr>
        <w:t xml:space="preserve">prix : </w:t>
      </w:r>
      <w:r w:rsidR="0065775D">
        <w:rPr>
          <w:rFonts w:ascii="Calibri" w:hAnsi="Calibri" w:cs="Calibri"/>
          <w:szCs w:val="22"/>
        </w:rPr>
        <w:t>60</w:t>
      </w:r>
      <w:r w:rsidRPr="00507E5F">
        <w:rPr>
          <w:rFonts w:ascii="Calibri" w:hAnsi="Calibri" w:cs="Calibri"/>
          <w:szCs w:val="22"/>
        </w:rPr>
        <w:t>%</w:t>
      </w:r>
    </w:p>
    <w:p w:rsidR="00BD2D71" w:rsidRPr="000532D3" w:rsidRDefault="008A389A" w:rsidP="000532D3">
      <w:pPr>
        <w:pStyle w:val="Paragraphedeliste"/>
        <w:numPr>
          <w:ilvl w:val="0"/>
          <w:numId w:val="6"/>
        </w:numPr>
        <w:tabs>
          <w:tab w:val="left" w:pos="709"/>
        </w:tabs>
        <w:spacing w:after="240"/>
        <w:ind w:left="714" w:hanging="357"/>
        <w:jc w:val="both"/>
        <w:rPr>
          <w:rFonts w:ascii="Calibri" w:hAnsi="Calibri" w:cs="Calibri"/>
          <w:szCs w:val="22"/>
        </w:rPr>
      </w:pPr>
      <w:r w:rsidRPr="00507E5F">
        <w:rPr>
          <w:rFonts w:ascii="Calibri" w:hAnsi="Calibri" w:cs="Calibri"/>
          <w:szCs w:val="22"/>
        </w:rPr>
        <w:t xml:space="preserve">modalités de réalisation de la prestation au regard du mémoire technique : </w:t>
      </w:r>
      <w:r w:rsidR="0065775D">
        <w:rPr>
          <w:rFonts w:ascii="Calibri" w:hAnsi="Calibri" w:cs="Calibri"/>
          <w:szCs w:val="22"/>
        </w:rPr>
        <w:t>20</w:t>
      </w:r>
      <w:r w:rsidRPr="00507E5F">
        <w:rPr>
          <w:rFonts w:ascii="Calibri" w:hAnsi="Calibri" w:cs="Calibri"/>
          <w:szCs w:val="22"/>
        </w:rPr>
        <w:t>%</w:t>
      </w:r>
    </w:p>
    <w:sectPr w:rsidR="00BD2D71" w:rsidRPr="000532D3" w:rsidSect="00C03353">
      <w:headerReference w:type="default" r:id="rId10"/>
      <w:footerReference w:type="default" r:id="rId11"/>
      <w:headerReference w:type="first" r:id="rId12"/>
      <w:pgSz w:w="11906" w:h="16838" w:code="9"/>
      <w:pgMar w:top="1134" w:right="851" w:bottom="567" w:left="3402" w:header="567" w:footer="93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47" w:rsidRDefault="00791E47">
      <w:r>
        <w:separator/>
      </w:r>
    </w:p>
  </w:endnote>
  <w:endnote w:type="continuationSeparator" w:id="0">
    <w:p w:rsidR="00791E47" w:rsidRDefault="0079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47" w:rsidRDefault="00791E47">
    <w:pPr>
      <w:pStyle w:val="Pieddepage"/>
      <w:tabs>
        <w:tab w:val="clear" w:pos="4153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47" w:rsidRDefault="00791E47">
      <w:r>
        <w:separator/>
      </w:r>
    </w:p>
  </w:footnote>
  <w:footnote w:type="continuationSeparator" w:id="0">
    <w:p w:rsidR="00791E47" w:rsidRDefault="0079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47" w:rsidRDefault="00791E47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666115</wp:posOffset>
          </wp:positionH>
          <wp:positionV relativeFrom="page">
            <wp:posOffset>1141095</wp:posOffset>
          </wp:positionV>
          <wp:extent cx="633095" cy="777240"/>
          <wp:effectExtent l="19050" t="0" r="0" b="0"/>
          <wp:wrapTopAndBottom/>
          <wp:docPr id="15" name="Image 15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604"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0.9pt;margin-top:170.1pt;width:85.05pt;height:28.35pt;z-index:251656704;mso-position-horizontal-relative:page;mso-position-vertical-relative:page" o:allowincell="f" filled="f" stroked="f">
          <v:textbox style="mso-next-textbox:#_x0000_s2053" inset="0,0,0,0">
            <w:txbxContent>
              <w:p w:rsidR="00791E47" w:rsidRDefault="003C3604">
                <w:pPr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 w:rsidR="00791E47">
                  <w:rPr>
                    <w:rStyle w:val="Numrodepage"/>
                    <w:rFonts w:ascii="Arial Narrow Bold" w:hAnsi="Arial Narrow Bold"/>
                  </w:rPr>
                  <w:instrText xml:space="preserve"> PAGE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790CB3">
                  <w:rPr>
                    <w:rStyle w:val="Numrodepage"/>
                    <w:rFonts w:ascii="Arial Narrow Bold" w:hAnsi="Arial Narrow Bold"/>
                    <w:noProof/>
                  </w:rPr>
                  <w:t>2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  <w:r w:rsidR="00791E47">
                  <w:rPr>
                    <w:rStyle w:val="Numrodepage"/>
                    <w:rFonts w:ascii="Arial Narrow Bold" w:hAnsi="Arial Narrow Bold"/>
                    <w:sz w:val="20"/>
                  </w:rPr>
                  <w:t xml:space="preserve"> / 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 w:rsidR="00791E47">
                  <w:rPr>
                    <w:rStyle w:val="Numrodepage"/>
                    <w:rFonts w:ascii="Arial Narrow Bold" w:hAnsi="Arial Narrow Bold"/>
                  </w:rPr>
                  <w:instrText xml:space="preserve"> NUMPAGES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7F0C68">
                  <w:rPr>
                    <w:rStyle w:val="Numrodepage"/>
                    <w:rFonts w:ascii="Arial Narrow Bold" w:hAnsi="Arial Narrow Bold"/>
                    <w:noProof/>
                  </w:rPr>
                  <w:t>1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47" w:rsidRDefault="003C3604">
    <w:pPr>
      <w:pStyle w:val="En-tte"/>
      <w:tabs>
        <w:tab w:val="clear" w:pos="4153"/>
        <w:tab w:val="clear" w:pos="8306"/>
      </w:tabs>
      <w:ind w:left="6804"/>
      <w:rPr>
        <w:sz w:val="8"/>
      </w:rPr>
    </w:pPr>
    <w:r>
      <w:rPr>
        <w:noProof/>
        <w:sz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28.05pt;margin-top:90.7pt;width:87.1pt;height:66.95pt;z-index:251658752;visibility:visible;mso-wrap-edited:f;mso-position-horizontal-relative:page;mso-position-vertical-relative:page" o:allowincell="f">
          <v:imagedata r:id="rId1" o:title=""/>
          <w10:wrap type="topAndBottom" anchorx="page" anchory="page"/>
          <w10:anchorlock/>
        </v:shape>
        <o:OLEObject Type="Embed" ProgID="Word.Picture.8" ShapeID="_x0000_s2064" DrawAspect="Content" ObjectID="_163765242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B16"/>
    <w:multiLevelType w:val="hybridMultilevel"/>
    <w:tmpl w:val="E7D8E01A"/>
    <w:lvl w:ilvl="0" w:tplc="435201EC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6AFC"/>
    <w:multiLevelType w:val="hybridMultilevel"/>
    <w:tmpl w:val="23E0BF8A"/>
    <w:lvl w:ilvl="0" w:tplc="435201EC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71C7"/>
    <w:multiLevelType w:val="hybridMultilevel"/>
    <w:tmpl w:val="2C96E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2FFE"/>
    <w:multiLevelType w:val="hybridMultilevel"/>
    <w:tmpl w:val="A02EADAE"/>
    <w:lvl w:ilvl="0" w:tplc="435201EC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87563"/>
    <w:multiLevelType w:val="singleLevel"/>
    <w:tmpl w:val="435201EC"/>
    <w:lvl w:ilvl="0">
      <w:start w:val="13"/>
      <w:numFmt w:val="bullet"/>
      <w:pStyle w:val="Titr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1F4C"/>
    <w:rsid w:val="00022437"/>
    <w:rsid w:val="00023A60"/>
    <w:rsid w:val="00025753"/>
    <w:rsid w:val="000532D3"/>
    <w:rsid w:val="00065A44"/>
    <w:rsid w:val="0007309B"/>
    <w:rsid w:val="0007759D"/>
    <w:rsid w:val="0008688A"/>
    <w:rsid w:val="00093931"/>
    <w:rsid w:val="000A54E7"/>
    <w:rsid w:val="000D00FB"/>
    <w:rsid w:val="00100809"/>
    <w:rsid w:val="00101720"/>
    <w:rsid w:val="001146CE"/>
    <w:rsid w:val="00121B49"/>
    <w:rsid w:val="00124A8E"/>
    <w:rsid w:val="00126090"/>
    <w:rsid w:val="001300AD"/>
    <w:rsid w:val="00144256"/>
    <w:rsid w:val="0015018E"/>
    <w:rsid w:val="001A4CC3"/>
    <w:rsid w:val="001A75F0"/>
    <w:rsid w:val="001B4C2C"/>
    <w:rsid w:val="001B4CB4"/>
    <w:rsid w:val="001D186C"/>
    <w:rsid w:val="001E056D"/>
    <w:rsid w:val="001E09D4"/>
    <w:rsid w:val="001F0BED"/>
    <w:rsid w:val="0022038A"/>
    <w:rsid w:val="002378C0"/>
    <w:rsid w:val="00240507"/>
    <w:rsid w:val="0025737C"/>
    <w:rsid w:val="00260701"/>
    <w:rsid w:val="002D6969"/>
    <w:rsid w:val="003118CE"/>
    <w:rsid w:val="00312FAF"/>
    <w:rsid w:val="003243E5"/>
    <w:rsid w:val="00345801"/>
    <w:rsid w:val="0035797C"/>
    <w:rsid w:val="00363324"/>
    <w:rsid w:val="00373865"/>
    <w:rsid w:val="003813C2"/>
    <w:rsid w:val="00383CA0"/>
    <w:rsid w:val="00395B44"/>
    <w:rsid w:val="003A038A"/>
    <w:rsid w:val="003A6361"/>
    <w:rsid w:val="003B1C8B"/>
    <w:rsid w:val="003B629D"/>
    <w:rsid w:val="003C3604"/>
    <w:rsid w:val="003E51D5"/>
    <w:rsid w:val="00402400"/>
    <w:rsid w:val="00432F23"/>
    <w:rsid w:val="004772F1"/>
    <w:rsid w:val="00480FB3"/>
    <w:rsid w:val="0048268F"/>
    <w:rsid w:val="004A1C70"/>
    <w:rsid w:val="004E0633"/>
    <w:rsid w:val="00507E5F"/>
    <w:rsid w:val="0053025B"/>
    <w:rsid w:val="00556419"/>
    <w:rsid w:val="00586FE4"/>
    <w:rsid w:val="005A157F"/>
    <w:rsid w:val="005D77A2"/>
    <w:rsid w:val="005E1037"/>
    <w:rsid w:val="005E6EF9"/>
    <w:rsid w:val="00600159"/>
    <w:rsid w:val="00613021"/>
    <w:rsid w:val="00617FF7"/>
    <w:rsid w:val="0065775D"/>
    <w:rsid w:val="006D0163"/>
    <w:rsid w:val="006D0D92"/>
    <w:rsid w:val="006E0E28"/>
    <w:rsid w:val="006E5708"/>
    <w:rsid w:val="006E5DFC"/>
    <w:rsid w:val="006E61B4"/>
    <w:rsid w:val="006F7DBF"/>
    <w:rsid w:val="0070061C"/>
    <w:rsid w:val="00701C35"/>
    <w:rsid w:val="0070255E"/>
    <w:rsid w:val="00714B1F"/>
    <w:rsid w:val="00731027"/>
    <w:rsid w:val="0074183A"/>
    <w:rsid w:val="007476AE"/>
    <w:rsid w:val="00752317"/>
    <w:rsid w:val="00790CB3"/>
    <w:rsid w:val="00791E47"/>
    <w:rsid w:val="007B4493"/>
    <w:rsid w:val="007B460D"/>
    <w:rsid w:val="007D1F7C"/>
    <w:rsid w:val="007E0932"/>
    <w:rsid w:val="007E3EDF"/>
    <w:rsid w:val="007E7053"/>
    <w:rsid w:val="007F0C68"/>
    <w:rsid w:val="007F2176"/>
    <w:rsid w:val="007F7C8F"/>
    <w:rsid w:val="00827F82"/>
    <w:rsid w:val="00837BF6"/>
    <w:rsid w:val="00840C40"/>
    <w:rsid w:val="0085079F"/>
    <w:rsid w:val="00861605"/>
    <w:rsid w:val="00897876"/>
    <w:rsid w:val="008A04A2"/>
    <w:rsid w:val="008A389A"/>
    <w:rsid w:val="008C6689"/>
    <w:rsid w:val="00905BB7"/>
    <w:rsid w:val="009061F9"/>
    <w:rsid w:val="0095782B"/>
    <w:rsid w:val="00963A1B"/>
    <w:rsid w:val="00987DB3"/>
    <w:rsid w:val="00A15B34"/>
    <w:rsid w:val="00A217FE"/>
    <w:rsid w:val="00A22E6D"/>
    <w:rsid w:val="00A23699"/>
    <w:rsid w:val="00A30D77"/>
    <w:rsid w:val="00A45A42"/>
    <w:rsid w:val="00A52B9B"/>
    <w:rsid w:val="00A60DC1"/>
    <w:rsid w:val="00A669F6"/>
    <w:rsid w:val="00A71F4C"/>
    <w:rsid w:val="00A72F06"/>
    <w:rsid w:val="00A756DA"/>
    <w:rsid w:val="00A81CEF"/>
    <w:rsid w:val="00AA291A"/>
    <w:rsid w:val="00AB71D6"/>
    <w:rsid w:val="00AD6DF0"/>
    <w:rsid w:val="00B02366"/>
    <w:rsid w:val="00B0671D"/>
    <w:rsid w:val="00B112E4"/>
    <w:rsid w:val="00B2104E"/>
    <w:rsid w:val="00B25380"/>
    <w:rsid w:val="00BC2C72"/>
    <w:rsid w:val="00BC7077"/>
    <w:rsid w:val="00BD2D71"/>
    <w:rsid w:val="00BF442C"/>
    <w:rsid w:val="00C03353"/>
    <w:rsid w:val="00C04917"/>
    <w:rsid w:val="00C15C16"/>
    <w:rsid w:val="00C17D95"/>
    <w:rsid w:val="00C229D8"/>
    <w:rsid w:val="00C248DB"/>
    <w:rsid w:val="00C33D54"/>
    <w:rsid w:val="00C37847"/>
    <w:rsid w:val="00C423E4"/>
    <w:rsid w:val="00C60A13"/>
    <w:rsid w:val="00C820CF"/>
    <w:rsid w:val="00C878B2"/>
    <w:rsid w:val="00CA1128"/>
    <w:rsid w:val="00CD3329"/>
    <w:rsid w:val="00CD5390"/>
    <w:rsid w:val="00CE4DE3"/>
    <w:rsid w:val="00CF1374"/>
    <w:rsid w:val="00CF7D4D"/>
    <w:rsid w:val="00D16FAE"/>
    <w:rsid w:val="00D217F7"/>
    <w:rsid w:val="00D769F7"/>
    <w:rsid w:val="00D818D2"/>
    <w:rsid w:val="00DB1947"/>
    <w:rsid w:val="00DC738B"/>
    <w:rsid w:val="00DC7953"/>
    <w:rsid w:val="00DD0063"/>
    <w:rsid w:val="00DD71F1"/>
    <w:rsid w:val="00DE0989"/>
    <w:rsid w:val="00DE1EEE"/>
    <w:rsid w:val="00DF5279"/>
    <w:rsid w:val="00E037AE"/>
    <w:rsid w:val="00E12EBE"/>
    <w:rsid w:val="00E333E6"/>
    <w:rsid w:val="00E40DF6"/>
    <w:rsid w:val="00E623E3"/>
    <w:rsid w:val="00E706CE"/>
    <w:rsid w:val="00E75FAF"/>
    <w:rsid w:val="00E83C64"/>
    <w:rsid w:val="00E90E67"/>
    <w:rsid w:val="00EC3DC1"/>
    <w:rsid w:val="00EC6463"/>
    <w:rsid w:val="00F0737D"/>
    <w:rsid w:val="00F367B2"/>
    <w:rsid w:val="00F507DF"/>
    <w:rsid w:val="00F54B3B"/>
    <w:rsid w:val="00F550AB"/>
    <w:rsid w:val="00F605C1"/>
    <w:rsid w:val="00F72B0D"/>
    <w:rsid w:val="00F832EC"/>
    <w:rsid w:val="00FB2619"/>
    <w:rsid w:val="00FC773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A44"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rsid w:val="00065A44"/>
    <w:pPr>
      <w:keepNext/>
      <w:numPr>
        <w:numId w:val="1"/>
      </w:numPr>
      <w:suppressAutoHyphens/>
      <w:ind w:left="4820" w:firstLine="1"/>
      <w:outlineLvl w:val="0"/>
    </w:pPr>
    <w:rPr>
      <w:i/>
      <w:iCs/>
      <w:szCs w:val="18"/>
    </w:rPr>
  </w:style>
  <w:style w:type="paragraph" w:styleId="Titre2">
    <w:name w:val="heading 2"/>
    <w:basedOn w:val="Normal"/>
    <w:next w:val="Normal"/>
    <w:qFormat/>
    <w:rsid w:val="00065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5A4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065A4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65A44"/>
  </w:style>
  <w:style w:type="paragraph" w:styleId="Explorateurdedocuments">
    <w:name w:val="Document Map"/>
    <w:basedOn w:val="Normal"/>
    <w:semiHidden/>
    <w:rsid w:val="00065A44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rsid w:val="00065A44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065A44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sid w:val="00065A44"/>
    <w:rPr>
      <w:sz w:val="16"/>
    </w:rPr>
  </w:style>
  <w:style w:type="paragraph" w:styleId="Commentaire">
    <w:name w:val="annotation text"/>
    <w:basedOn w:val="Normal"/>
    <w:semiHidden/>
    <w:rsid w:val="00065A44"/>
    <w:rPr>
      <w:sz w:val="20"/>
    </w:rPr>
  </w:style>
  <w:style w:type="paragraph" w:styleId="Corpsdetexte3">
    <w:name w:val="Body Text 3"/>
    <w:basedOn w:val="Normal"/>
    <w:rsid w:val="00065A44"/>
    <w:pPr>
      <w:ind w:right="-285"/>
    </w:pPr>
    <w:rPr>
      <w:rFonts w:ascii="Arial" w:hAnsi="Arial"/>
      <w:sz w:val="20"/>
    </w:rPr>
  </w:style>
  <w:style w:type="paragraph" w:styleId="TitreTR">
    <w:name w:val="toa heading"/>
    <w:basedOn w:val="Normal"/>
    <w:next w:val="Normal"/>
    <w:semiHidden/>
    <w:rsid w:val="00065A44"/>
    <w:pPr>
      <w:spacing w:before="120"/>
    </w:pPr>
    <w:rPr>
      <w:rFonts w:ascii="Helvetica" w:hAnsi="Helvetica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065A44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065A44"/>
    <w:pPr>
      <w:suppressAutoHyphens/>
    </w:pPr>
    <w:rPr>
      <w:rFonts w:ascii="Times New Roman" w:hAnsi="Times New Roman"/>
      <w:szCs w:val="18"/>
    </w:rPr>
  </w:style>
  <w:style w:type="paragraph" w:styleId="Corpsdetexte">
    <w:name w:val="Body Text"/>
    <w:basedOn w:val="Normal"/>
    <w:rsid w:val="00065A44"/>
    <w:pPr>
      <w:spacing w:after="120"/>
    </w:pPr>
  </w:style>
  <w:style w:type="table" w:styleId="Grilledutableau">
    <w:name w:val="Table Grid"/>
    <w:basedOn w:val="TableauNormal"/>
    <w:rsid w:val="00C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semiHidden/>
    <w:rsid w:val="00065A44"/>
    <w:rPr>
      <w:b/>
      <w:bCs/>
    </w:rPr>
  </w:style>
  <w:style w:type="paragraph" w:styleId="Retraitcorpsdetexte3">
    <w:name w:val="Body Text Indent 3"/>
    <w:basedOn w:val="Normal"/>
    <w:rsid w:val="00065A44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65A44"/>
    <w:rPr>
      <w:color w:val="0000FF"/>
      <w:u w:val="single"/>
    </w:rPr>
  </w:style>
  <w:style w:type="character" w:customStyle="1" w:styleId="CarCar1">
    <w:name w:val="Car Car1"/>
    <w:rsid w:val="00065A44"/>
    <w:rPr>
      <w:rFonts w:ascii="Arial" w:hAnsi="Arial" w:cs="Arial"/>
      <w:b/>
      <w:bCs/>
      <w:i/>
      <w:iCs/>
      <w:sz w:val="28"/>
      <w:szCs w:val="28"/>
    </w:rPr>
  </w:style>
  <w:style w:type="character" w:customStyle="1" w:styleId="CarCar">
    <w:name w:val="Car Car"/>
    <w:rsid w:val="00065A44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065A44"/>
    <w:pPr>
      <w:suppressAutoHyphens/>
      <w:ind w:left="708"/>
    </w:pPr>
    <w:rPr>
      <w:rFonts w:ascii="Times New Roman" w:eastAsia="Times New Roman" w:hAnsi="Times New Roman"/>
      <w:sz w:val="22"/>
      <w:lang w:eastAsia="ar-SA"/>
    </w:rPr>
  </w:style>
  <w:style w:type="character" w:customStyle="1" w:styleId="WW-Absatz-Standardschriftart1">
    <w:name w:val="WW-Absatz-Standardschriftart1"/>
    <w:rsid w:val="00065A44"/>
  </w:style>
  <w:style w:type="character" w:customStyle="1" w:styleId="PieddepageCar">
    <w:name w:val="Pied de page Car"/>
    <w:link w:val="Pieddepage"/>
    <w:rsid w:val="00BC7077"/>
    <w:rPr>
      <w:rFonts w:ascii="Verdana" w:hAnsi="Verdana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F1"/>
    <w:rPr>
      <w:rFonts w:ascii="Tahoma" w:hAnsi="Tahoma" w:cs="Tahoma"/>
      <w:sz w:val="16"/>
      <w:szCs w:val="16"/>
    </w:rPr>
  </w:style>
  <w:style w:type="character" w:customStyle="1" w:styleId="Aucun">
    <w:name w:val="Aucun"/>
    <w:rsid w:val="00B25380"/>
  </w:style>
  <w:style w:type="paragraph" w:customStyle="1" w:styleId="GroupWiseView">
    <w:name w:val="GroupWiseView"/>
    <w:rsid w:val="00B2538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 De Montpellier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utilisateur</dc:creator>
  <cp:keywords>à</cp:keywords>
  <cp:lastModifiedBy>k.gibaux1</cp:lastModifiedBy>
  <cp:revision>25</cp:revision>
  <cp:lastPrinted>2019-12-12T09:34:00Z</cp:lastPrinted>
  <dcterms:created xsi:type="dcterms:W3CDTF">2018-05-22T07:52:00Z</dcterms:created>
  <dcterms:modified xsi:type="dcterms:W3CDTF">2019-12-12T09:41:00Z</dcterms:modified>
</cp:coreProperties>
</file>