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9"/>
        <w:gridCol w:w="3877"/>
        <w:gridCol w:w="4571"/>
      </w:tblGrid>
      <w:tr w:rsidR="000B6433" w:rsidRPr="00061E66" w:rsidTr="00963F91">
        <w:trPr>
          <w:trHeight w:val="28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433" w:rsidRPr="00061E66" w:rsidRDefault="000B6433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433" w:rsidRPr="00061E66" w:rsidRDefault="000B6433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433" w:rsidRPr="00061E66" w:rsidRDefault="000B6433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433" w:rsidRPr="00061E66" w:rsidRDefault="00E109B5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061E66">
              <w:rPr>
                <w:rFonts w:ascii="Arial" w:hAnsi="Arial" w:cs="Arial"/>
                <w:sz w:val="20"/>
                <w:szCs w:val="20"/>
              </w:rPr>
              <w:t>Charlieu</w:t>
            </w:r>
            <w:r w:rsidR="000B6433" w:rsidRPr="00061E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0387" w:rsidRPr="00061E66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D452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C593C">
              <w:rPr>
                <w:rFonts w:ascii="Arial" w:hAnsi="Arial" w:cs="Arial"/>
                <w:sz w:val="20"/>
                <w:szCs w:val="20"/>
              </w:rPr>
              <w:instrText xml:space="preserve"> TIME \@ "d MMMM yyyy" </w:instrText>
            </w:r>
            <w:r w:rsidR="00D45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604E">
              <w:rPr>
                <w:rFonts w:ascii="Arial" w:hAnsi="Arial" w:cs="Arial"/>
                <w:noProof/>
                <w:sz w:val="20"/>
                <w:szCs w:val="20"/>
              </w:rPr>
              <w:t>6 décembre 2019</w:t>
            </w:r>
            <w:r w:rsidR="00D452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F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B6433" w:rsidRPr="00061E66" w:rsidRDefault="000B6433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57D8" w:rsidRPr="00061E66" w:rsidRDefault="00F157D8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Texte7"/>
      <w:tr w:rsidR="00DE12D0" w:rsidRPr="00061E66" w:rsidTr="00963F91">
        <w:trPr>
          <w:trHeight w:val="451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87" w:rsidRPr="00061E66" w:rsidRDefault="00D45299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000000"/>
                <w:sz w:val="19"/>
                <w:szCs w:val="19"/>
              </w:rPr>
            </w:pPr>
            <w:r w:rsidRPr="00061E66">
              <w:rPr>
                <w:rFonts w:ascii="Arial Narrow" w:hAnsi="Arial Narrow"/>
                <w:b/>
                <w:color w:val="000000"/>
                <w:sz w:val="19"/>
                <w:szCs w:val="19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D0387" w:rsidRPr="00061E66">
              <w:rPr>
                <w:rFonts w:ascii="Arial Narrow" w:hAnsi="Arial Narrow"/>
                <w:b/>
                <w:color w:val="000000"/>
                <w:sz w:val="19"/>
                <w:szCs w:val="19"/>
              </w:rPr>
              <w:instrText xml:space="preserve"> FORMTEXT </w:instrText>
            </w:r>
            <w:r w:rsidRPr="00061E66">
              <w:rPr>
                <w:rFonts w:ascii="Arial Narrow" w:hAnsi="Arial Narrow"/>
                <w:b/>
                <w:color w:val="000000"/>
                <w:sz w:val="19"/>
                <w:szCs w:val="19"/>
              </w:rPr>
            </w:r>
            <w:r w:rsidRPr="00061E66">
              <w:rPr>
                <w:rFonts w:ascii="Arial Narrow" w:hAnsi="Arial Narrow"/>
                <w:b/>
                <w:color w:val="000000"/>
                <w:sz w:val="19"/>
                <w:szCs w:val="19"/>
              </w:rPr>
              <w:fldChar w:fldCharType="separate"/>
            </w:r>
            <w:r w:rsidR="00AD0387" w:rsidRPr="00061E66">
              <w:rPr>
                <w:rFonts w:ascii="Arial Narrow" w:hAnsi="Arial Narrow"/>
                <w:b/>
                <w:noProof/>
                <w:color w:val="000000"/>
                <w:sz w:val="19"/>
                <w:szCs w:val="19"/>
              </w:rPr>
              <w:t>Division</w:t>
            </w:r>
            <w:r w:rsidRPr="00061E66">
              <w:rPr>
                <w:rFonts w:ascii="Arial Narrow" w:hAnsi="Arial Narrow"/>
                <w:b/>
                <w:color w:val="000000"/>
                <w:sz w:val="19"/>
                <w:szCs w:val="19"/>
              </w:rPr>
              <w:fldChar w:fldCharType="end"/>
            </w:r>
            <w:bookmarkEnd w:id="0"/>
          </w:p>
          <w:p w:rsidR="00AD0387" w:rsidRPr="00061E66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D0387" w:rsidRPr="00061E66" w:rsidRDefault="00BC593C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Intendance</w:t>
            </w:r>
          </w:p>
          <w:p w:rsidR="00AD0387" w:rsidRPr="00061E66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D0387" w:rsidRPr="00061E66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1E66">
              <w:rPr>
                <w:rFonts w:ascii="Arial Narrow" w:hAnsi="Arial Narrow"/>
                <w:color w:val="000000"/>
                <w:sz w:val="16"/>
                <w:szCs w:val="16"/>
              </w:rPr>
              <w:t xml:space="preserve">n° </w:t>
            </w:r>
            <w:r w:rsidR="00963F91">
              <w:rPr>
                <w:rFonts w:ascii="Arial Narrow" w:hAnsi="Arial Narrow"/>
                <w:color w:val="000000"/>
                <w:sz w:val="16"/>
                <w:szCs w:val="16"/>
              </w:rPr>
              <w:t>01</w:t>
            </w:r>
          </w:p>
          <w:p w:rsidR="00AD0387" w:rsidRPr="00061E66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1E66">
              <w:rPr>
                <w:rFonts w:ascii="Arial Narrow" w:hAnsi="Arial Narrow"/>
                <w:color w:val="000000"/>
                <w:sz w:val="16"/>
                <w:szCs w:val="16"/>
              </w:rPr>
              <w:t>Affaire su</w:t>
            </w:r>
            <w:r w:rsidR="004B32AE" w:rsidRPr="00061E66">
              <w:rPr>
                <w:rFonts w:ascii="Arial Narrow" w:hAnsi="Arial Narrow"/>
                <w:color w:val="000000"/>
                <w:sz w:val="16"/>
                <w:szCs w:val="16"/>
              </w:rPr>
              <w:t>i</w:t>
            </w:r>
            <w:r w:rsidRPr="00061E66">
              <w:rPr>
                <w:rFonts w:ascii="Arial Narrow" w:hAnsi="Arial Narrow"/>
                <w:color w:val="000000"/>
                <w:sz w:val="16"/>
                <w:szCs w:val="16"/>
              </w:rPr>
              <w:t>vie par</w:t>
            </w:r>
          </w:p>
          <w:p w:rsidR="00AD0387" w:rsidRPr="00EB42DF" w:rsidRDefault="00963F91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Karine</w:t>
            </w:r>
            <w:proofErr w:type="spellEnd"/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Wille</w:t>
            </w:r>
            <w:proofErr w:type="spellEnd"/>
          </w:p>
          <w:p w:rsidR="00AD0387" w:rsidRPr="00EB42DF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Téléphone</w:t>
            </w:r>
            <w:proofErr w:type="spellEnd"/>
          </w:p>
          <w:p w:rsidR="00AD0387" w:rsidRPr="00EB42DF" w:rsidRDefault="00E109B5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04.77.44.56.0</w:t>
            </w:r>
            <w:r w:rsidR="00963F91"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7</w:t>
            </w:r>
          </w:p>
          <w:p w:rsidR="00AD0387" w:rsidRPr="00EB42DF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Télécopie</w:t>
            </w:r>
            <w:proofErr w:type="spellEnd"/>
          </w:p>
          <w:p w:rsidR="00AD0387" w:rsidRPr="00EB42DF" w:rsidRDefault="00E109B5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04.77.44.56.03</w:t>
            </w:r>
          </w:p>
          <w:p w:rsidR="00AD0387" w:rsidRPr="00EB42DF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Courriel</w:t>
            </w:r>
            <w:proofErr w:type="spellEnd"/>
          </w:p>
          <w:p w:rsidR="00AD0387" w:rsidRPr="00EB42DF" w:rsidRDefault="00BC593C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Laurence.renucci-linas</w:t>
            </w:r>
            <w:r w:rsidR="00E109B5" w:rsidRPr="00EB42D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@ac-lyon.fr</w:t>
            </w:r>
          </w:p>
          <w:p w:rsidR="00AD0387" w:rsidRPr="00EB42DF" w:rsidRDefault="00AD0387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  <w:p w:rsidR="00AD0387" w:rsidRPr="00061E66" w:rsidRDefault="00E109B5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1E66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Route de Saint-Bonnet</w:t>
            </w:r>
          </w:p>
          <w:p w:rsidR="00E109B5" w:rsidRPr="00061E66" w:rsidRDefault="00E109B5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1E66">
              <w:rPr>
                <w:rFonts w:ascii="Arial Narrow" w:hAnsi="Arial Narrow"/>
                <w:b/>
                <w:color w:val="000000"/>
                <w:sz w:val="16"/>
                <w:szCs w:val="16"/>
              </w:rPr>
              <w:t>BP 39</w:t>
            </w:r>
          </w:p>
          <w:p w:rsidR="00E109B5" w:rsidRPr="00061E66" w:rsidRDefault="00E109B5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1E66">
              <w:rPr>
                <w:rFonts w:ascii="Arial Narrow" w:hAnsi="Arial Narrow"/>
                <w:b/>
                <w:color w:val="000000"/>
                <w:sz w:val="16"/>
                <w:szCs w:val="16"/>
              </w:rPr>
              <w:t>42190 CHARLIEU</w:t>
            </w:r>
          </w:p>
          <w:p w:rsidR="00DF5F4A" w:rsidRPr="00061E66" w:rsidRDefault="00DF5F4A" w:rsidP="00061E66">
            <w:pPr>
              <w:spacing w:line="288" w:lineRule="auto"/>
              <w:ind w:right="-8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E12D0" w:rsidRPr="00061E66" w:rsidRDefault="00E109B5" w:rsidP="00061E66">
            <w:pPr>
              <w:tabs>
                <w:tab w:val="left" w:pos="2400"/>
              </w:tabs>
              <w:ind w:right="-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E66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jeremie-de-la-rue.elycee.rhonealpes.fr</w:t>
            </w: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D0" w:rsidRPr="00061E66" w:rsidRDefault="00DE12D0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D0" w:rsidRPr="00061E66" w:rsidRDefault="00AD0387" w:rsidP="00963F91">
            <w:pPr>
              <w:tabs>
                <w:tab w:val="left" w:pos="2400"/>
              </w:tabs>
              <w:ind w:left="-66"/>
              <w:rPr>
                <w:rFonts w:ascii="Arial" w:hAnsi="Arial" w:cs="Arial"/>
                <w:sz w:val="20"/>
                <w:szCs w:val="20"/>
              </w:rPr>
            </w:pPr>
            <w:r w:rsidRPr="00061E66">
              <w:rPr>
                <w:rFonts w:ascii="Arial" w:hAnsi="Arial" w:cs="Arial"/>
                <w:b/>
                <w:sz w:val="20"/>
                <w:szCs w:val="20"/>
              </w:rPr>
              <w:t>Objet :</w:t>
            </w:r>
            <w:r w:rsidRPr="00061E6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e5"/>
            <w:r w:rsidR="00963F91" w:rsidRPr="00963F91">
              <w:rPr>
                <w:rFonts w:ascii="Arial" w:hAnsi="Arial" w:cs="Arial"/>
                <w:b/>
                <w:sz w:val="20"/>
                <w:szCs w:val="20"/>
              </w:rPr>
              <w:t>ANALYSES MICROBIOLOGIQUES- Service restauration</w:t>
            </w:r>
            <w:bookmarkEnd w:id="1"/>
          </w:p>
        </w:tc>
      </w:tr>
      <w:tr w:rsidR="00DE12D0" w:rsidRPr="00061E66" w:rsidTr="00963F91">
        <w:trPr>
          <w:trHeight w:val="423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D0" w:rsidRPr="00061E66" w:rsidRDefault="00DE12D0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D0" w:rsidRPr="00061E66" w:rsidRDefault="00DE12D0" w:rsidP="00061E66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D0" w:rsidRPr="00061E66" w:rsidRDefault="00AD0387" w:rsidP="00061E66">
            <w:pPr>
              <w:tabs>
                <w:tab w:val="left" w:pos="2400"/>
              </w:tabs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61E66">
              <w:rPr>
                <w:rFonts w:ascii="Arial" w:hAnsi="Arial" w:cs="Arial"/>
                <w:sz w:val="20"/>
                <w:szCs w:val="20"/>
              </w:rPr>
              <w:t>Référence :</w:t>
            </w:r>
          </w:p>
          <w:p w:rsidR="001212CD" w:rsidRDefault="001212CD" w:rsidP="00963F91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63F91" w:rsidRDefault="00963F91" w:rsidP="00963F91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devis</w:t>
            </w:r>
          </w:p>
          <w:p w:rsidR="004668D8" w:rsidRDefault="004668D8" w:rsidP="004668D8">
            <w:pPr>
              <w:tabs>
                <w:tab w:val="left" w:pos="2400"/>
              </w:tabs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4668D8" w:rsidP="004668D8">
            <w:pPr>
              <w:tabs>
                <w:tab w:val="left" w:pos="2400"/>
              </w:tabs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4668D8" w:rsidP="00963F91">
            <w:pPr>
              <w:tabs>
                <w:tab w:val="left" w:pos="2400"/>
              </w:tabs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Merci de nous faire parvenir vos tarifs pour les analyses microbiologiques alimentaires et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légio</w:t>
            </w:r>
            <w:r w:rsidR="00963F91">
              <w:rPr>
                <w:rFonts w:ascii="Arial" w:hAnsi="Arial" w:cs="Arial"/>
                <w:sz w:val="20"/>
                <w:szCs w:val="20"/>
              </w:rPr>
              <w:t>nnelle</w:t>
            </w:r>
            <w:proofErr w:type="spellEnd"/>
            <w:r w:rsidR="00963F91">
              <w:rPr>
                <w:rFonts w:ascii="Arial" w:hAnsi="Arial" w:cs="Arial"/>
                <w:sz w:val="20"/>
                <w:szCs w:val="20"/>
              </w:rPr>
              <w:t xml:space="preserve"> dans notre établissement scolaire.</w:t>
            </w:r>
          </w:p>
          <w:p w:rsidR="00963F91" w:rsidRDefault="00963F91" w:rsidP="00963F91">
            <w:pPr>
              <w:tabs>
                <w:tab w:val="left" w:pos="2400"/>
              </w:tabs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4668D8" w:rsidP="00963F91">
            <w:pPr>
              <w:tabs>
                <w:tab w:val="left" w:pos="2400"/>
              </w:tabs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Soit 5 passages par an avec :</w:t>
            </w:r>
          </w:p>
          <w:p w:rsidR="004668D8" w:rsidRDefault="004668D8" w:rsidP="00963F91">
            <w:pPr>
              <w:pStyle w:val="Paragraphedeliste"/>
              <w:numPr>
                <w:ilvl w:val="0"/>
                <w:numId w:val="1"/>
              </w:num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bactériologiques</w:t>
            </w:r>
          </w:p>
          <w:p w:rsidR="004668D8" w:rsidRDefault="00963F91" w:rsidP="00963F91">
            <w:pPr>
              <w:pStyle w:val="Paragraphedeliste"/>
              <w:numPr>
                <w:ilvl w:val="0"/>
                <w:numId w:val="1"/>
              </w:num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Contrôles</w:t>
            </w:r>
            <w:r w:rsidR="004668D8">
              <w:rPr>
                <w:rFonts w:ascii="Arial" w:hAnsi="Arial" w:cs="Arial"/>
                <w:sz w:val="20"/>
                <w:szCs w:val="20"/>
              </w:rPr>
              <w:t xml:space="preserve"> de surface</w:t>
            </w:r>
          </w:p>
          <w:p w:rsidR="004668D8" w:rsidRDefault="004668D8" w:rsidP="00963F91">
            <w:pPr>
              <w:pStyle w:val="Paragraphedeliste"/>
              <w:numPr>
                <w:ilvl w:val="0"/>
                <w:numId w:val="1"/>
              </w:num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Analyses listéria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monocytogènes</w:t>
            </w:r>
            <w:proofErr w:type="spellEnd"/>
          </w:p>
          <w:p w:rsidR="004668D8" w:rsidRDefault="004668D8" w:rsidP="00963F91">
            <w:pPr>
              <w:pStyle w:val="Paragraphedeliste"/>
              <w:numPr>
                <w:ilvl w:val="0"/>
                <w:numId w:val="1"/>
              </w:num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Recommandations en cas de non-conformité</w:t>
            </w:r>
          </w:p>
          <w:p w:rsidR="004668D8" w:rsidRDefault="004668D8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4668D8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4668D8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</w:t>
            </w:r>
            <w:r w:rsidR="00EB42DF">
              <w:rPr>
                <w:rFonts w:ascii="Arial" w:hAnsi="Arial" w:cs="Arial"/>
                <w:sz w:val="20"/>
                <w:szCs w:val="20"/>
              </w:rPr>
              <w:t xml:space="preserve">oints de contrôle pour la </w:t>
            </w:r>
            <w:proofErr w:type="spellStart"/>
            <w:r w:rsidR="00EB42DF">
              <w:rPr>
                <w:rFonts w:ascii="Arial" w:hAnsi="Arial" w:cs="Arial"/>
                <w:sz w:val="20"/>
                <w:szCs w:val="20"/>
              </w:rPr>
              <w:t>légio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B42D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fois par an :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4668D8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Prélèvement</w:t>
            </w:r>
            <w:r w:rsidR="00963F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8D8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</w:t>
            </w:r>
            <w:r w:rsidR="004668D8">
              <w:rPr>
                <w:rFonts w:ascii="Arial" w:hAnsi="Arial" w:cs="Arial"/>
                <w:sz w:val="20"/>
                <w:szCs w:val="20"/>
              </w:rPr>
              <w:t>ond de ballon</w:t>
            </w:r>
          </w:p>
          <w:p w:rsidR="004668D8" w:rsidRDefault="004668D8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3F91">
              <w:rPr>
                <w:rFonts w:ascii="Arial" w:hAnsi="Arial" w:cs="Arial"/>
                <w:sz w:val="20"/>
                <w:szCs w:val="20"/>
              </w:rPr>
              <w:t>2 circuits eau chaude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Douche vestiaire cuisine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Douche vestiaire agents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Douche vestiaire ateliers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Douche vestiaire infirmerie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réponses doivent nous parvenir au plus tard le </w:t>
            </w:r>
            <w:r w:rsidR="000D604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</w:t>
            </w:r>
            <w:r w:rsidR="000D604E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tarifs sont fermes pour 2 ans.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vous remercie de votre collaboration, </w:t>
            </w: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F91" w:rsidRDefault="00963F91" w:rsidP="00963F91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F91" w:rsidRDefault="00963F91" w:rsidP="00963F9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Proviseur</w:t>
            </w:r>
          </w:p>
          <w:p w:rsidR="00963F91" w:rsidRDefault="00963F91" w:rsidP="00963F9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F91" w:rsidRDefault="00963F91" w:rsidP="00963F9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 Rosselli</w:t>
            </w:r>
          </w:p>
          <w:p w:rsidR="00963F91" w:rsidRDefault="00963F91" w:rsidP="004668D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68D8" w:rsidRPr="004668D8" w:rsidRDefault="004668D8" w:rsidP="004668D8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1E3" w:rsidRPr="000B6433" w:rsidRDefault="00E61552" w:rsidP="00E61552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0B6433">
        <w:rPr>
          <w:rFonts w:ascii="Arial" w:hAnsi="Arial" w:cs="Arial"/>
          <w:sz w:val="20"/>
          <w:szCs w:val="20"/>
        </w:rPr>
        <w:tab/>
      </w:r>
    </w:p>
    <w:sectPr w:rsidR="006F41E3" w:rsidRPr="000B6433" w:rsidSect="005824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25" w:right="386" w:bottom="539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91" w:rsidRDefault="00963F91">
      <w:r>
        <w:separator/>
      </w:r>
    </w:p>
  </w:endnote>
  <w:endnote w:type="continuationSeparator" w:id="1">
    <w:p w:rsidR="00963F91" w:rsidRDefault="0096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91" w:rsidRDefault="00D4529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7pt;margin-top:-40.4pt;width:74.1pt;height:59.2pt;z-index:251659264;mso-wrap-style:none" filled="f" stroked="f">
          <v:textbox style="mso-fit-shape-to-text:t">
            <w:txbxContent>
              <w:p w:rsidR="00963F91" w:rsidRDefault="00963F91" w:rsidP="001A38AC">
                <w:r>
                  <w:rPr>
                    <w:noProof/>
                  </w:rPr>
                  <w:drawing>
                    <wp:inline distT="0" distB="0" distL="0" distR="0">
                      <wp:extent cx="762000" cy="666750"/>
                      <wp:effectExtent l="19050" t="0" r="0" b="0"/>
                      <wp:docPr id="4" name="Image 4" descr="LOGO-DE-LA-RUE-coule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-DE-LA-RUE-coule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91" w:rsidRDefault="00963F91">
    <w:pPr>
      <w:pStyle w:val="Pieddepage"/>
    </w:pPr>
    <w:r>
      <w:rPr>
        <w:noProof/>
      </w:rPr>
      <w:drawing>
        <wp:inline distT="0" distB="0" distL="0" distR="0">
          <wp:extent cx="1276350" cy="714375"/>
          <wp:effectExtent l="0" t="0" r="0" b="0"/>
          <wp:docPr id="5" name="Image 1" descr="C:\Users\secretaire\Desktop\nouveau logo LPO sous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ecretaire\Desktop\nouveau logo LPO sous 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91" w:rsidRDefault="00963F91">
      <w:r>
        <w:separator/>
      </w:r>
    </w:p>
  </w:footnote>
  <w:footnote w:type="continuationSeparator" w:id="1">
    <w:p w:rsidR="00963F91" w:rsidRDefault="0096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91" w:rsidRDefault="00D4529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.4pt;margin-top:-.4pt;width:116.35pt;height:114.6pt;z-index:251656192;mso-wrap-style:none" filled="f" stroked="f">
          <v:textbox style="mso-next-textbox:#_x0000_s2054;mso-fit-shape-to-text:t" inset="0,0,0,0">
            <w:txbxContent>
              <w:p w:rsidR="00963F91" w:rsidRPr="00AD75E9" w:rsidRDefault="00963F91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1476375" cy="1457325"/>
                      <wp:effectExtent l="19050" t="0" r="9525" b="0"/>
                      <wp:docPr id="3" name="Image 3" descr="LPOL-Jeremie-de-La-Rue-gris-pap-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POL-Jeremie-de-La-Rue-gris-pap-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91" w:rsidRDefault="00D4529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3.75pt;margin-top:96.9pt;width:119pt;height:92.9pt;z-index:251657216;mso-wrap-style:none" filled="f" stroked="f">
          <v:textbox style="mso-next-textbox:#_x0000_s2075;mso-fit-shape-to-text:t" inset="0,0,0,0">
            <w:txbxContent>
              <w:p w:rsidR="00963F91" w:rsidRPr="00AD75E9" w:rsidRDefault="00963F91" w:rsidP="005824A8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1514475" cy="1181100"/>
                      <wp:effectExtent l="19050" t="0" r="9525" b="0"/>
                      <wp:docPr id="1" name="Image 1" descr="LPOL-Jeremie-de-La-Rue-gris-p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POL-Jeremie-de-La-Rue-gris-pa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76" type="#_x0000_t202" style="position:absolute;margin-left:232.15pt;margin-top:-3.2pt;width:92.15pt;height:54.2pt;z-index:251658240;mso-wrap-style:none" filled="f" stroked="f">
          <v:textbox style="mso-next-textbox:#_x0000_s2076;mso-fit-shape-to-text:t" inset="0,0,0,0">
            <w:txbxContent>
              <w:p w:rsidR="00963F91" w:rsidRPr="00AD75E9" w:rsidRDefault="00963F91" w:rsidP="005824A8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1171575" cy="685800"/>
                      <wp:effectExtent l="19050" t="0" r="9525" b="0"/>
                      <wp:docPr id="2" name="Image 2" descr="MARIANNES-coule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MARIANNES-coule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839"/>
    <w:multiLevelType w:val="hybridMultilevel"/>
    <w:tmpl w:val="706C7AC0"/>
    <w:lvl w:ilvl="0" w:tplc="D3A4E846">
      <w:numFmt w:val="bullet"/>
      <w:lvlText w:val="-"/>
      <w:lvlJc w:val="left"/>
      <w:pPr>
        <w:ind w:left="32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02E2"/>
    <w:rsid w:val="00000A9A"/>
    <w:rsid w:val="000174AE"/>
    <w:rsid w:val="00031CC7"/>
    <w:rsid w:val="00036412"/>
    <w:rsid w:val="00061060"/>
    <w:rsid w:val="00061E66"/>
    <w:rsid w:val="000730A1"/>
    <w:rsid w:val="00091560"/>
    <w:rsid w:val="00094D42"/>
    <w:rsid w:val="000B6433"/>
    <w:rsid w:val="000D604E"/>
    <w:rsid w:val="00111C8A"/>
    <w:rsid w:val="001212CD"/>
    <w:rsid w:val="00145240"/>
    <w:rsid w:val="00146AB4"/>
    <w:rsid w:val="001A2270"/>
    <w:rsid w:val="001A38AC"/>
    <w:rsid w:val="001C4D27"/>
    <w:rsid w:val="001C7540"/>
    <w:rsid w:val="001F5187"/>
    <w:rsid w:val="00262C5F"/>
    <w:rsid w:val="00283109"/>
    <w:rsid w:val="002A1DDF"/>
    <w:rsid w:val="003008DA"/>
    <w:rsid w:val="00310992"/>
    <w:rsid w:val="00310E97"/>
    <w:rsid w:val="00317713"/>
    <w:rsid w:val="00323C15"/>
    <w:rsid w:val="00323D32"/>
    <w:rsid w:val="00344586"/>
    <w:rsid w:val="00345774"/>
    <w:rsid w:val="00387266"/>
    <w:rsid w:val="00414042"/>
    <w:rsid w:val="00426131"/>
    <w:rsid w:val="00426184"/>
    <w:rsid w:val="00445D3E"/>
    <w:rsid w:val="004668D8"/>
    <w:rsid w:val="004B32AE"/>
    <w:rsid w:val="004E0AD8"/>
    <w:rsid w:val="004F6808"/>
    <w:rsid w:val="0054284A"/>
    <w:rsid w:val="005824A8"/>
    <w:rsid w:val="005D53A6"/>
    <w:rsid w:val="0062471B"/>
    <w:rsid w:val="006332B3"/>
    <w:rsid w:val="006C1A35"/>
    <w:rsid w:val="006F41E3"/>
    <w:rsid w:val="006F5B57"/>
    <w:rsid w:val="007210D5"/>
    <w:rsid w:val="00774E83"/>
    <w:rsid w:val="00780C28"/>
    <w:rsid w:val="007C1BEA"/>
    <w:rsid w:val="008336C0"/>
    <w:rsid w:val="00837F3B"/>
    <w:rsid w:val="00880FCD"/>
    <w:rsid w:val="008A4A93"/>
    <w:rsid w:val="008D6D0C"/>
    <w:rsid w:val="008E19CF"/>
    <w:rsid w:val="009158CF"/>
    <w:rsid w:val="00961224"/>
    <w:rsid w:val="00963F91"/>
    <w:rsid w:val="009B1370"/>
    <w:rsid w:val="009F77C8"/>
    <w:rsid w:val="00A46297"/>
    <w:rsid w:val="00A467CF"/>
    <w:rsid w:val="00A82674"/>
    <w:rsid w:val="00AB11DE"/>
    <w:rsid w:val="00AD0387"/>
    <w:rsid w:val="00AD12B8"/>
    <w:rsid w:val="00AD75E9"/>
    <w:rsid w:val="00B47A54"/>
    <w:rsid w:val="00B742E7"/>
    <w:rsid w:val="00B915F7"/>
    <w:rsid w:val="00BA2703"/>
    <w:rsid w:val="00BA43F6"/>
    <w:rsid w:val="00BA464D"/>
    <w:rsid w:val="00BB1186"/>
    <w:rsid w:val="00BC593C"/>
    <w:rsid w:val="00BC6702"/>
    <w:rsid w:val="00C205FA"/>
    <w:rsid w:val="00C220DC"/>
    <w:rsid w:val="00C40B92"/>
    <w:rsid w:val="00C70DDD"/>
    <w:rsid w:val="00CB1949"/>
    <w:rsid w:val="00CB5B42"/>
    <w:rsid w:val="00CD45E9"/>
    <w:rsid w:val="00D169B8"/>
    <w:rsid w:val="00D220C0"/>
    <w:rsid w:val="00D30E1F"/>
    <w:rsid w:val="00D41116"/>
    <w:rsid w:val="00D45299"/>
    <w:rsid w:val="00D5731D"/>
    <w:rsid w:val="00D64D63"/>
    <w:rsid w:val="00DC2FBF"/>
    <w:rsid w:val="00DE12D0"/>
    <w:rsid w:val="00DF5F4A"/>
    <w:rsid w:val="00E002CD"/>
    <w:rsid w:val="00E102E2"/>
    <w:rsid w:val="00E109B5"/>
    <w:rsid w:val="00E170AB"/>
    <w:rsid w:val="00E17F45"/>
    <w:rsid w:val="00E26EA0"/>
    <w:rsid w:val="00E54B53"/>
    <w:rsid w:val="00E60FD7"/>
    <w:rsid w:val="00E61552"/>
    <w:rsid w:val="00E83ED5"/>
    <w:rsid w:val="00EA2A74"/>
    <w:rsid w:val="00EB42DF"/>
    <w:rsid w:val="00EE2362"/>
    <w:rsid w:val="00F02F03"/>
    <w:rsid w:val="00F102C0"/>
    <w:rsid w:val="00F157D8"/>
    <w:rsid w:val="00F5090B"/>
    <w:rsid w:val="00F70053"/>
    <w:rsid w:val="00FA1EA8"/>
    <w:rsid w:val="00FA4D8D"/>
    <w:rsid w:val="00FB3B02"/>
    <w:rsid w:val="00FC3693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A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220DC"/>
    <w:rPr>
      <w:color w:val="0000FF"/>
      <w:u w:val="single"/>
    </w:rPr>
  </w:style>
  <w:style w:type="paragraph" w:customStyle="1" w:styleId="Noparagraphstyle">
    <w:name w:val="[No paragraph style]"/>
    <w:rsid w:val="007C1BE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En-tte">
    <w:name w:val="header"/>
    <w:basedOn w:val="Normal"/>
    <w:rsid w:val="003177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7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B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668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68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1217.DSDEN ain lettre</vt:lpstr>
    </vt:vector>
  </TitlesOfParts>
  <Company>GIPAL-DAFCO-LYON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1217.DSDEN ain lettre</dc:title>
  <dc:creator>Tim BLANCK</dc:creator>
  <cp:lastModifiedBy>kwille</cp:lastModifiedBy>
  <cp:revision>4</cp:revision>
  <cp:lastPrinted>2019-12-06T08:50:00Z</cp:lastPrinted>
  <dcterms:created xsi:type="dcterms:W3CDTF">2017-01-10T14:18:00Z</dcterms:created>
  <dcterms:modified xsi:type="dcterms:W3CDTF">2019-12-06T08:50:00Z</dcterms:modified>
</cp:coreProperties>
</file>