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7C" w:rsidRPr="00825D7C" w:rsidRDefault="00825D7C" w:rsidP="00825D7C">
      <w:pPr>
        <w:spacing w:after="120"/>
      </w:pPr>
      <w:bookmarkStart w:id="0" w:name="_Toc3115720"/>
    </w:p>
    <w:p w:rsidR="00081182" w:rsidRDefault="00081182" w:rsidP="00081182">
      <w:pPr>
        <w:pStyle w:val="Normalcentr"/>
        <w:spacing w:before="240" w:after="0"/>
        <w:rPr>
          <w:b/>
          <w:sz w:val="24"/>
        </w:rPr>
      </w:pPr>
      <w:r>
        <w:rPr>
          <w:b/>
          <w:sz w:val="24"/>
        </w:rPr>
        <w:t>Académie d’Aix Marseille</w:t>
      </w:r>
    </w:p>
    <w:p w:rsidR="00081182" w:rsidRPr="00081182" w:rsidRDefault="00081182" w:rsidP="00081182">
      <w:pPr>
        <w:pStyle w:val="Normalcentr"/>
        <w:spacing w:before="240" w:after="0"/>
        <w:rPr>
          <w:b/>
          <w:sz w:val="24"/>
        </w:rPr>
      </w:pPr>
      <w:r w:rsidRPr="00081182">
        <w:rPr>
          <w:b/>
          <w:sz w:val="24"/>
        </w:rPr>
        <w:t>Lycée Dominique Villars</w:t>
      </w:r>
      <w:r>
        <w:rPr>
          <w:b/>
          <w:sz w:val="24"/>
        </w:rPr>
        <w:t xml:space="preserve"> - Gap</w:t>
      </w:r>
    </w:p>
    <w:p w:rsidR="00585CFA" w:rsidRDefault="00585CFA">
      <w:pPr>
        <w:spacing w:after="120"/>
      </w:pPr>
    </w:p>
    <w:p w:rsidR="00585CFA" w:rsidRDefault="00585CFA">
      <w:pPr>
        <w:spacing w:after="120"/>
      </w:pPr>
    </w:p>
    <w:p w:rsidR="00585CFA" w:rsidRDefault="00585CFA">
      <w:pPr>
        <w:spacing w:after="120"/>
      </w:pPr>
    </w:p>
    <w:p w:rsidR="00585CFA" w:rsidRDefault="00585CFA">
      <w:pPr>
        <w:spacing w:after="120"/>
      </w:pPr>
    </w:p>
    <w:p w:rsidR="00585CFA" w:rsidRDefault="00585CFA">
      <w:pPr>
        <w:spacing w:after="120"/>
      </w:pPr>
    </w:p>
    <w:p w:rsidR="00410275" w:rsidRDefault="00410275" w:rsidP="00410275">
      <w:pPr>
        <w:pStyle w:val="Normalcentr"/>
        <w:spacing w:after="0"/>
        <w:rPr>
          <w:b/>
          <w:bCs/>
          <w:sz w:val="24"/>
          <w:szCs w:val="24"/>
        </w:rPr>
      </w:pPr>
      <w:r>
        <w:rPr>
          <w:b/>
          <w:bCs/>
          <w:sz w:val="24"/>
          <w:szCs w:val="24"/>
        </w:rPr>
        <w:t>Cahier des clauses particulières</w:t>
      </w:r>
    </w:p>
    <w:p w:rsidR="00410275" w:rsidRDefault="00410275" w:rsidP="00410275">
      <w:pPr>
        <w:pStyle w:val="Normalcentr"/>
        <w:spacing w:after="0"/>
        <w:rPr>
          <w:b/>
          <w:bCs/>
          <w:sz w:val="24"/>
          <w:szCs w:val="24"/>
        </w:rPr>
      </w:pPr>
      <w:r>
        <w:rPr>
          <w:b/>
          <w:bCs/>
          <w:sz w:val="24"/>
          <w:szCs w:val="24"/>
        </w:rPr>
        <w:t>(CCP)</w:t>
      </w:r>
    </w:p>
    <w:p w:rsidR="00410275" w:rsidRDefault="00410275" w:rsidP="00410275">
      <w:pPr>
        <w:pStyle w:val="Normalcentr"/>
        <w:spacing w:after="0"/>
        <w:rPr>
          <w:b/>
          <w:bCs/>
          <w:sz w:val="24"/>
          <w:szCs w:val="24"/>
        </w:rPr>
      </w:pPr>
      <w:r>
        <w:rPr>
          <w:b/>
          <w:bCs/>
          <w:sz w:val="24"/>
          <w:szCs w:val="24"/>
        </w:rPr>
        <w:t>-</w:t>
      </w:r>
    </w:p>
    <w:p w:rsidR="00FE2B49" w:rsidRDefault="00165CFF" w:rsidP="00FE2B49">
      <w:pPr>
        <w:pStyle w:val="Normalcentr"/>
        <w:spacing w:after="0"/>
        <w:rPr>
          <w:b/>
          <w:bCs/>
          <w:sz w:val="24"/>
          <w:szCs w:val="24"/>
        </w:rPr>
      </w:pPr>
      <w:r>
        <w:rPr>
          <w:b/>
          <w:bCs/>
          <w:sz w:val="24"/>
          <w:szCs w:val="24"/>
        </w:rPr>
        <w:t>FOURNITURES MANUELS SCO</w:t>
      </w:r>
      <w:r w:rsidR="001D1871">
        <w:rPr>
          <w:b/>
          <w:bCs/>
          <w:sz w:val="24"/>
          <w:szCs w:val="24"/>
        </w:rPr>
        <w:t>LA</w:t>
      </w:r>
      <w:r>
        <w:rPr>
          <w:b/>
          <w:bCs/>
          <w:sz w:val="24"/>
          <w:szCs w:val="24"/>
        </w:rPr>
        <w:t>IRES</w:t>
      </w:r>
    </w:p>
    <w:p w:rsidR="00FE2B49" w:rsidRDefault="00FE2B49" w:rsidP="00FE2B49">
      <w:pPr>
        <w:pStyle w:val="Normalcentr"/>
        <w:spacing w:after="0"/>
        <w:rPr>
          <w:b/>
          <w:bCs/>
          <w:sz w:val="24"/>
          <w:szCs w:val="24"/>
        </w:rPr>
      </w:pPr>
    </w:p>
    <w:p w:rsidR="00410275" w:rsidRDefault="00410275" w:rsidP="000143D8">
      <w:pPr>
        <w:pStyle w:val="Titre5"/>
        <w:numPr>
          <w:ilvl w:val="0"/>
          <w:numId w:val="0"/>
        </w:numPr>
        <w:ind w:left="2880"/>
        <w:jc w:val="center"/>
      </w:pPr>
    </w:p>
    <w:p w:rsidR="00585CFA" w:rsidRDefault="00585CFA">
      <w:pPr>
        <w:spacing w:after="120"/>
      </w:pPr>
    </w:p>
    <w:p w:rsidR="00585CFA" w:rsidRDefault="00585CFA">
      <w:pPr>
        <w:spacing w:after="120"/>
      </w:pPr>
    </w:p>
    <w:p w:rsidR="001114A0" w:rsidRPr="00D32F97" w:rsidRDefault="001114A0" w:rsidP="001114A0">
      <w:pPr>
        <w:jc w:val="center"/>
      </w:pPr>
      <w:r w:rsidRPr="00D32F97">
        <w:t>La procédure de consultation utilisée est la suivante :</w:t>
      </w:r>
    </w:p>
    <w:p w:rsidR="001114A0" w:rsidRDefault="001114A0" w:rsidP="001114A0">
      <w:pPr>
        <w:jc w:val="center"/>
      </w:pPr>
      <w:proofErr w:type="gramStart"/>
      <w:r>
        <w:t>procédure</w:t>
      </w:r>
      <w:proofErr w:type="gramEnd"/>
      <w:r>
        <w:t xml:space="preserve"> adaptée </w:t>
      </w:r>
      <w:r w:rsidRPr="00D32F97">
        <w:t>en application de</w:t>
      </w:r>
      <w:r w:rsidR="00483ED4">
        <w:t xml:space="preserve"> l’article</w:t>
      </w:r>
      <w:r w:rsidRPr="00D32F97">
        <w:t xml:space="preserve"> </w:t>
      </w:r>
      <w:r w:rsidR="008C0F1D">
        <w:t>L2123-1</w:t>
      </w:r>
    </w:p>
    <w:p w:rsidR="001114A0" w:rsidRDefault="001114A0" w:rsidP="001114A0">
      <w:pPr>
        <w:jc w:val="center"/>
      </w:pPr>
      <w:proofErr w:type="gramStart"/>
      <w:r>
        <w:t>du</w:t>
      </w:r>
      <w:proofErr w:type="gramEnd"/>
      <w:r>
        <w:t xml:space="preserve"> code de</w:t>
      </w:r>
      <w:r w:rsidR="008C0F1D">
        <w:t xml:space="preserve"> la commande publique</w:t>
      </w:r>
      <w:r>
        <w:t>.</w:t>
      </w:r>
    </w:p>
    <w:p w:rsidR="00585CFA" w:rsidRDefault="00585CFA"/>
    <w:p w:rsidR="00410275" w:rsidRDefault="00410275"/>
    <w:p w:rsidR="00F644F4" w:rsidRDefault="00F644F4" w:rsidP="00F644F4">
      <w:pPr>
        <w:pStyle w:val="Normalcentr"/>
        <w:spacing w:before="240" w:after="0"/>
        <w:rPr>
          <w:rFonts w:ascii="Tahoma" w:hAnsi="Tahoma" w:cs="Tahoma"/>
          <w:b/>
          <w:sz w:val="22"/>
        </w:rPr>
      </w:pPr>
      <w:r>
        <w:rPr>
          <w:rFonts w:ascii="Tahoma" w:hAnsi="Tahoma" w:cs="Tahoma"/>
          <w:b/>
          <w:sz w:val="22"/>
        </w:rPr>
        <w:t>Personne Publique :</w:t>
      </w:r>
    </w:p>
    <w:p w:rsidR="00A17389" w:rsidRDefault="00BD34D7" w:rsidP="00F644F4">
      <w:pPr>
        <w:pStyle w:val="Normalcentr"/>
        <w:spacing w:before="240" w:after="0"/>
        <w:rPr>
          <w:rFonts w:ascii="Tahoma" w:hAnsi="Tahoma" w:cs="Tahoma"/>
          <w:b/>
          <w:sz w:val="22"/>
        </w:rPr>
      </w:pPr>
      <w:r>
        <w:rPr>
          <w:rFonts w:ascii="Tahoma" w:hAnsi="Tahoma" w:cs="Tahoma"/>
          <w:b/>
          <w:sz w:val="22"/>
        </w:rPr>
        <w:t>M. Le</w:t>
      </w:r>
      <w:r w:rsidR="00F644F4" w:rsidRPr="005F7564">
        <w:rPr>
          <w:rFonts w:ascii="Tahoma" w:hAnsi="Tahoma" w:cs="Tahoma"/>
          <w:b/>
          <w:sz w:val="22"/>
        </w:rPr>
        <w:t xml:space="preserve"> </w:t>
      </w:r>
      <w:r w:rsidR="00A17389">
        <w:rPr>
          <w:rFonts w:ascii="Tahoma" w:hAnsi="Tahoma" w:cs="Tahoma"/>
          <w:b/>
          <w:sz w:val="22"/>
        </w:rPr>
        <w:t>Chef d’établissement</w:t>
      </w:r>
    </w:p>
    <w:p w:rsidR="00F644F4" w:rsidRPr="005F7564" w:rsidRDefault="00A17389" w:rsidP="00A17389">
      <w:pPr>
        <w:pStyle w:val="Normalcentr"/>
        <w:spacing w:after="0"/>
        <w:rPr>
          <w:rFonts w:ascii="Tahoma" w:hAnsi="Tahoma" w:cs="Tahoma"/>
          <w:b/>
          <w:sz w:val="22"/>
        </w:rPr>
      </w:pPr>
      <w:r>
        <w:rPr>
          <w:rFonts w:ascii="Tahoma" w:hAnsi="Tahoma" w:cs="Tahoma"/>
          <w:b/>
          <w:sz w:val="22"/>
        </w:rPr>
        <w:t>du</w:t>
      </w:r>
      <w:r w:rsidRPr="00A17389">
        <w:rPr>
          <w:rFonts w:ascii="Tahoma" w:hAnsi="Tahoma" w:cs="Tahoma"/>
          <w:b/>
          <w:sz w:val="22"/>
        </w:rPr>
        <w:t xml:space="preserve"> Lycée Dominique Villars</w:t>
      </w:r>
    </w:p>
    <w:p w:rsidR="00D12D4D" w:rsidRDefault="00D12D4D" w:rsidP="00F644F4">
      <w:pPr>
        <w:pStyle w:val="Normalcentr"/>
        <w:spacing w:after="0"/>
        <w:rPr>
          <w:rFonts w:ascii="Tahoma" w:hAnsi="Tahoma" w:cs="Tahoma"/>
          <w:b/>
          <w:sz w:val="22"/>
        </w:rPr>
      </w:pPr>
      <w:r>
        <w:rPr>
          <w:rFonts w:ascii="Tahoma" w:hAnsi="Tahoma" w:cs="Tahoma"/>
          <w:b/>
          <w:sz w:val="22"/>
        </w:rPr>
        <w:t>place Verdun</w:t>
      </w:r>
    </w:p>
    <w:p w:rsidR="00F644F4" w:rsidRPr="005F7564" w:rsidRDefault="00D12D4D" w:rsidP="00F644F4">
      <w:pPr>
        <w:pStyle w:val="Normalcentr"/>
        <w:spacing w:after="0"/>
        <w:rPr>
          <w:rFonts w:ascii="Tahoma" w:hAnsi="Tahoma" w:cs="Tahoma"/>
          <w:b/>
          <w:sz w:val="24"/>
        </w:rPr>
      </w:pPr>
      <w:r>
        <w:rPr>
          <w:rFonts w:ascii="Tahoma" w:hAnsi="Tahoma" w:cs="Tahoma"/>
          <w:b/>
          <w:sz w:val="22"/>
        </w:rPr>
        <w:t>050</w:t>
      </w:r>
      <w:r w:rsidR="00D37F0E">
        <w:rPr>
          <w:rFonts w:ascii="Tahoma" w:hAnsi="Tahoma" w:cs="Tahoma"/>
          <w:b/>
          <w:sz w:val="22"/>
        </w:rPr>
        <w:t>0</w:t>
      </w:r>
      <w:r>
        <w:rPr>
          <w:rFonts w:ascii="Tahoma" w:hAnsi="Tahoma" w:cs="Tahoma"/>
          <w:b/>
          <w:sz w:val="22"/>
        </w:rPr>
        <w:t>0</w:t>
      </w:r>
      <w:r w:rsidR="00F644F4" w:rsidRPr="005F7564">
        <w:rPr>
          <w:rFonts w:ascii="Tahoma" w:hAnsi="Tahoma" w:cs="Tahoma"/>
          <w:b/>
          <w:sz w:val="22"/>
        </w:rPr>
        <w:t xml:space="preserve"> </w:t>
      </w:r>
      <w:r>
        <w:rPr>
          <w:rFonts w:ascii="Tahoma" w:hAnsi="Tahoma" w:cs="Tahoma"/>
          <w:b/>
          <w:sz w:val="22"/>
        </w:rPr>
        <w:t>Gap</w:t>
      </w:r>
      <w:r w:rsidR="00081182">
        <w:rPr>
          <w:rFonts w:ascii="Tahoma" w:hAnsi="Tahoma" w:cs="Tahoma"/>
          <w:b/>
          <w:sz w:val="22"/>
        </w:rPr>
        <w:t xml:space="preserve"> </w:t>
      </w:r>
    </w:p>
    <w:p w:rsidR="00410275" w:rsidRPr="00FE68AE" w:rsidRDefault="00410275" w:rsidP="00410275"/>
    <w:p w:rsidR="00585CFA" w:rsidRDefault="00585CFA"/>
    <w:p w:rsidR="00B14C1B" w:rsidRPr="00752B3B" w:rsidRDefault="0071082B" w:rsidP="00B14C1B">
      <w:pPr>
        <w:pBdr>
          <w:top w:val="single" w:sz="4" w:space="1" w:color="auto"/>
          <w:left w:val="single" w:sz="4" w:space="4" w:color="auto"/>
          <w:bottom w:val="single" w:sz="4" w:space="1" w:color="auto"/>
          <w:right w:val="single" w:sz="4" w:space="4" w:color="auto"/>
        </w:pBdr>
        <w:jc w:val="center"/>
        <w:rPr>
          <w:b/>
          <w:bCs/>
          <w:sz w:val="24"/>
          <w:szCs w:val="24"/>
        </w:rPr>
      </w:pPr>
      <w:r w:rsidRPr="00752B3B">
        <w:rPr>
          <w:b/>
          <w:bCs/>
          <w:sz w:val="24"/>
          <w:szCs w:val="24"/>
        </w:rPr>
        <w:t>N</w:t>
      </w:r>
      <w:r w:rsidR="00126421">
        <w:rPr>
          <w:b/>
          <w:bCs/>
          <w:sz w:val="24"/>
          <w:szCs w:val="24"/>
        </w:rPr>
        <w:t>umé</w:t>
      </w:r>
      <w:r w:rsidR="00D37F0E">
        <w:rPr>
          <w:b/>
          <w:bCs/>
          <w:sz w:val="24"/>
          <w:szCs w:val="24"/>
        </w:rPr>
        <w:t xml:space="preserve">ro </w:t>
      </w:r>
      <w:r w:rsidR="006B3B40">
        <w:rPr>
          <w:b/>
          <w:bCs/>
          <w:sz w:val="24"/>
          <w:szCs w:val="24"/>
        </w:rPr>
        <w:t xml:space="preserve">d’identification : </w:t>
      </w:r>
      <w:r w:rsidR="00217F3D">
        <w:rPr>
          <w:b/>
          <w:bCs/>
          <w:sz w:val="24"/>
          <w:szCs w:val="24"/>
        </w:rPr>
        <w:t>MARMS</w:t>
      </w:r>
      <w:r w:rsidR="006B3B40">
        <w:rPr>
          <w:b/>
          <w:bCs/>
          <w:sz w:val="24"/>
          <w:szCs w:val="24"/>
        </w:rPr>
        <w:t xml:space="preserve"> – 2019</w:t>
      </w:r>
      <w:r w:rsidR="00EC11ED">
        <w:rPr>
          <w:b/>
          <w:bCs/>
          <w:sz w:val="24"/>
          <w:szCs w:val="24"/>
        </w:rPr>
        <w:t>.01</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8995"/>
      </w:tblGrid>
      <w:tr w:rsidR="00585CFA">
        <w:trPr>
          <w:jc w:val="center"/>
        </w:trPr>
        <w:tc>
          <w:tcPr>
            <w:tcW w:w="8995" w:type="dxa"/>
            <w:tcBorders>
              <w:top w:val="single" w:sz="4" w:space="0" w:color="auto"/>
              <w:left w:val="single" w:sz="4" w:space="0" w:color="auto"/>
              <w:bottom w:val="single" w:sz="4" w:space="0" w:color="auto"/>
              <w:right w:val="single" w:sz="4" w:space="0" w:color="auto"/>
            </w:tcBorders>
            <w:shd w:val="clear" w:color="auto" w:fill="F3F3F3"/>
          </w:tcPr>
          <w:p w:rsidR="00585CFA" w:rsidRDefault="00585CFA" w:rsidP="00E41B3F">
            <w:pPr>
              <w:pStyle w:val="Titre9"/>
              <w:numPr>
                <w:ilvl w:val="0"/>
                <w:numId w:val="0"/>
              </w:numPr>
              <w:tabs>
                <w:tab w:val="left" w:pos="8383"/>
                <w:tab w:val="left" w:pos="8535"/>
                <w:tab w:val="left" w:pos="8719"/>
              </w:tabs>
              <w:spacing w:after="120"/>
              <w:ind w:right="204"/>
            </w:pPr>
            <w:r>
              <w:lastRenderedPageBreak/>
              <w:t>Sommaire</w:t>
            </w:r>
          </w:p>
          <w:p w:rsidR="005F2ED4" w:rsidRDefault="007C56EB" w:rsidP="0011460F">
            <w:pPr>
              <w:pStyle w:val="TM1"/>
              <w:rPr>
                <w:rFonts w:ascii="Times New Roman" w:hAnsi="Times New Roman" w:cs="Times New Roman"/>
                <w:sz w:val="24"/>
                <w:szCs w:val="24"/>
              </w:rPr>
            </w:pPr>
            <w:r>
              <w:fldChar w:fldCharType="begin"/>
            </w:r>
            <w:r w:rsidR="005F2ED4">
              <w:instrText xml:space="preserve"> TOC \o "1-3" \h \z \u </w:instrText>
            </w:r>
            <w:r>
              <w:fldChar w:fldCharType="separate"/>
            </w:r>
            <w:hyperlink w:anchor="_Toc151284886" w:history="1">
              <w:r w:rsidR="005F2ED4" w:rsidRPr="002D20B2">
                <w:rPr>
                  <w:rStyle w:val="Lienhypertexte"/>
                </w:rPr>
                <w:t>ARTICLE I - Objet de la consultation</w:t>
              </w:r>
              <w:r w:rsidR="005F2ED4">
                <w:rPr>
                  <w:webHidden/>
                </w:rPr>
                <w:tab/>
              </w:r>
              <w:r w:rsidR="007A4BBE">
                <w:rPr>
                  <w:webHidden/>
                </w:rPr>
                <w:t>3</w:t>
              </w:r>
            </w:hyperlink>
          </w:p>
          <w:p w:rsidR="005F2ED4" w:rsidRDefault="00114C67" w:rsidP="0011460F">
            <w:pPr>
              <w:pStyle w:val="TM1"/>
              <w:rPr>
                <w:rFonts w:ascii="Times New Roman" w:hAnsi="Times New Roman" w:cs="Times New Roman"/>
                <w:sz w:val="24"/>
                <w:szCs w:val="24"/>
              </w:rPr>
            </w:pPr>
            <w:hyperlink w:anchor="_Toc151284887" w:history="1">
              <w:r w:rsidR="005F2ED4" w:rsidRPr="002D20B2">
                <w:rPr>
                  <w:rStyle w:val="Lienhypertexte"/>
                </w:rPr>
                <w:t>ARTICLE II - Objet du marché - dispositions generales</w:t>
              </w:r>
              <w:r w:rsidR="005F2ED4">
                <w:rPr>
                  <w:webHidden/>
                </w:rPr>
                <w:tab/>
              </w:r>
              <w:r w:rsidR="007A4BBE">
                <w:rPr>
                  <w:webHidden/>
                </w:rPr>
                <w:t>3</w:t>
              </w:r>
            </w:hyperlink>
          </w:p>
          <w:p w:rsidR="005F2ED4" w:rsidRDefault="00114C67" w:rsidP="00A6780E">
            <w:pPr>
              <w:pStyle w:val="TM2"/>
              <w:rPr>
                <w:sz w:val="24"/>
                <w:szCs w:val="24"/>
              </w:rPr>
            </w:pPr>
            <w:hyperlink w:anchor="_Toc151284888" w:history="1">
              <w:r w:rsidR="005F2ED4" w:rsidRPr="002D20B2">
                <w:rPr>
                  <w:rStyle w:val="Lienhypertexte"/>
                </w:rPr>
                <w:t>II.1</w:t>
              </w:r>
              <w:r w:rsidR="005F2ED4">
                <w:rPr>
                  <w:sz w:val="24"/>
                  <w:szCs w:val="24"/>
                </w:rPr>
                <w:tab/>
              </w:r>
              <w:r w:rsidR="005F2ED4" w:rsidRPr="002D20B2">
                <w:rPr>
                  <w:rStyle w:val="Lienhypertexte"/>
                </w:rPr>
                <w:t>Objet du marché</w:t>
              </w:r>
              <w:r w:rsidR="005F2ED4">
                <w:rPr>
                  <w:webHidden/>
                </w:rPr>
                <w:tab/>
              </w:r>
              <w:r w:rsidR="007A4BBE">
                <w:rPr>
                  <w:webHidden/>
                </w:rPr>
                <w:t>3</w:t>
              </w:r>
            </w:hyperlink>
          </w:p>
          <w:p w:rsidR="005F2ED4" w:rsidRDefault="00114C67" w:rsidP="00A6780E">
            <w:pPr>
              <w:pStyle w:val="TM2"/>
              <w:rPr>
                <w:sz w:val="24"/>
                <w:szCs w:val="24"/>
              </w:rPr>
            </w:pPr>
            <w:hyperlink w:anchor="_Toc151284889" w:history="1">
              <w:r w:rsidR="005F2ED4" w:rsidRPr="002D20B2">
                <w:rPr>
                  <w:rStyle w:val="Lienhypertexte"/>
                </w:rPr>
                <w:t>II.2</w:t>
              </w:r>
              <w:r w:rsidR="005F2ED4">
                <w:rPr>
                  <w:sz w:val="24"/>
                  <w:szCs w:val="24"/>
                </w:rPr>
                <w:tab/>
              </w:r>
              <w:r w:rsidR="005F2ED4" w:rsidRPr="002D20B2">
                <w:rPr>
                  <w:rStyle w:val="Lienhypertexte"/>
                </w:rPr>
                <w:t>Forme du marché</w:t>
              </w:r>
              <w:r w:rsidR="005F2ED4">
                <w:rPr>
                  <w:webHidden/>
                </w:rPr>
                <w:tab/>
              </w:r>
              <w:r w:rsidR="007A4BBE">
                <w:rPr>
                  <w:webHidden/>
                </w:rPr>
                <w:t>3</w:t>
              </w:r>
            </w:hyperlink>
          </w:p>
          <w:p w:rsidR="005F2ED4" w:rsidRDefault="00114C67" w:rsidP="00A6780E">
            <w:pPr>
              <w:pStyle w:val="TM2"/>
              <w:rPr>
                <w:sz w:val="24"/>
                <w:szCs w:val="24"/>
              </w:rPr>
            </w:pPr>
            <w:hyperlink w:anchor="_Toc151284890" w:history="1">
              <w:r w:rsidR="005F2ED4" w:rsidRPr="002D20B2">
                <w:rPr>
                  <w:rStyle w:val="Lienhypertexte"/>
                </w:rPr>
                <w:t>II.3</w:t>
              </w:r>
              <w:r w:rsidR="005F2ED4">
                <w:rPr>
                  <w:sz w:val="24"/>
                  <w:szCs w:val="24"/>
                </w:rPr>
                <w:tab/>
              </w:r>
              <w:r w:rsidR="005F2ED4" w:rsidRPr="002D20B2">
                <w:rPr>
                  <w:rStyle w:val="Lienhypertexte"/>
                </w:rPr>
                <w:t>Documents régissant le march</w:t>
              </w:r>
              <w:r w:rsidR="00DD62E3">
                <w:rPr>
                  <w:rStyle w:val="Lienhypertexte"/>
                </w:rPr>
                <w:t>é</w:t>
              </w:r>
              <w:r w:rsidR="005F2ED4">
                <w:rPr>
                  <w:webHidden/>
                </w:rPr>
                <w:tab/>
              </w:r>
              <w:r w:rsidR="007A4BBE">
                <w:rPr>
                  <w:webHidden/>
                </w:rPr>
                <w:t>3</w:t>
              </w:r>
            </w:hyperlink>
          </w:p>
          <w:p w:rsidR="005F2ED4" w:rsidRDefault="00114C67" w:rsidP="0011460F">
            <w:pPr>
              <w:pStyle w:val="TM1"/>
              <w:rPr>
                <w:rFonts w:ascii="Times New Roman" w:hAnsi="Times New Roman" w:cs="Times New Roman"/>
                <w:sz w:val="24"/>
                <w:szCs w:val="24"/>
              </w:rPr>
            </w:pPr>
            <w:hyperlink w:anchor="_Toc151284892" w:history="1">
              <w:r w:rsidR="005F2ED4" w:rsidRPr="002D20B2">
                <w:rPr>
                  <w:rStyle w:val="Lienhypertexte"/>
                </w:rPr>
                <w:t>ARTICLE III - Condition de la consultation</w:t>
              </w:r>
              <w:r w:rsidR="005F2ED4">
                <w:rPr>
                  <w:webHidden/>
                </w:rPr>
                <w:tab/>
              </w:r>
              <w:r w:rsidR="007A4BBE">
                <w:rPr>
                  <w:webHidden/>
                </w:rPr>
                <w:t>3</w:t>
              </w:r>
            </w:hyperlink>
          </w:p>
          <w:p w:rsidR="005F2ED4" w:rsidRDefault="00114C67" w:rsidP="00A6780E">
            <w:pPr>
              <w:pStyle w:val="TM2"/>
              <w:rPr>
                <w:sz w:val="24"/>
                <w:szCs w:val="24"/>
              </w:rPr>
            </w:pPr>
            <w:hyperlink w:anchor="_Toc151284893" w:history="1">
              <w:r w:rsidR="005F2ED4" w:rsidRPr="002D20B2">
                <w:rPr>
                  <w:rStyle w:val="Lienhypertexte"/>
                </w:rPr>
                <w:t>III.1</w:t>
              </w:r>
              <w:r w:rsidR="005F2ED4">
                <w:rPr>
                  <w:sz w:val="24"/>
                  <w:szCs w:val="24"/>
                </w:rPr>
                <w:tab/>
              </w:r>
              <w:r w:rsidR="005F2ED4" w:rsidRPr="002D20B2">
                <w:rPr>
                  <w:rStyle w:val="Lienhypertexte"/>
                </w:rPr>
                <w:t>Procédure applicable</w:t>
              </w:r>
              <w:r w:rsidR="005F2ED4">
                <w:rPr>
                  <w:webHidden/>
                </w:rPr>
                <w:tab/>
              </w:r>
              <w:r w:rsidR="007A4BBE">
                <w:rPr>
                  <w:webHidden/>
                </w:rPr>
                <w:t>3</w:t>
              </w:r>
            </w:hyperlink>
          </w:p>
          <w:p w:rsidR="005F2ED4" w:rsidRDefault="00114C67" w:rsidP="00A6780E">
            <w:pPr>
              <w:pStyle w:val="TM2"/>
              <w:rPr>
                <w:sz w:val="24"/>
                <w:szCs w:val="24"/>
              </w:rPr>
            </w:pPr>
            <w:hyperlink w:anchor="_Toc151284894" w:history="1">
              <w:r w:rsidR="005F2ED4" w:rsidRPr="002D20B2">
                <w:rPr>
                  <w:rStyle w:val="Lienhypertexte"/>
                </w:rPr>
                <w:t>III.2</w:t>
              </w:r>
              <w:r w:rsidR="005F2ED4">
                <w:rPr>
                  <w:sz w:val="24"/>
                  <w:szCs w:val="24"/>
                </w:rPr>
                <w:tab/>
              </w:r>
              <w:r w:rsidR="005F2ED4" w:rsidRPr="002D20B2">
                <w:rPr>
                  <w:rStyle w:val="Lienhypertexte"/>
                </w:rPr>
                <w:t>Dossier de consultation des entreprises</w:t>
              </w:r>
              <w:r w:rsidR="005F2ED4">
                <w:rPr>
                  <w:webHidden/>
                </w:rPr>
                <w:tab/>
              </w:r>
              <w:r w:rsidR="007A4BBE">
                <w:rPr>
                  <w:webHidden/>
                </w:rPr>
                <w:t>3</w:t>
              </w:r>
            </w:hyperlink>
          </w:p>
          <w:p w:rsidR="005F2ED4" w:rsidRDefault="00114C67" w:rsidP="0011460F">
            <w:pPr>
              <w:pStyle w:val="TM1"/>
              <w:rPr>
                <w:rFonts w:ascii="Times New Roman" w:hAnsi="Times New Roman" w:cs="Times New Roman"/>
                <w:sz w:val="24"/>
                <w:szCs w:val="24"/>
              </w:rPr>
            </w:pPr>
            <w:hyperlink w:anchor="_Toc151284899" w:history="1">
              <w:r w:rsidR="005F2ED4" w:rsidRPr="002D20B2">
                <w:rPr>
                  <w:rStyle w:val="Lienhypertexte"/>
                </w:rPr>
                <w:t>ARTICLE IV - Durée du marché -</w:t>
              </w:r>
              <w:r w:rsidR="005F2ED4">
                <w:rPr>
                  <w:webHidden/>
                </w:rPr>
                <w:tab/>
              </w:r>
              <w:r w:rsidR="005471FC">
                <w:rPr>
                  <w:webHidden/>
                </w:rPr>
                <w:t>3</w:t>
              </w:r>
            </w:hyperlink>
          </w:p>
          <w:p w:rsidR="005F2ED4" w:rsidRDefault="00114C67" w:rsidP="0011460F">
            <w:pPr>
              <w:pStyle w:val="TM1"/>
              <w:rPr>
                <w:rFonts w:ascii="Times New Roman" w:hAnsi="Times New Roman" w:cs="Times New Roman"/>
                <w:sz w:val="24"/>
                <w:szCs w:val="24"/>
              </w:rPr>
            </w:pPr>
            <w:hyperlink w:anchor="_Toc151284902" w:history="1">
              <w:r w:rsidR="005F2ED4" w:rsidRPr="002D20B2">
                <w:rPr>
                  <w:rStyle w:val="Lienhypertexte"/>
                </w:rPr>
                <w:t>ARTICLE V - Modalités d’exécution</w:t>
              </w:r>
              <w:r w:rsidR="005F2ED4">
                <w:rPr>
                  <w:webHidden/>
                </w:rPr>
                <w:tab/>
              </w:r>
              <w:r w:rsidR="007A4BBE">
                <w:rPr>
                  <w:webHidden/>
                </w:rPr>
                <w:t>4</w:t>
              </w:r>
            </w:hyperlink>
          </w:p>
          <w:p w:rsidR="005F2ED4" w:rsidRDefault="00114C67" w:rsidP="00A6780E">
            <w:pPr>
              <w:pStyle w:val="TM2"/>
              <w:rPr>
                <w:sz w:val="24"/>
                <w:szCs w:val="24"/>
              </w:rPr>
            </w:pPr>
            <w:hyperlink w:anchor="_Toc151284903" w:history="1">
              <w:r w:rsidR="005F2ED4" w:rsidRPr="002D20B2">
                <w:rPr>
                  <w:rStyle w:val="Lienhypertexte"/>
                </w:rPr>
                <w:t>V.1</w:t>
              </w:r>
              <w:r w:rsidR="002560C0">
                <w:rPr>
                  <w:rStyle w:val="Lienhypertexte"/>
                </w:rPr>
                <w:t xml:space="preserve"> </w:t>
              </w:r>
              <w:r w:rsidR="005F2ED4" w:rsidRPr="002D20B2">
                <w:rPr>
                  <w:rStyle w:val="Lienhypertexte"/>
                </w:rPr>
                <w:t>Modalités de commande</w:t>
              </w:r>
              <w:r w:rsidR="005F2ED4">
                <w:rPr>
                  <w:webHidden/>
                </w:rPr>
                <w:tab/>
              </w:r>
              <w:r w:rsidR="007A4BBE">
                <w:rPr>
                  <w:webHidden/>
                </w:rPr>
                <w:t>4</w:t>
              </w:r>
            </w:hyperlink>
          </w:p>
          <w:p w:rsidR="00C14601" w:rsidRDefault="00A6780E" w:rsidP="00A6780E">
            <w:pPr>
              <w:pStyle w:val="TM2"/>
            </w:pPr>
            <w:r w:rsidRPr="00A6780E">
              <w:t>V</w:t>
            </w:r>
            <w:r>
              <w:t>.</w:t>
            </w:r>
            <w:r w:rsidR="002560C0">
              <w:t>2</w:t>
            </w:r>
            <w:r>
              <w:t xml:space="preserve"> </w:t>
            </w:r>
            <w:r w:rsidR="00C14601">
              <w:t>Modalités d'intervention………………………………………………………………………………4</w:t>
            </w:r>
          </w:p>
          <w:p w:rsidR="005F2ED4" w:rsidRDefault="00C14601" w:rsidP="00A6780E">
            <w:pPr>
              <w:pStyle w:val="TM2"/>
            </w:pPr>
            <w:r>
              <w:t>V.3 Modalités de vérification et d'admission…</w:t>
            </w:r>
            <w:r w:rsidR="00A6780E">
              <w:t>………………………………………………………</w:t>
            </w:r>
            <w:r w:rsidR="002560C0">
              <w:t xml:space="preserve"> </w:t>
            </w:r>
            <w:r w:rsidR="00A6780E">
              <w:t>….</w:t>
            </w:r>
            <w:r w:rsidR="007A4BBE">
              <w:t>4</w:t>
            </w:r>
          </w:p>
          <w:p w:rsidR="005F2ED4" w:rsidRDefault="00114C67" w:rsidP="002560C0">
            <w:pPr>
              <w:rPr>
                <w:rFonts w:ascii="Times New Roman" w:hAnsi="Times New Roman" w:cs="Times New Roman"/>
                <w:sz w:val="24"/>
                <w:szCs w:val="24"/>
              </w:rPr>
            </w:pPr>
            <w:hyperlink w:anchor="_Toc151284909" w:history="1">
              <w:r w:rsidR="005F2ED4" w:rsidRPr="00871F7F">
                <w:rPr>
                  <w:rStyle w:val="Lienhypertexte"/>
                  <w:b/>
                </w:rPr>
                <w:t>ARTICLE</w:t>
              </w:r>
              <w:r w:rsidR="005F2ED4" w:rsidRPr="002D20B2">
                <w:rPr>
                  <w:rStyle w:val="Lienhypertexte"/>
                </w:rPr>
                <w:t xml:space="preserve"> </w:t>
              </w:r>
              <w:r w:rsidR="005F2ED4" w:rsidRPr="00871F7F">
                <w:rPr>
                  <w:rStyle w:val="Lienhypertexte"/>
                  <w:b/>
                  <w:u w:val="none"/>
                </w:rPr>
                <w:t>VI - Dispositions financières</w:t>
              </w:r>
              <w:r w:rsidR="00871F7F">
                <w:rPr>
                  <w:webHidden/>
                </w:rPr>
                <w:t xml:space="preserve">                                                                                </w:t>
              </w:r>
              <w:r w:rsidR="007A4BBE">
                <w:rPr>
                  <w:webHidden/>
                </w:rPr>
                <w:t>4</w:t>
              </w:r>
            </w:hyperlink>
          </w:p>
          <w:p w:rsidR="005F2ED4" w:rsidRDefault="00114C67" w:rsidP="00A6780E">
            <w:pPr>
              <w:pStyle w:val="TM2"/>
              <w:rPr>
                <w:sz w:val="24"/>
                <w:szCs w:val="24"/>
              </w:rPr>
            </w:pPr>
            <w:hyperlink w:anchor="_Toc151284910" w:history="1">
              <w:r w:rsidR="005F2ED4" w:rsidRPr="002D20B2">
                <w:rPr>
                  <w:rStyle w:val="Lienhypertexte"/>
                </w:rPr>
                <w:t>VI.1</w:t>
              </w:r>
              <w:r w:rsidR="005F2ED4">
                <w:rPr>
                  <w:sz w:val="24"/>
                  <w:szCs w:val="24"/>
                </w:rPr>
                <w:tab/>
              </w:r>
              <w:r w:rsidR="005F2ED4" w:rsidRPr="002D20B2">
                <w:rPr>
                  <w:rStyle w:val="Lienhypertexte"/>
                </w:rPr>
                <w:t>Prix</w:t>
              </w:r>
              <w:r w:rsidR="005F2ED4">
                <w:rPr>
                  <w:webHidden/>
                </w:rPr>
                <w:tab/>
              </w:r>
              <w:r w:rsidR="007A4BBE">
                <w:rPr>
                  <w:webHidden/>
                </w:rPr>
                <w:t>4</w:t>
              </w:r>
            </w:hyperlink>
          </w:p>
          <w:p w:rsidR="005F2ED4" w:rsidRDefault="00114C67" w:rsidP="00A6780E">
            <w:pPr>
              <w:pStyle w:val="TM2"/>
              <w:rPr>
                <w:sz w:val="24"/>
                <w:szCs w:val="24"/>
              </w:rPr>
            </w:pPr>
            <w:hyperlink w:anchor="_Toc151284911" w:history="1">
              <w:r w:rsidR="005F2ED4" w:rsidRPr="002D20B2">
                <w:rPr>
                  <w:rStyle w:val="Lienhypertexte"/>
                </w:rPr>
                <w:t>VI.2</w:t>
              </w:r>
              <w:r w:rsidR="005F2ED4">
                <w:rPr>
                  <w:sz w:val="24"/>
                  <w:szCs w:val="24"/>
                </w:rPr>
                <w:tab/>
              </w:r>
              <w:r w:rsidR="005F2ED4" w:rsidRPr="002D20B2">
                <w:rPr>
                  <w:rStyle w:val="Lienhypertexte"/>
                </w:rPr>
                <w:t>Règlement des prestations – remise des factures</w:t>
              </w:r>
              <w:r w:rsidR="005F2ED4">
                <w:rPr>
                  <w:webHidden/>
                </w:rPr>
                <w:tab/>
              </w:r>
              <w:r w:rsidR="007A4BBE">
                <w:rPr>
                  <w:webHidden/>
                </w:rPr>
                <w:t>4</w:t>
              </w:r>
            </w:hyperlink>
          </w:p>
          <w:p w:rsidR="005F2ED4" w:rsidRDefault="00114C67" w:rsidP="00A6780E">
            <w:pPr>
              <w:pStyle w:val="TM2"/>
              <w:rPr>
                <w:sz w:val="24"/>
                <w:szCs w:val="24"/>
              </w:rPr>
            </w:pPr>
            <w:hyperlink w:anchor="_Toc151284912" w:history="1">
              <w:r w:rsidR="005F2ED4" w:rsidRPr="002D20B2">
                <w:rPr>
                  <w:rStyle w:val="Lienhypertexte"/>
                </w:rPr>
                <w:t>VI.3</w:t>
              </w:r>
              <w:r w:rsidR="005F2ED4">
                <w:rPr>
                  <w:sz w:val="24"/>
                  <w:szCs w:val="24"/>
                </w:rPr>
                <w:tab/>
              </w:r>
              <w:r w:rsidR="005F2ED4" w:rsidRPr="002D20B2">
                <w:rPr>
                  <w:rStyle w:val="Lienhypertexte"/>
                </w:rPr>
                <w:t>Contenu des factures</w:t>
              </w:r>
              <w:r w:rsidR="005F2ED4">
                <w:rPr>
                  <w:webHidden/>
                </w:rPr>
                <w:tab/>
              </w:r>
              <w:r w:rsidR="00C14601">
                <w:rPr>
                  <w:webHidden/>
                </w:rPr>
                <w:t>5</w:t>
              </w:r>
            </w:hyperlink>
          </w:p>
          <w:p w:rsidR="005F2ED4" w:rsidRDefault="00114C67" w:rsidP="00A6780E">
            <w:pPr>
              <w:pStyle w:val="TM2"/>
              <w:rPr>
                <w:sz w:val="24"/>
                <w:szCs w:val="24"/>
              </w:rPr>
            </w:pPr>
            <w:hyperlink w:anchor="_Toc151284913" w:history="1">
              <w:r w:rsidR="005F2ED4" w:rsidRPr="002D20B2">
                <w:rPr>
                  <w:rStyle w:val="Lienhypertexte"/>
                </w:rPr>
                <w:t>VI.4</w:t>
              </w:r>
              <w:r w:rsidR="005F2ED4">
                <w:rPr>
                  <w:sz w:val="24"/>
                  <w:szCs w:val="24"/>
                </w:rPr>
                <w:tab/>
              </w:r>
              <w:r w:rsidR="005F2ED4" w:rsidRPr="002D20B2">
                <w:rPr>
                  <w:rStyle w:val="Lienhypertexte"/>
                </w:rPr>
                <w:t>Avances</w:t>
              </w:r>
              <w:r w:rsidR="005F2ED4">
                <w:rPr>
                  <w:webHidden/>
                </w:rPr>
                <w:tab/>
              </w:r>
              <w:r w:rsidR="00C14601">
                <w:rPr>
                  <w:webHidden/>
                </w:rPr>
                <w:t>5</w:t>
              </w:r>
            </w:hyperlink>
          </w:p>
          <w:p w:rsidR="005F2ED4" w:rsidRDefault="00114C67" w:rsidP="00A6780E">
            <w:pPr>
              <w:pStyle w:val="TM2"/>
              <w:rPr>
                <w:sz w:val="24"/>
                <w:szCs w:val="24"/>
              </w:rPr>
            </w:pPr>
            <w:hyperlink w:anchor="_Toc151284914" w:history="1">
              <w:r w:rsidR="005F2ED4" w:rsidRPr="002D20B2">
                <w:rPr>
                  <w:rStyle w:val="Lienhypertexte"/>
                </w:rPr>
                <w:t>VI.5</w:t>
              </w:r>
              <w:r w:rsidR="005F2ED4">
                <w:rPr>
                  <w:sz w:val="24"/>
                  <w:szCs w:val="24"/>
                </w:rPr>
                <w:tab/>
              </w:r>
              <w:r w:rsidR="005F2ED4" w:rsidRPr="002D20B2">
                <w:rPr>
                  <w:rStyle w:val="Lienhypertexte"/>
                </w:rPr>
                <w:t>Constitution de garantie</w:t>
              </w:r>
              <w:r w:rsidR="005F2ED4">
                <w:rPr>
                  <w:webHidden/>
                </w:rPr>
                <w:tab/>
              </w:r>
              <w:r w:rsidR="00C14601">
                <w:rPr>
                  <w:webHidden/>
                </w:rPr>
                <w:t>5</w:t>
              </w:r>
            </w:hyperlink>
          </w:p>
          <w:p w:rsidR="005F2ED4" w:rsidRDefault="00114C67" w:rsidP="0011460F">
            <w:pPr>
              <w:pStyle w:val="TM1"/>
              <w:rPr>
                <w:rFonts w:ascii="Times New Roman" w:hAnsi="Times New Roman" w:cs="Times New Roman"/>
                <w:sz w:val="24"/>
                <w:szCs w:val="24"/>
              </w:rPr>
            </w:pPr>
            <w:hyperlink w:anchor="_Toc151284919" w:history="1">
              <w:r w:rsidR="005F2ED4" w:rsidRPr="002D20B2">
                <w:rPr>
                  <w:rStyle w:val="Lienhypertexte"/>
                </w:rPr>
                <w:t xml:space="preserve">ARTICLE </w:t>
              </w:r>
              <w:r w:rsidR="00871F7F">
                <w:rPr>
                  <w:rStyle w:val="Lienhypertexte"/>
                </w:rPr>
                <w:t>VII</w:t>
              </w:r>
              <w:r w:rsidR="005F2ED4" w:rsidRPr="002D20B2">
                <w:rPr>
                  <w:rStyle w:val="Lienhypertexte"/>
                </w:rPr>
                <w:t xml:space="preserve"> </w:t>
              </w:r>
              <w:r w:rsidR="00212FB1">
                <w:rPr>
                  <w:rStyle w:val="Lienhypertexte"/>
                </w:rPr>
                <w:t>–</w:t>
              </w:r>
              <w:r w:rsidR="005F2ED4" w:rsidRPr="002D20B2">
                <w:rPr>
                  <w:rStyle w:val="Lienhypertexte"/>
                </w:rPr>
                <w:t xml:space="preserve"> </w:t>
              </w:r>
              <w:r w:rsidR="00212FB1">
                <w:rPr>
                  <w:rStyle w:val="Lienhypertexte"/>
                </w:rPr>
                <w:t>LES OFFRES</w:t>
              </w:r>
              <w:r w:rsidR="005F2ED4">
                <w:rPr>
                  <w:webHidden/>
                </w:rPr>
                <w:tab/>
              </w:r>
              <w:r w:rsidR="007A4BBE">
                <w:rPr>
                  <w:webHidden/>
                </w:rPr>
                <w:t>5</w:t>
              </w:r>
            </w:hyperlink>
          </w:p>
          <w:p w:rsidR="005F2ED4" w:rsidRDefault="00114C67" w:rsidP="00A6780E">
            <w:pPr>
              <w:pStyle w:val="TM2"/>
              <w:rPr>
                <w:sz w:val="24"/>
                <w:szCs w:val="24"/>
              </w:rPr>
            </w:pPr>
            <w:hyperlink w:anchor="_Toc151284925" w:history="1">
              <w:r w:rsidR="00871F7F">
                <w:rPr>
                  <w:rStyle w:val="Lienhypertexte"/>
                </w:rPr>
                <w:t>V</w:t>
              </w:r>
              <w:r w:rsidR="002F5716">
                <w:rPr>
                  <w:rStyle w:val="Lienhypertexte"/>
                </w:rPr>
                <w:t xml:space="preserve">II. 1 </w:t>
              </w:r>
              <w:r w:rsidR="005F2ED4" w:rsidRPr="002D20B2">
                <w:rPr>
                  <w:rStyle w:val="Lienhypertexte"/>
                </w:rPr>
                <w:t>Généralités</w:t>
              </w:r>
              <w:r w:rsidR="005F2ED4">
                <w:rPr>
                  <w:webHidden/>
                </w:rPr>
                <w:tab/>
              </w:r>
              <w:r w:rsidR="007A4BBE">
                <w:rPr>
                  <w:webHidden/>
                </w:rPr>
                <w:t>5</w:t>
              </w:r>
            </w:hyperlink>
          </w:p>
          <w:p w:rsidR="005F2ED4" w:rsidRDefault="00114C67" w:rsidP="00A6780E">
            <w:pPr>
              <w:pStyle w:val="TM2"/>
              <w:rPr>
                <w:sz w:val="24"/>
                <w:szCs w:val="24"/>
              </w:rPr>
            </w:pPr>
            <w:hyperlink w:anchor="_Toc151284926" w:history="1">
              <w:r w:rsidR="00871F7F">
                <w:rPr>
                  <w:rStyle w:val="Lienhypertexte"/>
                </w:rPr>
                <w:t>V</w:t>
              </w:r>
              <w:r w:rsidR="005F2ED4" w:rsidRPr="002D20B2">
                <w:rPr>
                  <w:rStyle w:val="Lienhypertexte"/>
                </w:rPr>
                <w:t>II.2</w:t>
              </w:r>
              <w:r w:rsidR="002F5716">
                <w:rPr>
                  <w:sz w:val="24"/>
                  <w:szCs w:val="24"/>
                </w:rPr>
                <w:t xml:space="preserve"> </w:t>
              </w:r>
              <w:r w:rsidR="005F2ED4" w:rsidRPr="002D20B2">
                <w:rPr>
                  <w:rStyle w:val="Lienhypertexte"/>
                </w:rPr>
                <w:t>Présentation des offres</w:t>
              </w:r>
              <w:r w:rsidR="004F1BF0">
                <w:rPr>
                  <w:rStyle w:val="Lienhypertexte"/>
                </w:rPr>
                <w:t xml:space="preserve"> ………………………………………………………………………..….</w:t>
              </w:r>
              <w:r w:rsidR="007A4BBE">
                <w:rPr>
                  <w:rStyle w:val="Lienhypertexte"/>
                </w:rPr>
                <w:t xml:space="preserve"> </w:t>
              </w:r>
              <w:r w:rsidR="002F5716">
                <w:rPr>
                  <w:rStyle w:val="Lienhypertexte"/>
                </w:rPr>
                <w:t>.</w:t>
              </w:r>
              <w:r w:rsidR="007A4BBE">
                <w:rPr>
                  <w:webHidden/>
                </w:rPr>
                <w:t>5</w:t>
              </w:r>
            </w:hyperlink>
          </w:p>
          <w:p w:rsidR="005F2ED4" w:rsidRDefault="00871F7F" w:rsidP="00A6780E">
            <w:pPr>
              <w:pStyle w:val="TM2"/>
              <w:rPr>
                <w:sz w:val="24"/>
                <w:szCs w:val="24"/>
              </w:rPr>
            </w:pPr>
            <w:r>
              <w:t>V</w:t>
            </w:r>
            <w:hyperlink w:anchor="_Toc151284927" w:history="1">
              <w:r w:rsidR="002F5716">
                <w:rPr>
                  <w:rStyle w:val="Lienhypertexte"/>
                </w:rPr>
                <w:t xml:space="preserve">II.3 </w:t>
              </w:r>
              <w:r w:rsidR="005F2ED4" w:rsidRPr="002D20B2">
                <w:rPr>
                  <w:rStyle w:val="Lienhypertexte"/>
                </w:rPr>
                <w:t>Condition de remise des offres</w:t>
              </w:r>
              <w:r w:rsidR="005D64DE">
                <w:rPr>
                  <w:rStyle w:val="Lienhypertexte"/>
                </w:rPr>
                <w:t>……………</w:t>
              </w:r>
              <w:r w:rsidR="004F1BF0">
                <w:rPr>
                  <w:rStyle w:val="Lienhypertexte"/>
                </w:rPr>
                <w:t>……………………………………………………....</w:t>
              </w:r>
              <w:r w:rsidR="007A4BBE">
                <w:rPr>
                  <w:rStyle w:val="Lienhypertexte"/>
                </w:rPr>
                <w:t xml:space="preserve">  5</w:t>
              </w:r>
            </w:hyperlink>
          </w:p>
          <w:p w:rsidR="005F2ED4" w:rsidRDefault="00114C67" w:rsidP="00A6780E">
            <w:pPr>
              <w:pStyle w:val="TM2"/>
              <w:rPr>
                <w:sz w:val="24"/>
                <w:szCs w:val="24"/>
              </w:rPr>
            </w:pPr>
            <w:hyperlink w:anchor="_Toc151284928" w:history="1">
              <w:r w:rsidR="00871F7F">
                <w:rPr>
                  <w:rStyle w:val="Lienhypertexte"/>
                </w:rPr>
                <w:t>V</w:t>
              </w:r>
              <w:r w:rsidR="005F2ED4" w:rsidRPr="002D20B2">
                <w:rPr>
                  <w:rStyle w:val="Lienhypertexte"/>
                </w:rPr>
                <w:t>II.4</w:t>
              </w:r>
              <w:r w:rsidR="002F5716">
                <w:rPr>
                  <w:sz w:val="24"/>
                  <w:szCs w:val="24"/>
                </w:rPr>
                <w:t xml:space="preserve"> </w:t>
              </w:r>
              <w:r w:rsidR="005F2ED4" w:rsidRPr="002D20B2">
                <w:rPr>
                  <w:rStyle w:val="Lienhypertexte"/>
                </w:rPr>
                <w:t>Date limite de remise des offres</w:t>
              </w:r>
              <w:r w:rsidR="004F1BF0">
                <w:rPr>
                  <w:rStyle w:val="Lienhypertexte"/>
                </w:rPr>
                <w:t xml:space="preserve"> ………………………………………………………………….</w:t>
              </w:r>
              <w:r w:rsidR="007A4BBE">
                <w:rPr>
                  <w:rStyle w:val="Lienhypertexte"/>
                </w:rPr>
                <w:t xml:space="preserve"> </w:t>
              </w:r>
              <w:r w:rsidR="007A4BBE">
                <w:rPr>
                  <w:webHidden/>
                </w:rPr>
                <w:t>5</w:t>
              </w:r>
            </w:hyperlink>
          </w:p>
          <w:p w:rsidR="005F2ED4" w:rsidRDefault="00114C67" w:rsidP="00A6780E">
            <w:pPr>
              <w:pStyle w:val="TM2"/>
              <w:rPr>
                <w:sz w:val="24"/>
                <w:szCs w:val="24"/>
              </w:rPr>
            </w:pPr>
            <w:hyperlink w:anchor="_Toc151284929" w:history="1">
              <w:r w:rsidR="00871F7F">
                <w:rPr>
                  <w:rStyle w:val="Lienhypertexte"/>
                </w:rPr>
                <w:t>V</w:t>
              </w:r>
              <w:r w:rsidR="005F2ED4" w:rsidRPr="002D20B2">
                <w:rPr>
                  <w:rStyle w:val="Lienhypertexte"/>
                </w:rPr>
                <w:t>II.5</w:t>
              </w:r>
              <w:r w:rsidR="002F5716">
                <w:rPr>
                  <w:sz w:val="24"/>
                  <w:szCs w:val="24"/>
                </w:rPr>
                <w:t xml:space="preserve"> </w:t>
              </w:r>
              <w:r w:rsidR="005F2ED4" w:rsidRPr="002D20B2">
                <w:rPr>
                  <w:rStyle w:val="Lienhypertexte"/>
                </w:rPr>
                <w:t>L'examen candidatures et des offres</w:t>
              </w:r>
              <w:r w:rsidR="004F1BF0">
                <w:rPr>
                  <w:rStyle w:val="Lienhypertexte"/>
                </w:rPr>
                <w:t xml:space="preserve"> ……………………………………………………………</w:t>
              </w:r>
              <w:r w:rsidR="007A4BBE">
                <w:rPr>
                  <w:rStyle w:val="Lienhypertexte"/>
                </w:rPr>
                <w:t xml:space="preserve">  </w:t>
              </w:r>
              <w:r w:rsidR="004F1BF0">
                <w:rPr>
                  <w:rStyle w:val="Lienhypertexte"/>
                </w:rPr>
                <w:t>..</w:t>
              </w:r>
              <w:r w:rsidR="00BD75D8">
                <w:rPr>
                  <w:webHidden/>
                </w:rPr>
                <w:t>5</w:t>
              </w:r>
            </w:hyperlink>
          </w:p>
          <w:p w:rsidR="005F2ED4" w:rsidRPr="002F5716" w:rsidRDefault="00114C67" w:rsidP="002F5716">
            <w:pPr>
              <w:pStyle w:val="TM3"/>
              <w:rPr>
                <w:sz w:val="24"/>
                <w:szCs w:val="24"/>
              </w:rPr>
            </w:pPr>
            <w:hyperlink w:anchor="_Toc151284930" w:history="1">
              <w:r w:rsidR="00871F7F">
                <w:rPr>
                  <w:rStyle w:val="Lienhypertexte"/>
                </w:rPr>
                <w:t>V</w:t>
              </w:r>
              <w:r w:rsidR="005F2ED4" w:rsidRPr="002F5716">
                <w:rPr>
                  <w:rStyle w:val="Lienhypertexte"/>
                </w:rPr>
                <w:t>II.5.1</w:t>
              </w:r>
              <w:r w:rsidR="005F2ED4" w:rsidRPr="002F5716">
                <w:rPr>
                  <w:sz w:val="24"/>
                  <w:szCs w:val="24"/>
                </w:rPr>
                <w:tab/>
              </w:r>
              <w:r w:rsidR="005F2ED4" w:rsidRPr="002F5716">
                <w:rPr>
                  <w:rStyle w:val="Lienhypertexte"/>
                </w:rPr>
                <w:t>Jugement des candidatures</w:t>
              </w:r>
              <w:r w:rsidR="005F2ED4" w:rsidRPr="002F5716">
                <w:rPr>
                  <w:webHidden/>
                </w:rPr>
                <w:tab/>
              </w:r>
              <w:r w:rsidR="004F1BF0">
                <w:rPr>
                  <w:webHidden/>
                </w:rPr>
                <w:t>…………………………………………………………………..</w:t>
              </w:r>
              <w:r w:rsidR="002F5716">
                <w:rPr>
                  <w:webHidden/>
                </w:rPr>
                <w:t>..</w:t>
              </w:r>
              <w:r w:rsidR="00BD75D8">
                <w:rPr>
                  <w:webHidden/>
                </w:rPr>
                <w:t>5</w:t>
              </w:r>
            </w:hyperlink>
          </w:p>
          <w:p w:rsidR="005F2ED4" w:rsidRDefault="00114C67" w:rsidP="002F5716">
            <w:pPr>
              <w:pStyle w:val="TM3"/>
              <w:rPr>
                <w:sz w:val="24"/>
                <w:szCs w:val="24"/>
              </w:rPr>
            </w:pPr>
            <w:hyperlink w:anchor="_Toc151284931" w:history="1">
              <w:r w:rsidR="00871F7F">
                <w:rPr>
                  <w:rStyle w:val="Lienhypertexte"/>
                </w:rPr>
                <w:t>V</w:t>
              </w:r>
              <w:r w:rsidR="005F2ED4" w:rsidRPr="002D20B2">
                <w:rPr>
                  <w:rStyle w:val="Lienhypertexte"/>
                </w:rPr>
                <w:t>II.5.2</w:t>
              </w:r>
              <w:r w:rsidR="005F2ED4">
                <w:rPr>
                  <w:sz w:val="24"/>
                  <w:szCs w:val="24"/>
                </w:rPr>
                <w:tab/>
              </w:r>
              <w:r w:rsidR="005F2ED4" w:rsidRPr="002D20B2">
                <w:rPr>
                  <w:rStyle w:val="Lienhypertexte"/>
                </w:rPr>
                <w:t>Jugement des offres</w:t>
              </w:r>
              <w:r w:rsidR="005F2ED4">
                <w:rPr>
                  <w:webHidden/>
                </w:rPr>
                <w:tab/>
              </w:r>
              <w:r w:rsidR="002F5716">
                <w:rPr>
                  <w:webHidden/>
                </w:rPr>
                <w:t>….. ………………………………………………………………………...</w:t>
              </w:r>
              <w:r w:rsidR="00217F3D">
                <w:rPr>
                  <w:webHidden/>
                </w:rPr>
                <w:t>6</w:t>
              </w:r>
            </w:hyperlink>
          </w:p>
          <w:p w:rsidR="005F2ED4" w:rsidRDefault="00114C67" w:rsidP="00A6780E">
            <w:pPr>
              <w:pStyle w:val="TM2"/>
              <w:rPr>
                <w:sz w:val="24"/>
                <w:szCs w:val="24"/>
              </w:rPr>
            </w:pPr>
            <w:hyperlink w:anchor="_Toc151284932" w:history="1">
              <w:r w:rsidR="00871F7F">
                <w:rPr>
                  <w:rStyle w:val="Lienhypertexte"/>
                </w:rPr>
                <w:t>V</w:t>
              </w:r>
              <w:r w:rsidR="002F5716">
                <w:rPr>
                  <w:rStyle w:val="Lienhypertexte"/>
                </w:rPr>
                <w:t xml:space="preserve">II.6 </w:t>
              </w:r>
              <w:r w:rsidR="005F2ED4" w:rsidRPr="002D20B2">
                <w:rPr>
                  <w:rStyle w:val="Lienhypertexte"/>
                </w:rPr>
                <w:t>Négociation</w:t>
              </w:r>
              <w:r w:rsidR="002F5716">
                <w:rPr>
                  <w:rStyle w:val="Lienhypertexte"/>
                </w:rPr>
                <w:t xml:space="preserve"> …………………………………………………………………………………………</w:t>
              </w:r>
              <w:r w:rsidR="00C14601">
                <w:rPr>
                  <w:webHidden/>
                </w:rPr>
                <w:t>6</w:t>
              </w:r>
            </w:hyperlink>
          </w:p>
          <w:p w:rsidR="005F2ED4" w:rsidRDefault="00114C67" w:rsidP="00A6780E">
            <w:pPr>
              <w:pStyle w:val="TM2"/>
              <w:rPr>
                <w:sz w:val="24"/>
                <w:szCs w:val="24"/>
              </w:rPr>
            </w:pPr>
            <w:hyperlink w:anchor="_Toc151284933" w:history="1">
              <w:r w:rsidR="00871F7F">
                <w:rPr>
                  <w:rStyle w:val="Lienhypertexte"/>
                </w:rPr>
                <w:t>V</w:t>
              </w:r>
              <w:r w:rsidR="005F2ED4" w:rsidRPr="002D20B2">
                <w:rPr>
                  <w:rStyle w:val="Lienhypertexte"/>
                </w:rPr>
                <w:t>II.7</w:t>
              </w:r>
              <w:r w:rsidR="0011460F">
                <w:rPr>
                  <w:sz w:val="24"/>
                  <w:szCs w:val="24"/>
                </w:rPr>
                <w:t xml:space="preserve"> </w:t>
              </w:r>
              <w:r w:rsidR="005F2ED4" w:rsidRPr="002D20B2">
                <w:rPr>
                  <w:rStyle w:val="Lienhypertexte"/>
                </w:rPr>
                <w:t>Documents à fournir par le candidat retenu</w:t>
              </w:r>
              <w:r w:rsidR="0011460F">
                <w:rPr>
                  <w:rStyle w:val="Lienhypertexte"/>
                </w:rPr>
                <w:t xml:space="preserve"> ………………………………………………………</w:t>
              </w:r>
              <w:r w:rsidR="00C14601">
                <w:rPr>
                  <w:rStyle w:val="Lienhypertexte"/>
                </w:rPr>
                <w:t>..6</w:t>
              </w:r>
            </w:hyperlink>
          </w:p>
          <w:p w:rsidR="005F2ED4" w:rsidRDefault="00114C67" w:rsidP="00A6780E">
            <w:pPr>
              <w:pStyle w:val="TM2"/>
              <w:rPr>
                <w:sz w:val="24"/>
                <w:szCs w:val="24"/>
              </w:rPr>
            </w:pPr>
            <w:hyperlink w:anchor="_Toc151284934" w:history="1">
              <w:r w:rsidR="00871F7F">
                <w:rPr>
                  <w:rStyle w:val="Lienhypertexte"/>
                </w:rPr>
                <w:t>V</w:t>
              </w:r>
              <w:r w:rsidR="005F2ED4" w:rsidRPr="002D20B2">
                <w:rPr>
                  <w:rStyle w:val="Lienhypertexte"/>
                </w:rPr>
                <w:t>II.8</w:t>
              </w:r>
              <w:r w:rsidR="0011460F">
                <w:rPr>
                  <w:sz w:val="24"/>
                  <w:szCs w:val="24"/>
                </w:rPr>
                <w:t xml:space="preserve"> </w:t>
              </w:r>
              <w:r w:rsidR="005F2ED4" w:rsidRPr="002D20B2">
                <w:rPr>
                  <w:rStyle w:val="Lienhypertexte"/>
                </w:rPr>
                <w:t>Précisions</w:t>
              </w:r>
              <w:r w:rsidR="0011460F">
                <w:rPr>
                  <w:rStyle w:val="Lienhypertexte"/>
                </w:rPr>
                <w:t xml:space="preserve"> ………</w:t>
              </w:r>
              <w:r w:rsidR="004F1BF0">
                <w:rPr>
                  <w:rStyle w:val="Lienhypertexte"/>
                </w:rPr>
                <w:t>…………………………………………………………………………………...</w:t>
              </w:r>
              <w:r w:rsidR="00C14601">
                <w:rPr>
                  <w:webHidden/>
                </w:rPr>
                <w:t>6</w:t>
              </w:r>
            </w:hyperlink>
          </w:p>
          <w:p w:rsidR="005F2ED4" w:rsidRDefault="00114C67" w:rsidP="0011460F">
            <w:pPr>
              <w:pStyle w:val="TM1"/>
              <w:rPr>
                <w:rFonts w:ascii="Times New Roman" w:hAnsi="Times New Roman" w:cs="Times New Roman"/>
                <w:sz w:val="24"/>
                <w:szCs w:val="24"/>
              </w:rPr>
            </w:pPr>
            <w:hyperlink w:anchor="_Toc151284935" w:history="1">
              <w:r w:rsidR="005F2ED4" w:rsidRPr="002D20B2">
                <w:rPr>
                  <w:rStyle w:val="Lienhypertexte"/>
                </w:rPr>
                <w:t>ARTICLE</w:t>
              </w:r>
              <w:r w:rsidR="00C108DF">
                <w:rPr>
                  <w:rStyle w:val="Lienhypertexte"/>
                </w:rPr>
                <w:t xml:space="preserve"> VIII</w:t>
              </w:r>
              <w:r w:rsidR="005F2ED4" w:rsidRPr="002D20B2">
                <w:rPr>
                  <w:rStyle w:val="Lienhypertexte"/>
                </w:rPr>
                <w:t xml:space="preserve"> - Renseignements complémentaires</w:t>
              </w:r>
              <w:r w:rsidR="005F2ED4">
                <w:rPr>
                  <w:webHidden/>
                </w:rPr>
                <w:tab/>
              </w:r>
              <w:r w:rsidR="0011460F">
                <w:rPr>
                  <w:webHidden/>
                </w:rPr>
                <w:t>………………</w:t>
              </w:r>
              <w:r w:rsidR="007A4BBE">
                <w:rPr>
                  <w:webHidden/>
                </w:rPr>
                <w:t xml:space="preserve">  </w:t>
              </w:r>
              <w:r w:rsidR="0011460F">
                <w:rPr>
                  <w:webHidden/>
                </w:rPr>
                <w:t>…………………………………</w:t>
              </w:r>
              <w:r w:rsidR="00C14601">
                <w:rPr>
                  <w:webHidden/>
                </w:rPr>
                <w:t>6</w:t>
              </w:r>
            </w:hyperlink>
          </w:p>
          <w:p w:rsidR="005F2ED4" w:rsidRDefault="00114C67" w:rsidP="0011460F">
            <w:pPr>
              <w:pStyle w:val="TM1"/>
              <w:rPr>
                <w:rFonts w:ascii="Times New Roman" w:hAnsi="Times New Roman" w:cs="Times New Roman"/>
                <w:sz w:val="24"/>
                <w:szCs w:val="24"/>
              </w:rPr>
            </w:pPr>
            <w:hyperlink w:anchor="_Toc151284936" w:history="1"/>
          </w:p>
          <w:p w:rsidR="00585CFA" w:rsidRDefault="007C56EB">
            <w:pPr>
              <w:tabs>
                <w:tab w:val="left" w:pos="8383"/>
                <w:tab w:val="left" w:pos="8535"/>
                <w:tab w:val="left" w:pos="8719"/>
              </w:tabs>
              <w:ind w:right="204"/>
              <w:jc w:val="center"/>
              <w:rPr>
                <w:b/>
                <w:bCs/>
              </w:rPr>
            </w:pPr>
            <w:r>
              <w:rPr>
                <w:noProof/>
              </w:rPr>
              <w:fldChar w:fldCharType="end"/>
            </w:r>
          </w:p>
        </w:tc>
      </w:tr>
    </w:tbl>
    <w:p w:rsidR="00585CFA" w:rsidRDefault="00585CFA">
      <w:pPr>
        <w:spacing w:before="0" w:after="0"/>
        <w:rPr>
          <w:sz w:val="16"/>
          <w:szCs w:val="16"/>
        </w:rPr>
      </w:pPr>
    </w:p>
    <w:p w:rsidR="00EB6FBB" w:rsidRDefault="00EB6FBB">
      <w:pPr>
        <w:spacing w:before="0" w:after="0"/>
        <w:rPr>
          <w:sz w:val="16"/>
          <w:szCs w:val="16"/>
        </w:rPr>
      </w:pPr>
    </w:p>
    <w:p w:rsidR="00EB6FBB" w:rsidRDefault="00EB6FBB">
      <w:pPr>
        <w:spacing w:before="0" w:after="0"/>
        <w:rPr>
          <w:sz w:val="16"/>
          <w:szCs w:val="16"/>
        </w:rPr>
      </w:pPr>
    </w:p>
    <w:p w:rsidR="00EB6FBB" w:rsidRDefault="00EB6FBB">
      <w:pPr>
        <w:spacing w:before="0" w:after="0"/>
        <w:rPr>
          <w:sz w:val="16"/>
          <w:szCs w:val="16"/>
        </w:rPr>
      </w:pPr>
    </w:p>
    <w:p w:rsidR="005471FC" w:rsidRDefault="005471FC">
      <w:pPr>
        <w:spacing w:before="0" w:after="0"/>
        <w:rPr>
          <w:sz w:val="16"/>
          <w:szCs w:val="16"/>
        </w:rPr>
      </w:pPr>
    </w:p>
    <w:p w:rsidR="005471FC" w:rsidRDefault="005471FC">
      <w:pPr>
        <w:spacing w:before="0" w:after="0"/>
        <w:rPr>
          <w:sz w:val="16"/>
          <w:szCs w:val="16"/>
        </w:rPr>
      </w:pPr>
    </w:p>
    <w:p w:rsidR="00071122" w:rsidRDefault="00071122">
      <w:pPr>
        <w:spacing w:before="0" w:after="0"/>
        <w:rPr>
          <w:sz w:val="16"/>
          <w:szCs w:val="16"/>
        </w:rPr>
      </w:pPr>
    </w:p>
    <w:p w:rsidR="00BD75D8" w:rsidRDefault="00BD75D8">
      <w:pPr>
        <w:spacing w:before="0" w:after="0"/>
        <w:rPr>
          <w:sz w:val="16"/>
          <w:szCs w:val="16"/>
        </w:rPr>
      </w:pPr>
    </w:p>
    <w:p w:rsidR="00BD75D8" w:rsidRDefault="00BD75D8">
      <w:pPr>
        <w:spacing w:before="0" w:after="0"/>
        <w:rPr>
          <w:sz w:val="16"/>
          <w:szCs w:val="16"/>
        </w:rPr>
      </w:pPr>
    </w:p>
    <w:p w:rsidR="00071122" w:rsidRDefault="00071122">
      <w:pPr>
        <w:spacing w:before="0" w:after="0"/>
        <w:rPr>
          <w:sz w:val="16"/>
          <w:szCs w:val="16"/>
        </w:rPr>
      </w:pPr>
    </w:p>
    <w:p w:rsidR="005471FC" w:rsidRDefault="005471FC">
      <w:pPr>
        <w:spacing w:before="0" w:after="0"/>
        <w:rPr>
          <w:sz w:val="16"/>
          <w:szCs w:val="16"/>
        </w:rPr>
      </w:pPr>
    </w:p>
    <w:p w:rsidR="005471FC" w:rsidRDefault="005471FC">
      <w:pPr>
        <w:spacing w:before="0" w:after="0"/>
        <w:rPr>
          <w:sz w:val="16"/>
          <w:szCs w:val="16"/>
        </w:rPr>
      </w:pPr>
    </w:p>
    <w:p w:rsidR="00EB6FBB" w:rsidRDefault="00EB6FBB">
      <w:pPr>
        <w:spacing w:before="0" w:after="0"/>
        <w:rPr>
          <w:sz w:val="16"/>
          <w:szCs w:val="16"/>
        </w:rPr>
      </w:pPr>
    </w:p>
    <w:p w:rsidR="00EB6FBB" w:rsidRDefault="00EB6FBB">
      <w:pPr>
        <w:spacing w:before="0" w:after="0"/>
        <w:rPr>
          <w:sz w:val="16"/>
          <w:szCs w:val="16"/>
        </w:rPr>
      </w:pPr>
    </w:p>
    <w:p w:rsidR="00774B55" w:rsidRDefault="00774B55" w:rsidP="00E41B3F">
      <w:pPr>
        <w:pStyle w:val="StyleTitre1GaucheBasSimpleAutomatique05ptpaisseu"/>
      </w:pPr>
      <w:bookmarkStart w:id="1" w:name="_Toc151284886"/>
      <w:r>
        <w:lastRenderedPageBreak/>
        <w:t>Objet de la consultation</w:t>
      </w:r>
      <w:bookmarkEnd w:id="1"/>
    </w:p>
    <w:p w:rsidR="008D4ADF" w:rsidRDefault="00625E8E" w:rsidP="00856BCE">
      <w:r>
        <w:t>La présente consultation vise au choix</w:t>
      </w:r>
      <w:r w:rsidR="008D4ADF">
        <w:t xml:space="preserve"> par le lycée </w:t>
      </w:r>
      <w:r w:rsidR="00C04A2E">
        <w:t xml:space="preserve">Dominique </w:t>
      </w:r>
      <w:r w:rsidR="008D4ADF">
        <w:t>Villars de Gap,</w:t>
      </w:r>
      <w:r>
        <w:t xml:space="preserve"> de prestataire(s) </w:t>
      </w:r>
      <w:r w:rsidR="00914FCE">
        <w:t xml:space="preserve">pour </w:t>
      </w:r>
      <w:r w:rsidR="004003FA">
        <w:t>la fourniture de manuels scolaires et de licences de manuels numériques.</w:t>
      </w:r>
    </w:p>
    <w:p w:rsidR="00656ECE" w:rsidRDefault="00656ECE" w:rsidP="00EA393C">
      <w:pPr>
        <w:pStyle w:val="Titre1"/>
        <w:numPr>
          <w:ilvl w:val="0"/>
          <w:numId w:val="9"/>
        </w:numPr>
        <w:pBdr>
          <w:bottom w:val="single" w:sz="4" w:space="0" w:color="auto"/>
        </w:pBdr>
        <w:jc w:val="left"/>
      </w:pPr>
      <w:bookmarkStart w:id="2" w:name="_Toc139105216"/>
      <w:bookmarkStart w:id="3" w:name="_Toc151284887"/>
      <w:r>
        <w:t xml:space="preserve">Objet du marché - </w:t>
      </w:r>
      <w:r w:rsidR="00E10D08" w:rsidRPr="00E10D08">
        <w:t>dispositions</w:t>
      </w:r>
      <w:r w:rsidRPr="00E10D08">
        <w:t xml:space="preserve"> </w:t>
      </w:r>
      <w:bookmarkEnd w:id="2"/>
      <w:bookmarkEnd w:id="3"/>
      <w:r w:rsidR="00C23D4A" w:rsidRPr="00E10D08">
        <w:t>générales</w:t>
      </w:r>
      <w:r>
        <w:t xml:space="preserve"> </w:t>
      </w:r>
    </w:p>
    <w:p w:rsidR="005459CC" w:rsidRDefault="005459CC" w:rsidP="00F650EA">
      <w:pPr>
        <w:pStyle w:val="Titre2"/>
      </w:pPr>
      <w:bookmarkStart w:id="4" w:name="_Toc151284888"/>
      <w:r>
        <w:t>Objet du marché</w:t>
      </w:r>
      <w:bookmarkEnd w:id="4"/>
    </w:p>
    <w:p w:rsidR="008D4ADF" w:rsidRDefault="005459CC" w:rsidP="00C65BA8">
      <w:r>
        <w:t xml:space="preserve">Le marché régi par le présent Cahier des Clauses Particulières (C.C.P) est un marché de </w:t>
      </w:r>
      <w:r w:rsidR="004003FA">
        <w:t>fournitures de manuels scolaires pour l</w:t>
      </w:r>
      <w:r w:rsidR="008D4ADF">
        <w:t xml:space="preserve">e lycée </w:t>
      </w:r>
      <w:r w:rsidR="00C04A2E">
        <w:t xml:space="preserve">Dominique </w:t>
      </w:r>
      <w:r w:rsidR="008D4ADF">
        <w:t>Villars de Gap.</w:t>
      </w:r>
    </w:p>
    <w:p w:rsidR="008D4ADF" w:rsidRDefault="00896A03" w:rsidP="00896A03">
      <w:r>
        <w:t xml:space="preserve">Il a pour objet </w:t>
      </w:r>
      <w:r w:rsidR="00E47455">
        <w:t xml:space="preserve">l’achat de manuels scolaires et </w:t>
      </w:r>
      <w:r w:rsidR="00C43F51">
        <w:t xml:space="preserve">marginalement </w:t>
      </w:r>
      <w:r w:rsidR="00E47455">
        <w:t>la mise à disposition de licences pour les manuels dits numériques</w:t>
      </w:r>
      <w:r w:rsidR="00B1262C">
        <w:t>.</w:t>
      </w:r>
    </w:p>
    <w:p w:rsidR="0083031B" w:rsidRDefault="0083031B" w:rsidP="00F650EA">
      <w:pPr>
        <w:pStyle w:val="Titre2"/>
      </w:pPr>
      <w:bookmarkStart w:id="5" w:name="_Toc69231997"/>
      <w:bookmarkStart w:id="6" w:name="_Toc116118569"/>
      <w:bookmarkStart w:id="7" w:name="_Toc151284889"/>
      <w:r>
        <w:t>Forme du marché</w:t>
      </w:r>
      <w:bookmarkEnd w:id="5"/>
      <w:bookmarkEnd w:id="6"/>
      <w:bookmarkEnd w:id="7"/>
    </w:p>
    <w:p w:rsidR="004F11A7" w:rsidRDefault="004F11A7" w:rsidP="0083031B">
      <w:bookmarkStart w:id="8" w:name="_Toc69231106"/>
      <w:bookmarkStart w:id="9" w:name="_Toc138757992"/>
      <w:bookmarkStart w:id="10" w:name="_Toc139105221"/>
      <w:r>
        <w:t xml:space="preserve">Le marché prend la forme d’un </w:t>
      </w:r>
      <w:r w:rsidR="00E47455">
        <w:t xml:space="preserve">marché à </w:t>
      </w:r>
      <w:r w:rsidR="00E10D08">
        <w:t>procédure adaptée</w:t>
      </w:r>
      <w:r w:rsidR="00E47455">
        <w:t xml:space="preserve"> </w:t>
      </w:r>
      <w:r>
        <w:t xml:space="preserve">au sens de l’article </w:t>
      </w:r>
      <w:r w:rsidR="00D60DBE">
        <w:t>L21</w:t>
      </w:r>
      <w:r w:rsidR="00E10D08">
        <w:t>23</w:t>
      </w:r>
      <w:r w:rsidR="00D60DBE">
        <w:t>-1</w:t>
      </w:r>
      <w:r w:rsidR="00E10D08">
        <w:t xml:space="preserve"> </w:t>
      </w:r>
      <w:r>
        <w:t>du code de</w:t>
      </w:r>
      <w:r w:rsidR="00D60DBE">
        <w:t xml:space="preserve"> la commande publique</w:t>
      </w:r>
      <w:r>
        <w:t>.</w:t>
      </w:r>
    </w:p>
    <w:p w:rsidR="008D4ADF" w:rsidRDefault="004F11A7" w:rsidP="0083031B">
      <w:r>
        <w:t>Il est établi</w:t>
      </w:r>
      <w:r w:rsidR="008D4ADF" w:rsidRPr="003520C4">
        <w:t xml:space="preserve"> sans minimum ni maximum</w:t>
      </w:r>
      <w:r w:rsidR="00290F23" w:rsidRPr="003520C4">
        <w:t xml:space="preserve"> sur la base de prix </w:t>
      </w:r>
      <w:r w:rsidR="00856BCE" w:rsidRPr="003520C4">
        <w:t xml:space="preserve">forfaitaires et de </w:t>
      </w:r>
      <w:r w:rsidR="003520C4" w:rsidRPr="003520C4">
        <w:t xml:space="preserve">prix </w:t>
      </w:r>
      <w:r w:rsidR="00290F23" w:rsidRPr="003520C4">
        <w:t>unitaires définis à l’acte d’engagement (A.E.)</w:t>
      </w:r>
      <w:r w:rsidR="008D4ADF" w:rsidRPr="003520C4">
        <w:t>.</w:t>
      </w:r>
      <w:r w:rsidR="00970587">
        <w:t xml:space="preserve"> Le montant maximal prévisionnel du marché s’élève à 77 900 €</w:t>
      </w:r>
      <w:r w:rsidR="00C108DF">
        <w:t xml:space="preserve"> TTC</w:t>
      </w:r>
      <w:r w:rsidR="00970587">
        <w:t>.</w:t>
      </w:r>
    </w:p>
    <w:p w:rsidR="008D4ADF" w:rsidRDefault="008D4ADF" w:rsidP="0083031B">
      <w:r>
        <w:t>Il s’agit d’un marché unique.</w:t>
      </w:r>
    </w:p>
    <w:p w:rsidR="00914FCE" w:rsidRDefault="00914FCE" w:rsidP="00F650EA">
      <w:pPr>
        <w:pStyle w:val="Titre2"/>
      </w:pPr>
      <w:bookmarkStart w:id="11" w:name="_Toc125950271"/>
      <w:bookmarkStart w:id="12" w:name="_Toc151284890"/>
      <w:bookmarkStart w:id="13" w:name="_Toc108610872"/>
      <w:bookmarkStart w:id="14" w:name="_Toc139105220"/>
      <w:bookmarkEnd w:id="8"/>
      <w:bookmarkEnd w:id="9"/>
      <w:bookmarkEnd w:id="10"/>
      <w:r>
        <w:t>Documents régissant le march</w:t>
      </w:r>
      <w:bookmarkEnd w:id="11"/>
      <w:bookmarkEnd w:id="12"/>
      <w:r w:rsidR="0048100A">
        <w:t>é</w:t>
      </w:r>
    </w:p>
    <w:p w:rsidR="00914FCE" w:rsidRDefault="00914FCE" w:rsidP="00914FCE">
      <w:r>
        <w:t xml:space="preserve">Les documents contractuels régissant </w:t>
      </w:r>
      <w:r w:rsidR="008D4ADF">
        <w:t>l</w:t>
      </w:r>
      <w:r>
        <w:t>e marché sont les suivants :</w:t>
      </w:r>
    </w:p>
    <w:p w:rsidR="00914FCE" w:rsidRDefault="00914FCE" w:rsidP="00EA393C">
      <w:pPr>
        <w:numPr>
          <w:ilvl w:val="0"/>
          <w:numId w:val="8"/>
        </w:numPr>
      </w:pPr>
      <w:r>
        <w:t xml:space="preserve">L’acte d’engagement </w:t>
      </w:r>
      <w:r w:rsidR="00DC6C9D">
        <w:t>complété</w:t>
      </w:r>
      <w:r>
        <w:t xml:space="preserve"> par le titulaire dans le cadre de la pro</w:t>
      </w:r>
      <w:r w:rsidR="00A01935">
        <w:t>cédure d’appel à la concurrence</w:t>
      </w:r>
      <w:r w:rsidR="00B1262C">
        <w:t xml:space="preserve"> </w:t>
      </w:r>
    </w:p>
    <w:p w:rsidR="00914FCE" w:rsidRDefault="00914FCE" w:rsidP="00EA393C">
      <w:pPr>
        <w:numPr>
          <w:ilvl w:val="0"/>
          <w:numId w:val="8"/>
        </w:numPr>
      </w:pPr>
      <w:r>
        <w:t>Le présent cahier des cla</w:t>
      </w:r>
      <w:r w:rsidR="008D4ADF">
        <w:t>uses particulières</w:t>
      </w:r>
      <w:r w:rsidR="003520C4">
        <w:t xml:space="preserve"> </w:t>
      </w:r>
    </w:p>
    <w:p w:rsidR="00914FCE" w:rsidRDefault="00914FCE" w:rsidP="00914FCE">
      <w:r>
        <w:t xml:space="preserve">En cas de différence entre les pièces constitutives du marché, ces </w:t>
      </w:r>
      <w:r w:rsidR="00B1262C">
        <w:t>dernière</w:t>
      </w:r>
      <w:r>
        <w:t>s prévalent dans l'ordre dans lequel elles sont énumérées ci-dessus.</w:t>
      </w:r>
    </w:p>
    <w:p w:rsidR="00D97D4D" w:rsidRDefault="00D97D4D" w:rsidP="00EA393C">
      <w:pPr>
        <w:pStyle w:val="Titre1"/>
        <w:numPr>
          <w:ilvl w:val="0"/>
          <w:numId w:val="9"/>
        </w:numPr>
        <w:pBdr>
          <w:bottom w:val="single" w:sz="4" w:space="0" w:color="auto"/>
        </w:pBdr>
        <w:jc w:val="left"/>
      </w:pPr>
      <w:bookmarkStart w:id="15" w:name="_Toc151284892"/>
      <w:r>
        <w:t>Condition de la consultation</w:t>
      </w:r>
      <w:bookmarkEnd w:id="15"/>
    </w:p>
    <w:p w:rsidR="003B064C" w:rsidRDefault="003B064C" w:rsidP="00F650EA">
      <w:pPr>
        <w:pStyle w:val="Titre2"/>
      </w:pPr>
      <w:bookmarkStart w:id="16" w:name="_Toc151284893"/>
      <w:bookmarkStart w:id="17" w:name="_Toc504958766"/>
      <w:bookmarkStart w:id="18" w:name="_Toc75072229"/>
      <w:r>
        <w:t>Procédure applicable</w:t>
      </w:r>
      <w:bookmarkEnd w:id="16"/>
    </w:p>
    <w:p w:rsidR="0083031B" w:rsidRDefault="0083031B" w:rsidP="009867AA">
      <w:r w:rsidRPr="00483ED4">
        <w:t>Le présent marché est passé selon une procédure adaptée définie à l’article</w:t>
      </w:r>
      <w:r w:rsidR="009867AA" w:rsidRPr="009867AA">
        <w:t xml:space="preserve"> L2123-1</w:t>
      </w:r>
      <w:r w:rsidR="009867AA">
        <w:t xml:space="preserve"> </w:t>
      </w:r>
      <w:r w:rsidR="009867AA" w:rsidRPr="009867AA">
        <w:t>du code de la commande publique</w:t>
      </w:r>
      <w:r w:rsidR="009867AA">
        <w:t>.</w:t>
      </w:r>
    </w:p>
    <w:p w:rsidR="008234F8" w:rsidRDefault="00BD34D7" w:rsidP="00290F23">
      <w:r>
        <w:t>M</w:t>
      </w:r>
      <w:r w:rsidR="00886E4F">
        <w:t>onsieur</w:t>
      </w:r>
      <w:r>
        <w:t xml:space="preserve"> le</w:t>
      </w:r>
      <w:r w:rsidR="00D96F95">
        <w:t xml:space="preserve"> chef d’établissement </w:t>
      </w:r>
      <w:r w:rsidR="005C08FC">
        <w:t>du l</w:t>
      </w:r>
      <w:r w:rsidR="005C08FC" w:rsidRPr="00290F23">
        <w:t>ycée Dominique Villars</w:t>
      </w:r>
      <w:r w:rsidR="005C08FC">
        <w:t xml:space="preserve"> </w:t>
      </w:r>
      <w:r w:rsidR="00D96F95">
        <w:t xml:space="preserve">est désigné </w:t>
      </w:r>
      <w:r w:rsidR="00CB5951">
        <w:t xml:space="preserve">comme personne habilitée </w:t>
      </w:r>
      <w:r w:rsidR="00D96F95">
        <w:t xml:space="preserve">pour représenter le lycée. </w:t>
      </w:r>
      <w:r>
        <w:t>Il</w:t>
      </w:r>
      <w:r w:rsidR="00290F23">
        <w:t xml:space="preserve"> est chargé de procéder</w:t>
      </w:r>
      <w:r w:rsidR="008234F8">
        <w:t xml:space="preserve"> </w:t>
      </w:r>
      <w:r w:rsidR="00290F23">
        <w:t xml:space="preserve">à l'organisation de l'ensemble des opérations de sélection </w:t>
      </w:r>
      <w:r w:rsidR="00B1262C">
        <w:t>du</w:t>
      </w:r>
      <w:r w:rsidR="00290F23">
        <w:t xml:space="preserve"> </w:t>
      </w:r>
      <w:r w:rsidR="008234F8">
        <w:t>titulaire</w:t>
      </w:r>
      <w:r w:rsidR="00A2667D">
        <w:t xml:space="preserve"> et </w:t>
      </w:r>
      <w:r w:rsidR="00F96D52">
        <w:t xml:space="preserve">de conclure un marché fixant les prix des </w:t>
      </w:r>
      <w:r w:rsidR="00A01935">
        <w:t>fournitures</w:t>
      </w:r>
      <w:r w:rsidR="00F96D52">
        <w:t xml:space="preserve"> </w:t>
      </w:r>
      <w:r w:rsidR="00A01935">
        <w:t>demandées</w:t>
      </w:r>
      <w:r w:rsidR="00F96D52">
        <w:t>.</w:t>
      </w:r>
    </w:p>
    <w:p w:rsidR="00D96F95" w:rsidRDefault="00D37F0E" w:rsidP="00290F23">
      <w:r>
        <w:t>En cas d’empêchement, le</w:t>
      </w:r>
      <w:r w:rsidR="00D96F95">
        <w:t xml:space="preserve"> gestionnaire</w:t>
      </w:r>
      <w:r w:rsidR="006F4011">
        <w:t xml:space="preserve"> de l’établissement est désigné</w:t>
      </w:r>
      <w:r w:rsidR="00D96F95">
        <w:t xml:space="preserve"> pour représenter le </w:t>
      </w:r>
      <w:r w:rsidR="00D96F95" w:rsidRPr="00A83215">
        <w:t>lycée Dominique Villars</w:t>
      </w:r>
      <w:r w:rsidR="00B1262C">
        <w:t>,</w:t>
      </w:r>
      <w:r w:rsidR="00CB5951">
        <w:t xml:space="preserve"> pouvoir adjudicateur.</w:t>
      </w:r>
    </w:p>
    <w:p w:rsidR="00DF0762" w:rsidRDefault="00DF0762" w:rsidP="00F650EA">
      <w:pPr>
        <w:pStyle w:val="Titre2"/>
      </w:pPr>
      <w:bookmarkStart w:id="19" w:name="_Toc111640463"/>
      <w:bookmarkStart w:id="20" w:name="_Toc139707536"/>
      <w:bookmarkStart w:id="21" w:name="_Toc151284894"/>
      <w:r>
        <w:t>Dossier de consultation des entreprises</w:t>
      </w:r>
      <w:bookmarkEnd w:id="19"/>
      <w:bookmarkEnd w:id="20"/>
      <w:bookmarkEnd w:id="21"/>
    </w:p>
    <w:p w:rsidR="005471FC" w:rsidRPr="00C74F7A" w:rsidRDefault="00DF0762" w:rsidP="005471FC">
      <w:pPr>
        <w:rPr>
          <w:spacing w:val="-4"/>
        </w:rPr>
      </w:pPr>
      <w:r>
        <w:t xml:space="preserve">Le Dossier de Consultation des Entreprises (D.C.E) est </w:t>
      </w:r>
      <w:r w:rsidR="005471FC">
        <w:t xml:space="preserve">consultable gratuitement sur la plateforme de publication des marchés publics : </w:t>
      </w:r>
      <w:r w:rsidR="005471FC" w:rsidRPr="000673BC">
        <w:t>http://site.aji-france.com/</w:t>
      </w:r>
    </w:p>
    <w:p w:rsidR="00DF0762" w:rsidRDefault="00DF0762" w:rsidP="00DF0762">
      <w:r>
        <w:t>Il est constitué des éléments suivants :</w:t>
      </w:r>
    </w:p>
    <w:p w:rsidR="00DF0762" w:rsidRDefault="00DF0762" w:rsidP="00EA393C">
      <w:pPr>
        <w:numPr>
          <w:ilvl w:val="0"/>
          <w:numId w:val="11"/>
        </w:numPr>
        <w:ind w:left="714" w:hanging="357"/>
      </w:pPr>
      <w:r>
        <w:t>Un acte d’engagement</w:t>
      </w:r>
      <w:r w:rsidR="00B3162B">
        <w:t>.</w:t>
      </w:r>
    </w:p>
    <w:p w:rsidR="00DF0762" w:rsidRDefault="00DF0762" w:rsidP="00EA393C">
      <w:pPr>
        <w:numPr>
          <w:ilvl w:val="0"/>
          <w:numId w:val="11"/>
        </w:numPr>
        <w:ind w:left="714" w:hanging="357"/>
      </w:pPr>
      <w:r>
        <w:t>Le présent cahier des clauses particulières (CCP) qui définit les règles de la consultation, les prescriptions administratives et techniques ;</w:t>
      </w:r>
    </w:p>
    <w:p w:rsidR="00DF0762" w:rsidRDefault="00DF0762" w:rsidP="00DF0762">
      <w:r>
        <w:t xml:space="preserve">L’acte d’engagement signé et complété par le candidat et le cahier des clauses particulières paraphé </w:t>
      </w:r>
      <w:r w:rsidR="008B2510">
        <w:t xml:space="preserve">et signé par le candidat </w:t>
      </w:r>
      <w:r>
        <w:t>constituent à compter de la notification, les documents contractuels servant de base à la signature du marché.</w:t>
      </w:r>
    </w:p>
    <w:p w:rsidR="00656ECE" w:rsidRPr="007A4BBE" w:rsidRDefault="00656ECE" w:rsidP="00EA393C">
      <w:pPr>
        <w:pStyle w:val="Titre1"/>
        <w:numPr>
          <w:ilvl w:val="0"/>
          <w:numId w:val="9"/>
        </w:numPr>
        <w:pBdr>
          <w:bottom w:val="single" w:sz="4" w:space="0" w:color="auto"/>
        </w:pBdr>
        <w:jc w:val="left"/>
      </w:pPr>
      <w:bookmarkStart w:id="22" w:name="_Toc125950278"/>
      <w:bookmarkStart w:id="23" w:name="_Toc151284899"/>
      <w:bookmarkEnd w:id="17"/>
      <w:bookmarkEnd w:id="18"/>
      <w:r w:rsidRPr="007A4BBE">
        <w:lastRenderedPageBreak/>
        <w:t>Durée du marché</w:t>
      </w:r>
      <w:bookmarkEnd w:id="22"/>
      <w:r w:rsidR="00FA69E0" w:rsidRPr="007A4BBE">
        <w:t xml:space="preserve"> </w:t>
      </w:r>
      <w:bookmarkEnd w:id="23"/>
    </w:p>
    <w:p w:rsidR="007A4BBE" w:rsidRDefault="007A4BBE" w:rsidP="00FA69E0">
      <w:bookmarkStart w:id="24" w:name="_Toc125950280"/>
      <w:bookmarkStart w:id="25" w:name="_Toc145314355"/>
    </w:p>
    <w:p w:rsidR="00DA36FB" w:rsidRDefault="00FA69E0" w:rsidP="00FA69E0">
      <w:r>
        <w:t xml:space="preserve">Le présent marché est passé pour </w:t>
      </w:r>
      <w:r w:rsidR="00C43F51">
        <w:t>l’année scolaire 2019-2020</w:t>
      </w:r>
      <w:r w:rsidR="00D852CA">
        <w:t xml:space="preserve"> et prendra fin le 30 juin 2020.</w:t>
      </w:r>
      <w:r>
        <w:t xml:space="preserve"> </w:t>
      </w:r>
    </w:p>
    <w:p w:rsidR="00656ECE" w:rsidRPr="007A4BBE" w:rsidRDefault="00AD30F2" w:rsidP="00EA393C">
      <w:pPr>
        <w:pStyle w:val="Titre1"/>
        <w:numPr>
          <w:ilvl w:val="0"/>
          <w:numId w:val="9"/>
        </w:numPr>
        <w:pBdr>
          <w:bottom w:val="single" w:sz="4" w:space="0" w:color="auto"/>
        </w:pBdr>
        <w:jc w:val="left"/>
      </w:pPr>
      <w:bookmarkStart w:id="26" w:name="_Toc125950281"/>
      <w:bookmarkStart w:id="27" w:name="_Toc151284902"/>
      <w:bookmarkEnd w:id="24"/>
      <w:bookmarkEnd w:id="25"/>
      <w:r w:rsidRPr="007A4BBE">
        <w:t>Modalités d’e</w:t>
      </w:r>
      <w:r w:rsidR="00656ECE" w:rsidRPr="007A4BBE">
        <w:t>xécution</w:t>
      </w:r>
      <w:bookmarkEnd w:id="26"/>
      <w:bookmarkEnd w:id="27"/>
    </w:p>
    <w:p w:rsidR="000C7F35" w:rsidRDefault="000C7F35" w:rsidP="00F650EA">
      <w:pPr>
        <w:pStyle w:val="Titre2"/>
      </w:pPr>
      <w:bookmarkStart w:id="28" w:name="_Ref38446831"/>
      <w:bookmarkStart w:id="29" w:name="_Toc111438358"/>
      <w:bookmarkStart w:id="30" w:name="_Toc116118584"/>
      <w:bookmarkStart w:id="31" w:name="_Toc151284903"/>
      <w:r>
        <w:t>Modalités de commande</w:t>
      </w:r>
      <w:bookmarkEnd w:id="28"/>
      <w:bookmarkEnd w:id="29"/>
      <w:bookmarkEnd w:id="30"/>
      <w:bookmarkEnd w:id="31"/>
      <w:r>
        <w:t xml:space="preserve"> </w:t>
      </w:r>
    </w:p>
    <w:p w:rsidR="00941DBE" w:rsidRDefault="00604287" w:rsidP="00604287">
      <w:r>
        <w:t xml:space="preserve">La mise en œuvre des prestations assurées au titre du marché est déclenchée par la notification </w:t>
      </w:r>
      <w:r w:rsidR="00941DBE">
        <w:t>de</w:t>
      </w:r>
      <w:r>
        <w:t xml:space="preserve"> bons de commande</w:t>
      </w:r>
      <w:r w:rsidR="00AE6E51">
        <w:t>.</w:t>
      </w:r>
      <w:r w:rsidR="00941DBE">
        <w:t xml:space="preserve"> </w:t>
      </w:r>
    </w:p>
    <w:p w:rsidR="00604287" w:rsidRPr="005D64DE" w:rsidRDefault="00604287" w:rsidP="00604287">
      <w:pPr>
        <w:rPr>
          <w:spacing w:val="-2"/>
        </w:rPr>
      </w:pPr>
      <w:r w:rsidRPr="005D64DE">
        <w:rPr>
          <w:spacing w:val="-2"/>
        </w:rPr>
        <w:t>Dans tous les cas et pour toutes demandes, le titulaire doit, sous sa propre responsabilité, s’assurer de la qualité pour agir du demandeur</w:t>
      </w:r>
      <w:r w:rsidR="005D64DE" w:rsidRPr="005D64DE">
        <w:rPr>
          <w:spacing w:val="-2"/>
        </w:rPr>
        <w:t xml:space="preserve"> sous peine de ne</w:t>
      </w:r>
      <w:r w:rsidRPr="005D64DE">
        <w:rPr>
          <w:spacing w:val="-2"/>
        </w:rPr>
        <w:t xml:space="preserve"> donner lieu à aucun paiement.</w:t>
      </w:r>
    </w:p>
    <w:p w:rsidR="002407EA" w:rsidRPr="002407EA" w:rsidRDefault="00C74F7A" w:rsidP="00C74F7A">
      <w:pPr>
        <w:pStyle w:val="Titre2"/>
        <w:numPr>
          <w:ilvl w:val="0"/>
          <w:numId w:val="0"/>
        </w:numPr>
      </w:pPr>
      <w:bookmarkStart w:id="32" w:name="_Toc151284905"/>
      <w:bookmarkEnd w:id="13"/>
      <w:bookmarkEnd w:id="14"/>
      <w:r w:rsidRPr="00C74F7A">
        <w:rPr>
          <w:u w:val="none"/>
        </w:rPr>
        <w:t>V.</w:t>
      </w:r>
      <w:r w:rsidR="002560C0">
        <w:rPr>
          <w:u w:val="none"/>
        </w:rPr>
        <w:t>2</w:t>
      </w:r>
      <w:r w:rsidR="005D64DE">
        <w:rPr>
          <w:u w:val="none"/>
        </w:rPr>
        <w:t xml:space="preserve">   </w:t>
      </w:r>
      <w:r w:rsidR="002407EA" w:rsidRPr="002407EA">
        <w:t xml:space="preserve">Modalités </w:t>
      </w:r>
      <w:r w:rsidR="00927ADC">
        <w:t>d’intervention</w:t>
      </w:r>
      <w:bookmarkEnd w:id="32"/>
    </w:p>
    <w:p w:rsidR="00C74F7A" w:rsidRPr="002407EA" w:rsidRDefault="00927ADC" w:rsidP="002407EA">
      <w:pPr>
        <w:spacing w:after="120"/>
      </w:pPr>
      <w:r>
        <w:t>L</w:t>
      </w:r>
      <w:r w:rsidR="00BD34D7">
        <w:t>e t</w:t>
      </w:r>
      <w:r w:rsidR="002407EA" w:rsidRPr="002407EA">
        <w:t xml:space="preserve">itulaire doit </w:t>
      </w:r>
      <w:r w:rsidR="00C108DF">
        <w:t>i</w:t>
      </w:r>
      <w:r w:rsidR="002407EA" w:rsidRPr="002407EA">
        <w:t>nf</w:t>
      </w:r>
      <w:r w:rsidR="00C108DF">
        <w:t>o</w:t>
      </w:r>
      <w:r w:rsidR="002407EA" w:rsidRPr="002407EA">
        <w:t xml:space="preserve">rmer </w:t>
      </w:r>
      <w:r w:rsidR="00C108DF">
        <w:t>l’établissement</w:t>
      </w:r>
      <w:r w:rsidR="00A01935">
        <w:t>,</w:t>
      </w:r>
      <w:r w:rsidR="00C108DF">
        <w:t xml:space="preserve"> par c</w:t>
      </w:r>
      <w:r w:rsidR="002407EA" w:rsidRPr="002407EA">
        <w:t>ourrier</w:t>
      </w:r>
      <w:r w:rsidR="00C108DF">
        <w:t xml:space="preserve"> ou</w:t>
      </w:r>
      <w:r w:rsidR="00871F7F">
        <w:t xml:space="preserve"> courriel</w:t>
      </w:r>
      <w:r w:rsidR="002407EA" w:rsidRPr="002407EA">
        <w:t xml:space="preserve">, </w:t>
      </w:r>
      <w:r w:rsidR="00C108DF">
        <w:t>de</w:t>
      </w:r>
      <w:r w:rsidR="002407EA" w:rsidRPr="002407EA">
        <w:t xml:space="preserve"> la</w:t>
      </w:r>
      <w:r w:rsidR="00BE1F1B">
        <w:t xml:space="preserve"> </w:t>
      </w:r>
      <w:r w:rsidR="00871F7F">
        <w:t xml:space="preserve">date </w:t>
      </w:r>
      <w:r w:rsidR="00C108DF">
        <w:t>de livraison</w:t>
      </w:r>
      <w:r w:rsidR="002407EA" w:rsidRPr="002407EA">
        <w:t>.</w:t>
      </w:r>
      <w:r w:rsidR="00BE1F1B">
        <w:t xml:space="preserve"> </w:t>
      </w:r>
      <w:r w:rsidR="00C74F7A">
        <w:t>Il doit tenir compte des contraintes des vacances scolaires.</w:t>
      </w:r>
      <w:r w:rsidR="00D852CA">
        <w:t xml:space="preserve"> La commande principale interviendra avant les vacances de Toussaint.</w:t>
      </w:r>
    </w:p>
    <w:p w:rsidR="009745F7" w:rsidRDefault="003173B5" w:rsidP="003173B5">
      <w:pPr>
        <w:spacing w:after="120"/>
        <w:rPr>
          <w:spacing w:val="-2"/>
        </w:rPr>
      </w:pPr>
      <w:r w:rsidRPr="00B20A38">
        <w:rPr>
          <w:spacing w:val="-2"/>
        </w:rPr>
        <w:t xml:space="preserve">L’accès au site s’effectuera </w:t>
      </w:r>
      <w:r w:rsidR="00D164E0">
        <w:rPr>
          <w:spacing w:val="-2"/>
        </w:rPr>
        <w:t xml:space="preserve">pendant les horaires ouvrés qui sont </w:t>
      </w:r>
      <w:r w:rsidR="00D164E0" w:rsidRPr="00C62FF3">
        <w:t>de 0</w:t>
      </w:r>
      <w:r w:rsidR="00D164E0">
        <w:t>8</w:t>
      </w:r>
      <w:r w:rsidR="00D164E0" w:rsidRPr="00C62FF3">
        <w:t>h</w:t>
      </w:r>
      <w:r w:rsidR="00D164E0">
        <w:t xml:space="preserve">00 à 18h00 </w:t>
      </w:r>
      <w:r w:rsidRPr="00B20A38">
        <w:rPr>
          <w:spacing w:val="-2"/>
        </w:rPr>
        <w:t xml:space="preserve">du lundi au vendredi. </w:t>
      </w:r>
    </w:p>
    <w:p w:rsidR="007542C3" w:rsidRPr="002407EA" w:rsidRDefault="007542C3" w:rsidP="007542C3">
      <w:pPr>
        <w:pStyle w:val="Titre2"/>
        <w:numPr>
          <w:ilvl w:val="0"/>
          <w:numId w:val="0"/>
        </w:numPr>
      </w:pPr>
      <w:r w:rsidRPr="00C74F7A">
        <w:rPr>
          <w:u w:val="none"/>
        </w:rPr>
        <w:t>V.</w:t>
      </w:r>
      <w:r>
        <w:rPr>
          <w:u w:val="none"/>
        </w:rPr>
        <w:t xml:space="preserve">3   </w:t>
      </w:r>
      <w:r w:rsidRPr="002407EA">
        <w:t xml:space="preserve">Modalités </w:t>
      </w:r>
      <w:r>
        <w:t>de vérification et admission</w:t>
      </w:r>
    </w:p>
    <w:p w:rsidR="007542C3" w:rsidRDefault="007542C3" w:rsidP="003173B5">
      <w:pPr>
        <w:spacing w:after="120"/>
        <w:rPr>
          <w:spacing w:val="-2"/>
        </w:rPr>
      </w:pPr>
      <w:r>
        <w:rPr>
          <w:spacing w:val="-2"/>
        </w:rPr>
        <w:t>Les vérifications qualitatives et quantitatives sont effectuées par le personnel du lycée, à réception</w:t>
      </w:r>
      <w:r w:rsidR="00C43F51">
        <w:rPr>
          <w:spacing w:val="-2"/>
        </w:rPr>
        <w:t>,</w:t>
      </w:r>
      <w:r>
        <w:rPr>
          <w:spacing w:val="-2"/>
        </w:rPr>
        <w:t xml:space="preserve"> en présence du livreur ou par son représentant.</w:t>
      </w:r>
    </w:p>
    <w:p w:rsidR="007542C3" w:rsidRDefault="007542C3" w:rsidP="003173B5">
      <w:pPr>
        <w:spacing w:after="120"/>
        <w:rPr>
          <w:spacing w:val="-2"/>
        </w:rPr>
      </w:pPr>
      <w:r>
        <w:rPr>
          <w:spacing w:val="-2"/>
        </w:rPr>
        <w:t>Ces vérifications portent sur le respect qualitatif et quantitatif de la commande, la conformité des produits livrés avec les sp</w:t>
      </w:r>
      <w:r w:rsidR="00C14601">
        <w:rPr>
          <w:spacing w:val="-2"/>
        </w:rPr>
        <w:t>écifications techniques ou d’autres documents de référence cités dans le cadre des documents de la consultation.</w:t>
      </w:r>
    </w:p>
    <w:p w:rsidR="00C14601" w:rsidRDefault="00C14601" w:rsidP="003173B5">
      <w:pPr>
        <w:spacing w:after="120"/>
        <w:rPr>
          <w:spacing w:val="-2"/>
        </w:rPr>
      </w:pPr>
      <w:r>
        <w:rPr>
          <w:spacing w:val="-2"/>
        </w:rPr>
        <w:t>L’admission sera prononcée par le personnel chargé de la vérification dans les conditions prévues à l’article 25 du CCAG/FCS.</w:t>
      </w:r>
    </w:p>
    <w:p w:rsidR="00AB769E" w:rsidRPr="004946B9" w:rsidRDefault="00AB769E" w:rsidP="00EA393C">
      <w:pPr>
        <w:pStyle w:val="Titre1"/>
        <w:numPr>
          <w:ilvl w:val="0"/>
          <w:numId w:val="9"/>
        </w:numPr>
        <w:pBdr>
          <w:bottom w:val="single" w:sz="4" w:space="0" w:color="auto"/>
        </w:pBdr>
        <w:jc w:val="left"/>
      </w:pPr>
      <w:bookmarkStart w:id="33" w:name="_Toc151284909"/>
      <w:r>
        <w:t>Dispositions financières</w:t>
      </w:r>
      <w:bookmarkEnd w:id="33"/>
    </w:p>
    <w:p w:rsidR="004946B9" w:rsidRDefault="00AB769E" w:rsidP="00F650EA">
      <w:pPr>
        <w:pStyle w:val="Titre2"/>
      </w:pPr>
      <w:bookmarkStart w:id="34" w:name="_Toc151284910"/>
      <w:r w:rsidRPr="00AB769E">
        <w:t>Prix</w:t>
      </w:r>
      <w:bookmarkEnd w:id="34"/>
    </w:p>
    <w:p w:rsidR="00087671" w:rsidRPr="00087671" w:rsidRDefault="00087671" w:rsidP="00087671"/>
    <w:p w:rsidR="00926709" w:rsidRPr="00232E5E" w:rsidRDefault="004A263A" w:rsidP="004A263A">
      <w:r w:rsidRPr="00232E5E">
        <w:t>Les prix du marché sont définis dans l’Acte d'Engagement. Ils sont réputés établis sur la base des conditions économiques du mois précédant la date de remise des offr</w:t>
      </w:r>
      <w:r w:rsidR="00926709" w:rsidRPr="00232E5E">
        <w:t>es</w:t>
      </w:r>
      <w:r w:rsidR="005D64DE">
        <w:t>. Les prix indiqués hors taxe s’entendent franco de port et d’emballage. Ils comprennent les frais afférents au conditionnement, à l’emballage, à la manutention, à l’étiquetage, à l’assurance, au stockage, au transport jusqu’au lieu de livraison, au déchargement et au transbordement des articles jusqu’au lieu de réception et de contrôle de la livraison.</w:t>
      </w:r>
    </w:p>
    <w:p w:rsidR="00926709" w:rsidRPr="00232E5E" w:rsidRDefault="00926709" w:rsidP="00926709">
      <w:r w:rsidRPr="00232E5E">
        <w:t xml:space="preserve">Les prix sont réputés fermes pendant </w:t>
      </w:r>
      <w:r w:rsidR="00A01935">
        <w:t>toute l’</w:t>
      </w:r>
      <w:r w:rsidRPr="00232E5E">
        <w:t>année d'exécution du marché</w:t>
      </w:r>
      <w:r w:rsidR="00A01935">
        <w:t>.</w:t>
      </w:r>
    </w:p>
    <w:p w:rsidR="00323B5A" w:rsidRDefault="00323B5A" w:rsidP="00F650EA">
      <w:pPr>
        <w:pStyle w:val="Titre2"/>
      </w:pPr>
      <w:bookmarkStart w:id="35" w:name="_Toc111438361"/>
      <w:bookmarkStart w:id="36" w:name="_Toc116118585"/>
      <w:bookmarkStart w:id="37" w:name="_Toc151284911"/>
      <w:r>
        <w:t>Règlement des prestations</w:t>
      </w:r>
      <w:bookmarkEnd w:id="35"/>
      <w:r>
        <w:t xml:space="preserve"> – remise des factures</w:t>
      </w:r>
      <w:bookmarkEnd w:id="36"/>
      <w:bookmarkEnd w:id="37"/>
    </w:p>
    <w:p w:rsidR="00087671" w:rsidRPr="00087671" w:rsidRDefault="00087671" w:rsidP="00087671"/>
    <w:p w:rsidR="00323B5A" w:rsidRDefault="00323B5A" w:rsidP="00323B5A">
      <w:r>
        <w:t>Le règlement des sommes dues au titre du marché est réalisé par voie de mandat administratif et s’</w:t>
      </w:r>
      <w:r w:rsidR="00126421">
        <w:t>effectue, sur service fait, à 30</w:t>
      </w:r>
      <w:r>
        <w:t xml:space="preserve"> jours ouvrés </w:t>
      </w:r>
      <w:r w:rsidR="003253D7" w:rsidRPr="008B15EE">
        <w:t xml:space="preserve">à dater </w:t>
      </w:r>
      <w:r>
        <w:t xml:space="preserve">de la réception de la facture </w:t>
      </w:r>
    </w:p>
    <w:p w:rsidR="003253D7" w:rsidRDefault="003253D7" w:rsidP="003253D7">
      <w:r>
        <w:t>Les prestations sont réglées au titulaire, par application des prix figurant dans la proposition financière du titulaire ou dans le bordereau des prix unitaires annexés à l’acte d’engagement.</w:t>
      </w:r>
    </w:p>
    <w:p w:rsidR="00C14601" w:rsidRDefault="00C14601" w:rsidP="003253D7"/>
    <w:p w:rsidR="00C14601" w:rsidRDefault="00C14601" w:rsidP="003253D7"/>
    <w:p w:rsidR="00323B5A" w:rsidRDefault="00323B5A" w:rsidP="00F650EA">
      <w:pPr>
        <w:pStyle w:val="Titre2"/>
      </w:pPr>
      <w:bookmarkStart w:id="38" w:name="_Toc111438363"/>
      <w:bookmarkStart w:id="39" w:name="_Toc116118586"/>
      <w:bookmarkStart w:id="40" w:name="_Toc151284912"/>
      <w:r>
        <w:lastRenderedPageBreak/>
        <w:t>Contenu des factures</w:t>
      </w:r>
      <w:bookmarkEnd w:id="38"/>
      <w:bookmarkEnd w:id="39"/>
      <w:bookmarkEnd w:id="40"/>
    </w:p>
    <w:p w:rsidR="00087671" w:rsidRPr="00087671" w:rsidRDefault="00087671" w:rsidP="00087671"/>
    <w:p w:rsidR="00725748" w:rsidRPr="00725748" w:rsidRDefault="00725748" w:rsidP="00725748">
      <w:r w:rsidRPr="00725748">
        <w:t xml:space="preserve">Les factures afférentes au paiement seront </w:t>
      </w:r>
      <w:r w:rsidR="00C43F51">
        <w:t>déposées sur le portail de facturation électronique « Chorus pro »</w:t>
      </w:r>
      <w:r w:rsidRPr="00725748">
        <w:t xml:space="preserve"> portant, outre les mentions légales, les indications suivantes : </w:t>
      </w:r>
    </w:p>
    <w:p w:rsidR="00725748" w:rsidRPr="00725748" w:rsidRDefault="00725748" w:rsidP="00EA393C">
      <w:pPr>
        <w:numPr>
          <w:ilvl w:val="0"/>
          <w:numId w:val="15"/>
        </w:numPr>
        <w:spacing w:after="40"/>
        <w:ind w:left="357" w:hanging="357"/>
      </w:pPr>
      <w:r w:rsidRPr="00725748">
        <w:t xml:space="preserve">le nom et l'adresse du </w:t>
      </w:r>
      <w:r>
        <w:t>titulaire</w:t>
      </w:r>
      <w:r w:rsidRPr="00725748">
        <w:t xml:space="preserve"> ;</w:t>
      </w:r>
    </w:p>
    <w:p w:rsidR="00725748" w:rsidRPr="00725748" w:rsidRDefault="00087671" w:rsidP="00EA393C">
      <w:pPr>
        <w:numPr>
          <w:ilvl w:val="0"/>
          <w:numId w:val="15"/>
        </w:numPr>
        <w:spacing w:after="40"/>
        <w:ind w:left="357" w:hanging="357"/>
      </w:pPr>
      <w:r>
        <w:t>les coordonnées bancaires complètes du titulaire (BIC-IBAN), telles que</w:t>
      </w:r>
      <w:r w:rsidR="00725748" w:rsidRPr="00725748">
        <w:t xml:space="preserve"> précisé</w:t>
      </w:r>
      <w:r>
        <w:t>es</w:t>
      </w:r>
      <w:r w:rsidR="00725748" w:rsidRPr="00725748">
        <w:t xml:space="preserve"> à l'acte d'engagement ;</w:t>
      </w:r>
    </w:p>
    <w:p w:rsidR="00725748" w:rsidRDefault="00725748" w:rsidP="00EA393C">
      <w:pPr>
        <w:numPr>
          <w:ilvl w:val="0"/>
          <w:numId w:val="15"/>
        </w:numPr>
        <w:spacing w:after="40"/>
        <w:ind w:left="357" w:hanging="357"/>
      </w:pPr>
      <w:r w:rsidRPr="00725748">
        <w:t>le numéro et la date du marché;</w:t>
      </w:r>
    </w:p>
    <w:p w:rsidR="00725748" w:rsidRPr="00725748" w:rsidRDefault="00725748" w:rsidP="00EA393C">
      <w:pPr>
        <w:numPr>
          <w:ilvl w:val="0"/>
          <w:numId w:val="15"/>
        </w:numPr>
        <w:spacing w:after="40"/>
        <w:ind w:left="357" w:hanging="357"/>
      </w:pPr>
      <w:r w:rsidRPr="00725748">
        <w:t>le taux et le montant de la TVA (taux de TVA en vigueur au moment de l'élaboration des pièces de mandatement) ;</w:t>
      </w:r>
    </w:p>
    <w:p w:rsidR="00725748" w:rsidRPr="00725748" w:rsidRDefault="00725748" w:rsidP="00EA393C">
      <w:pPr>
        <w:numPr>
          <w:ilvl w:val="0"/>
          <w:numId w:val="15"/>
        </w:numPr>
        <w:spacing w:after="40"/>
        <w:ind w:left="357" w:hanging="357"/>
      </w:pPr>
      <w:r w:rsidRPr="00725748">
        <w:t>le montant total de la prestation ;</w:t>
      </w:r>
    </w:p>
    <w:p w:rsidR="00725748" w:rsidRDefault="00725748" w:rsidP="00EA393C">
      <w:pPr>
        <w:numPr>
          <w:ilvl w:val="0"/>
          <w:numId w:val="15"/>
        </w:numPr>
      </w:pPr>
      <w:r w:rsidRPr="00725748">
        <w:t>la date.</w:t>
      </w:r>
    </w:p>
    <w:p w:rsidR="00F76038" w:rsidRDefault="00F76038" w:rsidP="00F650EA">
      <w:pPr>
        <w:pStyle w:val="Titre2"/>
      </w:pPr>
      <w:bookmarkStart w:id="41" w:name="_Toc151284913"/>
      <w:r>
        <w:t>Avances</w:t>
      </w:r>
      <w:bookmarkEnd w:id="41"/>
    </w:p>
    <w:p w:rsidR="00F76038" w:rsidRDefault="00F76038" w:rsidP="00725748">
      <w:r>
        <w:t xml:space="preserve">Le présent marché ne pourra donner lieu </w:t>
      </w:r>
      <w:r w:rsidR="00082D25">
        <w:t>à aucun</w:t>
      </w:r>
      <w:r>
        <w:t xml:space="preserve"> versement d’avance.</w:t>
      </w:r>
    </w:p>
    <w:p w:rsidR="00082D25" w:rsidRDefault="00082D25" w:rsidP="00F650EA">
      <w:pPr>
        <w:pStyle w:val="Titre2"/>
      </w:pPr>
      <w:bookmarkStart w:id="42" w:name="_Toc151284914"/>
      <w:r>
        <w:t>Constitution de garantie</w:t>
      </w:r>
      <w:bookmarkEnd w:id="42"/>
    </w:p>
    <w:p w:rsidR="00082D25" w:rsidRDefault="00082D25" w:rsidP="00082D25">
      <w:r>
        <w:t>Aucune constitution de garantie ne sera demandée au titulaire.</w:t>
      </w:r>
    </w:p>
    <w:p w:rsidR="00585CFA" w:rsidRDefault="00585CFA" w:rsidP="00AA6F5C">
      <w:pPr>
        <w:pStyle w:val="StyleTitre1GaucheBasSimpleAutomatique05ptpaisseu"/>
      </w:pPr>
      <w:bookmarkStart w:id="43" w:name="_Toc151284924"/>
      <w:r>
        <w:t>Les Offres</w:t>
      </w:r>
      <w:bookmarkEnd w:id="43"/>
    </w:p>
    <w:p w:rsidR="00597A80" w:rsidRDefault="00597A80" w:rsidP="005460B3">
      <w:pPr>
        <w:pStyle w:val="Titre2"/>
        <w:tabs>
          <w:tab w:val="clear" w:pos="576"/>
        </w:tabs>
        <w:ind w:left="724" w:hanging="724"/>
      </w:pPr>
      <w:bookmarkStart w:id="44" w:name="_Toc139707553"/>
      <w:bookmarkStart w:id="45" w:name="_Toc151284925"/>
      <w:r>
        <w:t>Généralités</w:t>
      </w:r>
      <w:bookmarkEnd w:id="44"/>
      <w:bookmarkEnd w:id="45"/>
    </w:p>
    <w:p w:rsidR="00704798" w:rsidRDefault="00597A80" w:rsidP="00597A80">
      <w:pPr>
        <w:spacing w:after="120"/>
        <w:rPr>
          <w:spacing w:val="-2"/>
        </w:rPr>
      </w:pPr>
      <w:r w:rsidRPr="00233DFF">
        <w:rPr>
          <w:spacing w:val="-2"/>
        </w:rPr>
        <w:t>Pour tous les documents pour lesquels une signature du candidat est exigée</w:t>
      </w:r>
      <w:r w:rsidR="007B6BF5">
        <w:rPr>
          <w:spacing w:val="-2"/>
        </w:rPr>
        <w:t xml:space="preserve">, </w:t>
      </w:r>
      <w:r w:rsidR="007B6BF5">
        <w:t>l</w:t>
      </w:r>
      <w:r w:rsidR="007B6BF5" w:rsidRPr="00597A80">
        <w:t>a signature doit émaner d’une personne habilitée à engager le candidat</w:t>
      </w:r>
    </w:p>
    <w:p w:rsidR="00585CFA" w:rsidRDefault="00FA30FB" w:rsidP="005460B3">
      <w:pPr>
        <w:pStyle w:val="Titre2"/>
        <w:tabs>
          <w:tab w:val="clear" w:pos="576"/>
        </w:tabs>
        <w:ind w:left="724" w:hanging="724"/>
      </w:pPr>
      <w:bookmarkStart w:id="46" w:name="_Toc151284926"/>
      <w:r>
        <w:t>P</w:t>
      </w:r>
      <w:r w:rsidR="00585CFA">
        <w:t>résentation des offres</w:t>
      </w:r>
      <w:bookmarkEnd w:id="46"/>
    </w:p>
    <w:p w:rsidR="00F3781B" w:rsidRDefault="00F3781B" w:rsidP="00F3781B">
      <w:pPr>
        <w:tabs>
          <w:tab w:val="left" w:pos="426"/>
        </w:tabs>
        <w:rPr>
          <w:spacing w:val="-4"/>
        </w:rPr>
      </w:pPr>
      <w:r>
        <w:rPr>
          <w:spacing w:val="-4"/>
        </w:rPr>
        <w:t>Les offres comporteront les éléments suivants :</w:t>
      </w:r>
    </w:p>
    <w:p w:rsidR="00597A80" w:rsidRPr="00D852CA" w:rsidRDefault="00597A80" w:rsidP="00EA393C">
      <w:pPr>
        <w:numPr>
          <w:ilvl w:val="0"/>
          <w:numId w:val="4"/>
        </w:numPr>
        <w:tabs>
          <w:tab w:val="clear" w:pos="360"/>
          <w:tab w:val="num" w:pos="720"/>
        </w:tabs>
        <w:ind w:left="720"/>
      </w:pPr>
      <w:r w:rsidRPr="00D852CA">
        <w:t>L</w:t>
      </w:r>
      <w:r w:rsidR="00AE4EE1" w:rsidRPr="00D852CA">
        <w:t>’act</w:t>
      </w:r>
      <w:r w:rsidRPr="00D852CA">
        <w:t>e</w:t>
      </w:r>
      <w:r w:rsidR="00AE4EE1" w:rsidRPr="00D852CA">
        <w:t xml:space="preserve"> d’engagement</w:t>
      </w:r>
      <w:r w:rsidRPr="00D852CA">
        <w:t xml:space="preserve"> comprenant le document suivant :</w:t>
      </w:r>
    </w:p>
    <w:p w:rsidR="00275E8A" w:rsidRPr="00D852CA" w:rsidRDefault="00275E8A" w:rsidP="00275E8A">
      <w:pPr>
        <w:pStyle w:val="Paragraphedeliste"/>
        <w:numPr>
          <w:ilvl w:val="0"/>
          <w:numId w:val="5"/>
        </w:numPr>
      </w:pPr>
      <w:r w:rsidRPr="00D852CA">
        <w:t>Document unique de marché européen (DUME)</w:t>
      </w:r>
    </w:p>
    <w:p w:rsidR="003147FF" w:rsidRPr="00D852CA" w:rsidRDefault="00DC6C9D" w:rsidP="003147FF">
      <w:pPr>
        <w:ind w:left="720"/>
        <w:jc w:val="left"/>
        <w:rPr>
          <w:i/>
          <w:spacing w:val="-8"/>
        </w:rPr>
      </w:pPr>
      <w:r w:rsidRPr="00D852CA">
        <w:rPr>
          <w:i/>
          <w:spacing w:val="-8"/>
        </w:rPr>
        <w:t>L</w:t>
      </w:r>
      <w:r w:rsidR="00B17564" w:rsidRPr="00D852CA">
        <w:rPr>
          <w:i/>
          <w:spacing w:val="-8"/>
        </w:rPr>
        <w:t>a</w:t>
      </w:r>
      <w:r w:rsidRPr="00D852CA">
        <w:rPr>
          <w:i/>
          <w:spacing w:val="-8"/>
        </w:rPr>
        <w:t xml:space="preserve"> </w:t>
      </w:r>
      <w:r w:rsidR="003147FF" w:rsidRPr="00D852CA">
        <w:rPr>
          <w:i/>
          <w:spacing w:val="-8"/>
        </w:rPr>
        <w:t xml:space="preserve">saisie du DUME est accessible depuis </w:t>
      </w:r>
      <w:r w:rsidR="00597A80" w:rsidRPr="00D852CA">
        <w:rPr>
          <w:i/>
          <w:spacing w:val="-8"/>
        </w:rPr>
        <w:t xml:space="preserve"> le site du ministère de l’économie, des finances et de l’industrie à l’adresse suivante :</w:t>
      </w:r>
      <w:hyperlink r:id="rId8" w:anchor="/" w:history="1">
        <w:r w:rsidR="003147FF" w:rsidRPr="00D852CA">
          <w:rPr>
            <w:rStyle w:val="Lienhypertexte"/>
            <w:i/>
            <w:spacing w:val="-8"/>
          </w:rPr>
          <w:t xml:space="preserve"> https://dume.chorus-pro.gouv.fr/#/</w:t>
        </w:r>
      </w:hyperlink>
      <w:r w:rsidR="00597A80" w:rsidRPr="00D852CA">
        <w:rPr>
          <w:i/>
          <w:spacing w:val="-8"/>
        </w:rPr>
        <w:t xml:space="preserve"> </w:t>
      </w:r>
    </w:p>
    <w:p w:rsidR="00F3781B" w:rsidRPr="00D852CA" w:rsidRDefault="00AE4EE1" w:rsidP="003147FF">
      <w:pPr>
        <w:ind w:left="720"/>
        <w:jc w:val="left"/>
      </w:pPr>
      <w:r w:rsidRPr="00D852CA">
        <w:t> </w:t>
      </w:r>
    </w:p>
    <w:p w:rsidR="007B6BF5" w:rsidRPr="00D852CA" w:rsidRDefault="007B6BF5" w:rsidP="00DC6C9D">
      <w:pPr>
        <w:numPr>
          <w:ilvl w:val="0"/>
          <w:numId w:val="4"/>
        </w:numPr>
        <w:tabs>
          <w:tab w:val="clear" w:pos="360"/>
          <w:tab w:val="num" w:pos="720"/>
        </w:tabs>
        <w:ind w:left="720"/>
      </w:pPr>
      <w:r w:rsidRPr="00D852CA">
        <w:t>Les prix forfaitaires</w:t>
      </w:r>
      <w:r w:rsidR="00217F3D" w:rsidRPr="00D852CA">
        <w:t xml:space="preserve"> (remise prix catalogue)</w:t>
      </w:r>
      <w:r w:rsidR="00AE4EE1" w:rsidRPr="00D852CA">
        <w:t>/unitaires des manuels des élèves,</w:t>
      </w:r>
      <w:r w:rsidR="00893AAF" w:rsidRPr="00D852CA">
        <w:t xml:space="preserve"> manuels du professeur</w:t>
      </w:r>
      <w:r w:rsidR="00AE4EE1" w:rsidRPr="00D852CA">
        <w:t>, et licences de manuels numériques</w:t>
      </w:r>
      <w:r w:rsidRPr="00D852CA">
        <w:t xml:space="preserve"> </w:t>
      </w:r>
    </w:p>
    <w:p w:rsidR="00AE4EE1" w:rsidRPr="00D852CA" w:rsidRDefault="00AE4EE1" w:rsidP="00DC6C9D">
      <w:pPr>
        <w:numPr>
          <w:ilvl w:val="0"/>
          <w:numId w:val="4"/>
        </w:numPr>
        <w:tabs>
          <w:tab w:val="clear" w:pos="360"/>
          <w:tab w:val="num" w:pos="720"/>
        </w:tabs>
        <w:ind w:left="720"/>
      </w:pPr>
      <w:r w:rsidRPr="00D852CA">
        <w:t xml:space="preserve">La proposition technique conforme au présent cahier des charges </w:t>
      </w:r>
    </w:p>
    <w:p w:rsidR="0085313D" w:rsidRDefault="0085313D" w:rsidP="005460B3">
      <w:pPr>
        <w:pStyle w:val="Titre2"/>
        <w:tabs>
          <w:tab w:val="clear" w:pos="576"/>
        </w:tabs>
        <w:ind w:left="724" w:hanging="724"/>
      </w:pPr>
      <w:bookmarkStart w:id="47" w:name="_Toc151284927"/>
      <w:r>
        <w:t>Condition de remise des offres</w:t>
      </w:r>
      <w:bookmarkEnd w:id="47"/>
    </w:p>
    <w:p w:rsidR="00B17564" w:rsidRPr="00D852CA" w:rsidRDefault="00F625BF" w:rsidP="0085313D">
      <w:r w:rsidRPr="00D852CA">
        <w:t>L</w:t>
      </w:r>
      <w:r w:rsidR="0085313D" w:rsidRPr="00D852CA">
        <w:t>es offres seront</w:t>
      </w:r>
      <w:r w:rsidR="003147FF" w:rsidRPr="00D852CA">
        <w:t xml:space="preserve"> déposées sur le profil acheteur</w:t>
      </w:r>
      <w:r w:rsidR="0085313D" w:rsidRPr="00D852CA">
        <w:t xml:space="preserve"> </w:t>
      </w:r>
      <w:r w:rsidR="004A6848" w:rsidRPr="00D852CA">
        <w:rPr>
          <w:rStyle w:val="CodeHTML"/>
          <w:rFonts w:ascii="Arial" w:hAnsi="Arial" w:cs="Arial"/>
        </w:rPr>
        <w:t>https://mapa.aji-france.com/mapa/marche</w:t>
      </w:r>
      <w:r w:rsidR="00BD75D8">
        <w:rPr>
          <w:rStyle w:val="CodeHTML"/>
          <w:rFonts w:ascii="Arial" w:hAnsi="Arial" w:cs="Arial"/>
        </w:rPr>
        <w:t>/</w:t>
      </w:r>
      <w:r w:rsidR="00BD75D8">
        <w:rPr>
          <w:rStyle w:val="CodeHTML"/>
        </w:rPr>
        <w:t>84103</w:t>
      </w:r>
      <w:r w:rsidR="00BD75D8">
        <w:rPr>
          <w:rStyle w:val="CodeHTML"/>
          <w:rFonts w:ascii="Arial" w:hAnsi="Arial" w:cs="Arial"/>
        </w:rPr>
        <w:t>/</w:t>
      </w:r>
      <w:r w:rsidR="004A6848" w:rsidRPr="00D852CA">
        <w:rPr>
          <w:rStyle w:val="CodeHTML"/>
          <w:rFonts w:ascii="Arial" w:hAnsi="Arial" w:cs="Arial"/>
        </w:rPr>
        <w:t>show</w:t>
      </w:r>
    </w:p>
    <w:p w:rsidR="0085313D" w:rsidRDefault="0085313D" w:rsidP="005460B3">
      <w:pPr>
        <w:pStyle w:val="Titre2"/>
        <w:tabs>
          <w:tab w:val="clear" w:pos="576"/>
        </w:tabs>
        <w:ind w:left="724" w:hanging="724"/>
      </w:pPr>
      <w:bookmarkStart w:id="48" w:name="_Toc111640483"/>
      <w:bookmarkStart w:id="49" w:name="_Toc139707565"/>
      <w:bookmarkStart w:id="50" w:name="_Toc151284928"/>
      <w:r>
        <w:t xml:space="preserve">Date limite de remise des </w:t>
      </w:r>
      <w:bookmarkEnd w:id="48"/>
      <w:r>
        <w:t>offres</w:t>
      </w:r>
      <w:bookmarkEnd w:id="49"/>
      <w:bookmarkEnd w:id="50"/>
    </w:p>
    <w:p w:rsidR="0085313D" w:rsidRDefault="0085313D" w:rsidP="0085313D">
      <w:pPr>
        <w:ind w:right="-567"/>
        <w:rPr>
          <w:sz w:val="22"/>
        </w:rPr>
      </w:pPr>
      <w:r>
        <w:t xml:space="preserve">Les offres sont transmises </w:t>
      </w:r>
      <w:r>
        <w:rPr>
          <w:b/>
          <w:sz w:val="22"/>
          <w:u w:val="single"/>
        </w:rPr>
        <w:t>pour le</w:t>
      </w:r>
      <w:r w:rsidR="006B3B40">
        <w:rPr>
          <w:b/>
          <w:sz w:val="22"/>
          <w:u w:val="single"/>
        </w:rPr>
        <w:t xml:space="preserve"> </w:t>
      </w:r>
      <w:r w:rsidR="00217F3D">
        <w:rPr>
          <w:b/>
          <w:sz w:val="22"/>
          <w:u w:val="single"/>
        </w:rPr>
        <w:t>2</w:t>
      </w:r>
      <w:r w:rsidR="00F416C8">
        <w:rPr>
          <w:b/>
          <w:sz w:val="22"/>
          <w:u w:val="single"/>
        </w:rPr>
        <w:t>3</w:t>
      </w:r>
      <w:bookmarkStart w:id="51" w:name="_GoBack"/>
      <w:bookmarkEnd w:id="51"/>
      <w:r w:rsidR="009F386F">
        <w:rPr>
          <w:b/>
          <w:sz w:val="22"/>
          <w:u w:val="single"/>
        </w:rPr>
        <w:t xml:space="preserve"> </w:t>
      </w:r>
      <w:r w:rsidR="00217F3D">
        <w:rPr>
          <w:b/>
          <w:sz w:val="22"/>
          <w:u w:val="single"/>
        </w:rPr>
        <w:t xml:space="preserve">août </w:t>
      </w:r>
      <w:r w:rsidR="009F386F">
        <w:rPr>
          <w:b/>
          <w:sz w:val="22"/>
          <w:u w:val="single"/>
        </w:rPr>
        <w:t>2019</w:t>
      </w:r>
      <w:r w:rsidR="000909A5">
        <w:rPr>
          <w:b/>
          <w:sz w:val="22"/>
          <w:u w:val="single"/>
        </w:rPr>
        <w:t xml:space="preserve"> </w:t>
      </w:r>
      <w:r>
        <w:rPr>
          <w:b/>
          <w:sz w:val="22"/>
          <w:u w:val="single"/>
        </w:rPr>
        <w:t>- 1</w:t>
      </w:r>
      <w:r w:rsidR="00EF31AA">
        <w:rPr>
          <w:b/>
          <w:sz w:val="22"/>
          <w:u w:val="single"/>
        </w:rPr>
        <w:t>2</w:t>
      </w:r>
      <w:r>
        <w:rPr>
          <w:b/>
          <w:sz w:val="22"/>
          <w:u w:val="single"/>
        </w:rPr>
        <w:t>h00 délai de rigueur</w:t>
      </w:r>
      <w:r w:rsidR="004C4CF8">
        <w:rPr>
          <w:sz w:val="22"/>
        </w:rPr>
        <w:t>.</w:t>
      </w:r>
    </w:p>
    <w:p w:rsidR="00217F3D" w:rsidRDefault="00217F3D" w:rsidP="0085313D">
      <w:pPr>
        <w:ind w:right="-567"/>
        <w:rPr>
          <w:sz w:val="22"/>
        </w:rPr>
      </w:pPr>
    </w:p>
    <w:p w:rsidR="00585CFA" w:rsidRDefault="00585CFA" w:rsidP="005460B3">
      <w:pPr>
        <w:pStyle w:val="Titre2"/>
        <w:tabs>
          <w:tab w:val="clear" w:pos="576"/>
        </w:tabs>
        <w:ind w:left="724" w:hanging="724"/>
      </w:pPr>
      <w:bookmarkStart w:id="52" w:name="_Toc151284929"/>
      <w:r>
        <w:t xml:space="preserve">L'examen </w:t>
      </w:r>
      <w:r w:rsidR="003D272E">
        <w:t xml:space="preserve">candidatures et </w:t>
      </w:r>
      <w:r>
        <w:t>des offres</w:t>
      </w:r>
      <w:bookmarkEnd w:id="52"/>
    </w:p>
    <w:p w:rsidR="003D272E" w:rsidRPr="003D272E" w:rsidRDefault="003D272E" w:rsidP="003D272E">
      <w:pPr>
        <w:pStyle w:val="Titre3"/>
        <w:tabs>
          <w:tab w:val="clear" w:pos="720"/>
          <w:tab w:val="clear" w:pos="993"/>
          <w:tab w:val="left" w:pos="1086"/>
        </w:tabs>
        <w:ind w:left="543" w:hanging="362"/>
        <w:rPr>
          <w:sz w:val="20"/>
          <w:szCs w:val="20"/>
        </w:rPr>
      </w:pPr>
      <w:bookmarkStart w:id="53" w:name="_Toc151284930"/>
      <w:r w:rsidRPr="003D272E">
        <w:rPr>
          <w:sz w:val="20"/>
          <w:szCs w:val="20"/>
        </w:rPr>
        <w:t>Jugement des candidatures</w:t>
      </w:r>
      <w:bookmarkEnd w:id="53"/>
    </w:p>
    <w:p w:rsidR="00983C8D" w:rsidRDefault="003D272E" w:rsidP="003D272E">
      <w:r>
        <w:t>Les</w:t>
      </w:r>
      <w:r w:rsidR="00983C8D">
        <w:t xml:space="preserve"> candidatures sont </w:t>
      </w:r>
      <w:r>
        <w:t xml:space="preserve"> </w:t>
      </w:r>
      <w:r w:rsidR="00983C8D">
        <w:t>examinées au regard des niveaux de capacités professionnelles, techniques et financières. Seront notamment  appréciés:</w:t>
      </w:r>
    </w:p>
    <w:p w:rsidR="003D272E" w:rsidRPr="003D272E" w:rsidRDefault="003D272E" w:rsidP="003D272E">
      <w:pPr>
        <w:pStyle w:val="Titre3"/>
        <w:tabs>
          <w:tab w:val="clear" w:pos="720"/>
          <w:tab w:val="clear" w:pos="993"/>
          <w:tab w:val="left" w:pos="1086"/>
        </w:tabs>
        <w:ind w:left="543" w:hanging="362"/>
        <w:rPr>
          <w:sz w:val="20"/>
          <w:szCs w:val="20"/>
        </w:rPr>
      </w:pPr>
      <w:bookmarkStart w:id="54" w:name="_Toc151284931"/>
      <w:r w:rsidRPr="003D272E">
        <w:rPr>
          <w:sz w:val="20"/>
          <w:szCs w:val="20"/>
        </w:rPr>
        <w:lastRenderedPageBreak/>
        <w:t>Jugement des offres</w:t>
      </w:r>
      <w:bookmarkEnd w:id="54"/>
    </w:p>
    <w:p w:rsidR="00585CFA" w:rsidRDefault="00585CFA">
      <w:r>
        <w:t xml:space="preserve">Les principaux critères de jugement </w:t>
      </w:r>
      <w:r>
        <w:rPr>
          <w:b/>
          <w:bCs/>
        </w:rPr>
        <w:t xml:space="preserve">des </w:t>
      </w:r>
      <w:r w:rsidR="00A46CC9">
        <w:rPr>
          <w:b/>
          <w:bCs/>
        </w:rPr>
        <w:t>offres</w:t>
      </w:r>
      <w:r>
        <w:t xml:space="preserve"> sont les suivants :</w:t>
      </w:r>
    </w:p>
    <w:p w:rsidR="00772307" w:rsidRPr="00A46CC9" w:rsidRDefault="00772307" w:rsidP="00772307">
      <w:pPr>
        <w:pStyle w:val="alin10"/>
        <w:numPr>
          <w:ilvl w:val="0"/>
          <w:numId w:val="0"/>
        </w:numPr>
        <w:ind w:left="426" w:hanging="360"/>
        <w:rPr>
          <w:b/>
          <w:bCs/>
        </w:rPr>
      </w:pPr>
      <w:r w:rsidRPr="00A46CC9">
        <w:rPr>
          <w:b/>
          <w:bCs/>
        </w:rPr>
        <w:t xml:space="preserve">Critère n° </w:t>
      </w:r>
      <w:r>
        <w:rPr>
          <w:b/>
          <w:bCs/>
        </w:rPr>
        <w:t xml:space="preserve">1 </w:t>
      </w:r>
      <w:r w:rsidRPr="00A46CC9">
        <w:rPr>
          <w:b/>
          <w:bCs/>
        </w:rPr>
        <w:t xml:space="preserve">: valeur technique de l’offre – valeur de pondération </w:t>
      </w:r>
      <w:r w:rsidR="00D37F0E">
        <w:rPr>
          <w:b/>
          <w:bCs/>
        </w:rPr>
        <w:t>40</w:t>
      </w:r>
      <w:r w:rsidRPr="00A46CC9">
        <w:rPr>
          <w:b/>
          <w:bCs/>
        </w:rPr>
        <w:t>%</w:t>
      </w:r>
    </w:p>
    <w:p w:rsidR="00772307" w:rsidRDefault="00772307" w:rsidP="00EA393C">
      <w:pPr>
        <w:numPr>
          <w:ilvl w:val="0"/>
          <w:numId w:val="2"/>
        </w:numPr>
        <w:autoSpaceDE w:val="0"/>
        <w:autoSpaceDN w:val="0"/>
        <w:adjustRightInd w:val="0"/>
        <w:spacing w:after="40"/>
        <w:ind w:left="714" w:hanging="357"/>
      </w:pPr>
      <w:r>
        <w:t>Solution et prestation proposée</w:t>
      </w:r>
      <w:r w:rsidR="00D852CA">
        <w:t xml:space="preserve"> (manuels et mise en œuvre des licences)</w:t>
      </w:r>
    </w:p>
    <w:p w:rsidR="00546987" w:rsidRDefault="00546987" w:rsidP="00EA393C">
      <w:pPr>
        <w:numPr>
          <w:ilvl w:val="0"/>
          <w:numId w:val="2"/>
        </w:numPr>
        <w:autoSpaceDE w:val="0"/>
        <w:autoSpaceDN w:val="0"/>
        <w:adjustRightInd w:val="0"/>
        <w:spacing w:after="40"/>
        <w:ind w:left="714" w:hanging="357"/>
      </w:pPr>
      <w:r>
        <w:t>Organisation</w:t>
      </w:r>
      <w:r w:rsidR="00D852CA">
        <w:t xml:space="preserve"> (prise de commande/livraison)</w:t>
      </w:r>
      <w:r>
        <w:t>.</w:t>
      </w:r>
    </w:p>
    <w:p w:rsidR="00DC6C9D" w:rsidRDefault="00772307" w:rsidP="00772307">
      <w:pPr>
        <w:pStyle w:val="alin10"/>
        <w:numPr>
          <w:ilvl w:val="0"/>
          <w:numId w:val="0"/>
        </w:numPr>
        <w:ind w:left="426" w:hanging="360"/>
        <w:rPr>
          <w:b/>
          <w:bCs/>
        </w:rPr>
      </w:pPr>
      <w:r w:rsidRPr="00A46CC9">
        <w:rPr>
          <w:b/>
          <w:bCs/>
        </w:rPr>
        <w:t xml:space="preserve">Critère n° </w:t>
      </w:r>
      <w:r>
        <w:rPr>
          <w:b/>
          <w:bCs/>
        </w:rPr>
        <w:t>2</w:t>
      </w:r>
      <w:r w:rsidRPr="00A46CC9">
        <w:rPr>
          <w:b/>
          <w:bCs/>
        </w:rPr>
        <w:t xml:space="preserve"> : prix – valeur de pondération </w:t>
      </w:r>
      <w:r w:rsidR="00D37F0E">
        <w:rPr>
          <w:b/>
          <w:bCs/>
        </w:rPr>
        <w:t>60</w:t>
      </w:r>
      <w:r w:rsidRPr="00A46CC9">
        <w:rPr>
          <w:b/>
          <w:bCs/>
        </w:rPr>
        <w:t>%</w:t>
      </w:r>
    </w:p>
    <w:p w:rsidR="00CB5EBE" w:rsidRPr="00CB5EBE" w:rsidRDefault="00CB5EBE" w:rsidP="005460B3">
      <w:pPr>
        <w:pStyle w:val="Titre2"/>
        <w:tabs>
          <w:tab w:val="clear" w:pos="576"/>
        </w:tabs>
        <w:ind w:left="724" w:hanging="724"/>
      </w:pPr>
      <w:bookmarkStart w:id="55" w:name="_Toc151284932"/>
      <w:r w:rsidRPr="00CB5EBE">
        <w:t>Négociation</w:t>
      </w:r>
      <w:bookmarkEnd w:id="55"/>
    </w:p>
    <w:p w:rsidR="00CB5EBE" w:rsidRDefault="00CB5EBE" w:rsidP="00CB5EBE">
      <w:r w:rsidRPr="005135E6">
        <w:t xml:space="preserve">Après analyse et examen des offres, </w:t>
      </w:r>
      <w:r w:rsidR="005E4447">
        <w:t>le pouvoir adjudicateur</w:t>
      </w:r>
      <w:r w:rsidRPr="005135E6">
        <w:t xml:space="preserve"> pourra engager des négociations avec le ou les candidats ayant présentés les offres les plus intéressantes. Au terme de ces négociations, </w:t>
      </w:r>
      <w:r w:rsidR="005E4447">
        <w:t>le pouvoir adjudicateur</w:t>
      </w:r>
      <w:r w:rsidR="005E4447" w:rsidRPr="005135E6">
        <w:t xml:space="preserve"> </w:t>
      </w:r>
      <w:r w:rsidRPr="005135E6">
        <w:t>attribuera le marché au candidat dont l’offre est économiquement la plus avantageuse.</w:t>
      </w:r>
    </w:p>
    <w:p w:rsidR="00056BED" w:rsidRDefault="00056BED" w:rsidP="005460B3">
      <w:pPr>
        <w:pStyle w:val="Titre2"/>
        <w:tabs>
          <w:tab w:val="clear" w:pos="576"/>
        </w:tabs>
        <w:ind w:left="724" w:hanging="724"/>
      </w:pPr>
      <w:bookmarkStart w:id="56" w:name="_Toc515182895"/>
      <w:bookmarkStart w:id="57" w:name="_Toc151284933"/>
      <w:r>
        <w:t>Documents à fournir par le candidat retenu</w:t>
      </w:r>
      <w:bookmarkEnd w:id="56"/>
      <w:bookmarkEnd w:id="57"/>
    </w:p>
    <w:p w:rsidR="00FF5D3C" w:rsidRDefault="00FF5D3C" w:rsidP="00871F7F">
      <w:pPr>
        <w:rPr>
          <w:spacing w:val="-2"/>
        </w:rPr>
      </w:pPr>
      <w:r>
        <w:rPr>
          <w:spacing w:val="-2"/>
        </w:rPr>
        <w:t>Le</w:t>
      </w:r>
      <w:r w:rsidR="00056BED" w:rsidRPr="00936CB2">
        <w:rPr>
          <w:spacing w:val="-2"/>
        </w:rPr>
        <w:t xml:space="preserve"> candidat retenu</w:t>
      </w:r>
      <w:r>
        <w:rPr>
          <w:spacing w:val="-2"/>
        </w:rPr>
        <w:t xml:space="preserve"> devra </w:t>
      </w:r>
      <w:r>
        <w:t xml:space="preserve">produire </w:t>
      </w:r>
      <w:r w:rsidR="00056BED" w:rsidRPr="00936CB2">
        <w:rPr>
          <w:spacing w:val="-2"/>
        </w:rPr>
        <w:t xml:space="preserve">dans le délai de </w:t>
      </w:r>
      <w:bookmarkStart w:id="58" w:name="R3_1_4_a"/>
      <w:r w:rsidR="00056BED" w:rsidRPr="00936CB2">
        <w:rPr>
          <w:spacing w:val="-2"/>
        </w:rPr>
        <w:t>10 jours</w:t>
      </w:r>
      <w:bookmarkEnd w:id="58"/>
      <w:r w:rsidR="00056BED" w:rsidRPr="00936CB2">
        <w:rPr>
          <w:spacing w:val="-2"/>
        </w:rPr>
        <w:t xml:space="preserve"> à compter de la demande présentée par </w:t>
      </w:r>
      <w:r w:rsidR="005E4447">
        <w:t>le pouvoir adjudicateur</w:t>
      </w:r>
      <w:r w:rsidR="00871F7F">
        <w:rPr>
          <w:spacing w:val="-2"/>
        </w:rPr>
        <w:t xml:space="preserve"> les documents suivants  les a</w:t>
      </w:r>
      <w:r w:rsidRPr="00FF5D3C">
        <w:rPr>
          <w:spacing w:val="-2"/>
        </w:rPr>
        <w:t>ttestations et certificats délivrés par les administrations et organismes compétents prouvant que le candidat a satisfait à ses o</w:t>
      </w:r>
      <w:r>
        <w:rPr>
          <w:spacing w:val="-2"/>
        </w:rPr>
        <w:t>bligations fiscales et sociales.</w:t>
      </w:r>
    </w:p>
    <w:p w:rsidR="00585CFA" w:rsidRDefault="00585CFA" w:rsidP="005460B3">
      <w:pPr>
        <w:pStyle w:val="Titre2"/>
        <w:tabs>
          <w:tab w:val="clear" w:pos="576"/>
        </w:tabs>
        <w:ind w:left="724" w:hanging="724"/>
      </w:pPr>
      <w:bookmarkStart w:id="59" w:name="_Toc151284934"/>
      <w:r>
        <w:t>Précisions</w:t>
      </w:r>
      <w:bookmarkEnd w:id="59"/>
    </w:p>
    <w:p w:rsidR="00585CFA" w:rsidRDefault="00585CFA">
      <w:pPr>
        <w:rPr>
          <w:i/>
          <w:iCs/>
        </w:rPr>
      </w:pPr>
      <w:r>
        <w:t xml:space="preserve">Des précisions pourront être demandées au candidat soit lorsque l'offre n'est pas suffisamment claire et doit être précisée ou sa teneur complétée, soit lorsque l'offre paraît anormalement basse ou encore dans le cas de discordance entre le montant de l’offre d’une part et les éléments ayant contribués à la détermination de ce montant d’autre part </w:t>
      </w:r>
      <w:r>
        <w:rPr>
          <w:i/>
          <w:iCs/>
        </w:rPr>
        <w:t>(prix unitaires, décomposition de prix forfaitaire).</w:t>
      </w:r>
    </w:p>
    <w:p w:rsidR="00585CFA" w:rsidRDefault="00871F7F" w:rsidP="007316E3">
      <w:pPr>
        <w:pStyle w:val="StyleTitre1GaucheBasSimpleAutomatique05ptpaisseu"/>
      </w:pPr>
      <w:bookmarkStart w:id="60" w:name="_Toc151284935"/>
      <w:r>
        <w:t>R</w:t>
      </w:r>
      <w:r w:rsidR="00585CFA">
        <w:t>enseignements complémentaires</w:t>
      </w:r>
      <w:bookmarkEnd w:id="60"/>
    </w:p>
    <w:p w:rsidR="00585CFA" w:rsidRDefault="00585CFA" w:rsidP="00EE48D9">
      <w:r>
        <w:t xml:space="preserve">Pour obtenir tous les renseignements complémentaires qui leur seraient nécessaires au cours de leur étude, les candidats peuvent contacter </w:t>
      </w:r>
      <w:r w:rsidR="000673BC">
        <w:t xml:space="preserve">les personnes ci-dessous par le biais de la plateforme de publication des marchés publics </w:t>
      </w:r>
      <w:hyperlink r:id="rId9" w:history="1">
        <w:r w:rsidR="00BD75D8" w:rsidRPr="00935E02">
          <w:rPr>
            <w:rStyle w:val="Lienhypertexte"/>
            <w:rFonts w:ascii="Courier New" w:hAnsi="Courier New" w:cs="Courier New"/>
          </w:rPr>
          <w:t>https://mapa.aji-france.com/mapa/marche/</w:t>
        </w:r>
      </w:hyperlink>
      <w:r w:rsidR="00BD75D8">
        <w:rPr>
          <w:rStyle w:val="CodeHTML"/>
        </w:rPr>
        <w:t>84103</w:t>
      </w:r>
      <w:r w:rsidR="004A6848">
        <w:rPr>
          <w:rStyle w:val="CodeHTML"/>
        </w:rPr>
        <w:t>/show</w:t>
      </w:r>
    </w:p>
    <w:p w:rsidR="00CC34CE" w:rsidRPr="000D6446" w:rsidRDefault="00CC34CE" w:rsidP="00CC34CE">
      <w:pPr>
        <w:rPr>
          <w:b/>
        </w:rPr>
      </w:pPr>
      <w:r w:rsidRPr="000D6446">
        <w:rPr>
          <w:b/>
        </w:rPr>
        <w:t>Renseignements techniques </w:t>
      </w:r>
      <w:r w:rsidR="00DE6AD3">
        <w:rPr>
          <w:b/>
        </w:rPr>
        <w:t xml:space="preserve">et </w:t>
      </w:r>
      <w:r w:rsidR="00DE6AD3" w:rsidRPr="000D6446">
        <w:rPr>
          <w:b/>
        </w:rPr>
        <w:t>administratifs </w:t>
      </w:r>
      <w:r w:rsidRPr="000D6446">
        <w:rPr>
          <w:b/>
        </w:rPr>
        <w:t>:</w:t>
      </w:r>
      <w:r w:rsidR="00AE5ADA" w:rsidRPr="00AE5ADA">
        <w:t xml:space="preserve"> </w:t>
      </w:r>
      <w:r w:rsidR="006B3B40">
        <w:t>M</w:t>
      </w:r>
      <w:r w:rsidR="00EB6FBB">
        <w:t>onsieur</w:t>
      </w:r>
      <w:r w:rsidR="006B3B40">
        <w:t xml:space="preserve"> </w:t>
      </w:r>
      <w:proofErr w:type="spellStart"/>
      <w:r w:rsidR="006B3B40">
        <w:t>Hanouille</w:t>
      </w:r>
      <w:proofErr w:type="spellEnd"/>
      <w:r w:rsidR="00D37F0E">
        <w:t xml:space="preserve"> </w:t>
      </w:r>
    </w:p>
    <w:tbl>
      <w:tblPr>
        <w:tblW w:w="0" w:type="auto"/>
        <w:tblLayout w:type="fixed"/>
        <w:tblCellMar>
          <w:left w:w="70" w:type="dxa"/>
          <w:right w:w="70" w:type="dxa"/>
        </w:tblCellMar>
        <w:tblLook w:val="01E0" w:firstRow="1" w:lastRow="1" w:firstColumn="1" w:lastColumn="1" w:noHBand="0" w:noVBand="0"/>
      </w:tblPr>
      <w:tblGrid>
        <w:gridCol w:w="2569"/>
        <w:gridCol w:w="2569"/>
        <w:gridCol w:w="4072"/>
      </w:tblGrid>
      <w:tr w:rsidR="00BF64E0" w:rsidRPr="00D05388">
        <w:tc>
          <w:tcPr>
            <w:tcW w:w="2569" w:type="dxa"/>
          </w:tcPr>
          <w:p w:rsidR="00BF64E0" w:rsidRPr="009F386F" w:rsidRDefault="00BF64E0" w:rsidP="00D423B0">
            <w:pPr>
              <w:jc w:val="center"/>
            </w:pPr>
          </w:p>
        </w:tc>
        <w:tc>
          <w:tcPr>
            <w:tcW w:w="2569" w:type="dxa"/>
          </w:tcPr>
          <w:p w:rsidR="00BF64E0" w:rsidRPr="009F386F" w:rsidRDefault="00BF64E0" w:rsidP="00D423B0">
            <w:pPr>
              <w:jc w:val="center"/>
            </w:pPr>
          </w:p>
        </w:tc>
        <w:tc>
          <w:tcPr>
            <w:tcW w:w="4072" w:type="dxa"/>
          </w:tcPr>
          <w:p w:rsidR="00BF64E0" w:rsidRPr="00F905EB" w:rsidRDefault="00BF64E0" w:rsidP="00D423B0">
            <w:pPr>
              <w:jc w:val="center"/>
            </w:pPr>
          </w:p>
        </w:tc>
      </w:tr>
      <w:bookmarkEnd w:id="0"/>
    </w:tbl>
    <w:p w:rsidR="00C04A2E" w:rsidRDefault="00C04A2E" w:rsidP="007C1A86">
      <w:pPr>
        <w:spacing w:after="0"/>
      </w:pPr>
    </w:p>
    <w:p w:rsidR="0089621C" w:rsidRDefault="0089621C" w:rsidP="007C1A86">
      <w:pPr>
        <w:spacing w:after="0"/>
      </w:pPr>
    </w:p>
    <w:p w:rsidR="00176608" w:rsidRDefault="00176608" w:rsidP="007C1A86">
      <w:pPr>
        <w:spacing w:after="0"/>
      </w:pPr>
    </w:p>
    <w:tbl>
      <w:tblPr>
        <w:tblW w:w="9288" w:type="dxa"/>
        <w:tblInd w:w="38" w:type="dxa"/>
        <w:tblLayout w:type="fixed"/>
        <w:tblLook w:val="01E0" w:firstRow="1" w:lastRow="1" w:firstColumn="1" w:lastColumn="1" w:noHBand="0" w:noVBand="0"/>
      </w:tblPr>
      <w:tblGrid>
        <w:gridCol w:w="3969"/>
        <w:gridCol w:w="1350"/>
        <w:gridCol w:w="3969"/>
      </w:tblGrid>
      <w:tr w:rsidR="00C04A2E" w:rsidTr="00EA393C">
        <w:trPr>
          <w:trHeight w:val="2325"/>
        </w:trPr>
        <w:tc>
          <w:tcPr>
            <w:tcW w:w="3969" w:type="dxa"/>
            <w:tcBorders>
              <w:top w:val="single" w:sz="4" w:space="0" w:color="auto"/>
              <w:left w:val="single" w:sz="4" w:space="0" w:color="auto"/>
              <w:bottom w:val="single" w:sz="4" w:space="0" w:color="auto"/>
              <w:right w:val="single" w:sz="4" w:space="0" w:color="auto"/>
            </w:tcBorders>
          </w:tcPr>
          <w:p w:rsidR="00C04A2E" w:rsidRDefault="00C04A2E" w:rsidP="00EA393C">
            <w:pPr>
              <w:spacing w:before="120"/>
            </w:pPr>
            <w:r>
              <w:t xml:space="preserve">A Gap, le </w:t>
            </w:r>
          </w:p>
          <w:p w:rsidR="00FD5B71" w:rsidRDefault="00BD34D7">
            <w:r>
              <w:t xml:space="preserve">Le </w:t>
            </w:r>
            <w:r w:rsidR="00FD5B71">
              <w:t>Proviseur du lycée Dominique Villars</w:t>
            </w:r>
            <w:r w:rsidR="00AA10BF">
              <w:t xml:space="preserve">, </w:t>
            </w:r>
            <w:r>
              <w:t>Christophe</w:t>
            </w:r>
            <w:r w:rsidR="006B3B40">
              <w:t xml:space="preserve"> DEMANDE</w:t>
            </w:r>
          </w:p>
          <w:p w:rsidR="00C04A2E" w:rsidRDefault="00C04A2E" w:rsidP="00EA393C">
            <w:pPr>
              <w:spacing w:after="0"/>
            </w:pPr>
          </w:p>
        </w:tc>
        <w:tc>
          <w:tcPr>
            <w:tcW w:w="1350" w:type="dxa"/>
            <w:tcBorders>
              <w:left w:val="single" w:sz="4" w:space="0" w:color="auto"/>
              <w:right w:val="single" w:sz="4" w:space="0" w:color="auto"/>
            </w:tcBorders>
          </w:tcPr>
          <w:p w:rsidR="00C04A2E" w:rsidRDefault="00C04A2E"/>
        </w:tc>
        <w:tc>
          <w:tcPr>
            <w:tcW w:w="3969" w:type="dxa"/>
            <w:tcBorders>
              <w:top w:val="single" w:sz="4" w:space="0" w:color="auto"/>
              <w:left w:val="single" w:sz="4" w:space="0" w:color="auto"/>
              <w:bottom w:val="single" w:sz="4" w:space="0" w:color="auto"/>
              <w:right w:val="single" w:sz="4" w:space="0" w:color="auto"/>
            </w:tcBorders>
          </w:tcPr>
          <w:p w:rsidR="00AA10BF" w:rsidRDefault="00FD5B71" w:rsidP="00EA393C">
            <w:pPr>
              <w:spacing w:before="120"/>
            </w:pPr>
            <w:r>
              <w:t xml:space="preserve">A </w:t>
            </w:r>
            <w:r w:rsidR="00AA10BF">
              <w:t>……………..……… Le …………..</w:t>
            </w:r>
          </w:p>
          <w:p w:rsidR="00C04A2E" w:rsidRDefault="00FD5B71">
            <w:r>
              <w:t>Le soumissionnaire</w:t>
            </w:r>
            <w:r w:rsidR="00AA10BF">
              <w:t xml:space="preserve"> (Nom, cachet et signature)</w:t>
            </w:r>
          </w:p>
          <w:p w:rsidR="00FD5B71" w:rsidRDefault="00FD5B71"/>
        </w:tc>
      </w:tr>
    </w:tbl>
    <w:p w:rsidR="006F0BCC" w:rsidRDefault="006F0BCC" w:rsidP="005C6100">
      <w:pPr>
        <w:ind w:left="-709"/>
      </w:pPr>
    </w:p>
    <w:p w:rsidR="005C6100" w:rsidRDefault="005C6100" w:rsidP="005C6100">
      <w:pPr>
        <w:ind w:left="-709"/>
      </w:pPr>
    </w:p>
    <w:p w:rsidR="005C6100" w:rsidRDefault="005C6100" w:rsidP="005C6100">
      <w:pPr>
        <w:ind w:left="-709"/>
      </w:pPr>
    </w:p>
    <w:p w:rsidR="005C6100" w:rsidRDefault="005C6100" w:rsidP="005C6100">
      <w:pPr>
        <w:ind w:left="-709"/>
      </w:pPr>
    </w:p>
    <w:p w:rsidR="005C6100" w:rsidRDefault="005C6100" w:rsidP="005C6100">
      <w:pPr>
        <w:ind w:left="-709"/>
      </w:pPr>
    </w:p>
    <w:p w:rsidR="005C6100" w:rsidRDefault="005C6100" w:rsidP="005C6100">
      <w:pPr>
        <w:ind w:left="-709"/>
      </w:pPr>
    </w:p>
    <w:p w:rsidR="005C6100" w:rsidRDefault="005C6100" w:rsidP="005C6100">
      <w:pPr>
        <w:ind w:left="-709"/>
      </w:pPr>
    </w:p>
    <w:sectPr w:rsidR="005C6100" w:rsidSect="00BD75D8">
      <w:footerReference w:type="default" r:id="rId10"/>
      <w:headerReference w:type="first" r:id="rId11"/>
      <w:footerReference w:type="first" r:id="rId12"/>
      <w:pgSz w:w="11906" w:h="16838" w:code="9"/>
      <w:pgMar w:top="1418" w:right="1418" w:bottom="1418" w:left="851" w:header="567" w:footer="567"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FA" w:rsidRDefault="004003FA">
      <w:r>
        <w:separator/>
      </w:r>
    </w:p>
  </w:endnote>
  <w:endnote w:type="continuationSeparator" w:id="0">
    <w:p w:rsidR="004003FA" w:rsidRDefault="0040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3" w:type="dxa"/>
      <w:tblLayout w:type="fixed"/>
      <w:tblCellMar>
        <w:left w:w="70" w:type="dxa"/>
        <w:right w:w="70" w:type="dxa"/>
      </w:tblCellMar>
      <w:tblLook w:val="0000" w:firstRow="0" w:lastRow="0" w:firstColumn="0" w:lastColumn="0" w:noHBand="0" w:noVBand="0"/>
    </w:tblPr>
    <w:tblGrid>
      <w:gridCol w:w="2785"/>
      <w:gridCol w:w="4887"/>
      <w:gridCol w:w="1541"/>
    </w:tblGrid>
    <w:tr w:rsidR="004003FA">
      <w:tc>
        <w:tcPr>
          <w:tcW w:w="2785" w:type="dxa"/>
          <w:tcBorders>
            <w:top w:val="single" w:sz="6" w:space="0" w:color="auto"/>
          </w:tcBorders>
        </w:tcPr>
        <w:p w:rsidR="004003FA" w:rsidRDefault="004003FA" w:rsidP="001E654D">
          <w:pPr>
            <w:pStyle w:val="Pieddepage"/>
            <w:spacing w:before="0" w:after="0"/>
            <w:ind w:right="-70"/>
            <w:jc w:val="center"/>
          </w:pPr>
        </w:p>
      </w:tc>
      <w:tc>
        <w:tcPr>
          <w:tcW w:w="4887" w:type="dxa"/>
          <w:tcBorders>
            <w:top w:val="single" w:sz="6" w:space="0" w:color="auto"/>
          </w:tcBorders>
          <w:vAlign w:val="center"/>
        </w:tcPr>
        <w:p w:rsidR="004003FA" w:rsidRDefault="004003FA" w:rsidP="00DB61A5">
          <w:pPr>
            <w:pStyle w:val="Pieddepage"/>
            <w:spacing w:before="0" w:after="0"/>
            <w:jc w:val="left"/>
          </w:pPr>
        </w:p>
      </w:tc>
      <w:tc>
        <w:tcPr>
          <w:tcW w:w="1541" w:type="dxa"/>
          <w:tcBorders>
            <w:top w:val="single" w:sz="6" w:space="0" w:color="auto"/>
          </w:tcBorders>
          <w:vAlign w:val="center"/>
        </w:tcPr>
        <w:p w:rsidR="004003FA" w:rsidRDefault="004003FA" w:rsidP="008426BC">
          <w:pPr>
            <w:pStyle w:val="Pieddepage"/>
            <w:spacing w:before="0" w:after="0"/>
            <w:jc w:val="right"/>
          </w:pPr>
          <w:r>
            <w:t xml:space="preserve">Page </w:t>
          </w:r>
          <w:r>
            <w:fldChar w:fldCharType="begin"/>
          </w:r>
          <w:r>
            <w:instrText xml:space="preserve"> PAGE </w:instrText>
          </w:r>
          <w:r>
            <w:fldChar w:fldCharType="separate"/>
          </w:r>
          <w:r w:rsidR="00114C67">
            <w:rPr>
              <w:noProof/>
            </w:rPr>
            <w:t>6</w:t>
          </w:r>
          <w:r>
            <w:rPr>
              <w:noProof/>
            </w:rPr>
            <w:fldChar w:fldCharType="end"/>
          </w:r>
          <w:r>
            <w:t xml:space="preserve"> sur </w:t>
          </w:r>
          <w:fldSimple w:instr=" NUMPAGES ">
            <w:r w:rsidR="00114C67">
              <w:rPr>
                <w:noProof/>
              </w:rPr>
              <w:t>6</w:t>
            </w:r>
          </w:fldSimple>
        </w:p>
      </w:tc>
    </w:tr>
  </w:tbl>
  <w:p w:rsidR="004003FA" w:rsidRDefault="004003FA">
    <w:pPr>
      <w:pStyle w:val="Pieddepage"/>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FA" w:rsidRPr="00A17389" w:rsidRDefault="004003FA" w:rsidP="001E654D">
    <w:pPr>
      <w:pStyle w:val="Pieddepage"/>
      <w:spacing w:after="0"/>
      <w:rPr>
        <w:b/>
        <w:spacing w:val="2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FA" w:rsidRDefault="004003FA">
      <w:r>
        <w:separator/>
      </w:r>
    </w:p>
  </w:footnote>
  <w:footnote w:type="continuationSeparator" w:id="0">
    <w:p w:rsidR="004003FA" w:rsidRDefault="00400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FA" w:rsidRDefault="004003FA" w:rsidP="00120CDC">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482042"/>
    <w:lvl w:ilvl="0">
      <w:start w:val="1"/>
      <w:numFmt w:val="bullet"/>
      <w:pStyle w:val="Listepuces"/>
      <w:lvlText w:val=""/>
      <w:lvlJc w:val="left"/>
      <w:pPr>
        <w:tabs>
          <w:tab w:val="num" w:pos="360"/>
        </w:tabs>
        <w:ind w:left="360" w:hanging="360"/>
      </w:pPr>
      <w:rPr>
        <w:rFonts w:ascii="Symbol" w:hAnsi="Symbol" w:cs="Symbol" w:hint="default"/>
      </w:rPr>
    </w:lvl>
  </w:abstractNum>
  <w:abstractNum w:abstractNumId="1">
    <w:nsid w:val="00000001"/>
    <w:multiLevelType w:val="singleLevel"/>
    <w:tmpl w:val="00000001"/>
    <w:name w:val="WW8Num2"/>
    <w:lvl w:ilvl="0">
      <w:start w:val="1"/>
      <w:numFmt w:val="bullet"/>
      <w:lvlText w:val=""/>
      <w:lvlJc w:val="left"/>
      <w:pPr>
        <w:tabs>
          <w:tab w:val="num" w:pos="1571"/>
        </w:tabs>
        <w:ind w:left="1571" w:hanging="360"/>
      </w:pPr>
      <w:rPr>
        <w:rFonts w:ascii="Symbol" w:hAnsi="Symbol" w:cs="Symbol"/>
      </w:rPr>
    </w:lvl>
  </w:abstractNum>
  <w:abstractNum w:abstractNumId="2">
    <w:nsid w:val="00000002"/>
    <w:multiLevelType w:val="singleLevel"/>
    <w:tmpl w:val="00000002"/>
    <w:name w:val="WW8Num5"/>
    <w:lvl w:ilvl="0">
      <w:start w:val="3"/>
      <w:numFmt w:val="decimal"/>
      <w:lvlText w:val="Etape %1."/>
      <w:lvlJc w:val="left"/>
      <w:pPr>
        <w:tabs>
          <w:tab w:val="num" w:pos="1571"/>
        </w:tabs>
        <w:ind w:left="1571" w:hanging="360"/>
      </w:pPr>
      <w:rPr>
        <w:u w:val="thick"/>
      </w:rPr>
    </w:lvl>
  </w:abstractNum>
  <w:abstractNum w:abstractNumId="3">
    <w:nsid w:val="00000003"/>
    <w:multiLevelType w:val="multilevel"/>
    <w:tmpl w:val="00000003"/>
    <w:name w:val="WW8Num7"/>
    <w:lvl w:ilvl="0">
      <w:start w:val="1"/>
      <w:numFmt w:val="bullet"/>
      <w:lvlText w:val=""/>
      <w:lvlJc w:val="left"/>
      <w:pPr>
        <w:tabs>
          <w:tab w:val="num" w:pos="1571"/>
        </w:tabs>
        <w:ind w:left="1571" w:hanging="360"/>
      </w:pPr>
      <w:rPr>
        <w:rFonts w:ascii="Symbol" w:hAnsi="Symbol" w:cs="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abstractNum w:abstractNumId="4">
    <w:nsid w:val="00000004"/>
    <w:multiLevelType w:val="singleLevel"/>
    <w:tmpl w:val="00000004"/>
    <w:name w:val="WW8Num8"/>
    <w:lvl w:ilvl="0">
      <w:start w:val="1"/>
      <w:numFmt w:val="bullet"/>
      <w:lvlText w:val=""/>
      <w:lvlJc w:val="left"/>
      <w:pPr>
        <w:tabs>
          <w:tab w:val="num" w:pos="1571"/>
        </w:tabs>
        <w:ind w:left="1571" w:hanging="360"/>
      </w:pPr>
      <w:rPr>
        <w:rFonts w:ascii="Symbol" w:hAnsi="Symbol" w:cs="Symbol"/>
      </w:rPr>
    </w:lvl>
  </w:abstractNum>
  <w:abstractNum w:abstractNumId="5">
    <w:nsid w:val="00000005"/>
    <w:multiLevelType w:val="singleLevel"/>
    <w:tmpl w:val="00000005"/>
    <w:name w:val="WW8Num9"/>
    <w:lvl w:ilvl="0">
      <w:start w:val="1"/>
      <w:numFmt w:val="decimal"/>
      <w:lvlText w:val="Module %1."/>
      <w:lvlJc w:val="left"/>
      <w:pPr>
        <w:tabs>
          <w:tab w:val="num" w:pos="2487"/>
        </w:tabs>
        <w:ind w:left="2487" w:hanging="360"/>
      </w:pPr>
    </w:lvl>
  </w:abstractNum>
  <w:abstractNum w:abstractNumId="6">
    <w:nsid w:val="00000006"/>
    <w:multiLevelType w:val="singleLevel"/>
    <w:tmpl w:val="00000006"/>
    <w:name w:val="WW8Num19"/>
    <w:lvl w:ilvl="0">
      <w:start w:val="1"/>
      <w:numFmt w:val="decimal"/>
      <w:lvlText w:val="Etape %1."/>
      <w:lvlJc w:val="left"/>
      <w:pPr>
        <w:tabs>
          <w:tab w:val="num" w:pos="1571"/>
        </w:tabs>
        <w:ind w:left="1571" w:hanging="360"/>
      </w:pPr>
      <w:rPr>
        <w:u w:val="thick"/>
      </w:rPr>
    </w:lvl>
  </w:abstractNum>
  <w:abstractNum w:abstractNumId="7">
    <w:nsid w:val="041706C2"/>
    <w:multiLevelType w:val="hybridMultilevel"/>
    <w:tmpl w:val="E2F437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98152EC"/>
    <w:multiLevelType w:val="hybridMultilevel"/>
    <w:tmpl w:val="EFC05EF0"/>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BCA6685"/>
    <w:multiLevelType w:val="hybridMultilevel"/>
    <w:tmpl w:val="70D03B8A"/>
    <w:lvl w:ilvl="0" w:tplc="040C000F">
      <w:start w:val="1"/>
      <w:numFmt w:val="decimal"/>
      <w:lvlText w:val="%1."/>
      <w:lvlJc w:val="left"/>
      <w:pPr>
        <w:tabs>
          <w:tab w:val="num" w:pos="501"/>
        </w:tabs>
        <w:ind w:left="501" w:hanging="360"/>
      </w:pPr>
    </w:lvl>
    <w:lvl w:ilvl="1" w:tplc="040C0019" w:tentative="1">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0">
    <w:nsid w:val="0FDF194C"/>
    <w:multiLevelType w:val="hybridMultilevel"/>
    <w:tmpl w:val="61AC6A70"/>
    <w:lvl w:ilvl="0" w:tplc="B048294A">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nsid w:val="129F1F90"/>
    <w:multiLevelType w:val="multilevel"/>
    <w:tmpl w:val="A0CC4ACE"/>
    <w:lvl w:ilvl="0">
      <w:start w:val="2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67E20B5"/>
    <w:multiLevelType w:val="hybridMultilevel"/>
    <w:tmpl w:val="F47E0842"/>
    <w:lvl w:ilvl="0" w:tplc="56E2A182">
      <w:start w:val="1"/>
      <w:numFmt w:val="bullet"/>
      <w:lvlText w:val="-"/>
      <w:lvlJc w:val="left"/>
      <w:pPr>
        <w:tabs>
          <w:tab w:val="num" w:pos="360"/>
        </w:tabs>
        <w:ind w:left="360" w:hanging="360"/>
      </w:pPr>
      <w:rPr>
        <w:rFonts w:ascii="Courier New" w:hAnsi="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3">
    <w:nsid w:val="17A5495E"/>
    <w:multiLevelType w:val="hybridMultilevel"/>
    <w:tmpl w:val="D1D8EC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BAE203F"/>
    <w:multiLevelType w:val="hybridMultilevel"/>
    <w:tmpl w:val="A97A1DF6"/>
    <w:lvl w:ilvl="0" w:tplc="09E2614C">
      <w:start w:val="1"/>
      <w:numFmt w:val="bullet"/>
      <w:lvlText w:val=""/>
      <w:lvlJc w:val="left"/>
      <w:pPr>
        <w:tabs>
          <w:tab w:val="num" w:pos="360"/>
        </w:tabs>
        <w:ind w:left="360" w:hanging="360"/>
      </w:pPr>
      <w:rPr>
        <w:rFonts w:ascii="Symbol" w:hAnsi="Symbol" w:cs="Symbol" w:hint="default"/>
        <w:color w:val="auto"/>
      </w:rPr>
    </w:lvl>
    <w:lvl w:ilvl="1" w:tplc="84CE5CB0">
      <w:numFmt w:val="bullet"/>
      <w:lvlText w:val=""/>
      <w:lvlJc w:val="left"/>
      <w:pPr>
        <w:tabs>
          <w:tab w:val="num" w:pos="1080"/>
        </w:tabs>
        <w:ind w:left="1080" w:hanging="360"/>
      </w:pPr>
      <w:rPr>
        <w:rFonts w:ascii="Symbol" w:eastAsia="Times New Roman" w:hAnsi="Symbol"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5">
    <w:nsid w:val="2A98519C"/>
    <w:multiLevelType w:val="multilevel"/>
    <w:tmpl w:val="040C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B8F2F6B"/>
    <w:multiLevelType w:val="hybridMultilevel"/>
    <w:tmpl w:val="4596F018"/>
    <w:lvl w:ilvl="0" w:tplc="FFFFFFFF">
      <w:numFmt w:val="bullet"/>
      <w:lvlText w:val="-"/>
      <w:lvlJc w:val="left"/>
      <w:pPr>
        <w:tabs>
          <w:tab w:val="num" w:pos="1068"/>
        </w:tabs>
        <w:ind w:left="1068" w:hanging="360"/>
      </w:pPr>
      <w:rPr>
        <w:rFonts w:ascii="Arial" w:eastAsia="Times New Roman" w:hAnsi="Arial" w:hint="default"/>
      </w:rPr>
    </w:lvl>
    <w:lvl w:ilvl="1" w:tplc="FFFFFFFF">
      <w:start w:val="1"/>
      <w:numFmt w:val="bullet"/>
      <w:lvlText w:val=""/>
      <w:lvlJc w:val="left"/>
      <w:pPr>
        <w:tabs>
          <w:tab w:val="num" w:pos="1788"/>
        </w:tabs>
        <w:ind w:left="1788" w:hanging="360"/>
      </w:pPr>
      <w:rPr>
        <w:rFonts w:ascii="Symbol" w:hAnsi="Symbol" w:cs="Symbol"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17">
    <w:nsid w:val="4A7070A7"/>
    <w:multiLevelType w:val="singleLevel"/>
    <w:tmpl w:val="3092A12C"/>
    <w:lvl w:ilvl="0">
      <w:start w:val="1"/>
      <w:numFmt w:val="bullet"/>
      <w:pStyle w:val="par1"/>
      <w:lvlText w:val=""/>
      <w:lvlJc w:val="left"/>
      <w:pPr>
        <w:tabs>
          <w:tab w:val="num" w:pos="360"/>
        </w:tabs>
        <w:ind w:left="360" w:hanging="360"/>
      </w:pPr>
      <w:rPr>
        <w:rFonts w:ascii="Symbol" w:hAnsi="Symbol" w:cs="Symbol" w:hint="default"/>
      </w:rPr>
    </w:lvl>
  </w:abstractNum>
  <w:abstractNum w:abstractNumId="18">
    <w:nsid w:val="54C55868"/>
    <w:multiLevelType w:val="multilevel"/>
    <w:tmpl w:val="6AB65F54"/>
    <w:lvl w:ilvl="0">
      <w:start w:val="1"/>
      <w:numFmt w:val="upperRoman"/>
      <w:pStyle w:val="StyleTitre1GaucheBasSimpleAutomatique05ptpaisseu"/>
      <w:suff w:val="space"/>
      <w:lvlText w:val="ARTICLE %1 - "/>
      <w:lvlJc w:val="left"/>
      <w:pPr>
        <w:ind w:left="113" w:hanging="113"/>
      </w:pPr>
      <w:rPr>
        <w:rFonts w:hint="default"/>
        <w:sz w:val="20"/>
        <w:szCs w:val="20"/>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nsid w:val="60863DCD"/>
    <w:multiLevelType w:val="hybridMultilevel"/>
    <w:tmpl w:val="586C8020"/>
    <w:lvl w:ilvl="0" w:tplc="56E2A1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28002C2"/>
    <w:multiLevelType w:val="hybridMultilevel"/>
    <w:tmpl w:val="1988BCAE"/>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733341C5"/>
    <w:multiLevelType w:val="hybridMultilevel"/>
    <w:tmpl w:val="DF94B198"/>
    <w:lvl w:ilvl="0" w:tplc="A3765D54">
      <w:start w:val="1"/>
      <w:numFmt w:val="bullet"/>
      <w:lvlText w:val=""/>
      <w:lvlJc w:val="left"/>
      <w:pPr>
        <w:tabs>
          <w:tab w:val="num" w:pos="720"/>
        </w:tabs>
        <w:ind w:left="720" w:hanging="360"/>
      </w:pPr>
      <w:rPr>
        <w:rFonts w:ascii="Symbol" w:hAnsi="Symbol" w:cs="Symbol" w:hint="default"/>
      </w:rPr>
    </w:lvl>
    <w:lvl w:ilvl="1" w:tplc="040C0003">
      <w:start w:val="1"/>
      <w:numFmt w:val="bullet"/>
      <w:pStyle w:val="alin10"/>
      <w:lvlText w:val=""/>
      <w:lvlJc w:val="left"/>
      <w:pPr>
        <w:tabs>
          <w:tab w:val="num" w:pos="1440"/>
        </w:tabs>
        <w:ind w:left="1364" w:hanging="284"/>
      </w:pPr>
      <w:rPr>
        <w:rFonts w:ascii="Symbol" w:hAnsi="Symbol" w:cs="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nsid w:val="775E3419"/>
    <w:multiLevelType w:val="hybridMultilevel"/>
    <w:tmpl w:val="ADF2B8B6"/>
    <w:lvl w:ilvl="0" w:tplc="09E2614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1"/>
  </w:num>
  <w:num w:numId="4">
    <w:abstractNumId w:val="14"/>
  </w:num>
  <w:num w:numId="5">
    <w:abstractNumId w:val="20"/>
  </w:num>
  <w:num w:numId="6">
    <w:abstractNumId w:val="17"/>
  </w:num>
  <w:num w:numId="7">
    <w:abstractNumId w:val="16"/>
  </w:num>
  <w:num w:numId="8">
    <w:abstractNumId w:val="13"/>
  </w:num>
  <w:num w:numId="9">
    <w:abstractNumId w:val="18"/>
  </w:num>
  <w:num w:numId="10">
    <w:abstractNumId w:val="15"/>
  </w:num>
  <w:num w:numId="11">
    <w:abstractNumId w:val="7"/>
  </w:num>
  <w:num w:numId="12">
    <w:abstractNumId w:val="8"/>
  </w:num>
  <w:num w:numId="13">
    <w:abstractNumId w:val="22"/>
  </w:num>
  <w:num w:numId="14">
    <w:abstractNumId w:val="19"/>
  </w:num>
  <w:num w:numId="15">
    <w:abstractNumId w:val="12"/>
  </w:num>
  <w:num w:numId="16">
    <w:abstractNumId w:val="1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2A"/>
    <w:rsid w:val="00000791"/>
    <w:rsid w:val="00000A3A"/>
    <w:rsid w:val="000040AE"/>
    <w:rsid w:val="00004C04"/>
    <w:rsid w:val="00005B36"/>
    <w:rsid w:val="00006E57"/>
    <w:rsid w:val="00011578"/>
    <w:rsid w:val="000143D8"/>
    <w:rsid w:val="00014D83"/>
    <w:rsid w:val="00015A29"/>
    <w:rsid w:val="0002095A"/>
    <w:rsid w:val="00021692"/>
    <w:rsid w:val="00021AE3"/>
    <w:rsid w:val="000261B4"/>
    <w:rsid w:val="000262DD"/>
    <w:rsid w:val="00033993"/>
    <w:rsid w:val="00034668"/>
    <w:rsid w:val="000349B1"/>
    <w:rsid w:val="000375D2"/>
    <w:rsid w:val="00037E87"/>
    <w:rsid w:val="00042D61"/>
    <w:rsid w:val="00043A6E"/>
    <w:rsid w:val="00046689"/>
    <w:rsid w:val="00047792"/>
    <w:rsid w:val="00056BED"/>
    <w:rsid w:val="000653FC"/>
    <w:rsid w:val="00067271"/>
    <w:rsid w:val="000673BC"/>
    <w:rsid w:val="00071122"/>
    <w:rsid w:val="00074AE0"/>
    <w:rsid w:val="00075A6B"/>
    <w:rsid w:val="000807F0"/>
    <w:rsid w:val="00080DBF"/>
    <w:rsid w:val="00081182"/>
    <w:rsid w:val="00082112"/>
    <w:rsid w:val="00082D25"/>
    <w:rsid w:val="00087671"/>
    <w:rsid w:val="000909A5"/>
    <w:rsid w:val="00094150"/>
    <w:rsid w:val="00096040"/>
    <w:rsid w:val="000A02E1"/>
    <w:rsid w:val="000A5E84"/>
    <w:rsid w:val="000A6BC2"/>
    <w:rsid w:val="000B2380"/>
    <w:rsid w:val="000C0B4F"/>
    <w:rsid w:val="000C2385"/>
    <w:rsid w:val="000C2822"/>
    <w:rsid w:val="000C3B88"/>
    <w:rsid w:val="000C7D8A"/>
    <w:rsid w:val="000C7F35"/>
    <w:rsid w:val="000D17D0"/>
    <w:rsid w:val="000D1CF8"/>
    <w:rsid w:val="000D36E4"/>
    <w:rsid w:val="000D467C"/>
    <w:rsid w:val="000D4B36"/>
    <w:rsid w:val="000D506A"/>
    <w:rsid w:val="000D51AC"/>
    <w:rsid w:val="000D6998"/>
    <w:rsid w:val="000D6D6E"/>
    <w:rsid w:val="000D74E6"/>
    <w:rsid w:val="000E0D28"/>
    <w:rsid w:val="000E4302"/>
    <w:rsid w:val="000E56FC"/>
    <w:rsid w:val="000E5773"/>
    <w:rsid w:val="000F4E44"/>
    <w:rsid w:val="000F61D3"/>
    <w:rsid w:val="000F7821"/>
    <w:rsid w:val="000F7F00"/>
    <w:rsid w:val="0010109D"/>
    <w:rsid w:val="00102460"/>
    <w:rsid w:val="001032F5"/>
    <w:rsid w:val="00103C8E"/>
    <w:rsid w:val="001061CB"/>
    <w:rsid w:val="001114A0"/>
    <w:rsid w:val="0011460F"/>
    <w:rsid w:val="00114C67"/>
    <w:rsid w:val="001151DB"/>
    <w:rsid w:val="001161D4"/>
    <w:rsid w:val="00116702"/>
    <w:rsid w:val="00120CDC"/>
    <w:rsid w:val="0012378C"/>
    <w:rsid w:val="00124E3C"/>
    <w:rsid w:val="00126421"/>
    <w:rsid w:val="001303E1"/>
    <w:rsid w:val="00131376"/>
    <w:rsid w:val="0013622B"/>
    <w:rsid w:val="00140F77"/>
    <w:rsid w:val="00142D78"/>
    <w:rsid w:val="00144927"/>
    <w:rsid w:val="00146B16"/>
    <w:rsid w:val="0014778E"/>
    <w:rsid w:val="001477E0"/>
    <w:rsid w:val="001518D8"/>
    <w:rsid w:val="00152E2E"/>
    <w:rsid w:val="00153B56"/>
    <w:rsid w:val="0016325F"/>
    <w:rsid w:val="00163938"/>
    <w:rsid w:val="001640F0"/>
    <w:rsid w:val="00165CFF"/>
    <w:rsid w:val="00166886"/>
    <w:rsid w:val="0017417D"/>
    <w:rsid w:val="00174792"/>
    <w:rsid w:val="00174D09"/>
    <w:rsid w:val="00175128"/>
    <w:rsid w:val="00176608"/>
    <w:rsid w:val="00186F3E"/>
    <w:rsid w:val="00187F89"/>
    <w:rsid w:val="001911BA"/>
    <w:rsid w:val="0019138A"/>
    <w:rsid w:val="00193312"/>
    <w:rsid w:val="001943B3"/>
    <w:rsid w:val="0019527E"/>
    <w:rsid w:val="001952EA"/>
    <w:rsid w:val="001A5A5D"/>
    <w:rsid w:val="001A7B4E"/>
    <w:rsid w:val="001A7CC6"/>
    <w:rsid w:val="001B36CA"/>
    <w:rsid w:val="001C3035"/>
    <w:rsid w:val="001C388A"/>
    <w:rsid w:val="001C4E6E"/>
    <w:rsid w:val="001C502A"/>
    <w:rsid w:val="001C50C9"/>
    <w:rsid w:val="001C55E6"/>
    <w:rsid w:val="001C62F1"/>
    <w:rsid w:val="001C7960"/>
    <w:rsid w:val="001D1552"/>
    <w:rsid w:val="001D1871"/>
    <w:rsid w:val="001D3A4E"/>
    <w:rsid w:val="001D4A73"/>
    <w:rsid w:val="001D73D6"/>
    <w:rsid w:val="001D7932"/>
    <w:rsid w:val="001D7E16"/>
    <w:rsid w:val="001E1052"/>
    <w:rsid w:val="001E3B5C"/>
    <w:rsid w:val="001E654D"/>
    <w:rsid w:val="001E6691"/>
    <w:rsid w:val="001E7F52"/>
    <w:rsid w:val="001F61BA"/>
    <w:rsid w:val="001F61F1"/>
    <w:rsid w:val="001F78C1"/>
    <w:rsid w:val="0020370C"/>
    <w:rsid w:val="00203D86"/>
    <w:rsid w:val="00204AE3"/>
    <w:rsid w:val="0020718F"/>
    <w:rsid w:val="00212FB1"/>
    <w:rsid w:val="002134E6"/>
    <w:rsid w:val="00213F7E"/>
    <w:rsid w:val="00217F3D"/>
    <w:rsid w:val="002271C4"/>
    <w:rsid w:val="0023156F"/>
    <w:rsid w:val="0023169E"/>
    <w:rsid w:val="002328D2"/>
    <w:rsid w:val="00232CD8"/>
    <w:rsid w:val="00232E5E"/>
    <w:rsid w:val="0023378F"/>
    <w:rsid w:val="0023431A"/>
    <w:rsid w:val="002361C7"/>
    <w:rsid w:val="00236742"/>
    <w:rsid w:val="00237151"/>
    <w:rsid w:val="002407EA"/>
    <w:rsid w:val="00241026"/>
    <w:rsid w:val="00241376"/>
    <w:rsid w:val="0024352A"/>
    <w:rsid w:val="00244D1C"/>
    <w:rsid w:val="00244F5D"/>
    <w:rsid w:val="002453E8"/>
    <w:rsid w:val="00247B93"/>
    <w:rsid w:val="002517B8"/>
    <w:rsid w:val="00255F05"/>
    <w:rsid w:val="002560C0"/>
    <w:rsid w:val="00261B2A"/>
    <w:rsid w:val="00266AA0"/>
    <w:rsid w:val="00271183"/>
    <w:rsid w:val="00272FC2"/>
    <w:rsid w:val="00273E8C"/>
    <w:rsid w:val="00275C0D"/>
    <w:rsid w:val="00275E8A"/>
    <w:rsid w:val="002801FD"/>
    <w:rsid w:val="00281F64"/>
    <w:rsid w:val="00283432"/>
    <w:rsid w:val="00290F23"/>
    <w:rsid w:val="0029121B"/>
    <w:rsid w:val="00292760"/>
    <w:rsid w:val="0029314A"/>
    <w:rsid w:val="00294D94"/>
    <w:rsid w:val="0029666A"/>
    <w:rsid w:val="002A038A"/>
    <w:rsid w:val="002A0ABE"/>
    <w:rsid w:val="002A18ED"/>
    <w:rsid w:val="002A5EFC"/>
    <w:rsid w:val="002A6313"/>
    <w:rsid w:val="002B2982"/>
    <w:rsid w:val="002B3137"/>
    <w:rsid w:val="002B400B"/>
    <w:rsid w:val="002B5404"/>
    <w:rsid w:val="002B739C"/>
    <w:rsid w:val="002C12A1"/>
    <w:rsid w:val="002C1A6A"/>
    <w:rsid w:val="002C60AD"/>
    <w:rsid w:val="002D2932"/>
    <w:rsid w:val="002D2EE3"/>
    <w:rsid w:val="002D3651"/>
    <w:rsid w:val="002D51D2"/>
    <w:rsid w:val="002D6C0E"/>
    <w:rsid w:val="002D7DF9"/>
    <w:rsid w:val="002E3ECC"/>
    <w:rsid w:val="002F04B2"/>
    <w:rsid w:val="002F109B"/>
    <w:rsid w:val="002F2D47"/>
    <w:rsid w:val="002F3F8A"/>
    <w:rsid w:val="002F522E"/>
    <w:rsid w:val="002F5716"/>
    <w:rsid w:val="002F5EB7"/>
    <w:rsid w:val="003022C1"/>
    <w:rsid w:val="00303AF9"/>
    <w:rsid w:val="00305D42"/>
    <w:rsid w:val="0030629D"/>
    <w:rsid w:val="003063F9"/>
    <w:rsid w:val="003131E7"/>
    <w:rsid w:val="0031460A"/>
    <w:rsid w:val="003147FF"/>
    <w:rsid w:val="00316B35"/>
    <w:rsid w:val="003173B5"/>
    <w:rsid w:val="00320C60"/>
    <w:rsid w:val="00320DFC"/>
    <w:rsid w:val="0032278F"/>
    <w:rsid w:val="00323B5A"/>
    <w:rsid w:val="003253D7"/>
    <w:rsid w:val="00325F6C"/>
    <w:rsid w:val="00332F10"/>
    <w:rsid w:val="00333140"/>
    <w:rsid w:val="003331CE"/>
    <w:rsid w:val="00334968"/>
    <w:rsid w:val="00335741"/>
    <w:rsid w:val="00345C89"/>
    <w:rsid w:val="003507B1"/>
    <w:rsid w:val="00350F7F"/>
    <w:rsid w:val="00351C0D"/>
    <w:rsid w:val="003520C4"/>
    <w:rsid w:val="0035328C"/>
    <w:rsid w:val="003548D7"/>
    <w:rsid w:val="003604FA"/>
    <w:rsid w:val="003606C8"/>
    <w:rsid w:val="00363550"/>
    <w:rsid w:val="00365FFC"/>
    <w:rsid w:val="0036645F"/>
    <w:rsid w:val="0036693F"/>
    <w:rsid w:val="00367ED2"/>
    <w:rsid w:val="00372F5E"/>
    <w:rsid w:val="003801B0"/>
    <w:rsid w:val="003834C5"/>
    <w:rsid w:val="00385CAA"/>
    <w:rsid w:val="00392E71"/>
    <w:rsid w:val="003A0E82"/>
    <w:rsid w:val="003A139A"/>
    <w:rsid w:val="003A42DE"/>
    <w:rsid w:val="003A6CA4"/>
    <w:rsid w:val="003A7A32"/>
    <w:rsid w:val="003B064C"/>
    <w:rsid w:val="003B1A94"/>
    <w:rsid w:val="003B5C75"/>
    <w:rsid w:val="003C02A5"/>
    <w:rsid w:val="003C72A9"/>
    <w:rsid w:val="003C7D5A"/>
    <w:rsid w:val="003D272E"/>
    <w:rsid w:val="003D42E3"/>
    <w:rsid w:val="003D49C6"/>
    <w:rsid w:val="003D74F6"/>
    <w:rsid w:val="003D75FA"/>
    <w:rsid w:val="003E25D4"/>
    <w:rsid w:val="003E3350"/>
    <w:rsid w:val="003E4553"/>
    <w:rsid w:val="003E4E2F"/>
    <w:rsid w:val="003E6D5B"/>
    <w:rsid w:val="003F074A"/>
    <w:rsid w:val="003F0802"/>
    <w:rsid w:val="003F4D70"/>
    <w:rsid w:val="003F5C01"/>
    <w:rsid w:val="004003FA"/>
    <w:rsid w:val="00405644"/>
    <w:rsid w:val="00407CA3"/>
    <w:rsid w:val="00410275"/>
    <w:rsid w:val="00412638"/>
    <w:rsid w:val="00421774"/>
    <w:rsid w:val="00423372"/>
    <w:rsid w:val="00423AF2"/>
    <w:rsid w:val="00423D22"/>
    <w:rsid w:val="00424A91"/>
    <w:rsid w:val="00426022"/>
    <w:rsid w:val="0043262E"/>
    <w:rsid w:val="004352CD"/>
    <w:rsid w:val="00436173"/>
    <w:rsid w:val="004407C4"/>
    <w:rsid w:val="0044284C"/>
    <w:rsid w:val="004436F4"/>
    <w:rsid w:val="00452ECA"/>
    <w:rsid w:val="00453C51"/>
    <w:rsid w:val="004559ED"/>
    <w:rsid w:val="00463B8F"/>
    <w:rsid w:val="00463E06"/>
    <w:rsid w:val="004740F4"/>
    <w:rsid w:val="00475484"/>
    <w:rsid w:val="00476385"/>
    <w:rsid w:val="00477F8E"/>
    <w:rsid w:val="00480CCE"/>
    <w:rsid w:val="0048100A"/>
    <w:rsid w:val="004814D8"/>
    <w:rsid w:val="0048187D"/>
    <w:rsid w:val="00482A1C"/>
    <w:rsid w:val="00482AE7"/>
    <w:rsid w:val="0048377D"/>
    <w:rsid w:val="00483ED4"/>
    <w:rsid w:val="00483F78"/>
    <w:rsid w:val="0048776E"/>
    <w:rsid w:val="004946B9"/>
    <w:rsid w:val="00495F3D"/>
    <w:rsid w:val="004A263A"/>
    <w:rsid w:val="004A6848"/>
    <w:rsid w:val="004A71A6"/>
    <w:rsid w:val="004A776F"/>
    <w:rsid w:val="004B169A"/>
    <w:rsid w:val="004B53CD"/>
    <w:rsid w:val="004B79AF"/>
    <w:rsid w:val="004C0204"/>
    <w:rsid w:val="004C0C29"/>
    <w:rsid w:val="004C4C7A"/>
    <w:rsid w:val="004C4CF8"/>
    <w:rsid w:val="004D56C8"/>
    <w:rsid w:val="004E3605"/>
    <w:rsid w:val="004E3F49"/>
    <w:rsid w:val="004E5F46"/>
    <w:rsid w:val="004E6161"/>
    <w:rsid w:val="004E6BE6"/>
    <w:rsid w:val="004E6EE4"/>
    <w:rsid w:val="004F04F8"/>
    <w:rsid w:val="004F11A7"/>
    <w:rsid w:val="004F1BF0"/>
    <w:rsid w:val="004F367D"/>
    <w:rsid w:val="004F4465"/>
    <w:rsid w:val="004F4AFF"/>
    <w:rsid w:val="004F4DE8"/>
    <w:rsid w:val="004F6091"/>
    <w:rsid w:val="004F722B"/>
    <w:rsid w:val="005020B3"/>
    <w:rsid w:val="0050229A"/>
    <w:rsid w:val="00505757"/>
    <w:rsid w:val="0051235B"/>
    <w:rsid w:val="005135E6"/>
    <w:rsid w:val="0051390F"/>
    <w:rsid w:val="005143EF"/>
    <w:rsid w:val="00523768"/>
    <w:rsid w:val="005241F1"/>
    <w:rsid w:val="0052598F"/>
    <w:rsid w:val="00525EAA"/>
    <w:rsid w:val="00530D18"/>
    <w:rsid w:val="00531A2F"/>
    <w:rsid w:val="00535E8B"/>
    <w:rsid w:val="0053671F"/>
    <w:rsid w:val="0054515A"/>
    <w:rsid w:val="005459CC"/>
    <w:rsid w:val="005460B3"/>
    <w:rsid w:val="00546987"/>
    <w:rsid w:val="005471FC"/>
    <w:rsid w:val="00553E0B"/>
    <w:rsid w:val="00561CE3"/>
    <w:rsid w:val="00562520"/>
    <w:rsid w:val="005656E0"/>
    <w:rsid w:val="00573027"/>
    <w:rsid w:val="00574B5C"/>
    <w:rsid w:val="0057604B"/>
    <w:rsid w:val="00577A8F"/>
    <w:rsid w:val="00580092"/>
    <w:rsid w:val="00581B74"/>
    <w:rsid w:val="005847BB"/>
    <w:rsid w:val="00584BE6"/>
    <w:rsid w:val="00585CFA"/>
    <w:rsid w:val="00586562"/>
    <w:rsid w:val="00590E45"/>
    <w:rsid w:val="00590F0C"/>
    <w:rsid w:val="00592960"/>
    <w:rsid w:val="00594590"/>
    <w:rsid w:val="00596361"/>
    <w:rsid w:val="0059638A"/>
    <w:rsid w:val="00596803"/>
    <w:rsid w:val="00596D8A"/>
    <w:rsid w:val="00597A80"/>
    <w:rsid w:val="005A1802"/>
    <w:rsid w:val="005A53B1"/>
    <w:rsid w:val="005B5F3D"/>
    <w:rsid w:val="005C08FC"/>
    <w:rsid w:val="005C0FA7"/>
    <w:rsid w:val="005C6100"/>
    <w:rsid w:val="005C6236"/>
    <w:rsid w:val="005D0732"/>
    <w:rsid w:val="005D64DE"/>
    <w:rsid w:val="005D73A7"/>
    <w:rsid w:val="005E4447"/>
    <w:rsid w:val="005E4C1E"/>
    <w:rsid w:val="005E4C1F"/>
    <w:rsid w:val="005E4CBD"/>
    <w:rsid w:val="005E6761"/>
    <w:rsid w:val="005F2ED4"/>
    <w:rsid w:val="005F7564"/>
    <w:rsid w:val="005F7E8B"/>
    <w:rsid w:val="00600475"/>
    <w:rsid w:val="00600F61"/>
    <w:rsid w:val="00603BF9"/>
    <w:rsid w:val="00604208"/>
    <w:rsid w:val="00604287"/>
    <w:rsid w:val="006044AB"/>
    <w:rsid w:val="0060476C"/>
    <w:rsid w:val="00607AB8"/>
    <w:rsid w:val="00607F61"/>
    <w:rsid w:val="00610229"/>
    <w:rsid w:val="006111DA"/>
    <w:rsid w:val="006118FD"/>
    <w:rsid w:val="00611DAD"/>
    <w:rsid w:val="00612117"/>
    <w:rsid w:val="00612E5E"/>
    <w:rsid w:val="00613AD3"/>
    <w:rsid w:val="006250B3"/>
    <w:rsid w:val="00625E8E"/>
    <w:rsid w:val="006308BF"/>
    <w:rsid w:val="00634C47"/>
    <w:rsid w:val="00635593"/>
    <w:rsid w:val="006362F2"/>
    <w:rsid w:val="00636327"/>
    <w:rsid w:val="00636838"/>
    <w:rsid w:val="00640517"/>
    <w:rsid w:val="0064144E"/>
    <w:rsid w:val="006428B4"/>
    <w:rsid w:val="006435E4"/>
    <w:rsid w:val="00646D1F"/>
    <w:rsid w:val="0065074B"/>
    <w:rsid w:val="00651F49"/>
    <w:rsid w:val="006524DA"/>
    <w:rsid w:val="00652CDE"/>
    <w:rsid w:val="006569D3"/>
    <w:rsid w:val="00656ECE"/>
    <w:rsid w:val="00657BA2"/>
    <w:rsid w:val="0066040A"/>
    <w:rsid w:val="006607E5"/>
    <w:rsid w:val="00662365"/>
    <w:rsid w:val="00664ACC"/>
    <w:rsid w:val="00665391"/>
    <w:rsid w:val="006666E6"/>
    <w:rsid w:val="006745D4"/>
    <w:rsid w:val="0067518B"/>
    <w:rsid w:val="006773C1"/>
    <w:rsid w:val="00677FE8"/>
    <w:rsid w:val="00680657"/>
    <w:rsid w:val="00683ED7"/>
    <w:rsid w:val="0068424C"/>
    <w:rsid w:val="00684FB0"/>
    <w:rsid w:val="006903D3"/>
    <w:rsid w:val="00690985"/>
    <w:rsid w:val="00690C09"/>
    <w:rsid w:val="00692AFD"/>
    <w:rsid w:val="006A0DDC"/>
    <w:rsid w:val="006A375A"/>
    <w:rsid w:val="006B107F"/>
    <w:rsid w:val="006B3B40"/>
    <w:rsid w:val="006C02D1"/>
    <w:rsid w:val="006C79D7"/>
    <w:rsid w:val="006D1E29"/>
    <w:rsid w:val="006D6C54"/>
    <w:rsid w:val="006E5F12"/>
    <w:rsid w:val="006E7A5A"/>
    <w:rsid w:val="006F013E"/>
    <w:rsid w:val="006F0BCC"/>
    <w:rsid w:val="006F148C"/>
    <w:rsid w:val="006F4011"/>
    <w:rsid w:val="006F43E3"/>
    <w:rsid w:val="006F7FD0"/>
    <w:rsid w:val="00702AC8"/>
    <w:rsid w:val="00704798"/>
    <w:rsid w:val="00706987"/>
    <w:rsid w:val="0071082B"/>
    <w:rsid w:val="00711724"/>
    <w:rsid w:val="007135D1"/>
    <w:rsid w:val="00715517"/>
    <w:rsid w:val="00720BB9"/>
    <w:rsid w:val="00725748"/>
    <w:rsid w:val="007316E3"/>
    <w:rsid w:val="00734079"/>
    <w:rsid w:val="00744F2B"/>
    <w:rsid w:val="0075276D"/>
    <w:rsid w:val="00752B3B"/>
    <w:rsid w:val="00753209"/>
    <w:rsid w:val="007542C3"/>
    <w:rsid w:val="007566EC"/>
    <w:rsid w:val="0075795A"/>
    <w:rsid w:val="00772307"/>
    <w:rsid w:val="00773B72"/>
    <w:rsid w:val="00774B55"/>
    <w:rsid w:val="007765F0"/>
    <w:rsid w:val="0077748D"/>
    <w:rsid w:val="00780F2D"/>
    <w:rsid w:val="00783447"/>
    <w:rsid w:val="00784D76"/>
    <w:rsid w:val="007852B9"/>
    <w:rsid w:val="00786AC3"/>
    <w:rsid w:val="00792162"/>
    <w:rsid w:val="00793479"/>
    <w:rsid w:val="00793525"/>
    <w:rsid w:val="00795DA3"/>
    <w:rsid w:val="007967F1"/>
    <w:rsid w:val="007A1E51"/>
    <w:rsid w:val="007A4BBE"/>
    <w:rsid w:val="007B2355"/>
    <w:rsid w:val="007B338F"/>
    <w:rsid w:val="007B3795"/>
    <w:rsid w:val="007B4E7D"/>
    <w:rsid w:val="007B6BF5"/>
    <w:rsid w:val="007C175C"/>
    <w:rsid w:val="007C1A86"/>
    <w:rsid w:val="007C2932"/>
    <w:rsid w:val="007C40FD"/>
    <w:rsid w:val="007C56EB"/>
    <w:rsid w:val="007C627C"/>
    <w:rsid w:val="007D084C"/>
    <w:rsid w:val="007E297F"/>
    <w:rsid w:val="007E705F"/>
    <w:rsid w:val="007F04EF"/>
    <w:rsid w:val="007F1555"/>
    <w:rsid w:val="007F57C4"/>
    <w:rsid w:val="00800252"/>
    <w:rsid w:val="00800BC2"/>
    <w:rsid w:val="00803434"/>
    <w:rsid w:val="00815767"/>
    <w:rsid w:val="0081656A"/>
    <w:rsid w:val="00820916"/>
    <w:rsid w:val="00821FC1"/>
    <w:rsid w:val="00822D77"/>
    <w:rsid w:val="008234F8"/>
    <w:rsid w:val="00823ABB"/>
    <w:rsid w:val="00823E23"/>
    <w:rsid w:val="00824197"/>
    <w:rsid w:val="00824BFB"/>
    <w:rsid w:val="00825D7C"/>
    <w:rsid w:val="0083031B"/>
    <w:rsid w:val="0083079B"/>
    <w:rsid w:val="00832856"/>
    <w:rsid w:val="00833299"/>
    <w:rsid w:val="0083420C"/>
    <w:rsid w:val="008354DF"/>
    <w:rsid w:val="00835D75"/>
    <w:rsid w:val="0084130A"/>
    <w:rsid w:val="00842342"/>
    <w:rsid w:val="00842556"/>
    <w:rsid w:val="008426BC"/>
    <w:rsid w:val="00843F3F"/>
    <w:rsid w:val="00844557"/>
    <w:rsid w:val="008449A6"/>
    <w:rsid w:val="00844AD6"/>
    <w:rsid w:val="00845829"/>
    <w:rsid w:val="00847E20"/>
    <w:rsid w:val="0085040B"/>
    <w:rsid w:val="0085313D"/>
    <w:rsid w:val="00856752"/>
    <w:rsid w:val="00856A36"/>
    <w:rsid w:val="00856BCE"/>
    <w:rsid w:val="00857288"/>
    <w:rsid w:val="008647C2"/>
    <w:rsid w:val="00871F7F"/>
    <w:rsid w:val="00873C1F"/>
    <w:rsid w:val="008752FB"/>
    <w:rsid w:val="00883519"/>
    <w:rsid w:val="00884839"/>
    <w:rsid w:val="00886E4F"/>
    <w:rsid w:val="00893AAF"/>
    <w:rsid w:val="0089621C"/>
    <w:rsid w:val="00896A03"/>
    <w:rsid w:val="00897756"/>
    <w:rsid w:val="008A1258"/>
    <w:rsid w:val="008B15EE"/>
    <w:rsid w:val="008B2510"/>
    <w:rsid w:val="008B33A4"/>
    <w:rsid w:val="008C0F1D"/>
    <w:rsid w:val="008D2D67"/>
    <w:rsid w:val="008D4ADF"/>
    <w:rsid w:val="008D6385"/>
    <w:rsid w:val="008D6737"/>
    <w:rsid w:val="008E0A0A"/>
    <w:rsid w:val="008E0B10"/>
    <w:rsid w:val="008E1B09"/>
    <w:rsid w:val="008E2E94"/>
    <w:rsid w:val="008E79BA"/>
    <w:rsid w:val="008F0B3F"/>
    <w:rsid w:val="008F1FF8"/>
    <w:rsid w:val="008F5BFD"/>
    <w:rsid w:val="008F6167"/>
    <w:rsid w:val="00904300"/>
    <w:rsid w:val="00906A7E"/>
    <w:rsid w:val="00910771"/>
    <w:rsid w:val="00910990"/>
    <w:rsid w:val="00912D6A"/>
    <w:rsid w:val="00912D89"/>
    <w:rsid w:val="00912E56"/>
    <w:rsid w:val="009135A2"/>
    <w:rsid w:val="00914FCE"/>
    <w:rsid w:val="00924C85"/>
    <w:rsid w:val="00925534"/>
    <w:rsid w:val="00926709"/>
    <w:rsid w:val="00927ADC"/>
    <w:rsid w:val="00933931"/>
    <w:rsid w:val="00933C5C"/>
    <w:rsid w:val="00936BEB"/>
    <w:rsid w:val="00936CB2"/>
    <w:rsid w:val="00940F83"/>
    <w:rsid w:val="00941959"/>
    <w:rsid w:val="00941DBE"/>
    <w:rsid w:val="00943B19"/>
    <w:rsid w:val="009477D5"/>
    <w:rsid w:val="009525AC"/>
    <w:rsid w:val="009535FA"/>
    <w:rsid w:val="009546D8"/>
    <w:rsid w:val="009643A8"/>
    <w:rsid w:val="009653E6"/>
    <w:rsid w:val="00970587"/>
    <w:rsid w:val="0097272A"/>
    <w:rsid w:val="009745F7"/>
    <w:rsid w:val="009772D5"/>
    <w:rsid w:val="00977A00"/>
    <w:rsid w:val="00982878"/>
    <w:rsid w:val="0098288A"/>
    <w:rsid w:val="00983C8D"/>
    <w:rsid w:val="00985871"/>
    <w:rsid w:val="00985B3E"/>
    <w:rsid w:val="009867AA"/>
    <w:rsid w:val="009915D1"/>
    <w:rsid w:val="009953BD"/>
    <w:rsid w:val="00996AFC"/>
    <w:rsid w:val="009A1912"/>
    <w:rsid w:val="009A20A3"/>
    <w:rsid w:val="009A350C"/>
    <w:rsid w:val="009A5226"/>
    <w:rsid w:val="009B1600"/>
    <w:rsid w:val="009B2D56"/>
    <w:rsid w:val="009B34A0"/>
    <w:rsid w:val="009B52FA"/>
    <w:rsid w:val="009B532E"/>
    <w:rsid w:val="009D11E9"/>
    <w:rsid w:val="009D13FF"/>
    <w:rsid w:val="009D2E2D"/>
    <w:rsid w:val="009D3A81"/>
    <w:rsid w:val="009D4BA7"/>
    <w:rsid w:val="009D4C16"/>
    <w:rsid w:val="009D6AB3"/>
    <w:rsid w:val="009E3349"/>
    <w:rsid w:val="009E53A0"/>
    <w:rsid w:val="009E679B"/>
    <w:rsid w:val="009F0A29"/>
    <w:rsid w:val="009F0F8A"/>
    <w:rsid w:val="009F332A"/>
    <w:rsid w:val="009F386F"/>
    <w:rsid w:val="009F619D"/>
    <w:rsid w:val="00A01935"/>
    <w:rsid w:val="00A05017"/>
    <w:rsid w:val="00A054F8"/>
    <w:rsid w:val="00A17389"/>
    <w:rsid w:val="00A20C21"/>
    <w:rsid w:val="00A20EF4"/>
    <w:rsid w:val="00A22A0F"/>
    <w:rsid w:val="00A24654"/>
    <w:rsid w:val="00A2667D"/>
    <w:rsid w:val="00A307F9"/>
    <w:rsid w:val="00A33CC9"/>
    <w:rsid w:val="00A34FE5"/>
    <w:rsid w:val="00A36E0C"/>
    <w:rsid w:val="00A420E5"/>
    <w:rsid w:val="00A464F8"/>
    <w:rsid w:val="00A46CC9"/>
    <w:rsid w:val="00A50F80"/>
    <w:rsid w:val="00A51536"/>
    <w:rsid w:val="00A604E8"/>
    <w:rsid w:val="00A606E4"/>
    <w:rsid w:val="00A6330E"/>
    <w:rsid w:val="00A63C19"/>
    <w:rsid w:val="00A6780E"/>
    <w:rsid w:val="00A71B75"/>
    <w:rsid w:val="00A73D2B"/>
    <w:rsid w:val="00A75C3E"/>
    <w:rsid w:val="00A76C13"/>
    <w:rsid w:val="00A76E1B"/>
    <w:rsid w:val="00A80CFB"/>
    <w:rsid w:val="00A83215"/>
    <w:rsid w:val="00A84536"/>
    <w:rsid w:val="00A84FB4"/>
    <w:rsid w:val="00A86A14"/>
    <w:rsid w:val="00A90E99"/>
    <w:rsid w:val="00A91D28"/>
    <w:rsid w:val="00A9214A"/>
    <w:rsid w:val="00A93987"/>
    <w:rsid w:val="00A940EA"/>
    <w:rsid w:val="00A955E2"/>
    <w:rsid w:val="00AA0B47"/>
    <w:rsid w:val="00AA10BF"/>
    <w:rsid w:val="00AA34ED"/>
    <w:rsid w:val="00AA675D"/>
    <w:rsid w:val="00AA6D8A"/>
    <w:rsid w:val="00AA6F5C"/>
    <w:rsid w:val="00AA731E"/>
    <w:rsid w:val="00AB1665"/>
    <w:rsid w:val="00AB403A"/>
    <w:rsid w:val="00AB4697"/>
    <w:rsid w:val="00AB51B1"/>
    <w:rsid w:val="00AB6E15"/>
    <w:rsid w:val="00AB769E"/>
    <w:rsid w:val="00AC5027"/>
    <w:rsid w:val="00AC681C"/>
    <w:rsid w:val="00AC7AD1"/>
    <w:rsid w:val="00AD04F8"/>
    <w:rsid w:val="00AD0D84"/>
    <w:rsid w:val="00AD30F2"/>
    <w:rsid w:val="00AD6572"/>
    <w:rsid w:val="00AD77A7"/>
    <w:rsid w:val="00AD7D97"/>
    <w:rsid w:val="00AE02DB"/>
    <w:rsid w:val="00AE2EEB"/>
    <w:rsid w:val="00AE36FD"/>
    <w:rsid w:val="00AE3C3E"/>
    <w:rsid w:val="00AE4EE1"/>
    <w:rsid w:val="00AE5ADA"/>
    <w:rsid w:val="00AE67DB"/>
    <w:rsid w:val="00AE6E51"/>
    <w:rsid w:val="00AF146D"/>
    <w:rsid w:val="00AF3519"/>
    <w:rsid w:val="00B03E04"/>
    <w:rsid w:val="00B05699"/>
    <w:rsid w:val="00B05942"/>
    <w:rsid w:val="00B11533"/>
    <w:rsid w:val="00B125CF"/>
    <w:rsid w:val="00B1262C"/>
    <w:rsid w:val="00B12EBC"/>
    <w:rsid w:val="00B134B6"/>
    <w:rsid w:val="00B13B09"/>
    <w:rsid w:val="00B14A4C"/>
    <w:rsid w:val="00B14C1B"/>
    <w:rsid w:val="00B160E8"/>
    <w:rsid w:val="00B17564"/>
    <w:rsid w:val="00B20A38"/>
    <w:rsid w:val="00B260F6"/>
    <w:rsid w:val="00B268C6"/>
    <w:rsid w:val="00B30A7A"/>
    <w:rsid w:val="00B3162B"/>
    <w:rsid w:val="00B31FBD"/>
    <w:rsid w:val="00B32404"/>
    <w:rsid w:val="00B33046"/>
    <w:rsid w:val="00B33CD7"/>
    <w:rsid w:val="00B33F4B"/>
    <w:rsid w:val="00B348C4"/>
    <w:rsid w:val="00B35662"/>
    <w:rsid w:val="00B402DF"/>
    <w:rsid w:val="00B4138A"/>
    <w:rsid w:val="00B43839"/>
    <w:rsid w:val="00B5140E"/>
    <w:rsid w:val="00B5355E"/>
    <w:rsid w:val="00B54B23"/>
    <w:rsid w:val="00B566DA"/>
    <w:rsid w:val="00B642F0"/>
    <w:rsid w:val="00B6453F"/>
    <w:rsid w:val="00B65317"/>
    <w:rsid w:val="00B70872"/>
    <w:rsid w:val="00B70875"/>
    <w:rsid w:val="00B714A1"/>
    <w:rsid w:val="00B724E2"/>
    <w:rsid w:val="00B72BFD"/>
    <w:rsid w:val="00B7496C"/>
    <w:rsid w:val="00B77015"/>
    <w:rsid w:val="00B800F8"/>
    <w:rsid w:val="00B80255"/>
    <w:rsid w:val="00B82032"/>
    <w:rsid w:val="00B86B08"/>
    <w:rsid w:val="00BB1F4E"/>
    <w:rsid w:val="00BB261F"/>
    <w:rsid w:val="00BB311B"/>
    <w:rsid w:val="00BB67A8"/>
    <w:rsid w:val="00BB7426"/>
    <w:rsid w:val="00BC1749"/>
    <w:rsid w:val="00BC1E1B"/>
    <w:rsid w:val="00BC2CBA"/>
    <w:rsid w:val="00BC4B3F"/>
    <w:rsid w:val="00BC599B"/>
    <w:rsid w:val="00BC5B71"/>
    <w:rsid w:val="00BC68F0"/>
    <w:rsid w:val="00BD0E47"/>
    <w:rsid w:val="00BD0E9E"/>
    <w:rsid w:val="00BD1979"/>
    <w:rsid w:val="00BD33B3"/>
    <w:rsid w:val="00BD34D7"/>
    <w:rsid w:val="00BD69FB"/>
    <w:rsid w:val="00BD75D8"/>
    <w:rsid w:val="00BD7BCB"/>
    <w:rsid w:val="00BE1F1B"/>
    <w:rsid w:val="00BE21EB"/>
    <w:rsid w:val="00BE4E2C"/>
    <w:rsid w:val="00BE7136"/>
    <w:rsid w:val="00BF1937"/>
    <w:rsid w:val="00BF3EDE"/>
    <w:rsid w:val="00BF64E0"/>
    <w:rsid w:val="00BF655F"/>
    <w:rsid w:val="00C01F06"/>
    <w:rsid w:val="00C0345C"/>
    <w:rsid w:val="00C04A2E"/>
    <w:rsid w:val="00C052D2"/>
    <w:rsid w:val="00C108DF"/>
    <w:rsid w:val="00C14601"/>
    <w:rsid w:val="00C21215"/>
    <w:rsid w:val="00C238D3"/>
    <w:rsid w:val="00C23C1B"/>
    <w:rsid w:val="00C23CD7"/>
    <w:rsid w:val="00C23D4A"/>
    <w:rsid w:val="00C24B60"/>
    <w:rsid w:val="00C25D92"/>
    <w:rsid w:val="00C318D1"/>
    <w:rsid w:val="00C32D2A"/>
    <w:rsid w:val="00C350AB"/>
    <w:rsid w:val="00C43F51"/>
    <w:rsid w:val="00C4504E"/>
    <w:rsid w:val="00C45097"/>
    <w:rsid w:val="00C45736"/>
    <w:rsid w:val="00C4583B"/>
    <w:rsid w:val="00C46D78"/>
    <w:rsid w:val="00C47E3A"/>
    <w:rsid w:val="00C50DCD"/>
    <w:rsid w:val="00C51EC9"/>
    <w:rsid w:val="00C51F57"/>
    <w:rsid w:val="00C5260F"/>
    <w:rsid w:val="00C5344B"/>
    <w:rsid w:val="00C546E2"/>
    <w:rsid w:val="00C55B2A"/>
    <w:rsid w:val="00C60E79"/>
    <w:rsid w:val="00C6277D"/>
    <w:rsid w:val="00C65389"/>
    <w:rsid w:val="00C65BA8"/>
    <w:rsid w:val="00C67586"/>
    <w:rsid w:val="00C720CA"/>
    <w:rsid w:val="00C72874"/>
    <w:rsid w:val="00C74F7A"/>
    <w:rsid w:val="00C77A69"/>
    <w:rsid w:val="00C83EFD"/>
    <w:rsid w:val="00C867F4"/>
    <w:rsid w:val="00C95647"/>
    <w:rsid w:val="00C965F0"/>
    <w:rsid w:val="00C979E1"/>
    <w:rsid w:val="00CA330E"/>
    <w:rsid w:val="00CA6CF1"/>
    <w:rsid w:val="00CB2D1F"/>
    <w:rsid w:val="00CB5951"/>
    <w:rsid w:val="00CB5EBE"/>
    <w:rsid w:val="00CB6EE5"/>
    <w:rsid w:val="00CB795E"/>
    <w:rsid w:val="00CC1D5B"/>
    <w:rsid w:val="00CC23AE"/>
    <w:rsid w:val="00CC34CE"/>
    <w:rsid w:val="00CD087A"/>
    <w:rsid w:val="00CD1B3B"/>
    <w:rsid w:val="00CD1E84"/>
    <w:rsid w:val="00CD4B47"/>
    <w:rsid w:val="00CE298C"/>
    <w:rsid w:val="00CE47D8"/>
    <w:rsid w:val="00CE5714"/>
    <w:rsid w:val="00CF0307"/>
    <w:rsid w:val="00CF0995"/>
    <w:rsid w:val="00CF0BA7"/>
    <w:rsid w:val="00CF52CA"/>
    <w:rsid w:val="00CF5580"/>
    <w:rsid w:val="00CF5F08"/>
    <w:rsid w:val="00CF6BCE"/>
    <w:rsid w:val="00CF72A9"/>
    <w:rsid w:val="00D0088B"/>
    <w:rsid w:val="00D00D77"/>
    <w:rsid w:val="00D01C9C"/>
    <w:rsid w:val="00D05717"/>
    <w:rsid w:val="00D05B92"/>
    <w:rsid w:val="00D05E5B"/>
    <w:rsid w:val="00D05FC3"/>
    <w:rsid w:val="00D07D9F"/>
    <w:rsid w:val="00D12D4D"/>
    <w:rsid w:val="00D1329C"/>
    <w:rsid w:val="00D13BFF"/>
    <w:rsid w:val="00D164E0"/>
    <w:rsid w:val="00D17C61"/>
    <w:rsid w:val="00D236C8"/>
    <w:rsid w:val="00D303A2"/>
    <w:rsid w:val="00D32F97"/>
    <w:rsid w:val="00D356E0"/>
    <w:rsid w:val="00D37F0E"/>
    <w:rsid w:val="00D40955"/>
    <w:rsid w:val="00D40D71"/>
    <w:rsid w:val="00D40ED0"/>
    <w:rsid w:val="00D419F4"/>
    <w:rsid w:val="00D423B0"/>
    <w:rsid w:val="00D473B2"/>
    <w:rsid w:val="00D55E53"/>
    <w:rsid w:val="00D5733A"/>
    <w:rsid w:val="00D60DBE"/>
    <w:rsid w:val="00D72ADB"/>
    <w:rsid w:val="00D73C0E"/>
    <w:rsid w:val="00D74470"/>
    <w:rsid w:val="00D777C1"/>
    <w:rsid w:val="00D80D92"/>
    <w:rsid w:val="00D8183C"/>
    <w:rsid w:val="00D81A11"/>
    <w:rsid w:val="00D8430E"/>
    <w:rsid w:val="00D852CA"/>
    <w:rsid w:val="00D87BB0"/>
    <w:rsid w:val="00D90B76"/>
    <w:rsid w:val="00D93E85"/>
    <w:rsid w:val="00D96F95"/>
    <w:rsid w:val="00D97D4D"/>
    <w:rsid w:val="00DA0120"/>
    <w:rsid w:val="00DA36FB"/>
    <w:rsid w:val="00DA7E68"/>
    <w:rsid w:val="00DB077E"/>
    <w:rsid w:val="00DB0F7A"/>
    <w:rsid w:val="00DB328B"/>
    <w:rsid w:val="00DB35BB"/>
    <w:rsid w:val="00DB36DE"/>
    <w:rsid w:val="00DB61A5"/>
    <w:rsid w:val="00DB677F"/>
    <w:rsid w:val="00DC2EDF"/>
    <w:rsid w:val="00DC53AC"/>
    <w:rsid w:val="00DC673B"/>
    <w:rsid w:val="00DC6C9D"/>
    <w:rsid w:val="00DD0EB0"/>
    <w:rsid w:val="00DD24F5"/>
    <w:rsid w:val="00DD62E3"/>
    <w:rsid w:val="00DD6A54"/>
    <w:rsid w:val="00DD7EAA"/>
    <w:rsid w:val="00DE1854"/>
    <w:rsid w:val="00DE6AD3"/>
    <w:rsid w:val="00DE6C3A"/>
    <w:rsid w:val="00DE72A4"/>
    <w:rsid w:val="00DE75A5"/>
    <w:rsid w:val="00DE7F08"/>
    <w:rsid w:val="00DF0762"/>
    <w:rsid w:val="00DF407D"/>
    <w:rsid w:val="00DF4B13"/>
    <w:rsid w:val="00DF6517"/>
    <w:rsid w:val="00E020AC"/>
    <w:rsid w:val="00E022F1"/>
    <w:rsid w:val="00E03002"/>
    <w:rsid w:val="00E0617E"/>
    <w:rsid w:val="00E06FE1"/>
    <w:rsid w:val="00E10D08"/>
    <w:rsid w:val="00E154C2"/>
    <w:rsid w:val="00E15B30"/>
    <w:rsid w:val="00E15F99"/>
    <w:rsid w:val="00E16E33"/>
    <w:rsid w:val="00E178DC"/>
    <w:rsid w:val="00E20DE0"/>
    <w:rsid w:val="00E239EA"/>
    <w:rsid w:val="00E23DAD"/>
    <w:rsid w:val="00E25BF9"/>
    <w:rsid w:val="00E25F34"/>
    <w:rsid w:val="00E31F77"/>
    <w:rsid w:val="00E3251B"/>
    <w:rsid w:val="00E41B3F"/>
    <w:rsid w:val="00E41F2B"/>
    <w:rsid w:val="00E420B2"/>
    <w:rsid w:val="00E43EEE"/>
    <w:rsid w:val="00E45CF8"/>
    <w:rsid w:val="00E47455"/>
    <w:rsid w:val="00E47E43"/>
    <w:rsid w:val="00E525AC"/>
    <w:rsid w:val="00E530D5"/>
    <w:rsid w:val="00E55003"/>
    <w:rsid w:val="00E5623B"/>
    <w:rsid w:val="00E613E3"/>
    <w:rsid w:val="00E63B47"/>
    <w:rsid w:val="00E65D43"/>
    <w:rsid w:val="00E679AE"/>
    <w:rsid w:val="00E67F42"/>
    <w:rsid w:val="00E71279"/>
    <w:rsid w:val="00E7190C"/>
    <w:rsid w:val="00E73916"/>
    <w:rsid w:val="00E8052D"/>
    <w:rsid w:val="00E824F6"/>
    <w:rsid w:val="00E82D59"/>
    <w:rsid w:val="00E86811"/>
    <w:rsid w:val="00E917BA"/>
    <w:rsid w:val="00E91C13"/>
    <w:rsid w:val="00E92742"/>
    <w:rsid w:val="00E95610"/>
    <w:rsid w:val="00EA291F"/>
    <w:rsid w:val="00EA393C"/>
    <w:rsid w:val="00EB0CA9"/>
    <w:rsid w:val="00EB5753"/>
    <w:rsid w:val="00EB5B41"/>
    <w:rsid w:val="00EB6FBB"/>
    <w:rsid w:val="00EC05D1"/>
    <w:rsid w:val="00EC11ED"/>
    <w:rsid w:val="00EC62C5"/>
    <w:rsid w:val="00EC7528"/>
    <w:rsid w:val="00ED0CA6"/>
    <w:rsid w:val="00ED528B"/>
    <w:rsid w:val="00EE3590"/>
    <w:rsid w:val="00EE48D9"/>
    <w:rsid w:val="00EE5BD8"/>
    <w:rsid w:val="00EE6D03"/>
    <w:rsid w:val="00EE77EA"/>
    <w:rsid w:val="00EF0203"/>
    <w:rsid w:val="00EF31AA"/>
    <w:rsid w:val="00F001A6"/>
    <w:rsid w:val="00F01514"/>
    <w:rsid w:val="00F050A1"/>
    <w:rsid w:val="00F06D03"/>
    <w:rsid w:val="00F076D5"/>
    <w:rsid w:val="00F07FDF"/>
    <w:rsid w:val="00F139D8"/>
    <w:rsid w:val="00F14F96"/>
    <w:rsid w:val="00F17F70"/>
    <w:rsid w:val="00F260F9"/>
    <w:rsid w:val="00F269B6"/>
    <w:rsid w:val="00F26B37"/>
    <w:rsid w:val="00F31240"/>
    <w:rsid w:val="00F31F6C"/>
    <w:rsid w:val="00F354BC"/>
    <w:rsid w:val="00F3781B"/>
    <w:rsid w:val="00F413BA"/>
    <w:rsid w:val="00F414E2"/>
    <w:rsid w:val="00F416C8"/>
    <w:rsid w:val="00F42EC2"/>
    <w:rsid w:val="00F538AE"/>
    <w:rsid w:val="00F541E7"/>
    <w:rsid w:val="00F5441C"/>
    <w:rsid w:val="00F54A3F"/>
    <w:rsid w:val="00F5600E"/>
    <w:rsid w:val="00F60759"/>
    <w:rsid w:val="00F625BF"/>
    <w:rsid w:val="00F644BC"/>
    <w:rsid w:val="00F644F4"/>
    <w:rsid w:val="00F650EA"/>
    <w:rsid w:val="00F66A09"/>
    <w:rsid w:val="00F7001B"/>
    <w:rsid w:val="00F74A60"/>
    <w:rsid w:val="00F76038"/>
    <w:rsid w:val="00F8050E"/>
    <w:rsid w:val="00F905EB"/>
    <w:rsid w:val="00F94287"/>
    <w:rsid w:val="00F96D52"/>
    <w:rsid w:val="00F97618"/>
    <w:rsid w:val="00FA11DB"/>
    <w:rsid w:val="00FA1D00"/>
    <w:rsid w:val="00FA24B6"/>
    <w:rsid w:val="00FA30FB"/>
    <w:rsid w:val="00FA56B0"/>
    <w:rsid w:val="00FA69E0"/>
    <w:rsid w:val="00FB28DC"/>
    <w:rsid w:val="00FB2ACA"/>
    <w:rsid w:val="00FB53FD"/>
    <w:rsid w:val="00FB75E8"/>
    <w:rsid w:val="00FC1EAD"/>
    <w:rsid w:val="00FD1A2D"/>
    <w:rsid w:val="00FD211A"/>
    <w:rsid w:val="00FD2B53"/>
    <w:rsid w:val="00FD5B71"/>
    <w:rsid w:val="00FE1FED"/>
    <w:rsid w:val="00FE2B49"/>
    <w:rsid w:val="00FE541A"/>
    <w:rsid w:val="00FE68AE"/>
    <w:rsid w:val="00FE71BD"/>
    <w:rsid w:val="00FE7AF6"/>
    <w:rsid w:val="00FF3826"/>
    <w:rsid w:val="00FF5D3C"/>
    <w:rsid w:val="00FF6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5E"/>
    <w:pPr>
      <w:spacing w:before="40" w:after="80"/>
      <w:jc w:val="both"/>
    </w:pPr>
    <w:rPr>
      <w:rFonts w:ascii="Arial" w:hAnsi="Arial" w:cs="Arial"/>
    </w:rPr>
  </w:style>
  <w:style w:type="paragraph" w:styleId="Titre1">
    <w:name w:val="heading 1"/>
    <w:basedOn w:val="Normal"/>
    <w:next w:val="Normal"/>
    <w:qFormat/>
    <w:rsid w:val="00E41B3F"/>
    <w:pPr>
      <w:keepNext/>
      <w:pBdr>
        <w:bottom w:val="double" w:sz="4" w:space="0" w:color="auto"/>
      </w:pBdr>
      <w:tabs>
        <w:tab w:val="left" w:pos="0"/>
      </w:tabs>
      <w:spacing w:before="480" w:after="60"/>
      <w:jc w:val="right"/>
      <w:outlineLvl w:val="0"/>
    </w:pPr>
    <w:rPr>
      <w:b/>
      <w:bCs/>
      <w:smallCaps/>
      <w:kern w:val="28"/>
      <w:sz w:val="24"/>
      <w:szCs w:val="24"/>
    </w:rPr>
  </w:style>
  <w:style w:type="paragraph" w:styleId="Titre2">
    <w:name w:val="heading 2"/>
    <w:basedOn w:val="Normal"/>
    <w:next w:val="Normal"/>
    <w:autoRedefine/>
    <w:qFormat/>
    <w:rsid w:val="00F650EA"/>
    <w:pPr>
      <w:keepNext/>
      <w:numPr>
        <w:ilvl w:val="1"/>
        <w:numId w:val="9"/>
      </w:numPr>
      <w:tabs>
        <w:tab w:val="left" w:pos="724"/>
      </w:tabs>
      <w:spacing w:before="240" w:after="120"/>
      <w:jc w:val="left"/>
      <w:outlineLvl w:val="1"/>
    </w:pPr>
    <w:rPr>
      <w:b/>
      <w:bCs/>
      <w:i/>
      <w:iCs/>
      <w:sz w:val="24"/>
      <w:szCs w:val="24"/>
      <w:u w:val="single"/>
    </w:rPr>
  </w:style>
  <w:style w:type="paragraph" w:styleId="Titre3">
    <w:name w:val="heading 3"/>
    <w:basedOn w:val="Normal"/>
    <w:next w:val="Normal"/>
    <w:qFormat/>
    <w:rsid w:val="00E41B3F"/>
    <w:pPr>
      <w:keepNext/>
      <w:numPr>
        <w:ilvl w:val="2"/>
        <w:numId w:val="9"/>
      </w:numPr>
      <w:tabs>
        <w:tab w:val="left" w:pos="993"/>
      </w:tabs>
      <w:spacing w:before="240" w:after="120"/>
      <w:outlineLvl w:val="2"/>
    </w:pPr>
    <w:rPr>
      <w:b/>
      <w:bCs/>
      <w:i/>
      <w:iCs/>
      <w:sz w:val="22"/>
      <w:szCs w:val="22"/>
    </w:rPr>
  </w:style>
  <w:style w:type="paragraph" w:styleId="Titre4">
    <w:name w:val="heading 4"/>
    <w:basedOn w:val="Normal"/>
    <w:next w:val="Normal"/>
    <w:autoRedefine/>
    <w:qFormat/>
    <w:rsid w:val="00E41B3F"/>
    <w:pPr>
      <w:keepNext/>
      <w:numPr>
        <w:ilvl w:val="3"/>
        <w:numId w:val="9"/>
      </w:numPr>
      <w:spacing w:before="120"/>
      <w:jc w:val="left"/>
      <w:outlineLvl w:val="3"/>
    </w:pPr>
    <w:rPr>
      <w:b/>
      <w:bCs/>
    </w:rPr>
  </w:style>
  <w:style w:type="paragraph" w:styleId="Titre5">
    <w:name w:val="heading 5"/>
    <w:basedOn w:val="Normal"/>
    <w:next w:val="Normal"/>
    <w:qFormat/>
    <w:rsid w:val="00E41B3F"/>
    <w:pPr>
      <w:keepNext/>
      <w:numPr>
        <w:ilvl w:val="4"/>
        <w:numId w:val="9"/>
      </w:numPr>
      <w:jc w:val="right"/>
      <w:outlineLvl w:val="4"/>
    </w:pPr>
    <w:rPr>
      <w:i/>
      <w:iCs/>
    </w:rPr>
  </w:style>
  <w:style w:type="paragraph" w:styleId="Titre6">
    <w:name w:val="heading 6"/>
    <w:basedOn w:val="Normal"/>
    <w:next w:val="Normal"/>
    <w:qFormat/>
    <w:rsid w:val="00E41B3F"/>
    <w:pPr>
      <w:keepNext/>
      <w:numPr>
        <w:ilvl w:val="5"/>
        <w:numId w:val="9"/>
      </w:numPr>
      <w:outlineLvl w:val="5"/>
    </w:pPr>
    <w:rPr>
      <w:b/>
      <w:bCs/>
    </w:rPr>
  </w:style>
  <w:style w:type="paragraph" w:styleId="Titre7">
    <w:name w:val="heading 7"/>
    <w:basedOn w:val="Normal"/>
    <w:next w:val="Normal"/>
    <w:qFormat/>
    <w:rsid w:val="00E41B3F"/>
    <w:pPr>
      <w:keepNext/>
      <w:numPr>
        <w:ilvl w:val="6"/>
        <w:numId w:val="9"/>
      </w:numPr>
      <w:spacing w:after="120"/>
      <w:outlineLvl w:val="6"/>
    </w:pPr>
    <w:rPr>
      <w:b/>
      <w:bCs/>
      <w:u w:val="single"/>
    </w:rPr>
  </w:style>
  <w:style w:type="paragraph" w:styleId="Titre8">
    <w:name w:val="heading 8"/>
    <w:basedOn w:val="Normal"/>
    <w:next w:val="Normal"/>
    <w:qFormat/>
    <w:rsid w:val="00E41B3F"/>
    <w:pPr>
      <w:keepNext/>
      <w:numPr>
        <w:ilvl w:val="7"/>
        <w:numId w:val="9"/>
      </w:numPr>
      <w:outlineLvl w:val="7"/>
    </w:pPr>
    <w:rPr>
      <w:b/>
      <w:bCs/>
      <w:i/>
      <w:iCs/>
    </w:rPr>
  </w:style>
  <w:style w:type="paragraph" w:styleId="Titre9">
    <w:name w:val="heading 9"/>
    <w:basedOn w:val="Normal"/>
    <w:next w:val="Normal"/>
    <w:qFormat/>
    <w:rsid w:val="00E41B3F"/>
    <w:pPr>
      <w:keepNext/>
      <w:numPr>
        <w:ilvl w:val="8"/>
        <w:numId w:val="9"/>
      </w:numPr>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7F57C4"/>
    <w:rPr>
      <w:i/>
      <w:iCs/>
      <w:color w:val="000000"/>
    </w:rPr>
  </w:style>
  <w:style w:type="paragraph" w:customStyle="1" w:styleId="Retraitcorpsdetexte1">
    <w:name w:val="Retrait corps de texte1"/>
    <w:basedOn w:val="Normal"/>
    <w:rsid w:val="007F57C4"/>
    <w:pPr>
      <w:ind w:left="360"/>
    </w:pPr>
  </w:style>
  <w:style w:type="paragraph" w:styleId="Normalcentr">
    <w:name w:val="Block Text"/>
    <w:basedOn w:val="Normal"/>
    <w:rsid w:val="007F57C4"/>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7F57C4"/>
    <w:rPr>
      <w:i/>
      <w:iCs/>
    </w:rPr>
  </w:style>
  <w:style w:type="paragraph" w:styleId="Retraitcorpsdetexte2">
    <w:name w:val="Body Text Indent 2"/>
    <w:basedOn w:val="Normal"/>
    <w:rsid w:val="007F57C4"/>
    <w:pPr>
      <w:spacing w:before="120"/>
      <w:ind w:left="360"/>
    </w:pPr>
    <w:rPr>
      <w:color w:val="FF0000"/>
      <w:sz w:val="24"/>
      <w:szCs w:val="24"/>
    </w:rPr>
  </w:style>
  <w:style w:type="paragraph" w:customStyle="1" w:styleId="BodyText21">
    <w:name w:val="Body Text 21"/>
    <w:basedOn w:val="Normal"/>
    <w:rsid w:val="007F57C4"/>
    <w:pPr>
      <w:spacing w:after="120"/>
    </w:pPr>
    <w:rPr>
      <w:color w:val="000000"/>
      <w:sz w:val="24"/>
      <w:szCs w:val="24"/>
    </w:rPr>
  </w:style>
  <w:style w:type="paragraph" w:styleId="En-tte">
    <w:name w:val="header"/>
    <w:basedOn w:val="Normal"/>
    <w:rsid w:val="007F57C4"/>
    <w:pPr>
      <w:tabs>
        <w:tab w:val="center" w:pos="4536"/>
        <w:tab w:val="right" w:pos="9072"/>
      </w:tabs>
    </w:pPr>
  </w:style>
  <w:style w:type="paragraph" w:styleId="Pieddepage">
    <w:name w:val="footer"/>
    <w:basedOn w:val="Normal"/>
    <w:rsid w:val="007F57C4"/>
    <w:pPr>
      <w:tabs>
        <w:tab w:val="center" w:pos="4536"/>
        <w:tab w:val="right" w:pos="9072"/>
      </w:tabs>
    </w:pPr>
  </w:style>
  <w:style w:type="character" w:styleId="Numrodepage">
    <w:name w:val="page number"/>
    <w:basedOn w:val="Policepardfaut"/>
    <w:rsid w:val="007F57C4"/>
  </w:style>
  <w:style w:type="paragraph" w:styleId="Corpsdetexte3">
    <w:name w:val="Body Text 3"/>
    <w:basedOn w:val="Normal"/>
    <w:rsid w:val="007F57C4"/>
  </w:style>
  <w:style w:type="paragraph" w:styleId="Retraitcorpsdetexte3">
    <w:name w:val="Body Text Indent 3"/>
    <w:basedOn w:val="Normal"/>
    <w:rsid w:val="007F57C4"/>
    <w:pPr>
      <w:pBdr>
        <w:left w:val="single" w:sz="4" w:space="4" w:color="auto"/>
      </w:pBdr>
      <w:ind w:left="708"/>
    </w:pPr>
    <w:rPr>
      <w:i/>
      <w:iCs/>
    </w:rPr>
  </w:style>
  <w:style w:type="paragraph" w:styleId="Listepuces">
    <w:name w:val="List Bullet"/>
    <w:basedOn w:val="Normal"/>
    <w:autoRedefine/>
    <w:rsid w:val="007F57C4"/>
    <w:pPr>
      <w:numPr>
        <w:numId w:val="1"/>
      </w:numPr>
      <w:spacing w:before="120" w:after="40"/>
    </w:pPr>
    <w:rPr>
      <w:rFonts w:ascii="Times New Roman" w:hAnsi="Times New Roman" w:cs="Times New Roman"/>
      <w:sz w:val="24"/>
      <w:szCs w:val="24"/>
    </w:rPr>
  </w:style>
  <w:style w:type="character" w:styleId="lev">
    <w:name w:val="Strong"/>
    <w:basedOn w:val="Policepardfaut"/>
    <w:qFormat/>
    <w:rsid w:val="007F57C4"/>
    <w:rPr>
      <w:b/>
      <w:bCs/>
    </w:rPr>
  </w:style>
  <w:style w:type="paragraph" w:styleId="NormalWeb">
    <w:name w:val="Normal (Web)"/>
    <w:basedOn w:val="Normal"/>
    <w:rsid w:val="007F57C4"/>
    <w:pPr>
      <w:spacing w:before="100" w:beforeAutospacing="1" w:after="100" w:afterAutospacing="1"/>
      <w:jc w:val="left"/>
    </w:pPr>
    <w:rPr>
      <w:rFonts w:ascii="Times New Roman" w:hAnsi="Times New Roman" w:cs="Times New Roman"/>
      <w:color w:val="000000"/>
      <w:sz w:val="24"/>
      <w:szCs w:val="24"/>
    </w:rPr>
  </w:style>
  <w:style w:type="paragraph" w:styleId="TM1">
    <w:name w:val="toc 1"/>
    <w:basedOn w:val="Normal"/>
    <w:next w:val="Normal"/>
    <w:autoRedefine/>
    <w:semiHidden/>
    <w:rsid w:val="0011460F"/>
    <w:pPr>
      <w:tabs>
        <w:tab w:val="right" w:leader="dot" w:pos="8505"/>
      </w:tabs>
      <w:spacing w:before="120"/>
    </w:pPr>
    <w:rPr>
      <w:b/>
      <w:bCs/>
      <w:smallCaps/>
      <w:noProof/>
      <w:color w:val="000000"/>
    </w:rPr>
  </w:style>
  <w:style w:type="paragraph" w:styleId="TM2">
    <w:name w:val="toc 2"/>
    <w:basedOn w:val="Normal"/>
    <w:next w:val="Normal"/>
    <w:autoRedefine/>
    <w:semiHidden/>
    <w:rsid w:val="00A6780E"/>
    <w:pPr>
      <w:tabs>
        <w:tab w:val="left" w:pos="600"/>
        <w:tab w:val="right" w:leader="dot" w:pos="8503"/>
      </w:tabs>
      <w:spacing w:after="20"/>
      <w:ind w:left="200"/>
    </w:pPr>
    <w:rPr>
      <w:rFonts w:ascii="Times New Roman" w:hAnsi="Times New Roman" w:cs="Times New Roman"/>
      <w:noProof/>
    </w:rPr>
  </w:style>
  <w:style w:type="paragraph" w:styleId="TM3">
    <w:name w:val="toc 3"/>
    <w:basedOn w:val="Normal"/>
    <w:next w:val="Normal"/>
    <w:autoRedefine/>
    <w:semiHidden/>
    <w:rsid w:val="002F5716"/>
    <w:pPr>
      <w:tabs>
        <w:tab w:val="left" w:pos="1000"/>
        <w:tab w:val="right" w:leader="dot" w:pos="8503"/>
      </w:tabs>
      <w:spacing w:after="20"/>
      <w:ind w:left="400"/>
    </w:pPr>
    <w:rPr>
      <w:rFonts w:ascii="Times New Roman" w:hAnsi="Times New Roman" w:cs="Times New Roman"/>
      <w:noProof/>
    </w:rPr>
  </w:style>
  <w:style w:type="paragraph" w:styleId="TM4">
    <w:name w:val="toc 4"/>
    <w:basedOn w:val="Normal"/>
    <w:next w:val="Normal"/>
    <w:autoRedefine/>
    <w:semiHidden/>
    <w:rsid w:val="007F57C4"/>
    <w:pPr>
      <w:ind w:left="600"/>
    </w:pPr>
  </w:style>
  <w:style w:type="paragraph" w:styleId="TM5">
    <w:name w:val="toc 5"/>
    <w:basedOn w:val="Normal"/>
    <w:next w:val="Normal"/>
    <w:autoRedefine/>
    <w:semiHidden/>
    <w:rsid w:val="007F57C4"/>
    <w:pPr>
      <w:ind w:left="800"/>
    </w:pPr>
  </w:style>
  <w:style w:type="paragraph" w:styleId="TM6">
    <w:name w:val="toc 6"/>
    <w:basedOn w:val="Normal"/>
    <w:next w:val="Normal"/>
    <w:autoRedefine/>
    <w:semiHidden/>
    <w:rsid w:val="007F57C4"/>
    <w:pPr>
      <w:ind w:left="1000"/>
    </w:pPr>
  </w:style>
  <w:style w:type="paragraph" w:styleId="TM7">
    <w:name w:val="toc 7"/>
    <w:basedOn w:val="Normal"/>
    <w:next w:val="Normal"/>
    <w:autoRedefine/>
    <w:semiHidden/>
    <w:rsid w:val="007F57C4"/>
    <w:pPr>
      <w:ind w:left="1200"/>
    </w:pPr>
  </w:style>
  <w:style w:type="paragraph" w:styleId="TM8">
    <w:name w:val="toc 8"/>
    <w:basedOn w:val="Normal"/>
    <w:next w:val="Normal"/>
    <w:autoRedefine/>
    <w:semiHidden/>
    <w:rsid w:val="007F57C4"/>
    <w:pPr>
      <w:ind w:left="1400"/>
    </w:pPr>
  </w:style>
  <w:style w:type="paragraph" w:styleId="TM9">
    <w:name w:val="toc 9"/>
    <w:basedOn w:val="Normal"/>
    <w:next w:val="Normal"/>
    <w:autoRedefine/>
    <w:semiHidden/>
    <w:rsid w:val="007F57C4"/>
    <w:pPr>
      <w:ind w:left="1600"/>
    </w:pPr>
  </w:style>
  <w:style w:type="character" w:styleId="Lienhypertexte">
    <w:name w:val="Hyperlink"/>
    <w:basedOn w:val="Policepardfaut"/>
    <w:rsid w:val="007F57C4"/>
    <w:rPr>
      <w:color w:val="0000FF"/>
      <w:u w:val="single"/>
    </w:rPr>
  </w:style>
  <w:style w:type="paragraph" w:customStyle="1" w:styleId="TexteCar">
    <w:name w:val="Texte Car"/>
    <w:basedOn w:val="Normal"/>
    <w:link w:val="TexteCarCar"/>
    <w:rsid w:val="007F57C4"/>
    <w:pPr>
      <w:spacing w:after="0"/>
    </w:pPr>
  </w:style>
  <w:style w:type="paragraph" w:styleId="Notedebasdepage">
    <w:name w:val="footnote text"/>
    <w:basedOn w:val="Normal"/>
    <w:semiHidden/>
    <w:rsid w:val="007F57C4"/>
    <w:pPr>
      <w:spacing w:before="0" w:after="0"/>
      <w:jc w:val="left"/>
    </w:pPr>
    <w:rPr>
      <w:sz w:val="22"/>
      <w:szCs w:val="22"/>
    </w:rPr>
  </w:style>
  <w:style w:type="paragraph" w:customStyle="1" w:styleId="fcase1ertab">
    <w:name w:val="f_case_1ertab"/>
    <w:basedOn w:val="Normal"/>
    <w:rsid w:val="007F57C4"/>
    <w:pPr>
      <w:tabs>
        <w:tab w:val="left" w:pos="426"/>
      </w:tabs>
      <w:spacing w:before="120" w:after="0"/>
      <w:ind w:left="709" w:hanging="709"/>
    </w:pPr>
    <w:rPr>
      <w:rFonts w:ascii="Univers (WN)" w:hAnsi="Univers (WN)" w:cs="Univers (WN)"/>
    </w:rPr>
  </w:style>
  <w:style w:type="paragraph" w:customStyle="1" w:styleId="alin10">
    <w:name w:val="alin10"/>
    <w:basedOn w:val="Normal"/>
    <w:rsid w:val="007F57C4"/>
    <w:pPr>
      <w:numPr>
        <w:ilvl w:val="1"/>
        <w:numId w:val="3"/>
      </w:numPr>
    </w:pPr>
  </w:style>
  <w:style w:type="character" w:styleId="Lienhypertextesuivivisit">
    <w:name w:val="FollowedHyperlink"/>
    <w:basedOn w:val="Policepardfaut"/>
    <w:rsid w:val="007F57C4"/>
    <w:rPr>
      <w:color w:val="800080"/>
      <w:u w:val="single"/>
    </w:rPr>
  </w:style>
  <w:style w:type="paragraph" w:customStyle="1" w:styleId="texteCar0">
    <w:name w:val="texte Car"/>
    <w:basedOn w:val="TexteCar"/>
    <w:link w:val="texteCarCar0"/>
    <w:rsid w:val="004C0C29"/>
    <w:pPr>
      <w:spacing w:before="0"/>
      <w:ind w:left="851" w:right="1134"/>
    </w:pPr>
    <w:rPr>
      <w:sz w:val="22"/>
      <w:szCs w:val="22"/>
    </w:rPr>
  </w:style>
  <w:style w:type="paragraph" w:customStyle="1" w:styleId="st">
    <w:name w:val="st"/>
    <w:basedOn w:val="Normal"/>
    <w:rsid w:val="004C0C29"/>
    <w:pPr>
      <w:spacing w:before="240" w:after="120"/>
      <w:ind w:left="567"/>
      <w:jc w:val="left"/>
    </w:pPr>
    <w:rPr>
      <w:rFonts w:ascii="Times New Roman" w:hAnsi="Times New Roman" w:cs="Times New Roman"/>
      <w:b/>
      <w:bCs/>
      <w:sz w:val="24"/>
      <w:szCs w:val="24"/>
      <w:u w:val="single"/>
    </w:rPr>
  </w:style>
  <w:style w:type="character" w:customStyle="1" w:styleId="TexteCarCar">
    <w:name w:val="Texte Car Car"/>
    <w:basedOn w:val="Policepardfaut"/>
    <w:link w:val="TexteCar"/>
    <w:rsid w:val="004C0C29"/>
    <w:rPr>
      <w:rFonts w:ascii="Arial" w:hAnsi="Arial" w:cs="Arial"/>
      <w:lang w:val="fr-FR" w:eastAsia="fr-FR"/>
    </w:rPr>
  </w:style>
  <w:style w:type="character" w:customStyle="1" w:styleId="texteCarCar0">
    <w:name w:val="texte Car Car"/>
    <w:basedOn w:val="TexteCarCar"/>
    <w:link w:val="texteCar0"/>
    <w:rsid w:val="004C0C29"/>
    <w:rPr>
      <w:rFonts w:ascii="Arial" w:hAnsi="Arial" w:cs="Arial"/>
      <w:sz w:val="24"/>
      <w:szCs w:val="24"/>
      <w:lang w:val="fr-FR" w:eastAsia="fr-FR"/>
    </w:rPr>
  </w:style>
  <w:style w:type="paragraph" w:customStyle="1" w:styleId="texte8">
    <w:name w:val="texte8"/>
    <w:basedOn w:val="Normal"/>
    <w:rsid w:val="00AB4697"/>
    <w:pPr>
      <w:spacing w:before="100" w:beforeAutospacing="1" w:after="100" w:afterAutospacing="1"/>
      <w:jc w:val="left"/>
    </w:pPr>
    <w:rPr>
      <w:rFonts w:ascii="Times New Roman" w:hAnsi="Times New Roman" w:cs="Times New Roman"/>
      <w:sz w:val="24"/>
      <w:szCs w:val="24"/>
    </w:rPr>
  </w:style>
  <w:style w:type="paragraph" w:customStyle="1" w:styleId="Trame">
    <w:name w:val="Trame"/>
    <w:basedOn w:val="Normal"/>
    <w:rsid w:val="00825D7C"/>
    <w:pPr>
      <w:shd w:val="pct20" w:color="auto" w:fill="auto"/>
      <w:overflowPunct w:val="0"/>
      <w:autoSpaceDE w:val="0"/>
      <w:autoSpaceDN w:val="0"/>
      <w:adjustRightInd w:val="0"/>
      <w:spacing w:before="0" w:after="0"/>
      <w:jc w:val="center"/>
      <w:textAlignment w:val="baseline"/>
    </w:pPr>
    <w:rPr>
      <w:rFonts w:ascii="Times New Roman" w:hAnsi="Times New Roman" w:cs="Times New Roman"/>
      <w:b/>
      <w:bCs/>
      <w:sz w:val="40"/>
      <w:szCs w:val="40"/>
    </w:rPr>
  </w:style>
  <w:style w:type="paragraph" w:customStyle="1" w:styleId="Paragraphe">
    <w:name w:val="Paragraphe"/>
    <w:basedOn w:val="Normal"/>
    <w:rsid w:val="00BF1937"/>
    <w:pPr>
      <w:overflowPunct w:val="0"/>
      <w:autoSpaceDE w:val="0"/>
      <w:autoSpaceDN w:val="0"/>
      <w:adjustRightInd w:val="0"/>
      <w:spacing w:before="120" w:after="0"/>
      <w:textAlignment w:val="baseline"/>
    </w:pPr>
    <w:rPr>
      <w:rFonts w:ascii="Times New Roman" w:hAnsi="Times New Roman" w:cs="Times New Roman"/>
      <w:sz w:val="24"/>
      <w:szCs w:val="24"/>
    </w:rPr>
  </w:style>
  <w:style w:type="paragraph" w:customStyle="1" w:styleId="Reponse">
    <w:name w:val="Reponse"/>
    <w:basedOn w:val="Normal"/>
    <w:rsid w:val="00056BED"/>
    <w:pPr>
      <w:overflowPunct w:val="0"/>
      <w:autoSpaceDE w:val="0"/>
      <w:autoSpaceDN w:val="0"/>
      <w:adjustRightInd w:val="0"/>
      <w:spacing w:before="0" w:after="0"/>
      <w:ind w:left="567" w:right="567"/>
      <w:textAlignment w:val="baseline"/>
    </w:pPr>
    <w:rPr>
      <w:rFonts w:ascii="Times New Roman" w:hAnsi="Times New Roman" w:cs="Times New Roman"/>
      <w:sz w:val="24"/>
      <w:szCs w:val="24"/>
    </w:rPr>
  </w:style>
  <w:style w:type="paragraph" w:customStyle="1" w:styleId="titre">
    <w:name w:val="titre"/>
    <w:basedOn w:val="Titre1"/>
    <w:rsid w:val="002D7DF9"/>
    <w:pPr>
      <w:keepNext w:val="0"/>
      <w:pBdr>
        <w:bottom w:val="single" w:sz="4" w:space="1" w:color="auto"/>
      </w:pBdr>
      <w:tabs>
        <w:tab w:val="clear" w:pos="0"/>
        <w:tab w:val="num" w:pos="360"/>
      </w:tabs>
      <w:spacing w:before="120" w:after="240"/>
      <w:ind w:left="397"/>
      <w:jc w:val="both"/>
      <w:outlineLvl w:val="9"/>
    </w:pPr>
    <w:rPr>
      <w:i/>
      <w:iCs/>
      <w:smallCaps w:val="0"/>
      <w:kern w:val="0"/>
      <w:sz w:val="22"/>
      <w:szCs w:val="22"/>
    </w:rPr>
  </w:style>
  <w:style w:type="paragraph" w:customStyle="1" w:styleId="StyleTitre310pt">
    <w:name w:val="Style Titre 3 + 10 pt"/>
    <w:basedOn w:val="Titre3"/>
    <w:autoRedefine/>
    <w:rsid w:val="00B14A4C"/>
    <w:rPr>
      <w:sz w:val="20"/>
      <w:szCs w:val="20"/>
    </w:rPr>
  </w:style>
  <w:style w:type="paragraph" w:customStyle="1" w:styleId="StyleTitre310pt1">
    <w:name w:val="Style Titre 3 + 10 pt1"/>
    <w:basedOn w:val="Titre3"/>
    <w:autoRedefine/>
    <w:rsid w:val="00B14A4C"/>
    <w:rPr>
      <w:sz w:val="20"/>
      <w:szCs w:val="20"/>
    </w:rPr>
  </w:style>
  <w:style w:type="table" w:styleId="Grilledutableau">
    <w:name w:val="Table Grid"/>
    <w:basedOn w:val="TableauNormal"/>
    <w:rsid w:val="00F26B37"/>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E7190C"/>
    <w:pPr>
      <w:spacing w:before="100" w:beforeAutospacing="1" w:after="100" w:afterAutospacing="1"/>
      <w:jc w:val="left"/>
    </w:pPr>
    <w:rPr>
      <w:rFonts w:ascii="Times New Roman" w:hAnsi="Times New Roman" w:cs="Times New Roman"/>
      <w:sz w:val="24"/>
      <w:szCs w:val="24"/>
    </w:rPr>
  </w:style>
  <w:style w:type="paragraph" w:customStyle="1" w:styleId="spip">
    <w:name w:val="spip"/>
    <w:basedOn w:val="Normal"/>
    <w:rsid w:val="005847BB"/>
    <w:pPr>
      <w:spacing w:before="100" w:beforeAutospacing="1" w:after="100" w:afterAutospacing="1"/>
      <w:jc w:val="left"/>
    </w:pPr>
    <w:rPr>
      <w:rFonts w:ascii="Times New Roman" w:hAnsi="Times New Roman" w:cs="Times New Roman"/>
      <w:sz w:val="24"/>
      <w:szCs w:val="24"/>
    </w:rPr>
  </w:style>
  <w:style w:type="paragraph" w:customStyle="1" w:styleId="textecourantformule">
    <w:name w:val="textecourantformule"/>
    <w:basedOn w:val="Normal"/>
    <w:rsid w:val="006745D4"/>
    <w:pPr>
      <w:spacing w:before="100" w:beforeAutospacing="1" w:after="100" w:afterAutospacing="1"/>
      <w:jc w:val="left"/>
    </w:pPr>
    <w:rPr>
      <w:rFonts w:ascii="Times New Roman" w:hAnsi="Times New Roman" w:cs="Times New Roman"/>
      <w:sz w:val="24"/>
      <w:szCs w:val="24"/>
    </w:rPr>
  </w:style>
  <w:style w:type="paragraph" w:customStyle="1" w:styleId="Texte">
    <w:name w:val="Texte"/>
    <w:basedOn w:val="Normal"/>
    <w:rsid w:val="00D05717"/>
    <w:pPr>
      <w:suppressAutoHyphens/>
      <w:spacing w:before="0" w:after="0"/>
      <w:ind w:left="1134" w:right="1417"/>
    </w:pPr>
    <w:rPr>
      <w:rFonts w:ascii="Times New Roman" w:hAnsi="Times New Roman" w:cs="Times New Roman"/>
      <w:sz w:val="24"/>
      <w:szCs w:val="24"/>
      <w:lang w:eastAsia="ar-SA"/>
    </w:rPr>
  </w:style>
  <w:style w:type="paragraph" w:customStyle="1" w:styleId="texte0">
    <w:name w:val="texte"/>
    <w:basedOn w:val="Texte"/>
    <w:rsid w:val="00D05717"/>
    <w:pPr>
      <w:ind w:left="851" w:right="1134"/>
    </w:pPr>
    <w:rPr>
      <w:sz w:val="22"/>
      <w:szCs w:val="22"/>
    </w:rPr>
  </w:style>
  <w:style w:type="paragraph" w:customStyle="1" w:styleId="par1">
    <w:name w:val="par1"/>
    <w:basedOn w:val="Normal"/>
    <w:rsid w:val="001151DB"/>
    <w:pPr>
      <w:numPr>
        <w:numId w:val="6"/>
      </w:numPr>
      <w:tabs>
        <w:tab w:val="clear" w:pos="360"/>
        <w:tab w:val="num" w:pos="851"/>
      </w:tabs>
      <w:spacing w:before="60" w:after="0"/>
      <w:ind w:left="851" w:hanging="284"/>
    </w:pPr>
  </w:style>
  <w:style w:type="paragraph" w:customStyle="1" w:styleId="StyleTitre1GaucheBasSimpleAutomatique05ptpaisseu">
    <w:name w:val="Style Titre 1 + Gauche Bas: (Simple Automatique  05 pt Épaisseu..."/>
    <w:basedOn w:val="Titre1"/>
    <w:autoRedefine/>
    <w:rsid w:val="00E41B3F"/>
    <w:pPr>
      <w:numPr>
        <w:numId w:val="9"/>
      </w:numPr>
      <w:pBdr>
        <w:bottom w:val="single" w:sz="4" w:space="0" w:color="auto"/>
      </w:pBdr>
      <w:jc w:val="left"/>
    </w:pPr>
  </w:style>
  <w:style w:type="paragraph" w:customStyle="1" w:styleId="textegras">
    <w:name w:val="texte_gras"/>
    <w:basedOn w:val="texte0"/>
    <w:rsid w:val="00E91C13"/>
    <w:pPr>
      <w:suppressAutoHyphens w:val="0"/>
      <w:spacing w:before="200"/>
      <w:ind w:left="0" w:right="0"/>
    </w:pPr>
    <w:rPr>
      <w:rFonts w:ascii="Arial" w:hAnsi="Arial" w:cs="Arial"/>
      <w:b/>
      <w:bCs/>
      <w:sz w:val="20"/>
      <w:szCs w:val="20"/>
      <w:lang w:eastAsia="fr-FR"/>
    </w:rPr>
  </w:style>
  <w:style w:type="paragraph" w:customStyle="1" w:styleId="Default">
    <w:name w:val="Default"/>
    <w:rsid w:val="006F013E"/>
    <w:pPr>
      <w:widowControl w:val="0"/>
      <w:autoSpaceDE w:val="0"/>
      <w:autoSpaceDN w:val="0"/>
      <w:adjustRightInd w:val="0"/>
    </w:pPr>
    <w:rPr>
      <w:rFonts w:ascii="Univers" w:hAnsi="Univers" w:cs="Univers"/>
      <w:color w:val="000000"/>
      <w:sz w:val="24"/>
      <w:szCs w:val="24"/>
    </w:rPr>
  </w:style>
  <w:style w:type="paragraph" w:customStyle="1" w:styleId="CM32">
    <w:name w:val="CM32"/>
    <w:basedOn w:val="Default"/>
    <w:next w:val="Default"/>
    <w:rsid w:val="006F013E"/>
    <w:pPr>
      <w:spacing w:after="260"/>
    </w:pPr>
    <w:rPr>
      <w:color w:val="auto"/>
    </w:rPr>
  </w:style>
  <w:style w:type="paragraph" w:customStyle="1" w:styleId="CM6">
    <w:name w:val="CM6"/>
    <w:basedOn w:val="Default"/>
    <w:next w:val="Default"/>
    <w:rsid w:val="006F013E"/>
    <w:pPr>
      <w:spacing w:line="266" w:lineRule="atLeast"/>
    </w:pPr>
    <w:rPr>
      <w:color w:val="auto"/>
    </w:rPr>
  </w:style>
  <w:style w:type="paragraph" w:customStyle="1" w:styleId="CM45">
    <w:name w:val="CM45"/>
    <w:basedOn w:val="Default"/>
    <w:next w:val="Default"/>
    <w:rsid w:val="006F013E"/>
    <w:pPr>
      <w:spacing w:after="463"/>
    </w:pPr>
    <w:rPr>
      <w:color w:val="auto"/>
    </w:rPr>
  </w:style>
  <w:style w:type="paragraph" w:customStyle="1" w:styleId="CM10">
    <w:name w:val="CM10"/>
    <w:basedOn w:val="Default"/>
    <w:next w:val="Default"/>
    <w:rsid w:val="006F013E"/>
    <w:pPr>
      <w:spacing w:line="266" w:lineRule="atLeast"/>
    </w:pPr>
    <w:rPr>
      <w:color w:val="auto"/>
    </w:rPr>
  </w:style>
  <w:style w:type="character" w:styleId="Appelnotedebasdep">
    <w:name w:val="footnote reference"/>
    <w:basedOn w:val="Policepardfaut"/>
    <w:semiHidden/>
    <w:rsid w:val="006F013E"/>
    <w:rPr>
      <w:vertAlign w:val="superscript"/>
    </w:rPr>
  </w:style>
  <w:style w:type="paragraph" w:customStyle="1" w:styleId="Style1">
    <w:name w:val="Style1"/>
    <w:basedOn w:val="Normal"/>
    <w:rsid w:val="006F013E"/>
    <w:pPr>
      <w:spacing w:before="120" w:after="0"/>
    </w:pPr>
    <w:rPr>
      <w:sz w:val="22"/>
      <w:szCs w:val="22"/>
    </w:rPr>
  </w:style>
  <w:style w:type="character" w:styleId="Marquedecommentaire">
    <w:name w:val="annotation reference"/>
    <w:basedOn w:val="Policepardfaut"/>
    <w:semiHidden/>
    <w:rsid w:val="00320C60"/>
    <w:rPr>
      <w:sz w:val="16"/>
      <w:szCs w:val="16"/>
    </w:rPr>
  </w:style>
  <w:style w:type="paragraph" w:styleId="Commentaire">
    <w:name w:val="annotation text"/>
    <w:basedOn w:val="Normal"/>
    <w:semiHidden/>
    <w:rsid w:val="00320C60"/>
    <w:pPr>
      <w:spacing w:before="0" w:after="0"/>
      <w:jc w:val="left"/>
    </w:pPr>
    <w:rPr>
      <w:rFonts w:ascii="Times New Roman" w:hAnsi="Times New Roman" w:cs="Times New Roman"/>
    </w:rPr>
  </w:style>
  <w:style w:type="paragraph" w:styleId="Textedebulles">
    <w:name w:val="Balloon Text"/>
    <w:basedOn w:val="Normal"/>
    <w:semiHidden/>
    <w:rsid w:val="00815767"/>
    <w:rPr>
      <w:rFonts w:ascii="Tahoma" w:hAnsi="Tahoma" w:cs="Tahoma"/>
      <w:sz w:val="16"/>
      <w:szCs w:val="16"/>
    </w:rPr>
  </w:style>
  <w:style w:type="paragraph" w:styleId="PrformatHTML">
    <w:name w:val="HTML Preformatted"/>
    <w:basedOn w:val="Normal"/>
    <w:rsid w:val="00AA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rPr>
  </w:style>
  <w:style w:type="paragraph" w:styleId="Objetducommentaire">
    <w:name w:val="annotation subject"/>
    <w:basedOn w:val="Commentaire"/>
    <w:next w:val="Commentaire"/>
    <w:semiHidden/>
    <w:rsid w:val="004740F4"/>
    <w:pPr>
      <w:spacing w:before="40" w:after="80"/>
      <w:jc w:val="both"/>
    </w:pPr>
    <w:rPr>
      <w:rFonts w:ascii="Arial" w:hAnsi="Arial" w:cs="Arial"/>
      <w:b/>
      <w:bCs/>
    </w:rPr>
  </w:style>
  <w:style w:type="numbering" w:styleId="ArticleSection">
    <w:name w:val="Outline List 3"/>
    <w:basedOn w:val="Aucuneliste"/>
    <w:rsid w:val="007F57C4"/>
    <w:pPr>
      <w:numPr>
        <w:numId w:val="10"/>
      </w:numPr>
    </w:pPr>
  </w:style>
  <w:style w:type="paragraph" w:styleId="Corpsdetexte2">
    <w:name w:val="Body Text 2"/>
    <w:basedOn w:val="Normal"/>
    <w:rsid w:val="00FD1A2D"/>
    <w:pPr>
      <w:spacing w:after="120" w:line="480" w:lineRule="auto"/>
    </w:pPr>
  </w:style>
  <w:style w:type="paragraph" w:customStyle="1" w:styleId="font5">
    <w:name w:val="font5"/>
    <w:basedOn w:val="Normal"/>
    <w:rsid w:val="00B566DA"/>
    <w:pPr>
      <w:spacing w:before="100" w:beforeAutospacing="1" w:after="100" w:afterAutospacing="1"/>
      <w:jc w:val="left"/>
    </w:pPr>
    <w:rPr>
      <w:sz w:val="18"/>
      <w:szCs w:val="18"/>
    </w:rPr>
  </w:style>
  <w:style w:type="paragraph" w:customStyle="1" w:styleId="xl22">
    <w:name w:val="xl22"/>
    <w:basedOn w:val="Normal"/>
    <w:rsid w:val="00B566DA"/>
    <w:pPr>
      <w:pBdr>
        <w:top w:val="double" w:sz="6"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3">
    <w:name w:val="xl23"/>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4">
    <w:name w:val="xl24"/>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5">
    <w:name w:val="xl25"/>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6">
    <w:name w:val="xl26"/>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7">
    <w:name w:val="xl27"/>
    <w:basedOn w:val="Normal"/>
    <w:rsid w:val="00B566DA"/>
    <w:pPr>
      <w:pBdr>
        <w:top w:val="double" w:sz="6"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8">
    <w:name w:val="xl28"/>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9">
    <w:name w:val="xl29"/>
    <w:basedOn w:val="Normal"/>
    <w:rsid w:val="00B566DA"/>
    <w:pPr>
      <w:pBdr>
        <w:top w:val="double" w:sz="6"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0">
    <w:name w:val="xl30"/>
    <w:basedOn w:val="Normal"/>
    <w:rsid w:val="00B566DA"/>
    <w:pPr>
      <w:pBdr>
        <w:top w:val="double" w:sz="6"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1">
    <w:name w:val="xl31"/>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2">
    <w:name w:val="xl32"/>
    <w:basedOn w:val="Normal"/>
    <w:rsid w:val="00B566DA"/>
    <w:pPr>
      <w:pBdr>
        <w:top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3">
    <w:name w:val="xl33"/>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4">
    <w:name w:val="xl34"/>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35">
    <w:name w:val="xl35"/>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6">
    <w:name w:val="xl36"/>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7">
    <w:name w:val="xl3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8">
    <w:name w:val="xl38"/>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9">
    <w:name w:val="xl39"/>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0">
    <w:name w:val="xl4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1">
    <w:name w:val="xl4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2">
    <w:name w:val="xl42"/>
    <w:basedOn w:val="Normal"/>
    <w:rsid w:val="00B566DA"/>
    <w:pP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3">
    <w:name w:val="xl4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4">
    <w:name w:val="xl44"/>
    <w:basedOn w:val="Normal"/>
    <w:rsid w:val="00B566DA"/>
    <w:pPr>
      <w:pBdr>
        <w:top w:val="single" w:sz="8"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5">
    <w:name w:val="xl45"/>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6">
    <w:name w:val="xl46"/>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7">
    <w:name w:val="xl47"/>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8">
    <w:name w:val="xl4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9">
    <w:name w:val="xl49"/>
    <w:basedOn w:val="Normal"/>
    <w:rsid w:val="00B566DA"/>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0">
    <w:name w:val="xl50"/>
    <w:basedOn w:val="Normal"/>
    <w:rsid w:val="00B566DA"/>
    <w:pPr>
      <w:pBdr>
        <w:top w:val="single" w:sz="8"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1">
    <w:name w:val="xl51"/>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2">
    <w:name w:val="xl52"/>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3">
    <w:name w:val="xl53"/>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4">
    <w:name w:val="xl54"/>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5">
    <w:name w:val="xl55"/>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6">
    <w:name w:val="xl56"/>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7">
    <w:name w:val="xl57"/>
    <w:basedOn w:val="Normal"/>
    <w:rsid w:val="00B566DA"/>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8">
    <w:name w:val="xl58"/>
    <w:basedOn w:val="Normal"/>
    <w:rsid w:val="00B566DA"/>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9">
    <w:name w:val="xl59"/>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0">
    <w:name w:val="xl6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1">
    <w:name w:val="xl6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2">
    <w:name w:val="xl62"/>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63">
    <w:name w:val="xl6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4">
    <w:name w:val="xl6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5">
    <w:name w:val="xl65"/>
    <w:basedOn w:val="Normal"/>
    <w:rsid w:val="00B566DA"/>
    <w:pPr>
      <w:pBdr>
        <w:left w:val="double" w:sz="6"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6">
    <w:name w:val="xl66"/>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7">
    <w:name w:val="xl67"/>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8">
    <w:name w:val="xl68"/>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9">
    <w:name w:val="xl6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0">
    <w:name w:val="xl70"/>
    <w:basedOn w:val="Normal"/>
    <w:rsid w:val="00B566DA"/>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71">
    <w:name w:val="xl71"/>
    <w:basedOn w:val="Normal"/>
    <w:rsid w:val="00B566DA"/>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72">
    <w:name w:val="xl72"/>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3">
    <w:name w:val="xl73"/>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4">
    <w:name w:val="xl74"/>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7">
    <w:name w:val="xl7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8">
    <w:name w:val="xl78"/>
    <w:basedOn w:val="Normal"/>
    <w:rsid w:val="00B566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9">
    <w:name w:val="xl79"/>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0">
    <w:name w:val="xl80"/>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3">
    <w:name w:val="xl8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4">
    <w:name w:val="xl8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Normal"/>
    <w:rsid w:val="00B566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8">
    <w:name w:val="xl8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9">
    <w:name w:val="xl89"/>
    <w:basedOn w:val="Normal"/>
    <w:rsid w:val="00B566DA"/>
    <w:pPr>
      <w:pBdr>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0">
    <w:name w:val="xl90"/>
    <w:basedOn w:val="Normal"/>
    <w:rsid w:val="00B566DA"/>
    <w:pPr>
      <w:pBdr>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1">
    <w:name w:val="xl9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Normal"/>
    <w:rsid w:val="00B566DA"/>
    <w:pPr>
      <w:pBdr>
        <w:top w:val="single" w:sz="4" w:space="0" w:color="auto"/>
        <w:lef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3">
    <w:name w:val="xl93"/>
    <w:basedOn w:val="Normal"/>
    <w:rsid w:val="00B566DA"/>
    <w:pPr>
      <w:pBdr>
        <w:top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4">
    <w:name w:val="xl9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5">
    <w:name w:val="xl95"/>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8">
    <w:name w:val="xl98"/>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9">
    <w:name w:val="xl99"/>
    <w:basedOn w:val="Normal"/>
    <w:rsid w:val="00B566DA"/>
    <w:pPr>
      <w:pBdr>
        <w:top w:val="single" w:sz="4"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0">
    <w:name w:val="xl100"/>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1">
    <w:name w:val="xl101"/>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2">
    <w:name w:val="xl102"/>
    <w:basedOn w:val="Normal"/>
    <w:rsid w:val="00B566DA"/>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3">
    <w:name w:val="xl103"/>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4">
    <w:name w:val="xl10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B566DA"/>
    <w:pPr>
      <w:pBdr>
        <w:top w:val="single" w:sz="4"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8">
    <w:name w:val="xl108"/>
    <w:basedOn w:val="Normal"/>
    <w:rsid w:val="00B566DA"/>
    <w:pPr>
      <w:pBdr>
        <w:top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0">
    <w:name w:val="xl110"/>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1">
    <w:name w:val="xl111"/>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2">
    <w:name w:val="xl112"/>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3">
    <w:name w:val="xl113"/>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4">
    <w:name w:val="xl114"/>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5">
    <w:name w:val="xl115"/>
    <w:basedOn w:val="Normal"/>
    <w:rsid w:val="00B566DA"/>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6">
    <w:name w:val="xl116"/>
    <w:basedOn w:val="Normal"/>
    <w:rsid w:val="00B566DA"/>
    <w:pPr>
      <w:pBdr>
        <w:left w:val="double" w:sz="6"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66DA"/>
    <w:pPr>
      <w:pBdr>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Normal"/>
    <w:rsid w:val="00B566DA"/>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9">
    <w:name w:val="xl119"/>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0">
    <w:name w:val="xl120"/>
    <w:basedOn w:val="Normal"/>
    <w:rsid w:val="00B566DA"/>
    <w:pPr>
      <w:pBdr>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1">
    <w:name w:val="xl121"/>
    <w:basedOn w:val="Normal"/>
    <w:rsid w:val="00B566DA"/>
    <w:pPr>
      <w:pBdr>
        <w:left w:val="double" w:sz="6"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2">
    <w:name w:val="xl122"/>
    <w:basedOn w:val="Normal"/>
    <w:rsid w:val="00B566DA"/>
    <w:pPr>
      <w:pBdr>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3">
    <w:name w:val="xl12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4">
    <w:name w:val="xl12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5">
    <w:name w:val="xl125"/>
    <w:basedOn w:val="Normal"/>
    <w:rsid w:val="00B566DA"/>
    <w:pPr>
      <w:pBdr>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6">
    <w:name w:val="xl126"/>
    <w:basedOn w:val="Normal"/>
    <w:rsid w:val="00B566DA"/>
    <w:pPr>
      <w:pBdr>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7">
    <w:name w:val="xl127"/>
    <w:basedOn w:val="Normal"/>
    <w:rsid w:val="00B566DA"/>
    <w:pPr>
      <w:pBdr>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8">
    <w:name w:val="xl12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9">
    <w:name w:val="xl129"/>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0">
    <w:name w:val="xl130"/>
    <w:basedOn w:val="Normal"/>
    <w:rsid w:val="00B566DA"/>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31">
    <w:name w:val="xl131"/>
    <w:basedOn w:val="Normal"/>
    <w:rsid w:val="00B566DA"/>
    <w:pPr>
      <w:pBdr>
        <w:top w:val="single" w:sz="4" w:space="0" w:color="auto"/>
        <w:bottom w:val="double" w:sz="6"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32">
    <w:name w:val="xl132"/>
    <w:basedOn w:val="Normal"/>
    <w:rsid w:val="00B566D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3">
    <w:name w:val="xl133"/>
    <w:basedOn w:val="Normal"/>
    <w:rsid w:val="00B566DA"/>
    <w:pPr>
      <w:pBdr>
        <w:left w:val="single" w:sz="4"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4">
    <w:name w:val="xl134"/>
    <w:basedOn w:val="Normal"/>
    <w:rsid w:val="00B566DA"/>
    <w:pPr>
      <w:pBdr>
        <w:left w:val="double" w:sz="6" w:space="0" w:color="auto"/>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5">
    <w:name w:val="xl135"/>
    <w:basedOn w:val="Normal"/>
    <w:rsid w:val="00B566DA"/>
    <w:pPr>
      <w:pBdr>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6">
    <w:name w:val="xl13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7">
    <w:name w:val="xl13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8">
    <w:name w:val="xl13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9">
    <w:name w:val="xl13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0">
    <w:name w:val="xl140"/>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1">
    <w:name w:val="xl141"/>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2">
    <w:name w:val="xl142"/>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3">
    <w:name w:val="xl14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4">
    <w:name w:val="xl14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5">
    <w:name w:val="xl145"/>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6">
    <w:name w:val="xl146"/>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7">
    <w:name w:val="xl147"/>
    <w:basedOn w:val="Normal"/>
    <w:rsid w:val="00B566DA"/>
    <w:pPr>
      <w:pBdr>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48">
    <w:name w:val="xl148"/>
    <w:basedOn w:val="Normal"/>
    <w:rsid w:val="00B566DA"/>
    <w:pPr>
      <w:spacing w:before="100" w:beforeAutospacing="1" w:after="100" w:afterAutospacing="1"/>
      <w:jc w:val="left"/>
    </w:pPr>
    <w:rPr>
      <w:rFonts w:ascii="Times New Roman" w:hAnsi="Times New Roman" w:cs="Times New Roman"/>
      <w:sz w:val="18"/>
      <w:szCs w:val="18"/>
    </w:rPr>
  </w:style>
  <w:style w:type="paragraph" w:customStyle="1" w:styleId="xl149">
    <w:name w:val="xl149"/>
    <w:basedOn w:val="Normal"/>
    <w:rsid w:val="00B566DA"/>
    <w:pPr>
      <w:pBdr>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0">
    <w:name w:val="xl150"/>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1">
    <w:name w:val="xl151"/>
    <w:basedOn w:val="Normal"/>
    <w:rsid w:val="00B566DA"/>
    <w:pPr>
      <w:pBdr>
        <w:top w:val="single" w:sz="8" w:space="0" w:color="auto"/>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2">
    <w:name w:val="xl152"/>
    <w:basedOn w:val="Normal"/>
    <w:rsid w:val="00B566DA"/>
    <w:pPr>
      <w:pBdr>
        <w:top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3">
    <w:name w:val="xl153"/>
    <w:basedOn w:val="Normal"/>
    <w:rsid w:val="00B566DA"/>
    <w:pPr>
      <w:pBdr>
        <w:top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4">
    <w:name w:val="xl15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5">
    <w:name w:val="xl155"/>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6">
    <w:name w:val="xl156"/>
    <w:basedOn w:val="Normal"/>
    <w:rsid w:val="00B566DA"/>
    <w:pPr>
      <w:pBdr>
        <w:left w:val="double" w:sz="6"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7">
    <w:name w:val="xl157"/>
    <w:basedOn w:val="Normal"/>
    <w:rsid w:val="00B566DA"/>
    <w:pPr>
      <w:pBdr>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8">
    <w:name w:val="xl158"/>
    <w:basedOn w:val="Normal"/>
    <w:rsid w:val="00B566DA"/>
    <w:pPr>
      <w:pBdr>
        <w:bottom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9">
    <w:name w:val="xl159"/>
    <w:basedOn w:val="Normal"/>
    <w:rsid w:val="00B566DA"/>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0">
    <w:name w:val="xl160"/>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1">
    <w:name w:val="xl161"/>
    <w:basedOn w:val="Normal"/>
    <w:rsid w:val="00B566DA"/>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2">
    <w:name w:val="xl162"/>
    <w:basedOn w:val="Normal"/>
    <w:rsid w:val="00B566D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3">
    <w:name w:val="xl163"/>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4">
    <w:name w:val="xl164"/>
    <w:basedOn w:val="Normal"/>
    <w:rsid w:val="00B566DA"/>
    <w:pPr>
      <w:pBdr>
        <w:top w:val="single" w:sz="8"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5">
    <w:name w:val="xl165"/>
    <w:basedOn w:val="Normal"/>
    <w:rsid w:val="00B566DA"/>
    <w:pPr>
      <w:pBdr>
        <w:top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6">
    <w:name w:val="xl166"/>
    <w:basedOn w:val="Normal"/>
    <w:rsid w:val="00B566DA"/>
    <w:pPr>
      <w:pBdr>
        <w:top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67">
    <w:name w:val="xl167"/>
    <w:basedOn w:val="Normal"/>
    <w:rsid w:val="00B566DA"/>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8">
    <w:name w:val="xl16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9">
    <w:name w:val="xl169"/>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0">
    <w:name w:val="xl170"/>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1">
    <w:name w:val="xl17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2">
    <w:name w:val="xl172"/>
    <w:basedOn w:val="Normal"/>
    <w:rsid w:val="00B566DA"/>
    <w:pPr>
      <w:pBdr>
        <w:left w:val="double" w:sz="6"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3">
    <w:name w:val="xl173"/>
    <w:basedOn w:val="Normal"/>
    <w:rsid w:val="00B566DA"/>
    <w:pPr>
      <w:pBdr>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4">
    <w:name w:val="xl174"/>
    <w:basedOn w:val="Normal"/>
    <w:rsid w:val="00B566DA"/>
    <w:pPr>
      <w:pBdr>
        <w:bottom w:val="single" w:sz="4"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75">
    <w:name w:val="xl175"/>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6">
    <w:name w:val="xl176"/>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7">
    <w:name w:val="xl177"/>
    <w:basedOn w:val="Normal"/>
    <w:rsid w:val="00B566DA"/>
    <w:pPr>
      <w:spacing w:before="100" w:beforeAutospacing="1" w:after="100" w:afterAutospacing="1"/>
      <w:jc w:val="center"/>
    </w:pPr>
    <w:rPr>
      <w:rFonts w:ascii="Times New Roman" w:hAnsi="Times New Roman" w:cs="Times New Roman"/>
      <w:sz w:val="18"/>
      <w:szCs w:val="18"/>
    </w:rPr>
  </w:style>
  <w:style w:type="paragraph" w:customStyle="1" w:styleId="xl178">
    <w:name w:val="xl178"/>
    <w:basedOn w:val="Normal"/>
    <w:rsid w:val="00B566DA"/>
    <w:pPr>
      <w:pBdr>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9">
    <w:name w:val="xl179"/>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0">
    <w:name w:val="xl180"/>
    <w:basedOn w:val="Normal"/>
    <w:rsid w:val="00B566DA"/>
    <w:pPr>
      <w:pBdr>
        <w:left w:val="double" w:sz="6" w:space="0" w:color="auto"/>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1">
    <w:name w:val="xl181"/>
    <w:basedOn w:val="Normal"/>
    <w:rsid w:val="00B566DA"/>
    <w:pPr>
      <w:pBdr>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2">
    <w:name w:val="xl182"/>
    <w:basedOn w:val="Normal"/>
    <w:rsid w:val="00B566DA"/>
    <w:pPr>
      <w:pBdr>
        <w:bottom w:val="single" w:sz="8" w:space="0" w:color="auto"/>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3">
    <w:name w:val="xl18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4">
    <w:name w:val="xl184"/>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5">
    <w:name w:val="xl185"/>
    <w:basedOn w:val="Normal"/>
    <w:rsid w:val="00B566DA"/>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6">
    <w:name w:val="xl186"/>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7">
    <w:name w:val="xl187"/>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8">
    <w:name w:val="xl188"/>
    <w:basedOn w:val="Normal"/>
    <w:rsid w:val="00B566DA"/>
    <w:pPr>
      <w:pBdr>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89">
    <w:name w:val="xl189"/>
    <w:basedOn w:val="Normal"/>
    <w:rsid w:val="00B566DA"/>
    <w:pPr>
      <w:pBdr>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0">
    <w:name w:val="xl190"/>
    <w:basedOn w:val="Normal"/>
    <w:rsid w:val="00B566DA"/>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1">
    <w:name w:val="xl191"/>
    <w:basedOn w:val="Normal"/>
    <w:rsid w:val="00B566DA"/>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2">
    <w:name w:val="xl192"/>
    <w:basedOn w:val="Normal"/>
    <w:rsid w:val="00B566DA"/>
    <w:pPr>
      <w:pBdr>
        <w:top w:val="single" w:sz="4" w:space="0" w:color="auto"/>
        <w:lef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3">
    <w:name w:val="xl193"/>
    <w:basedOn w:val="Normal"/>
    <w:rsid w:val="00B566DA"/>
    <w:pPr>
      <w:pBdr>
        <w:top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4">
    <w:name w:val="xl194"/>
    <w:basedOn w:val="Normal"/>
    <w:rsid w:val="00B566DA"/>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5">
    <w:name w:val="xl195"/>
    <w:basedOn w:val="Normal"/>
    <w:rsid w:val="00B566DA"/>
    <w:pPr>
      <w:pBdr>
        <w:top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6">
    <w:name w:val="xl196"/>
    <w:basedOn w:val="Normal"/>
    <w:rsid w:val="00B566DA"/>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7">
    <w:name w:val="xl197"/>
    <w:basedOn w:val="Normal"/>
    <w:rsid w:val="00B566DA"/>
    <w:pPr>
      <w:pBdr>
        <w:top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8">
    <w:name w:val="xl19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99">
    <w:name w:val="xl199"/>
    <w:basedOn w:val="Normal"/>
    <w:rsid w:val="00B566DA"/>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0">
    <w:name w:val="xl200"/>
    <w:basedOn w:val="Normal"/>
    <w:rsid w:val="00B566DA"/>
    <w:pPr>
      <w:pBdr>
        <w:top w:val="single" w:sz="4" w:space="0" w:color="auto"/>
        <w:bottom w:val="double" w:sz="6"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1">
    <w:name w:val="xl201"/>
    <w:basedOn w:val="Normal"/>
    <w:rsid w:val="00B566DA"/>
    <w:pPr>
      <w:pBdr>
        <w:left w:val="double" w:sz="6"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2">
    <w:name w:val="xl202"/>
    <w:basedOn w:val="Normal"/>
    <w:rsid w:val="00B566DA"/>
    <w:pPr>
      <w:pBdr>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3">
    <w:name w:val="xl203"/>
    <w:basedOn w:val="Normal"/>
    <w:rsid w:val="00B566DA"/>
    <w:pPr>
      <w:pBdr>
        <w:bottom w:val="double" w:sz="6"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styleId="Paragraphedeliste">
    <w:name w:val="List Paragraph"/>
    <w:basedOn w:val="Normal"/>
    <w:uiPriority w:val="34"/>
    <w:qFormat/>
    <w:rsid w:val="00275E8A"/>
    <w:pPr>
      <w:ind w:left="720"/>
      <w:contextualSpacing/>
    </w:pPr>
  </w:style>
  <w:style w:type="character" w:styleId="CodeHTML">
    <w:name w:val="HTML Code"/>
    <w:basedOn w:val="Policepardfaut"/>
    <w:uiPriority w:val="99"/>
    <w:semiHidden/>
    <w:unhideWhenUsed/>
    <w:rsid w:val="004A684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5E"/>
    <w:pPr>
      <w:spacing w:before="40" w:after="80"/>
      <w:jc w:val="both"/>
    </w:pPr>
    <w:rPr>
      <w:rFonts w:ascii="Arial" w:hAnsi="Arial" w:cs="Arial"/>
    </w:rPr>
  </w:style>
  <w:style w:type="paragraph" w:styleId="Titre1">
    <w:name w:val="heading 1"/>
    <w:basedOn w:val="Normal"/>
    <w:next w:val="Normal"/>
    <w:qFormat/>
    <w:rsid w:val="00E41B3F"/>
    <w:pPr>
      <w:keepNext/>
      <w:pBdr>
        <w:bottom w:val="double" w:sz="4" w:space="0" w:color="auto"/>
      </w:pBdr>
      <w:tabs>
        <w:tab w:val="left" w:pos="0"/>
      </w:tabs>
      <w:spacing w:before="480" w:after="60"/>
      <w:jc w:val="right"/>
      <w:outlineLvl w:val="0"/>
    </w:pPr>
    <w:rPr>
      <w:b/>
      <w:bCs/>
      <w:smallCaps/>
      <w:kern w:val="28"/>
      <w:sz w:val="24"/>
      <w:szCs w:val="24"/>
    </w:rPr>
  </w:style>
  <w:style w:type="paragraph" w:styleId="Titre2">
    <w:name w:val="heading 2"/>
    <w:basedOn w:val="Normal"/>
    <w:next w:val="Normal"/>
    <w:autoRedefine/>
    <w:qFormat/>
    <w:rsid w:val="00F650EA"/>
    <w:pPr>
      <w:keepNext/>
      <w:numPr>
        <w:ilvl w:val="1"/>
        <w:numId w:val="9"/>
      </w:numPr>
      <w:tabs>
        <w:tab w:val="left" w:pos="724"/>
      </w:tabs>
      <w:spacing w:before="240" w:after="120"/>
      <w:jc w:val="left"/>
      <w:outlineLvl w:val="1"/>
    </w:pPr>
    <w:rPr>
      <w:b/>
      <w:bCs/>
      <w:i/>
      <w:iCs/>
      <w:sz w:val="24"/>
      <w:szCs w:val="24"/>
      <w:u w:val="single"/>
    </w:rPr>
  </w:style>
  <w:style w:type="paragraph" w:styleId="Titre3">
    <w:name w:val="heading 3"/>
    <w:basedOn w:val="Normal"/>
    <w:next w:val="Normal"/>
    <w:qFormat/>
    <w:rsid w:val="00E41B3F"/>
    <w:pPr>
      <w:keepNext/>
      <w:numPr>
        <w:ilvl w:val="2"/>
        <w:numId w:val="9"/>
      </w:numPr>
      <w:tabs>
        <w:tab w:val="left" w:pos="993"/>
      </w:tabs>
      <w:spacing w:before="240" w:after="120"/>
      <w:outlineLvl w:val="2"/>
    </w:pPr>
    <w:rPr>
      <w:b/>
      <w:bCs/>
      <w:i/>
      <w:iCs/>
      <w:sz w:val="22"/>
      <w:szCs w:val="22"/>
    </w:rPr>
  </w:style>
  <w:style w:type="paragraph" w:styleId="Titre4">
    <w:name w:val="heading 4"/>
    <w:basedOn w:val="Normal"/>
    <w:next w:val="Normal"/>
    <w:autoRedefine/>
    <w:qFormat/>
    <w:rsid w:val="00E41B3F"/>
    <w:pPr>
      <w:keepNext/>
      <w:numPr>
        <w:ilvl w:val="3"/>
        <w:numId w:val="9"/>
      </w:numPr>
      <w:spacing w:before="120"/>
      <w:jc w:val="left"/>
      <w:outlineLvl w:val="3"/>
    </w:pPr>
    <w:rPr>
      <w:b/>
      <w:bCs/>
    </w:rPr>
  </w:style>
  <w:style w:type="paragraph" w:styleId="Titre5">
    <w:name w:val="heading 5"/>
    <w:basedOn w:val="Normal"/>
    <w:next w:val="Normal"/>
    <w:qFormat/>
    <w:rsid w:val="00E41B3F"/>
    <w:pPr>
      <w:keepNext/>
      <w:numPr>
        <w:ilvl w:val="4"/>
        <w:numId w:val="9"/>
      </w:numPr>
      <w:jc w:val="right"/>
      <w:outlineLvl w:val="4"/>
    </w:pPr>
    <w:rPr>
      <w:i/>
      <w:iCs/>
    </w:rPr>
  </w:style>
  <w:style w:type="paragraph" w:styleId="Titre6">
    <w:name w:val="heading 6"/>
    <w:basedOn w:val="Normal"/>
    <w:next w:val="Normal"/>
    <w:qFormat/>
    <w:rsid w:val="00E41B3F"/>
    <w:pPr>
      <w:keepNext/>
      <w:numPr>
        <w:ilvl w:val="5"/>
        <w:numId w:val="9"/>
      </w:numPr>
      <w:outlineLvl w:val="5"/>
    </w:pPr>
    <w:rPr>
      <w:b/>
      <w:bCs/>
    </w:rPr>
  </w:style>
  <w:style w:type="paragraph" w:styleId="Titre7">
    <w:name w:val="heading 7"/>
    <w:basedOn w:val="Normal"/>
    <w:next w:val="Normal"/>
    <w:qFormat/>
    <w:rsid w:val="00E41B3F"/>
    <w:pPr>
      <w:keepNext/>
      <w:numPr>
        <w:ilvl w:val="6"/>
        <w:numId w:val="9"/>
      </w:numPr>
      <w:spacing w:after="120"/>
      <w:outlineLvl w:val="6"/>
    </w:pPr>
    <w:rPr>
      <w:b/>
      <w:bCs/>
      <w:u w:val="single"/>
    </w:rPr>
  </w:style>
  <w:style w:type="paragraph" w:styleId="Titre8">
    <w:name w:val="heading 8"/>
    <w:basedOn w:val="Normal"/>
    <w:next w:val="Normal"/>
    <w:qFormat/>
    <w:rsid w:val="00E41B3F"/>
    <w:pPr>
      <w:keepNext/>
      <w:numPr>
        <w:ilvl w:val="7"/>
        <w:numId w:val="9"/>
      </w:numPr>
      <w:outlineLvl w:val="7"/>
    </w:pPr>
    <w:rPr>
      <w:b/>
      <w:bCs/>
      <w:i/>
      <w:iCs/>
    </w:rPr>
  </w:style>
  <w:style w:type="paragraph" w:styleId="Titre9">
    <w:name w:val="heading 9"/>
    <w:basedOn w:val="Normal"/>
    <w:next w:val="Normal"/>
    <w:qFormat/>
    <w:rsid w:val="00E41B3F"/>
    <w:pPr>
      <w:keepNext/>
      <w:numPr>
        <w:ilvl w:val="8"/>
        <w:numId w:val="9"/>
      </w:numPr>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7F57C4"/>
    <w:rPr>
      <w:i/>
      <w:iCs/>
      <w:color w:val="000000"/>
    </w:rPr>
  </w:style>
  <w:style w:type="paragraph" w:customStyle="1" w:styleId="Retraitcorpsdetexte1">
    <w:name w:val="Retrait corps de texte1"/>
    <w:basedOn w:val="Normal"/>
    <w:rsid w:val="007F57C4"/>
    <w:pPr>
      <w:ind w:left="360"/>
    </w:pPr>
  </w:style>
  <w:style w:type="paragraph" w:styleId="Normalcentr">
    <w:name w:val="Block Text"/>
    <w:basedOn w:val="Normal"/>
    <w:rsid w:val="007F57C4"/>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7F57C4"/>
    <w:rPr>
      <w:i/>
      <w:iCs/>
    </w:rPr>
  </w:style>
  <w:style w:type="paragraph" w:styleId="Retraitcorpsdetexte2">
    <w:name w:val="Body Text Indent 2"/>
    <w:basedOn w:val="Normal"/>
    <w:rsid w:val="007F57C4"/>
    <w:pPr>
      <w:spacing w:before="120"/>
      <w:ind w:left="360"/>
    </w:pPr>
    <w:rPr>
      <w:color w:val="FF0000"/>
      <w:sz w:val="24"/>
      <w:szCs w:val="24"/>
    </w:rPr>
  </w:style>
  <w:style w:type="paragraph" w:customStyle="1" w:styleId="BodyText21">
    <w:name w:val="Body Text 21"/>
    <w:basedOn w:val="Normal"/>
    <w:rsid w:val="007F57C4"/>
    <w:pPr>
      <w:spacing w:after="120"/>
    </w:pPr>
    <w:rPr>
      <w:color w:val="000000"/>
      <w:sz w:val="24"/>
      <w:szCs w:val="24"/>
    </w:rPr>
  </w:style>
  <w:style w:type="paragraph" w:styleId="En-tte">
    <w:name w:val="header"/>
    <w:basedOn w:val="Normal"/>
    <w:rsid w:val="007F57C4"/>
    <w:pPr>
      <w:tabs>
        <w:tab w:val="center" w:pos="4536"/>
        <w:tab w:val="right" w:pos="9072"/>
      </w:tabs>
    </w:pPr>
  </w:style>
  <w:style w:type="paragraph" w:styleId="Pieddepage">
    <w:name w:val="footer"/>
    <w:basedOn w:val="Normal"/>
    <w:rsid w:val="007F57C4"/>
    <w:pPr>
      <w:tabs>
        <w:tab w:val="center" w:pos="4536"/>
        <w:tab w:val="right" w:pos="9072"/>
      </w:tabs>
    </w:pPr>
  </w:style>
  <w:style w:type="character" w:styleId="Numrodepage">
    <w:name w:val="page number"/>
    <w:basedOn w:val="Policepardfaut"/>
    <w:rsid w:val="007F57C4"/>
  </w:style>
  <w:style w:type="paragraph" w:styleId="Corpsdetexte3">
    <w:name w:val="Body Text 3"/>
    <w:basedOn w:val="Normal"/>
    <w:rsid w:val="007F57C4"/>
  </w:style>
  <w:style w:type="paragraph" w:styleId="Retraitcorpsdetexte3">
    <w:name w:val="Body Text Indent 3"/>
    <w:basedOn w:val="Normal"/>
    <w:rsid w:val="007F57C4"/>
    <w:pPr>
      <w:pBdr>
        <w:left w:val="single" w:sz="4" w:space="4" w:color="auto"/>
      </w:pBdr>
      <w:ind w:left="708"/>
    </w:pPr>
    <w:rPr>
      <w:i/>
      <w:iCs/>
    </w:rPr>
  </w:style>
  <w:style w:type="paragraph" w:styleId="Listepuces">
    <w:name w:val="List Bullet"/>
    <w:basedOn w:val="Normal"/>
    <w:autoRedefine/>
    <w:rsid w:val="007F57C4"/>
    <w:pPr>
      <w:numPr>
        <w:numId w:val="1"/>
      </w:numPr>
      <w:spacing w:before="120" w:after="40"/>
    </w:pPr>
    <w:rPr>
      <w:rFonts w:ascii="Times New Roman" w:hAnsi="Times New Roman" w:cs="Times New Roman"/>
      <w:sz w:val="24"/>
      <w:szCs w:val="24"/>
    </w:rPr>
  </w:style>
  <w:style w:type="character" w:styleId="lev">
    <w:name w:val="Strong"/>
    <w:basedOn w:val="Policepardfaut"/>
    <w:qFormat/>
    <w:rsid w:val="007F57C4"/>
    <w:rPr>
      <w:b/>
      <w:bCs/>
    </w:rPr>
  </w:style>
  <w:style w:type="paragraph" w:styleId="NormalWeb">
    <w:name w:val="Normal (Web)"/>
    <w:basedOn w:val="Normal"/>
    <w:rsid w:val="007F57C4"/>
    <w:pPr>
      <w:spacing w:before="100" w:beforeAutospacing="1" w:after="100" w:afterAutospacing="1"/>
      <w:jc w:val="left"/>
    </w:pPr>
    <w:rPr>
      <w:rFonts w:ascii="Times New Roman" w:hAnsi="Times New Roman" w:cs="Times New Roman"/>
      <w:color w:val="000000"/>
      <w:sz w:val="24"/>
      <w:szCs w:val="24"/>
    </w:rPr>
  </w:style>
  <w:style w:type="paragraph" w:styleId="TM1">
    <w:name w:val="toc 1"/>
    <w:basedOn w:val="Normal"/>
    <w:next w:val="Normal"/>
    <w:autoRedefine/>
    <w:semiHidden/>
    <w:rsid w:val="0011460F"/>
    <w:pPr>
      <w:tabs>
        <w:tab w:val="right" w:leader="dot" w:pos="8505"/>
      </w:tabs>
      <w:spacing w:before="120"/>
    </w:pPr>
    <w:rPr>
      <w:b/>
      <w:bCs/>
      <w:smallCaps/>
      <w:noProof/>
      <w:color w:val="000000"/>
    </w:rPr>
  </w:style>
  <w:style w:type="paragraph" w:styleId="TM2">
    <w:name w:val="toc 2"/>
    <w:basedOn w:val="Normal"/>
    <w:next w:val="Normal"/>
    <w:autoRedefine/>
    <w:semiHidden/>
    <w:rsid w:val="00A6780E"/>
    <w:pPr>
      <w:tabs>
        <w:tab w:val="left" w:pos="600"/>
        <w:tab w:val="right" w:leader="dot" w:pos="8503"/>
      </w:tabs>
      <w:spacing w:after="20"/>
      <w:ind w:left="200"/>
    </w:pPr>
    <w:rPr>
      <w:rFonts w:ascii="Times New Roman" w:hAnsi="Times New Roman" w:cs="Times New Roman"/>
      <w:noProof/>
    </w:rPr>
  </w:style>
  <w:style w:type="paragraph" w:styleId="TM3">
    <w:name w:val="toc 3"/>
    <w:basedOn w:val="Normal"/>
    <w:next w:val="Normal"/>
    <w:autoRedefine/>
    <w:semiHidden/>
    <w:rsid w:val="002F5716"/>
    <w:pPr>
      <w:tabs>
        <w:tab w:val="left" w:pos="1000"/>
        <w:tab w:val="right" w:leader="dot" w:pos="8503"/>
      </w:tabs>
      <w:spacing w:after="20"/>
      <w:ind w:left="400"/>
    </w:pPr>
    <w:rPr>
      <w:rFonts w:ascii="Times New Roman" w:hAnsi="Times New Roman" w:cs="Times New Roman"/>
      <w:noProof/>
    </w:rPr>
  </w:style>
  <w:style w:type="paragraph" w:styleId="TM4">
    <w:name w:val="toc 4"/>
    <w:basedOn w:val="Normal"/>
    <w:next w:val="Normal"/>
    <w:autoRedefine/>
    <w:semiHidden/>
    <w:rsid w:val="007F57C4"/>
    <w:pPr>
      <w:ind w:left="600"/>
    </w:pPr>
  </w:style>
  <w:style w:type="paragraph" w:styleId="TM5">
    <w:name w:val="toc 5"/>
    <w:basedOn w:val="Normal"/>
    <w:next w:val="Normal"/>
    <w:autoRedefine/>
    <w:semiHidden/>
    <w:rsid w:val="007F57C4"/>
    <w:pPr>
      <w:ind w:left="800"/>
    </w:pPr>
  </w:style>
  <w:style w:type="paragraph" w:styleId="TM6">
    <w:name w:val="toc 6"/>
    <w:basedOn w:val="Normal"/>
    <w:next w:val="Normal"/>
    <w:autoRedefine/>
    <w:semiHidden/>
    <w:rsid w:val="007F57C4"/>
    <w:pPr>
      <w:ind w:left="1000"/>
    </w:pPr>
  </w:style>
  <w:style w:type="paragraph" w:styleId="TM7">
    <w:name w:val="toc 7"/>
    <w:basedOn w:val="Normal"/>
    <w:next w:val="Normal"/>
    <w:autoRedefine/>
    <w:semiHidden/>
    <w:rsid w:val="007F57C4"/>
    <w:pPr>
      <w:ind w:left="1200"/>
    </w:pPr>
  </w:style>
  <w:style w:type="paragraph" w:styleId="TM8">
    <w:name w:val="toc 8"/>
    <w:basedOn w:val="Normal"/>
    <w:next w:val="Normal"/>
    <w:autoRedefine/>
    <w:semiHidden/>
    <w:rsid w:val="007F57C4"/>
    <w:pPr>
      <w:ind w:left="1400"/>
    </w:pPr>
  </w:style>
  <w:style w:type="paragraph" w:styleId="TM9">
    <w:name w:val="toc 9"/>
    <w:basedOn w:val="Normal"/>
    <w:next w:val="Normal"/>
    <w:autoRedefine/>
    <w:semiHidden/>
    <w:rsid w:val="007F57C4"/>
    <w:pPr>
      <w:ind w:left="1600"/>
    </w:pPr>
  </w:style>
  <w:style w:type="character" w:styleId="Lienhypertexte">
    <w:name w:val="Hyperlink"/>
    <w:basedOn w:val="Policepardfaut"/>
    <w:rsid w:val="007F57C4"/>
    <w:rPr>
      <w:color w:val="0000FF"/>
      <w:u w:val="single"/>
    </w:rPr>
  </w:style>
  <w:style w:type="paragraph" w:customStyle="1" w:styleId="TexteCar">
    <w:name w:val="Texte Car"/>
    <w:basedOn w:val="Normal"/>
    <w:link w:val="TexteCarCar"/>
    <w:rsid w:val="007F57C4"/>
    <w:pPr>
      <w:spacing w:after="0"/>
    </w:pPr>
  </w:style>
  <w:style w:type="paragraph" w:styleId="Notedebasdepage">
    <w:name w:val="footnote text"/>
    <w:basedOn w:val="Normal"/>
    <w:semiHidden/>
    <w:rsid w:val="007F57C4"/>
    <w:pPr>
      <w:spacing w:before="0" w:after="0"/>
      <w:jc w:val="left"/>
    </w:pPr>
    <w:rPr>
      <w:sz w:val="22"/>
      <w:szCs w:val="22"/>
    </w:rPr>
  </w:style>
  <w:style w:type="paragraph" w:customStyle="1" w:styleId="fcase1ertab">
    <w:name w:val="f_case_1ertab"/>
    <w:basedOn w:val="Normal"/>
    <w:rsid w:val="007F57C4"/>
    <w:pPr>
      <w:tabs>
        <w:tab w:val="left" w:pos="426"/>
      </w:tabs>
      <w:spacing w:before="120" w:after="0"/>
      <w:ind w:left="709" w:hanging="709"/>
    </w:pPr>
    <w:rPr>
      <w:rFonts w:ascii="Univers (WN)" w:hAnsi="Univers (WN)" w:cs="Univers (WN)"/>
    </w:rPr>
  </w:style>
  <w:style w:type="paragraph" w:customStyle="1" w:styleId="alin10">
    <w:name w:val="alin10"/>
    <w:basedOn w:val="Normal"/>
    <w:rsid w:val="007F57C4"/>
    <w:pPr>
      <w:numPr>
        <w:ilvl w:val="1"/>
        <w:numId w:val="3"/>
      </w:numPr>
    </w:pPr>
  </w:style>
  <w:style w:type="character" w:styleId="Lienhypertextesuivivisit">
    <w:name w:val="FollowedHyperlink"/>
    <w:basedOn w:val="Policepardfaut"/>
    <w:rsid w:val="007F57C4"/>
    <w:rPr>
      <w:color w:val="800080"/>
      <w:u w:val="single"/>
    </w:rPr>
  </w:style>
  <w:style w:type="paragraph" w:customStyle="1" w:styleId="texteCar0">
    <w:name w:val="texte Car"/>
    <w:basedOn w:val="TexteCar"/>
    <w:link w:val="texteCarCar0"/>
    <w:rsid w:val="004C0C29"/>
    <w:pPr>
      <w:spacing w:before="0"/>
      <w:ind w:left="851" w:right="1134"/>
    </w:pPr>
    <w:rPr>
      <w:sz w:val="22"/>
      <w:szCs w:val="22"/>
    </w:rPr>
  </w:style>
  <w:style w:type="paragraph" w:customStyle="1" w:styleId="st">
    <w:name w:val="st"/>
    <w:basedOn w:val="Normal"/>
    <w:rsid w:val="004C0C29"/>
    <w:pPr>
      <w:spacing w:before="240" w:after="120"/>
      <w:ind w:left="567"/>
      <w:jc w:val="left"/>
    </w:pPr>
    <w:rPr>
      <w:rFonts w:ascii="Times New Roman" w:hAnsi="Times New Roman" w:cs="Times New Roman"/>
      <w:b/>
      <w:bCs/>
      <w:sz w:val="24"/>
      <w:szCs w:val="24"/>
      <w:u w:val="single"/>
    </w:rPr>
  </w:style>
  <w:style w:type="character" w:customStyle="1" w:styleId="TexteCarCar">
    <w:name w:val="Texte Car Car"/>
    <w:basedOn w:val="Policepardfaut"/>
    <w:link w:val="TexteCar"/>
    <w:rsid w:val="004C0C29"/>
    <w:rPr>
      <w:rFonts w:ascii="Arial" w:hAnsi="Arial" w:cs="Arial"/>
      <w:lang w:val="fr-FR" w:eastAsia="fr-FR"/>
    </w:rPr>
  </w:style>
  <w:style w:type="character" w:customStyle="1" w:styleId="texteCarCar0">
    <w:name w:val="texte Car Car"/>
    <w:basedOn w:val="TexteCarCar"/>
    <w:link w:val="texteCar0"/>
    <w:rsid w:val="004C0C29"/>
    <w:rPr>
      <w:rFonts w:ascii="Arial" w:hAnsi="Arial" w:cs="Arial"/>
      <w:sz w:val="24"/>
      <w:szCs w:val="24"/>
      <w:lang w:val="fr-FR" w:eastAsia="fr-FR"/>
    </w:rPr>
  </w:style>
  <w:style w:type="paragraph" w:customStyle="1" w:styleId="texte8">
    <w:name w:val="texte8"/>
    <w:basedOn w:val="Normal"/>
    <w:rsid w:val="00AB4697"/>
    <w:pPr>
      <w:spacing w:before="100" w:beforeAutospacing="1" w:after="100" w:afterAutospacing="1"/>
      <w:jc w:val="left"/>
    </w:pPr>
    <w:rPr>
      <w:rFonts w:ascii="Times New Roman" w:hAnsi="Times New Roman" w:cs="Times New Roman"/>
      <w:sz w:val="24"/>
      <w:szCs w:val="24"/>
    </w:rPr>
  </w:style>
  <w:style w:type="paragraph" w:customStyle="1" w:styleId="Trame">
    <w:name w:val="Trame"/>
    <w:basedOn w:val="Normal"/>
    <w:rsid w:val="00825D7C"/>
    <w:pPr>
      <w:shd w:val="pct20" w:color="auto" w:fill="auto"/>
      <w:overflowPunct w:val="0"/>
      <w:autoSpaceDE w:val="0"/>
      <w:autoSpaceDN w:val="0"/>
      <w:adjustRightInd w:val="0"/>
      <w:spacing w:before="0" w:after="0"/>
      <w:jc w:val="center"/>
      <w:textAlignment w:val="baseline"/>
    </w:pPr>
    <w:rPr>
      <w:rFonts w:ascii="Times New Roman" w:hAnsi="Times New Roman" w:cs="Times New Roman"/>
      <w:b/>
      <w:bCs/>
      <w:sz w:val="40"/>
      <w:szCs w:val="40"/>
    </w:rPr>
  </w:style>
  <w:style w:type="paragraph" w:customStyle="1" w:styleId="Paragraphe">
    <w:name w:val="Paragraphe"/>
    <w:basedOn w:val="Normal"/>
    <w:rsid w:val="00BF1937"/>
    <w:pPr>
      <w:overflowPunct w:val="0"/>
      <w:autoSpaceDE w:val="0"/>
      <w:autoSpaceDN w:val="0"/>
      <w:adjustRightInd w:val="0"/>
      <w:spacing w:before="120" w:after="0"/>
      <w:textAlignment w:val="baseline"/>
    </w:pPr>
    <w:rPr>
      <w:rFonts w:ascii="Times New Roman" w:hAnsi="Times New Roman" w:cs="Times New Roman"/>
      <w:sz w:val="24"/>
      <w:szCs w:val="24"/>
    </w:rPr>
  </w:style>
  <w:style w:type="paragraph" w:customStyle="1" w:styleId="Reponse">
    <w:name w:val="Reponse"/>
    <w:basedOn w:val="Normal"/>
    <w:rsid w:val="00056BED"/>
    <w:pPr>
      <w:overflowPunct w:val="0"/>
      <w:autoSpaceDE w:val="0"/>
      <w:autoSpaceDN w:val="0"/>
      <w:adjustRightInd w:val="0"/>
      <w:spacing w:before="0" w:after="0"/>
      <w:ind w:left="567" w:right="567"/>
      <w:textAlignment w:val="baseline"/>
    </w:pPr>
    <w:rPr>
      <w:rFonts w:ascii="Times New Roman" w:hAnsi="Times New Roman" w:cs="Times New Roman"/>
      <w:sz w:val="24"/>
      <w:szCs w:val="24"/>
    </w:rPr>
  </w:style>
  <w:style w:type="paragraph" w:customStyle="1" w:styleId="titre">
    <w:name w:val="titre"/>
    <w:basedOn w:val="Titre1"/>
    <w:rsid w:val="002D7DF9"/>
    <w:pPr>
      <w:keepNext w:val="0"/>
      <w:pBdr>
        <w:bottom w:val="single" w:sz="4" w:space="1" w:color="auto"/>
      </w:pBdr>
      <w:tabs>
        <w:tab w:val="clear" w:pos="0"/>
        <w:tab w:val="num" w:pos="360"/>
      </w:tabs>
      <w:spacing w:before="120" w:after="240"/>
      <w:ind w:left="397"/>
      <w:jc w:val="both"/>
      <w:outlineLvl w:val="9"/>
    </w:pPr>
    <w:rPr>
      <w:i/>
      <w:iCs/>
      <w:smallCaps w:val="0"/>
      <w:kern w:val="0"/>
      <w:sz w:val="22"/>
      <w:szCs w:val="22"/>
    </w:rPr>
  </w:style>
  <w:style w:type="paragraph" w:customStyle="1" w:styleId="StyleTitre310pt">
    <w:name w:val="Style Titre 3 + 10 pt"/>
    <w:basedOn w:val="Titre3"/>
    <w:autoRedefine/>
    <w:rsid w:val="00B14A4C"/>
    <w:rPr>
      <w:sz w:val="20"/>
      <w:szCs w:val="20"/>
    </w:rPr>
  </w:style>
  <w:style w:type="paragraph" w:customStyle="1" w:styleId="StyleTitre310pt1">
    <w:name w:val="Style Titre 3 + 10 pt1"/>
    <w:basedOn w:val="Titre3"/>
    <w:autoRedefine/>
    <w:rsid w:val="00B14A4C"/>
    <w:rPr>
      <w:sz w:val="20"/>
      <w:szCs w:val="20"/>
    </w:rPr>
  </w:style>
  <w:style w:type="table" w:styleId="Grilledutableau">
    <w:name w:val="Table Grid"/>
    <w:basedOn w:val="TableauNormal"/>
    <w:rsid w:val="00F26B37"/>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E7190C"/>
    <w:pPr>
      <w:spacing w:before="100" w:beforeAutospacing="1" w:after="100" w:afterAutospacing="1"/>
      <w:jc w:val="left"/>
    </w:pPr>
    <w:rPr>
      <w:rFonts w:ascii="Times New Roman" w:hAnsi="Times New Roman" w:cs="Times New Roman"/>
      <w:sz w:val="24"/>
      <w:szCs w:val="24"/>
    </w:rPr>
  </w:style>
  <w:style w:type="paragraph" w:customStyle="1" w:styleId="spip">
    <w:name w:val="spip"/>
    <w:basedOn w:val="Normal"/>
    <w:rsid w:val="005847BB"/>
    <w:pPr>
      <w:spacing w:before="100" w:beforeAutospacing="1" w:after="100" w:afterAutospacing="1"/>
      <w:jc w:val="left"/>
    </w:pPr>
    <w:rPr>
      <w:rFonts w:ascii="Times New Roman" w:hAnsi="Times New Roman" w:cs="Times New Roman"/>
      <w:sz w:val="24"/>
      <w:szCs w:val="24"/>
    </w:rPr>
  </w:style>
  <w:style w:type="paragraph" w:customStyle="1" w:styleId="textecourantformule">
    <w:name w:val="textecourantformule"/>
    <w:basedOn w:val="Normal"/>
    <w:rsid w:val="006745D4"/>
    <w:pPr>
      <w:spacing w:before="100" w:beforeAutospacing="1" w:after="100" w:afterAutospacing="1"/>
      <w:jc w:val="left"/>
    </w:pPr>
    <w:rPr>
      <w:rFonts w:ascii="Times New Roman" w:hAnsi="Times New Roman" w:cs="Times New Roman"/>
      <w:sz w:val="24"/>
      <w:szCs w:val="24"/>
    </w:rPr>
  </w:style>
  <w:style w:type="paragraph" w:customStyle="1" w:styleId="Texte">
    <w:name w:val="Texte"/>
    <w:basedOn w:val="Normal"/>
    <w:rsid w:val="00D05717"/>
    <w:pPr>
      <w:suppressAutoHyphens/>
      <w:spacing w:before="0" w:after="0"/>
      <w:ind w:left="1134" w:right="1417"/>
    </w:pPr>
    <w:rPr>
      <w:rFonts w:ascii="Times New Roman" w:hAnsi="Times New Roman" w:cs="Times New Roman"/>
      <w:sz w:val="24"/>
      <w:szCs w:val="24"/>
      <w:lang w:eastAsia="ar-SA"/>
    </w:rPr>
  </w:style>
  <w:style w:type="paragraph" w:customStyle="1" w:styleId="texte0">
    <w:name w:val="texte"/>
    <w:basedOn w:val="Texte"/>
    <w:rsid w:val="00D05717"/>
    <w:pPr>
      <w:ind w:left="851" w:right="1134"/>
    </w:pPr>
    <w:rPr>
      <w:sz w:val="22"/>
      <w:szCs w:val="22"/>
    </w:rPr>
  </w:style>
  <w:style w:type="paragraph" w:customStyle="1" w:styleId="par1">
    <w:name w:val="par1"/>
    <w:basedOn w:val="Normal"/>
    <w:rsid w:val="001151DB"/>
    <w:pPr>
      <w:numPr>
        <w:numId w:val="6"/>
      </w:numPr>
      <w:tabs>
        <w:tab w:val="clear" w:pos="360"/>
        <w:tab w:val="num" w:pos="851"/>
      </w:tabs>
      <w:spacing w:before="60" w:after="0"/>
      <w:ind w:left="851" w:hanging="284"/>
    </w:pPr>
  </w:style>
  <w:style w:type="paragraph" w:customStyle="1" w:styleId="StyleTitre1GaucheBasSimpleAutomatique05ptpaisseu">
    <w:name w:val="Style Titre 1 + Gauche Bas: (Simple Automatique  05 pt Épaisseu..."/>
    <w:basedOn w:val="Titre1"/>
    <w:autoRedefine/>
    <w:rsid w:val="00E41B3F"/>
    <w:pPr>
      <w:numPr>
        <w:numId w:val="9"/>
      </w:numPr>
      <w:pBdr>
        <w:bottom w:val="single" w:sz="4" w:space="0" w:color="auto"/>
      </w:pBdr>
      <w:jc w:val="left"/>
    </w:pPr>
  </w:style>
  <w:style w:type="paragraph" w:customStyle="1" w:styleId="textegras">
    <w:name w:val="texte_gras"/>
    <w:basedOn w:val="texte0"/>
    <w:rsid w:val="00E91C13"/>
    <w:pPr>
      <w:suppressAutoHyphens w:val="0"/>
      <w:spacing w:before="200"/>
      <w:ind w:left="0" w:right="0"/>
    </w:pPr>
    <w:rPr>
      <w:rFonts w:ascii="Arial" w:hAnsi="Arial" w:cs="Arial"/>
      <w:b/>
      <w:bCs/>
      <w:sz w:val="20"/>
      <w:szCs w:val="20"/>
      <w:lang w:eastAsia="fr-FR"/>
    </w:rPr>
  </w:style>
  <w:style w:type="paragraph" w:customStyle="1" w:styleId="Default">
    <w:name w:val="Default"/>
    <w:rsid w:val="006F013E"/>
    <w:pPr>
      <w:widowControl w:val="0"/>
      <w:autoSpaceDE w:val="0"/>
      <w:autoSpaceDN w:val="0"/>
      <w:adjustRightInd w:val="0"/>
    </w:pPr>
    <w:rPr>
      <w:rFonts w:ascii="Univers" w:hAnsi="Univers" w:cs="Univers"/>
      <w:color w:val="000000"/>
      <w:sz w:val="24"/>
      <w:szCs w:val="24"/>
    </w:rPr>
  </w:style>
  <w:style w:type="paragraph" w:customStyle="1" w:styleId="CM32">
    <w:name w:val="CM32"/>
    <w:basedOn w:val="Default"/>
    <w:next w:val="Default"/>
    <w:rsid w:val="006F013E"/>
    <w:pPr>
      <w:spacing w:after="260"/>
    </w:pPr>
    <w:rPr>
      <w:color w:val="auto"/>
    </w:rPr>
  </w:style>
  <w:style w:type="paragraph" w:customStyle="1" w:styleId="CM6">
    <w:name w:val="CM6"/>
    <w:basedOn w:val="Default"/>
    <w:next w:val="Default"/>
    <w:rsid w:val="006F013E"/>
    <w:pPr>
      <w:spacing w:line="266" w:lineRule="atLeast"/>
    </w:pPr>
    <w:rPr>
      <w:color w:val="auto"/>
    </w:rPr>
  </w:style>
  <w:style w:type="paragraph" w:customStyle="1" w:styleId="CM45">
    <w:name w:val="CM45"/>
    <w:basedOn w:val="Default"/>
    <w:next w:val="Default"/>
    <w:rsid w:val="006F013E"/>
    <w:pPr>
      <w:spacing w:after="463"/>
    </w:pPr>
    <w:rPr>
      <w:color w:val="auto"/>
    </w:rPr>
  </w:style>
  <w:style w:type="paragraph" w:customStyle="1" w:styleId="CM10">
    <w:name w:val="CM10"/>
    <w:basedOn w:val="Default"/>
    <w:next w:val="Default"/>
    <w:rsid w:val="006F013E"/>
    <w:pPr>
      <w:spacing w:line="266" w:lineRule="atLeast"/>
    </w:pPr>
    <w:rPr>
      <w:color w:val="auto"/>
    </w:rPr>
  </w:style>
  <w:style w:type="character" w:styleId="Appelnotedebasdep">
    <w:name w:val="footnote reference"/>
    <w:basedOn w:val="Policepardfaut"/>
    <w:semiHidden/>
    <w:rsid w:val="006F013E"/>
    <w:rPr>
      <w:vertAlign w:val="superscript"/>
    </w:rPr>
  </w:style>
  <w:style w:type="paragraph" w:customStyle="1" w:styleId="Style1">
    <w:name w:val="Style1"/>
    <w:basedOn w:val="Normal"/>
    <w:rsid w:val="006F013E"/>
    <w:pPr>
      <w:spacing w:before="120" w:after="0"/>
    </w:pPr>
    <w:rPr>
      <w:sz w:val="22"/>
      <w:szCs w:val="22"/>
    </w:rPr>
  </w:style>
  <w:style w:type="character" w:styleId="Marquedecommentaire">
    <w:name w:val="annotation reference"/>
    <w:basedOn w:val="Policepardfaut"/>
    <w:semiHidden/>
    <w:rsid w:val="00320C60"/>
    <w:rPr>
      <w:sz w:val="16"/>
      <w:szCs w:val="16"/>
    </w:rPr>
  </w:style>
  <w:style w:type="paragraph" w:styleId="Commentaire">
    <w:name w:val="annotation text"/>
    <w:basedOn w:val="Normal"/>
    <w:semiHidden/>
    <w:rsid w:val="00320C60"/>
    <w:pPr>
      <w:spacing w:before="0" w:after="0"/>
      <w:jc w:val="left"/>
    </w:pPr>
    <w:rPr>
      <w:rFonts w:ascii="Times New Roman" w:hAnsi="Times New Roman" w:cs="Times New Roman"/>
    </w:rPr>
  </w:style>
  <w:style w:type="paragraph" w:styleId="Textedebulles">
    <w:name w:val="Balloon Text"/>
    <w:basedOn w:val="Normal"/>
    <w:semiHidden/>
    <w:rsid w:val="00815767"/>
    <w:rPr>
      <w:rFonts w:ascii="Tahoma" w:hAnsi="Tahoma" w:cs="Tahoma"/>
      <w:sz w:val="16"/>
      <w:szCs w:val="16"/>
    </w:rPr>
  </w:style>
  <w:style w:type="paragraph" w:styleId="PrformatHTML">
    <w:name w:val="HTML Preformatted"/>
    <w:basedOn w:val="Normal"/>
    <w:rsid w:val="00AA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rPr>
  </w:style>
  <w:style w:type="paragraph" w:styleId="Objetducommentaire">
    <w:name w:val="annotation subject"/>
    <w:basedOn w:val="Commentaire"/>
    <w:next w:val="Commentaire"/>
    <w:semiHidden/>
    <w:rsid w:val="004740F4"/>
    <w:pPr>
      <w:spacing w:before="40" w:after="80"/>
      <w:jc w:val="both"/>
    </w:pPr>
    <w:rPr>
      <w:rFonts w:ascii="Arial" w:hAnsi="Arial" w:cs="Arial"/>
      <w:b/>
      <w:bCs/>
    </w:rPr>
  </w:style>
  <w:style w:type="numbering" w:styleId="ArticleSection">
    <w:name w:val="Outline List 3"/>
    <w:basedOn w:val="Aucuneliste"/>
    <w:rsid w:val="007F57C4"/>
    <w:pPr>
      <w:numPr>
        <w:numId w:val="10"/>
      </w:numPr>
    </w:pPr>
  </w:style>
  <w:style w:type="paragraph" w:styleId="Corpsdetexte2">
    <w:name w:val="Body Text 2"/>
    <w:basedOn w:val="Normal"/>
    <w:rsid w:val="00FD1A2D"/>
    <w:pPr>
      <w:spacing w:after="120" w:line="480" w:lineRule="auto"/>
    </w:pPr>
  </w:style>
  <w:style w:type="paragraph" w:customStyle="1" w:styleId="font5">
    <w:name w:val="font5"/>
    <w:basedOn w:val="Normal"/>
    <w:rsid w:val="00B566DA"/>
    <w:pPr>
      <w:spacing w:before="100" w:beforeAutospacing="1" w:after="100" w:afterAutospacing="1"/>
      <w:jc w:val="left"/>
    </w:pPr>
    <w:rPr>
      <w:sz w:val="18"/>
      <w:szCs w:val="18"/>
    </w:rPr>
  </w:style>
  <w:style w:type="paragraph" w:customStyle="1" w:styleId="xl22">
    <w:name w:val="xl22"/>
    <w:basedOn w:val="Normal"/>
    <w:rsid w:val="00B566DA"/>
    <w:pPr>
      <w:pBdr>
        <w:top w:val="double" w:sz="6"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3">
    <w:name w:val="xl23"/>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4">
    <w:name w:val="xl24"/>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5">
    <w:name w:val="xl25"/>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6">
    <w:name w:val="xl26"/>
    <w:basedOn w:val="Normal"/>
    <w:rsid w:val="00B566D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7">
    <w:name w:val="xl27"/>
    <w:basedOn w:val="Normal"/>
    <w:rsid w:val="00B566DA"/>
    <w:pPr>
      <w:pBdr>
        <w:top w:val="double" w:sz="6"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8">
    <w:name w:val="xl28"/>
    <w:basedOn w:val="Normal"/>
    <w:rsid w:val="00B566DA"/>
    <w:pPr>
      <w:pBdr>
        <w:top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29">
    <w:name w:val="xl29"/>
    <w:basedOn w:val="Normal"/>
    <w:rsid w:val="00B566DA"/>
    <w:pPr>
      <w:pBdr>
        <w:top w:val="double" w:sz="6"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0">
    <w:name w:val="xl30"/>
    <w:basedOn w:val="Normal"/>
    <w:rsid w:val="00B566DA"/>
    <w:pPr>
      <w:pBdr>
        <w:top w:val="double" w:sz="6"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1">
    <w:name w:val="xl31"/>
    <w:basedOn w:val="Normal"/>
    <w:rsid w:val="00B566DA"/>
    <w:pPr>
      <w:pBdr>
        <w:top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2">
    <w:name w:val="xl32"/>
    <w:basedOn w:val="Normal"/>
    <w:rsid w:val="00B566DA"/>
    <w:pPr>
      <w:pBdr>
        <w:top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33">
    <w:name w:val="xl33"/>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4">
    <w:name w:val="xl34"/>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35">
    <w:name w:val="xl35"/>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6">
    <w:name w:val="xl36"/>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7">
    <w:name w:val="xl3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8">
    <w:name w:val="xl38"/>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9">
    <w:name w:val="xl39"/>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0">
    <w:name w:val="xl4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1">
    <w:name w:val="xl4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2">
    <w:name w:val="xl42"/>
    <w:basedOn w:val="Normal"/>
    <w:rsid w:val="00B566DA"/>
    <w:pP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3">
    <w:name w:val="xl4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u w:val="single"/>
    </w:rPr>
  </w:style>
  <w:style w:type="paragraph" w:customStyle="1" w:styleId="xl44">
    <w:name w:val="xl44"/>
    <w:basedOn w:val="Normal"/>
    <w:rsid w:val="00B566DA"/>
    <w:pPr>
      <w:pBdr>
        <w:top w:val="single" w:sz="8"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5">
    <w:name w:val="xl45"/>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6">
    <w:name w:val="xl46"/>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7">
    <w:name w:val="xl47"/>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8">
    <w:name w:val="xl4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49">
    <w:name w:val="xl49"/>
    <w:basedOn w:val="Normal"/>
    <w:rsid w:val="00B566DA"/>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0">
    <w:name w:val="xl50"/>
    <w:basedOn w:val="Normal"/>
    <w:rsid w:val="00B566DA"/>
    <w:pPr>
      <w:pBdr>
        <w:top w:val="single" w:sz="8"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1">
    <w:name w:val="xl51"/>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2">
    <w:name w:val="xl52"/>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3">
    <w:name w:val="xl53"/>
    <w:basedOn w:val="Normal"/>
    <w:rsid w:val="00B566DA"/>
    <w:pPr>
      <w:pBdr>
        <w:top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4">
    <w:name w:val="xl54"/>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5">
    <w:name w:val="xl55"/>
    <w:basedOn w:val="Normal"/>
    <w:rsid w:val="00B566DA"/>
    <w:pPr>
      <w:pBdr>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6">
    <w:name w:val="xl56"/>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57">
    <w:name w:val="xl57"/>
    <w:basedOn w:val="Normal"/>
    <w:rsid w:val="00B566DA"/>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8">
    <w:name w:val="xl58"/>
    <w:basedOn w:val="Normal"/>
    <w:rsid w:val="00B566DA"/>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59">
    <w:name w:val="xl59"/>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0">
    <w:name w:val="xl60"/>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1">
    <w:name w:val="xl61"/>
    <w:basedOn w:val="Normal"/>
    <w:rsid w:val="00B566DA"/>
    <w:pPr>
      <w:pBdr>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2">
    <w:name w:val="xl62"/>
    <w:basedOn w:val="Normal"/>
    <w:rsid w:val="00B566DA"/>
    <w:pPr>
      <w:spacing w:before="100" w:beforeAutospacing="1" w:after="100" w:afterAutospacing="1"/>
      <w:jc w:val="center"/>
      <w:textAlignment w:val="center"/>
    </w:pPr>
    <w:rPr>
      <w:rFonts w:ascii="Times New Roman" w:hAnsi="Times New Roman" w:cs="Times New Roman"/>
      <w:sz w:val="18"/>
      <w:szCs w:val="18"/>
    </w:rPr>
  </w:style>
  <w:style w:type="paragraph" w:customStyle="1" w:styleId="xl63">
    <w:name w:val="xl6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4">
    <w:name w:val="xl6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5">
    <w:name w:val="xl65"/>
    <w:basedOn w:val="Normal"/>
    <w:rsid w:val="00B566DA"/>
    <w:pPr>
      <w:pBdr>
        <w:left w:val="double" w:sz="6"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6">
    <w:name w:val="xl66"/>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7">
    <w:name w:val="xl67"/>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8">
    <w:name w:val="xl68"/>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69">
    <w:name w:val="xl6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0">
    <w:name w:val="xl70"/>
    <w:basedOn w:val="Normal"/>
    <w:rsid w:val="00B566DA"/>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71">
    <w:name w:val="xl71"/>
    <w:basedOn w:val="Normal"/>
    <w:rsid w:val="00B566DA"/>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72">
    <w:name w:val="xl72"/>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3">
    <w:name w:val="xl73"/>
    <w:basedOn w:val="Normal"/>
    <w:rsid w:val="00B566DA"/>
    <w:pPr>
      <w:pBdr>
        <w:left w:val="double" w:sz="6"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4">
    <w:name w:val="xl74"/>
    <w:basedOn w:val="Normal"/>
    <w:rsid w:val="00B566DA"/>
    <w:pPr>
      <w:pBdr>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7">
    <w:name w:val="xl7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8">
    <w:name w:val="xl78"/>
    <w:basedOn w:val="Normal"/>
    <w:rsid w:val="00B566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9">
    <w:name w:val="xl79"/>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0">
    <w:name w:val="xl80"/>
    <w:basedOn w:val="Normal"/>
    <w:rsid w:val="00B566DA"/>
    <w:pPr>
      <w:pBdr>
        <w:top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1">
    <w:name w:val="xl81"/>
    <w:basedOn w:val="Normal"/>
    <w:rsid w:val="00B56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3">
    <w:name w:val="xl83"/>
    <w:basedOn w:val="Normal"/>
    <w:rsid w:val="00B566DA"/>
    <w:pPr>
      <w:pBdr>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4">
    <w:name w:val="xl8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Normal"/>
    <w:rsid w:val="00B566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Normal"/>
    <w:rsid w:val="00B566DA"/>
    <w:pPr>
      <w:pBdr>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7">
    <w:name w:val="xl87"/>
    <w:basedOn w:val="Normal"/>
    <w:rsid w:val="00B566DA"/>
    <w:pPr>
      <w:pBdr>
        <w:bottom w:val="single" w:sz="8"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8">
    <w:name w:val="xl8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9">
    <w:name w:val="xl89"/>
    <w:basedOn w:val="Normal"/>
    <w:rsid w:val="00B566DA"/>
    <w:pPr>
      <w:pBdr>
        <w:left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0">
    <w:name w:val="xl90"/>
    <w:basedOn w:val="Normal"/>
    <w:rsid w:val="00B566DA"/>
    <w:pPr>
      <w:pBdr>
        <w:bottom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1">
    <w:name w:val="xl9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Normal"/>
    <w:rsid w:val="00B566DA"/>
    <w:pPr>
      <w:pBdr>
        <w:top w:val="single" w:sz="4" w:space="0" w:color="auto"/>
        <w:lef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3">
    <w:name w:val="xl93"/>
    <w:basedOn w:val="Normal"/>
    <w:rsid w:val="00B566DA"/>
    <w:pPr>
      <w:pBdr>
        <w:top w:val="single" w:sz="4"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94">
    <w:name w:val="xl9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5">
    <w:name w:val="xl95"/>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B566DA"/>
    <w:pPr>
      <w:pBdr>
        <w:top w:val="single" w:sz="8"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8">
    <w:name w:val="xl98"/>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99">
    <w:name w:val="xl99"/>
    <w:basedOn w:val="Normal"/>
    <w:rsid w:val="00B566DA"/>
    <w:pPr>
      <w:pBdr>
        <w:top w:val="single" w:sz="4" w:space="0" w:color="auto"/>
        <w:left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0">
    <w:name w:val="xl100"/>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1">
    <w:name w:val="xl101"/>
    <w:basedOn w:val="Normal"/>
    <w:rsid w:val="00B566DA"/>
    <w:pPr>
      <w:pBdr>
        <w:top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2">
    <w:name w:val="xl102"/>
    <w:basedOn w:val="Normal"/>
    <w:rsid w:val="00B566DA"/>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3">
    <w:name w:val="xl103"/>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4">
    <w:name w:val="xl104"/>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B566DA"/>
    <w:pPr>
      <w:pBdr>
        <w:top w:val="single" w:sz="4"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8">
    <w:name w:val="xl108"/>
    <w:basedOn w:val="Normal"/>
    <w:rsid w:val="00B566DA"/>
    <w:pPr>
      <w:pBdr>
        <w:top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0">
    <w:name w:val="xl110"/>
    <w:basedOn w:val="Normal"/>
    <w:rsid w:val="00B566DA"/>
    <w:pPr>
      <w:pBdr>
        <w:top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1">
    <w:name w:val="xl111"/>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2">
    <w:name w:val="xl112"/>
    <w:basedOn w:val="Normal"/>
    <w:rsid w:val="00B566DA"/>
    <w:pPr>
      <w:pBdr>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3">
    <w:name w:val="xl113"/>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4">
    <w:name w:val="xl114"/>
    <w:basedOn w:val="Normal"/>
    <w:rsid w:val="00B566DA"/>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5">
    <w:name w:val="xl115"/>
    <w:basedOn w:val="Normal"/>
    <w:rsid w:val="00B566DA"/>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6">
    <w:name w:val="xl116"/>
    <w:basedOn w:val="Normal"/>
    <w:rsid w:val="00B566DA"/>
    <w:pPr>
      <w:pBdr>
        <w:left w:val="double" w:sz="6"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66DA"/>
    <w:pPr>
      <w:pBdr>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Normal"/>
    <w:rsid w:val="00B566DA"/>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19">
    <w:name w:val="xl119"/>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0">
    <w:name w:val="xl120"/>
    <w:basedOn w:val="Normal"/>
    <w:rsid w:val="00B566DA"/>
    <w:pPr>
      <w:pBdr>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1">
    <w:name w:val="xl121"/>
    <w:basedOn w:val="Normal"/>
    <w:rsid w:val="00B566DA"/>
    <w:pPr>
      <w:pBdr>
        <w:left w:val="double" w:sz="6"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2">
    <w:name w:val="xl122"/>
    <w:basedOn w:val="Normal"/>
    <w:rsid w:val="00B566DA"/>
    <w:pPr>
      <w:pBdr>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3">
    <w:name w:val="xl12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4">
    <w:name w:val="xl124"/>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5">
    <w:name w:val="xl125"/>
    <w:basedOn w:val="Normal"/>
    <w:rsid w:val="00B566DA"/>
    <w:pPr>
      <w:pBdr>
        <w:left w:val="double" w:sz="6"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6">
    <w:name w:val="xl126"/>
    <w:basedOn w:val="Normal"/>
    <w:rsid w:val="00B566DA"/>
    <w:pPr>
      <w:pBdr>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7">
    <w:name w:val="xl127"/>
    <w:basedOn w:val="Normal"/>
    <w:rsid w:val="00B566DA"/>
    <w:pPr>
      <w:pBdr>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8">
    <w:name w:val="xl12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29">
    <w:name w:val="xl129"/>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0">
    <w:name w:val="xl130"/>
    <w:basedOn w:val="Normal"/>
    <w:rsid w:val="00B566DA"/>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31">
    <w:name w:val="xl131"/>
    <w:basedOn w:val="Normal"/>
    <w:rsid w:val="00B566DA"/>
    <w:pPr>
      <w:pBdr>
        <w:top w:val="single" w:sz="4" w:space="0" w:color="auto"/>
        <w:bottom w:val="double" w:sz="6" w:space="0" w:color="auto"/>
        <w:right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32">
    <w:name w:val="xl132"/>
    <w:basedOn w:val="Normal"/>
    <w:rsid w:val="00B566D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3">
    <w:name w:val="xl133"/>
    <w:basedOn w:val="Normal"/>
    <w:rsid w:val="00B566DA"/>
    <w:pPr>
      <w:pBdr>
        <w:left w:val="single" w:sz="4"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4">
    <w:name w:val="xl134"/>
    <w:basedOn w:val="Normal"/>
    <w:rsid w:val="00B566DA"/>
    <w:pPr>
      <w:pBdr>
        <w:left w:val="double" w:sz="6" w:space="0" w:color="auto"/>
        <w:bottom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5">
    <w:name w:val="xl135"/>
    <w:basedOn w:val="Normal"/>
    <w:rsid w:val="00B566DA"/>
    <w:pPr>
      <w:pBdr>
        <w:bottom w:val="double" w:sz="6"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6">
    <w:name w:val="xl136"/>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7">
    <w:name w:val="xl137"/>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8">
    <w:name w:val="xl138"/>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39">
    <w:name w:val="xl139"/>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0">
    <w:name w:val="xl140"/>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1">
    <w:name w:val="xl141"/>
    <w:basedOn w:val="Normal"/>
    <w:rsid w:val="00B566D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2">
    <w:name w:val="xl142"/>
    <w:basedOn w:val="Normal"/>
    <w:rsid w:val="00B566DA"/>
    <w:pPr>
      <w:pBdr>
        <w:top w:val="single" w:sz="4" w:space="0" w:color="auto"/>
        <w:lef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3">
    <w:name w:val="xl14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4">
    <w:name w:val="xl14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5">
    <w:name w:val="xl145"/>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6">
    <w:name w:val="xl146"/>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47">
    <w:name w:val="xl147"/>
    <w:basedOn w:val="Normal"/>
    <w:rsid w:val="00B566DA"/>
    <w:pPr>
      <w:pBdr>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48">
    <w:name w:val="xl148"/>
    <w:basedOn w:val="Normal"/>
    <w:rsid w:val="00B566DA"/>
    <w:pPr>
      <w:spacing w:before="100" w:beforeAutospacing="1" w:after="100" w:afterAutospacing="1"/>
      <w:jc w:val="left"/>
    </w:pPr>
    <w:rPr>
      <w:rFonts w:ascii="Times New Roman" w:hAnsi="Times New Roman" w:cs="Times New Roman"/>
      <w:sz w:val="18"/>
      <w:szCs w:val="18"/>
    </w:rPr>
  </w:style>
  <w:style w:type="paragraph" w:customStyle="1" w:styleId="xl149">
    <w:name w:val="xl149"/>
    <w:basedOn w:val="Normal"/>
    <w:rsid w:val="00B566DA"/>
    <w:pPr>
      <w:pBdr>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0">
    <w:name w:val="xl150"/>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1">
    <w:name w:val="xl151"/>
    <w:basedOn w:val="Normal"/>
    <w:rsid w:val="00B566DA"/>
    <w:pPr>
      <w:pBdr>
        <w:top w:val="single" w:sz="8" w:space="0" w:color="auto"/>
        <w:lef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2">
    <w:name w:val="xl152"/>
    <w:basedOn w:val="Normal"/>
    <w:rsid w:val="00B566DA"/>
    <w:pPr>
      <w:pBdr>
        <w:top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3">
    <w:name w:val="xl153"/>
    <w:basedOn w:val="Normal"/>
    <w:rsid w:val="00B566DA"/>
    <w:pPr>
      <w:pBdr>
        <w:top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4">
    <w:name w:val="xl154"/>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5">
    <w:name w:val="xl155"/>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56">
    <w:name w:val="xl156"/>
    <w:basedOn w:val="Normal"/>
    <w:rsid w:val="00B566DA"/>
    <w:pPr>
      <w:pBdr>
        <w:left w:val="double" w:sz="6"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7">
    <w:name w:val="xl157"/>
    <w:basedOn w:val="Normal"/>
    <w:rsid w:val="00B566DA"/>
    <w:pPr>
      <w:pBdr>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58">
    <w:name w:val="xl158"/>
    <w:basedOn w:val="Normal"/>
    <w:rsid w:val="00B566DA"/>
    <w:pPr>
      <w:pBdr>
        <w:bottom w:val="single" w:sz="8"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59">
    <w:name w:val="xl159"/>
    <w:basedOn w:val="Normal"/>
    <w:rsid w:val="00B566DA"/>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0">
    <w:name w:val="xl160"/>
    <w:basedOn w:val="Normal"/>
    <w:rsid w:val="00B566DA"/>
    <w:pPr>
      <w:pBdr>
        <w:top w:val="single" w:sz="8"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1">
    <w:name w:val="xl161"/>
    <w:basedOn w:val="Normal"/>
    <w:rsid w:val="00B566DA"/>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2">
    <w:name w:val="xl162"/>
    <w:basedOn w:val="Normal"/>
    <w:rsid w:val="00B566D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3">
    <w:name w:val="xl163"/>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4">
    <w:name w:val="xl164"/>
    <w:basedOn w:val="Normal"/>
    <w:rsid w:val="00B566DA"/>
    <w:pPr>
      <w:pBdr>
        <w:top w:val="single" w:sz="8"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5">
    <w:name w:val="xl165"/>
    <w:basedOn w:val="Normal"/>
    <w:rsid w:val="00B566DA"/>
    <w:pPr>
      <w:pBdr>
        <w:top w:val="single" w:sz="4"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66">
    <w:name w:val="xl166"/>
    <w:basedOn w:val="Normal"/>
    <w:rsid w:val="00B566DA"/>
    <w:pPr>
      <w:pBdr>
        <w:top w:val="single" w:sz="4" w:space="0" w:color="auto"/>
        <w:bottom w:val="single" w:sz="8" w:space="0" w:color="auto"/>
      </w:pBdr>
      <w:spacing w:before="100" w:beforeAutospacing="1" w:after="100" w:afterAutospacing="1"/>
      <w:jc w:val="left"/>
    </w:pPr>
    <w:rPr>
      <w:rFonts w:ascii="Times New Roman" w:hAnsi="Times New Roman" w:cs="Times New Roman"/>
      <w:sz w:val="18"/>
      <w:szCs w:val="18"/>
    </w:rPr>
  </w:style>
  <w:style w:type="paragraph" w:customStyle="1" w:styleId="xl167">
    <w:name w:val="xl167"/>
    <w:basedOn w:val="Normal"/>
    <w:rsid w:val="00B566DA"/>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8">
    <w:name w:val="xl168"/>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69">
    <w:name w:val="xl169"/>
    <w:basedOn w:val="Normal"/>
    <w:rsid w:val="00B566DA"/>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0">
    <w:name w:val="xl170"/>
    <w:basedOn w:val="Normal"/>
    <w:rsid w:val="00B566D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1">
    <w:name w:val="xl171"/>
    <w:basedOn w:val="Normal"/>
    <w:rsid w:val="00B566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2">
    <w:name w:val="xl172"/>
    <w:basedOn w:val="Normal"/>
    <w:rsid w:val="00B566DA"/>
    <w:pPr>
      <w:pBdr>
        <w:left w:val="double" w:sz="6" w:space="0" w:color="auto"/>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3">
    <w:name w:val="xl173"/>
    <w:basedOn w:val="Normal"/>
    <w:rsid w:val="00B566DA"/>
    <w:pPr>
      <w:pBdr>
        <w:bottom w:val="single" w:sz="4" w:space="0" w:color="auto"/>
      </w:pBdr>
      <w:spacing w:before="100" w:beforeAutospacing="1" w:after="100" w:afterAutospacing="1"/>
      <w:jc w:val="left"/>
    </w:pPr>
    <w:rPr>
      <w:rFonts w:ascii="Times New Roman" w:hAnsi="Times New Roman" w:cs="Times New Roman"/>
      <w:sz w:val="18"/>
      <w:szCs w:val="18"/>
    </w:rPr>
  </w:style>
  <w:style w:type="paragraph" w:customStyle="1" w:styleId="xl174">
    <w:name w:val="xl174"/>
    <w:basedOn w:val="Normal"/>
    <w:rsid w:val="00B566DA"/>
    <w:pPr>
      <w:pBdr>
        <w:bottom w:val="single" w:sz="4"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175">
    <w:name w:val="xl175"/>
    <w:basedOn w:val="Normal"/>
    <w:rsid w:val="00B566DA"/>
    <w:pPr>
      <w:pBdr>
        <w:left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76">
    <w:name w:val="xl176"/>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7">
    <w:name w:val="xl177"/>
    <w:basedOn w:val="Normal"/>
    <w:rsid w:val="00B566DA"/>
    <w:pPr>
      <w:spacing w:before="100" w:beforeAutospacing="1" w:after="100" w:afterAutospacing="1"/>
      <w:jc w:val="center"/>
    </w:pPr>
    <w:rPr>
      <w:rFonts w:ascii="Times New Roman" w:hAnsi="Times New Roman" w:cs="Times New Roman"/>
      <w:sz w:val="18"/>
      <w:szCs w:val="18"/>
    </w:rPr>
  </w:style>
  <w:style w:type="paragraph" w:customStyle="1" w:styleId="xl178">
    <w:name w:val="xl178"/>
    <w:basedOn w:val="Normal"/>
    <w:rsid w:val="00B566DA"/>
    <w:pPr>
      <w:pBdr>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79">
    <w:name w:val="xl179"/>
    <w:basedOn w:val="Normal"/>
    <w:rsid w:val="00B566DA"/>
    <w:pPr>
      <w:pBdr>
        <w:lef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0">
    <w:name w:val="xl180"/>
    <w:basedOn w:val="Normal"/>
    <w:rsid w:val="00B566DA"/>
    <w:pPr>
      <w:pBdr>
        <w:left w:val="double" w:sz="6" w:space="0" w:color="auto"/>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1">
    <w:name w:val="xl181"/>
    <w:basedOn w:val="Normal"/>
    <w:rsid w:val="00B566DA"/>
    <w:pPr>
      <w:pBdr>
        <w:bottom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182">
    <w:name w:val="xl182"/>
    <w:basedOn w:val="Normal"/>
    <w:rsid w:val="00B566DA"/>
    <w:pPr>
      <w:pBdr>
        <w:bottom w:val="single" w:sz="8" w:space="0" w:color="auto"/>
        <w:right w:val="double" w:sz="6" w:space="0" w:color="auto"/>
      </w:pBdr>
      <w:spacing w:before="100" w:beforeAutospacing="1" w:after="100" w:afterAutospacing="1"/>
      <w:jc w:val="center"/>
    </w:pPr>
    <w:rPr>
      <w:rFonts w:ascii="Times New Roman" w:hAnsi="Times New Roman" w:cs="Times New Roman"/>
      <w:sz w:val="18"/>
      <w:szCs w:val="18"/>
    </w:rPr>
  </w:style>
  <w:style w:type="paragraph" w:customStyle="1" w:styleId="xl183">
    <w:name w:val="xl183"/>
    <w:basedOn w:val="Normal"/>
    <w:rsid w:val="00B566D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4">
    <w:name w:val="xl184"/>
    <w:basedOn w:val="Normal"/>
    <w:rsid w:val="00B566DA"/>
    <w:pPr>
      <w:pBdr>
        <w:top w:val="single" w:sz="8" w:space="0" w:color="auto"/>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5">
    <w:name w:val="xl185"/>
    <w:basedOn w:val="Normal"/>
    <w:rsid w:val="00B566DA"/>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6">
    <w:name w:val="xl186"/>
    <w:basedOn w:val="Normal"/>
    <w:rsid w:val="00B566DA"/>
    <w:pPr>
      <w:pBdr>
        <w:lef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7">
    <w:name w:val="xl187"/>
    <w:basedOn w:val="Normal"/>
    <w:rsid w:val="00B566DA"/>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88">
    <w:name w:val="xl188"/>
    <w:basedOn w:val="Normal"/>
    <w:rsid w:val="00B566DA"/>
    <w:pPr>
      <w:pBdr>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89">
    <w:name w:val="xl189"/>
    <w:basedOn w:val="Normal"/>
    <w:rsid w:val="00B566DA"/>
    <w:pPr>
      <w:pBdr>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0">
    <w:name w:val="xl190"/>
    <w:basedOn w:val="Normal"/>
    <w:rsid w:val="00B566DA"/>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1">
    <w:name w:val="xl191"/>
    <w:basedOn w:val="Normal"/>
    <w:rsid w:val="00B566DA"/>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2">
    <w:name w:val="xl192"/>
    <w:basedOn w:val="Normal"/>
    <w:rsid w:val="00B566DA"/>
    <w:pPr>
      <w:pBdr>
        <w:top w:val="single" w:sz="4" w:space="0" w:color="auto"/>
        <w:lef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3">
    <w:name w:val="xl193"/>
    <w:basedOn w:val="Normal"/>
    <w:rsid w:val="00B566DA"/>
    <w:pPr>
      <w:pBdr>
        <w:top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4">
    <w:name w:val="xl194"/>
    <w:basedOn w:val="Normal"/>
    <w:rsid w:val="00B566DA"/>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5">
    <w:name w:val="xl195"/>
    <w:basedOn w:val="Normal"/>
    <w:rsid w:val="00B566DA"/>
    <w:pPr>
      <w:pBdr>
        <w:top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6">
    <w:name w:val="xl196"/>
    <w:basedOn w:val="Normal"/>
    <w:rsid w:val="00B566DA"/>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7">
    <w:name w:val="xl197"/>
    <w:basedOn w:val="Normal"/>
    <w:rsid w:val="00B566DA"/>
    <w:pPr>
      <w:pBdr>
        <w:top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198">
    <w:name w:val="xl198"/>
    <w:basedOn w:val="Normal"/>
    <w:rsid w:val="00B566D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199">
    <w:name w:val="xl199"/>
    <w:basedOn w:val="Normal"/>
    <w:rsid w:val="00B566DA"/>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0">
    <w:name w:val="xl200"/>
    <w:basedOn w:val="Normal"/>
    <w:rsid w:val="00B566DA"/>
    <w:pPr>
      <w:pBdr>
        <w:top w:val="single" w:sz="4" w:space="0" w:color="auto"/>
        <w:bottom w:val="double" w:sz="6" w:space="0" w:color="auto"/>
        <w:right w:val="single" w:sz="4"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201">
    <w:name w:val="xl201"/>
    <w:basedOn w:val="Normal"/>
    <w:rsid w:val="00B566DA"/>
    <w:pPr>
      <w:pBdr>
        <w:left w:val="double" w:sz="6" w:space="0" w:color="auto"/>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2">
    <w:name w:val="xl202"/>
    <w:basedOn w:val="Normal"/>
    <w:rsid w:val="00B566DA"/>
    <w:pPr>
      <w:pBdr>
        <w:bottom w:val="double" w:sz="6" w:space="0" w:color="auto"/>
      </w:pBdr>
      <w:spacing w:before="100" w:beforeAutospacing="1" w:after="100" w:afterAutospacing="1"/>
      <w:jc w:val="left"/>
    </w:pPr>
    <w:rPr>
      <w:rFonts w:ascii="Times New Roman" w:hAnsi="Times New Roman" w:cs="Times New Roman"/>
      <w:sz w:val="18"/>
      <w:szCs w:val="18"/>
    </w:rPr>
  </w:style>
  <w:style w:type="paragraph" w:customStyle="1" w:styleId="xl203">
    <w:name w:val="xl203"/>
    <w:basedOn w:val="Normal"/>
    <w:rsid w:val="00B566DA"/>
    <w:pPr>
      <w:pBdr>
        <w:bottom w:val="double" w:sz="6" w:space="0" w:color="auto"/>
        <w:right w:val="double" w:sz="6" w:space="0" w:color="auto"/>
      </w:pBdr>
      <w:spacing w:before="100" w:beforeAutospacing="1" w:after="100" w:afterAutospacing="1"/>
      <w:jc w:val="left"/>
    </w:pPr>
    <w:rPr>
      <w:rFonts w:ascii="Times New Roman" w:hAnsi="Times New Roman" w:cs="Times New Roman"/>
      <w:sz w:val="18"/>
      <w:szCs w:val="18"/>
    </w:rPr>
  </w:style>
  <w:style w:type="paragraph" w:styleId="Paragraphedeliste">
    <w:name w:val="List Paragraph"/>
    <w:basedOn w:val="Normal"/>
    <w:uiPriority w:val="34"/>
    <w:qFormat/>
    <w:rsid w:val="00275E8A"/>
    <w:pPr>
      <w:ind w:left="720"/>
      <w:contextualSpacing/>
    </w:pPr>
  </w:style>
  <w:style w:type="character" w:styleId="CodeHTML">
    <w:name w:val="HTML Code"/>
    <w:basedOn w:val="Policepardfaut"/>
    <w:uiPriority w:val="99"/>
    <w:semiHidden/>
    <w:unhideWhenUsed/>
    <w:rsid w:val="004A68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9299338">
      <w:bodyDiv w:val="1"/>
      <w:marLeft w:val="0"/>
      <w:marRight w:val="0"/>
      <w:marTop w:val="0"/>
      <w:marBottom w:val="0"/>
      <w:divBdr>
        <w:top w:val="none" w:sz="0" w:space="0" w:color="auto"/>
        <w:left w:val="none" w:sz="0" w:space="0" w:color="auto"/>
        <w:bottom w:val="none" w:sz="0" w:space="0" w:color="auto"/>
        <w:right w:val="none" w:sz="0" w:space="0" w:color="auto"/>
      </w:divBdr>
    </w:div>
    <w:div w:id="190266300">
      <w:bodyDiv w:val="1"/>
      <w:marLeft w:val="0"/>
      <w:marRight w:val="0"/>
      <w:marTop w:val="0"/>
      <w:marBottom w:val="0"/>
      <w:divBdr>
        <w:top w:val="none" w:sz="0" w:space="0" w:color="auto"/>
        <w:left w:val="none" w:sz="0" w:space="0" w:color="auto"/>
        <w:bottom w:val="none" w:sz="0" w:space="0" w:color="auto"/>
        <w:right w:val="none" w:sz="0" w:space="0" w:color="auto"/>
      </w:divBdr>
    </w:div>
    <w:div w:id="230890600">
      <w:bodyDiv w:val="1"/>
      <w:marLeft w:val="0"/>
      <w:marRight w:val="0"/>
      <w:marTop w:val="0"/>
      <w:marBottom w:val="0"/>
      <w:divBdr>
        <w:top w:val="none" w:sz="0" w:space="0" w:color="auto"/>
        <w:left w:val="none" w:sz="0" w:space="0" w:color="auto"/>
        <w:bottom w:val="none" w:sz="0" w:space="0" w:color="auto"/>
        <w:right w:val="none" w:sz="0" w:space="0" w:color="auto"/>
      </w:divBdr>
    </w:div>
    <w:div w:id="257256675">
      <w:bodyDiv w:val="1"/>
      <w:marLeft w:val="0"/>
      <w:marRight w:val="0"/>
      <w:marTop w:val="0"/>
      <w:marBottom w:val="0"/>
      <w:divBdr>
        <w:top w:val="none" w:sz="0" w:space="0" w:color="auto"/>
        <w:left w:val="none" w:sz="0" w:space="0" w:color="auto"/>
        <w:bottom w:val="none" w:sz="0" w:space="0" w:color="auto"/>
        <w:right w:val="none" w:sz="0" w:space="0" w:color="auto"/>
      </w:divBdr>
    </w:div>
    <w:div w:id="266928409">
      <w:bodyDiv w:val="1"/>
      <w:marLeft w:val="0"/>
      <w:marRight w:val="0"/>
      <w:marTop w:val="0"/>
      <w:marBottom w:val="0"/>
      <w:divBdr>
        <w:top w:val="none" w:sz="0" w:space="0" w:color="auto"/>
        <w:left w:val="none" w:sz="0" w:space="0" w:color="auto"/>
        <w:bottom w:val="none" w:sz="0" w:space="0" w:color="auto"/>
        <w:right w:val="none" w:sz="0" w:space="0" w:color="auto"/>
      </w:divBdr>
    </w:div>
    <w:div w:id="455611384">
      <w:bodyDiv w:val="1"/>
      <w:marLeft w:val="0"/>
      <w:marRight w:val="0"/>
      <w:marTop w:val="0"/>
      <w:marBottom w:val="0"/>
      <w:divBdr>
        <w:top w:val="none" w:sz="0" w:space="0" w:color="auto"/>
        <w:left w:val="none" w:sz="0" w:space="0" w:color="auto"/>
        <w:bottom w:val="none" w:sz="0" w:space="0" w:color="auto"/>
        <w:right w:val="none" w:sz="0" w:space="0" w:color="auto"/>
      </w:divBdr>
      <w:divsChild>
        <w:div w:id="895551282">
          <w:marLeft w:val="0"/>
          <w:marRight w:val="0"/>
          <w:marTop w:val="0"/>
          <w:marBottom w:val="0"/>
          <w:divBdr>
            <w:top w:val="none" w:sz="0" w:space="0" w:color="auto"/>
            <w:left w:val="none" w:sz="0" w:space="0" w:color="auto"/>
            <w:bottom w:val="none" w:sz="0" w:space="0" w:color="auto"/>
            <w:right w:val="none" w:sz="0" w:space="0" w:color="auto"/>
          </w:divBdr>
        </w:div>
      </w:divsChild>
    </w:div>
    <w:div w:id="575942608">
      <w:bodyDiv w:val="1"/>
      <w:marLeft w:val="0"/>
      <w:marRight w:val="0"/>
      <w:marTop w:val="0"/>
      <w:marBottom w:val="0"/>
      <w:divBdr>
        <w:top w:val="none" w:sz="0" w:space="0" w:color="auto"/>
        <w:left w:val="none" w:sz="0" w:space="0" w:color="auto"/>
        <w:bottom w:val="none" w:sz="0" w:space="0" w:color="auto"/>
        <w:right w:val="none" w:sz="0" w:space="0" w:color="auto"/>
      </w:divBdr>
    </w:div>
    <w:div w:id="613636889">
      <w:bodyDiv w:val="1"/>
      <w:marLeft w:val="0"/>
      <w:marRight w:val="0"/>
      <w:marTop w:val="0"/>
      <w:marBottom w:val="0"/>
      <w:divBdr>
        <w:top w:val="none" w:sz="0" w:space="0" w:color="auto"/>
        <w:left w:val="none" w:sz="0" w:space="0" w:color="auto"/>
        <w:bottom w:val="none" w:sz="0" w:space="0" w:color="auto"/>
        <w:right w:val="none" w:sz="0" w:space="0" w:color="auto"/>
      </w:divBdr>
    </w:div>
    <w:div w:id="735469213">
      <w:bodyDiv w:val="1"/>
      <w:marLeft w:val="0"/>
      <w:marRight w:val="0"/>
      <w:marTop w:val="0"/>
      <w:marBottom w:val="0"/>
      <w:divBdr>
        <w:top w:val="none" w:sz="0" w:space="0" w:color="auto"/>
        <w:left w:val="none" w:sz="0" w:space="0" w:color="auto"/>
        <w:bottom w:val="none" w:sz="0" w:space="0" w:color="auto"/>
        <w:right w:val="none" w:sz="0" w:space="0" w:color="auto"/>
      </w:divBdr>
    </w:div>
    <w:div w:id="757677313">
      <w:bodyDiv w:val="1"/>
      <w:marLeft w:val="0"/>
      <w:marRight w:val="0"/>
      <w:marTop w:val="0"/>
      <w:marBottom w:val="0"/>
      <w:divBdr>
        <w:top w:val="none" w:sz="0" w:space="0" w:color="auto"/>
        <w:left w:val="none" w:sz="0" w:space="0" w:color="auto"/>
        <w:bottom w:val="none" w:sz="0" w:space="0" w:color="auto"/>
        <w:right w:val="none" w:sz="0" w:space="0" w:color="auto"/>
      </w:divBdr>
    </w:div>
    <w:div w:id="989135447">
      <w:bodyDiv w:val="1"/>
      <w:marLeft w:val="0"/>
      <w:marRight w:val="0"/>
      <w:marTop w:val="0"/>
      <w:marBottom w:val="0"/>
      <w:divBdr>
        <w:top w:val="none" w:sz="0" w:space="0" w:color="auto"/>
        <w:left w:val="none" w:sz="0" w:space="0" w:color="auto"/>
        <w:bottom w:val="none" w:sz="0" w:space="0" w:color="auto"/>
        <w:right w:val="none" w:sz="0" w:space="0" w:color="auto"/>
      </w:divBdr>
    </w:div>
    <w:div w:id="1142304752">
      <w:bodyDiv w:val="1"/>
      <w:marLeft w:val="0"/>
      <w:marRight w:val="0"/>
      <w:marTop w:val="0"/>
      <w:marBottom w:val="0"/>
      <w:divBdr>
        <w:top w:val="none" w:sz="0" w:space="0" w:color="auto"/>
        <w:left w:val="none" w:sz="0" w:space="0" w:color="auto"/>
        <w:bottom w:val="none" w:sz="0" w:space="0" w:color="auto"/>
        <w:right w:val="none" w:sz="0" w:space="0" w:color="auto"/>
      </w:divBdr>
    </w:div>
    <w:div w:id="1385906697">
      <w:bodyDiv w:val="1"/>
      <w:marLeft w:val="0"/>
      <w:marRight w:val="0"/>
      <w:marTop w:val="0"/>
      <w:marBottom w:val="0"/>
      <w:divBdr>
        <w:top w:val="none" w:sz="0" w:space="0" w:color="auto"/>
        <w:left w:val="none" w:sz="0" w:space="0" w:color="auto"/>
        <w:bottom w:val="none" w:sz="0" w:space="0" w:color="auto"/>
        <w:right w:val="none" w:sz="0" w:space="0" w:color="auto"/>
      </w:divBdr>
    </w:div>
    <w:div w:id="1631083168">
      <w:bodyDiv w:val="1"/>
      <w:marLeft w:val="0"/>
      <w:marRight w:val="0"/>
      <w:marTop w:val="0"/>
      <w:marBottom w:val="0"/>
      <w:divBdr>
        <w:top w:val="none" w:sz="0" w:space="0" w:color="auto"/>
        <w:left w:val="none" w:sz="0" w:space="0" w:color="auto"/>
        <w:bottom w:val="none" w:sz="0" w:space="0" w:color="auto"/>
        <w:right w:val="none" w:sz="0" w:space="0" w:color="auto"/>
      </w:divBdr>
    </w:div>
    <w:div w:id="16801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dume.chorus-pro.gouv.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a.aji-france.com/mapa/march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6</Pages>
  <Words>1602</Words>
  <Characters>10242</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Cahier des Clauses Particulières</vt:lpstr>
    </vt:vector>
  </TitlesOfParts>
  <Company>MEN</Company>
  <LinksUpToDate>false</LinksUpToDate>
  <CharactersWithSpaces>11821</CharactersWithSpaces>
  <SharedDoc>false</SharedDoc>
  <HLinks>
    <vt:vector size="384" baseType="variant">
      <vt:variant>
        <vt:i4>3670027</vt:i4>
      </vt:variant>
      <vt:variant>
        <vt:i4>330</vt:i4>
      </vt:variant>
      <vt:variant>
        <vt:i4>0</vt:i4>
      </vt:variant>
      <vt:variant>
        <vt:i4>5</vt:i4>
      </vt:variant>
      <vt:variant>
        <vt:lpwstr>mailto:ges.lyc.arc@ac-aix-marseille.fr</vt:lpwstr>
      </vt:variant>
      <vt:variant>
        <vt:lpwstr/>
      </vt:variant>
      <vt:variant>
        <vt:i4>6946906</vt:i4>
      </vt:variant>
      <vt:variant>
        <vt:i4>327</vt:i4>
      </vt:variant>
      <vt:variant>
        <vt:i4>0</vt:i4>
      </vt:variant>
      <vt:variant>
        <vt:i4>5</vt:i4>
      </vt:variant>
      <vt:variant>
        <vt:lpwstr>mailto:ges.lp.bleriot@ac-aix-marseille.fr</vt:lpwstr>
      </vt:variant>
      <vt:variant>
        <vt:lpwstr/>
      </vt:variant>
      <vt:variant>
        <vt:i4>4456550</vt:i4>
      </vt:variant>
      <vt:variant>
        <vt:i4>324</vt:i4>
      </vt:variant>
      <vt:variant>
        <vt:i4>0</vt:i4>
      </vt:variant>
      <vt:variant>
        <vt:i4>5</vt:i4>
      </vt:variant>
      <vt:variant>
        <vt:lpwstr>mailto:ges.clg.sainteutrope@ac-aix-marseille.fr</vt:lpwstr>
      </vt:variant>
      <vt:variant>
        <vt:lpwstr/>
      </vt:variant>
      <vt:variant>
        <vt:i4>3735581</vt:i4>
      </vt:variant>
      <vt:variant>
        <vt:i4>321</vt:i4>
      </vt:variant>
      <vt:variant>
        <vt:i4>0</vt:i4>
      </vt:variant>
      <vt:variant>
        <vt:i4>5</vt:i4>
      </vt:variant>
      <vt:variant>
        <vt:lpwstr>mailto:ges.lyc.caillie@ac-aix-marseille.fr</vt:lpwstr>
      </vt:variant>
      <vt:variant>
        <vt:lpwstr/>
      </vt:variant>
      <vt:variant>
        <vt:i4>2883599</vt:i4>
      </vt:variant>
      <vt:variant>
        <vt:i4>318</vt:i4>
      </vt:variant>
      <vt:variant>
        <vt:i4>0</vt:i4>
      </vt:variant>
      <vt:variant>
        <vt:i4>5</vt:i4>
      </vt:variant>
      <vt:variant>
        <vt:lpwstr>mailto:ges.clg.chenier@ac-aix-marseille.fr</vt:lpwstr>
      </vt:variant>
      <vt:variant>
        <vt:lpwstr/>
      </vt:variant>
      <vt:variant>
        <vt:i4>2359303</vt:i4>
      </vt:variant>
      <vt:variant>
        <vt:i4>315</vt:i4>
      </vt:variant>
      <vt:variant>
        <vt:i4>0</vt:i4>
      </vt:variant>
      <vt:variant>
        <vt:i4>5</vt:i4>
      </vt:variant>
      <vt:variant>
        <vt:lpwstr>mailto:ges.clg.mauzan@ac-aix-marseille.fr</vt:lpwstr>
      </vt:variant>
      <vt:variant>
        <vt:lpwstr/>
      </vt:variant>
      <vt:variant>
        <vt:i4>3604490</vt:i4>
      </vt:variant>
      <vt:variant>
        <vt:i4>312</vt:i4>
      </vt:variant>
      <vt:variant>
        <vt:i4>0</vt:i4>
      </vt:variant>
      <vt:variant>
        <vt:i4>5</vt:i4>
      </vt:variant>
      <vt:variant>
        <vt:lpwstr>mailto:ges.clg.veynes@ac-aix-marseille.fr</vt:lpwstr>
      </vt:variant>
      <vt:variant>
        <vt:lpwstr/>
      </vt:variant>
      <vt:variant>
        <vt:i4>2949122</vt:i4>
      </vt:variant>
      <vt:variant>
        <vt:i4>309</vt:i4>
      </vt:variant>
      <vt:variant>
        <vt:i4>0</vt:i4>
      </vt:variant>
      <vt:variant>
        <vt:i4>5</vt:i4>
      </vt:variant>
      <vt:variant>
        <vt:lpwstr>mailto:ges.clg.laragne@ac-aix-marseille.fr</vt:lpwstr>
      </vt:variant>
      <vt:variant>
        <vt:lpwstr/>
      </vt:variant>
      <vt:variant>
        <vt:i4>4063263</vt:i4>
      </vt:variant>
      <vt:variant>
        <vt:i4>306</vt:i4>
      </vt:variant>
      <vt:variant>
        <vt:i4>0</vt:i4>
      </vt:variant>
      <vt:variant>
        <vt:i4>5</vt:i4>
      </vt:variant>
      <vt:variant>
        <vt:lpwstr>mailto:ges.clg.guillestre@ac-aix-marseille.fr</vt:lpwstr>
      </vt:variant>
      <vt:variant>
        <vt:lpwstr/>
      </vt:variant>
      <vt:variant>
        <vt:i4>3997723</vt:i4>
      </vt:variant>
      <vt:variant>
        <vt:i4>303</vt:i4>
      </vt:variant>
      <vt:variant>
        <vt:i4>0</vt:i4>
      </vt:variant>
      <vt:variant>
        <vt:i4>5</vt:i4>
      </vt:variant>
      <vt:variant>
        <vt:lpwstr>mailto:ges.lyc.sevigne@ac-aix-marseille.fr</vt:lpwstr>
      </vt:variant>
      <vt:variant>
        <vt:lpwstr/>
      </vt:variant>
      <vt:variant>
        <vt:i4>5767277</vt:i4>
      </vt:variant>
      <vt:variant>
        <vt:i4>300</vt:i4>
      </vt:variant>
      <vt:variant>
        <vt:i4>0</vt:i4>
      </vt:variant>
      <vt:variant>
        <vt:i4>5</vt:i4>
      </vt:variant>
      <vt:variant>
        <vt:lpwstr>mailto:ges.clg.giraudes@ac-aix-marseille.fr</vt:lpwstr>
      </vt:variant>
      <vt:variant>
        <vt:lpwstr/>
      </vt:variant>
      <vt:variant>
        <vt:i4>196645</vt:i4>
      </vt:variant>
      <vt:variant>
        <vt:i4>297</vt:i4>
      </vt:variant>
      <vt:variant>
        <vt:i4>0</vt:i4>
      </vt:variant>
      <vt:variant>
        <vt:i4>5</vt:i4>
      </vt:variant>
      <vt:variant>
        <vt:lpwstr>mailto:ges.lyc.briand05@ac-aix-marseille.fr</vt:lpwstr>
      </vt:variant>
      <vt:variant>
        <vt:lpwstr/>
      </vt:variant>
      <vt:variant>
        <vt:i4>2359318</vt:i4>
      </vt:variant>
      <vt:variant>
        <vt:i4>294</vt:i4>
      </vt:variant>
      <vt:variant>
        <vt:i4>0</vt:i4>
      </vt:variant>
      <vt:variant>
        <vt:i4>5</vt:i4>
      </vt:variant>
      <vt:variant>
        <vt:lpwstr>mailto:ges.lyc.embrun@ac-aix-marseille.fr</vt:lpwstr>
      </vt:variant>
      <vt:variant>
        <vt:lpwstr/>
      </vt:variant>
      <vt:variant>
        <vt:i4>3735574</vt:i4>
      </vt:variant>
      <vt:variant>
        <vt:i4>291</vt:i4>
      </vt:variant>
      <vt:variant>
        <vt:i4>0</vt:i4>
      </vt:variant>
      <vt:variant>
        <vt:i4>5</vt:i4>
      </vt:variant>
      <vt:variant>
        <vt:lpwstr>mailto:ges.clg.serres@ac-aix-marseille.fr</vt:lpwstr>
      </vt:variant>
      <vt:variant>
        <vt:lpwstr/>
      </vt:variant>
      <vt:variant>
        <vt:i4>3735559</vt:i4>
      </vt:variant>
      <vt:variant>
        <vt:i4>288</vt:i4>
      </vt:variant>
      <vt:variant>
        <vt:i4>0</vt:i4>
      </vt:variant>
      <vt:variant>
        <vt:i4>5</vt:i4>
      </vt:variant>
      <vt:variant>
        <vt:lpwstr>mailto:ges.lyc.heraud@ac-aix-marseille.fr</vt:lpwstr>
      </vt:variant>
      <vt:variant>
        <vt:lpwstr/>
      </vt:variant>
      <vt:variant>
        <vt:i4>3276814</vt:i4>
      </vt:variant>
      <vt:variant>
        <vt:i4>285</vt:i4>
      </vt:variant>
      <vt:variant>
        <vt:i4>0</vt:i4>
      </vt:variant>
      <vt:variant>
        <vt:i4>5</vt:i4>
      </vt:variant>
      <vt:variant>
        <vt:lpwstr>mailto:ges.lyc.villars@ac-aix-marseille.fr</vt:lpwstr>
      </vt:variant>
      <vt:variant>
        <vt:lpwstr/>
      </vt:variant>
      <vt:variant>
        <vt:i4>5242942</vt:i4>
      </vt:variant>
      <vt:variant>
        <vt:i4>282</vt:i4>
      </vt:variant>
      <vt:variant>
        <vt:i4>0</vt:i4>
      </vt:variant>
      <vt:variant>
        <vt:i4>5</vt:i4>
      </vt:variant>
      <vt:variant>
        <vt:lpwstr>http://www.finances.gouv.fr/minefi/publique/marches_publics</vt:lpwstr>
      </vt:variant>
      <vt:variant>
        <vt:lpwstr/>
      </vt:variant>
      <vt:variant>
        <vt:i4>1507377</vt:i4>
      </vt:variant>
      <vt:variant>
        <vt:i4>278</vt:i4>
      </vt:variant>
      <vt:variant>
        <vt:i4>0</vt:i4>
      </vt:variant>
      <vt:variant>
        <vt:i4>5</vt:i4>
      </vt:variant>
      <vt:variant>
        <vt:lpwstr/>
      </vt:variant>
      <vt:variant>
        <vt:lpwstr>_Toc151284938</vt:lpwstr>
      </vt:variant>
      <vt:variant>
        <vt:i4>1507377</vt:i4>
      </vt:variant>
      <vt:variant>
        <vt:i4>272</vt:i4>
      </vt:variant>
      <vt:variant>
        <vt:i4>0</vt:i4>
      </vt:variant>
      <vt:variant>
        <vt:i4>5</vt:i4>
      </vt:variant>
      <vt:variant>
        <vt:lpwstr/>
      </vt:variant>
      <vt:variant>
        <vt:lpwstr>_Toc151284937</vt:lpwstr>
      </vt:variant>
      <vt:variant>
        <vt:i4>1507377</vt:i4>
      </vt:variant>
      <vt:variant>
        <vt:i4>266</vt:i4>
      </vt:variant>
      <vt:variant>
        <vt:i4>0</vt:i4>
      </vt:variant>
      <vt:variant>
        <vt:i4>5</vt:i4>
      </vt:variant>
      <vt:variant>
        <vt:lpwstr/>
      </vt:variant>
      <vt:variant>
        <vt:lpwstr>_Toc151284936</vt:lpwstr>
      </vt:variant>
      <vt:variant>
        <vt:i4>1507377</vt:i4>
      </vt:variant>
      <vt:variant>
        <vt:i4>260</vt:i4>
      </vt:variant>
      <vt:variant>
        <vt:i4>0</vt:i4>
      </vt:variant>
      <vt:variant>
        <vt:i4>5</vt:i4>
      </vt:variant>
      <vt:variant>
        <vt:lpwstr/>
      </vt:variant>
      <vt:variant>
        <vt:lpwstr>_Toc151284935</vt:lpwstr>
      </vt:variant>
      <vt:variant>
        <vt:i4>1507377</vt:i4>
      </vt:variant>
      <vt:variant>
        <vt:i4>254</vt:i4>
      </vt:variant>
      <vt:variant>
        <vt:i4>0</vt:i4>
      </vt:variant>
      <vt:variant>
        <vt:i4>5</vt:i4>
      </vt:variant>
      <vt:variant>
        <vt:lpwstr/>
      </vt:variant>
      <vt:variant>
        <vt:lpwstr>_Toc151284934</vt:lpwstr>
      </vt:variant>
      <vt:variant>
        <vt:i4>1507377</vt:i4>
      </vt:variant>
      <vt:variant>
        <vt:i4>248</vt:i4>
      </vt:variant>
      <vt:variant>
        <vt:i4>0</vt:i4>
      </vt:variant>
      <vt:variant>
        <vt:i4>5</vt:i4>
      </vt:variant>
      <vt:variant>
        <vt:lpwstr/>
      </vt:variant>
      <vt:variant>
        <vt:lpwstr>_Toc151284933</vt:lpwstr>
      </vt:variant>
      <vt:variant>
        <vt:i4>1507377</vt:i4>
      </vt:variant>
      <vt:variant>
        <vt:i4>242</vt:i4>
      </vt:variant>
      <vt:variant>
        <vt:i4>0</vt:i4>
      </vt:variant>
      <vt:variant>
        <vt:i4>5</vt:i4>
      </vt:variant>
      <vt:variant>
        <vt:lpwstr/>
      </vt:variant>
      <vt:variant>
        <vt:lpwstr>_Toc151284932</vt:lpwstr>
      </vt:variant>
      <vt:variant>
        <vt:i4>1507377</vt:i4>
      </vt:variant>
      <vt:variant>
        <vt:i4>236</vt:i4>
      </vt:variant>
      <vt:variant>
        <vt:i4>0</vt:i4>
      </vt:variant>
      <vt:variant>
        <vt:i4>5</vt:i4>
      </vt:variant>
      <vt:variant>
        <vt:lpwstr/>
      </vt:variant>
      <vt:variant>
        <vt:lpwstr>_Toc151284931</vt:lpwstr>
      </vt:variant>
      <vt:variant>
        <vt:i4>1507377</vt:i4>
      </vt:variant>
      <vt:variant>
        <vt:i4>230</vt:i4>
      </vt:variant>
      <vt:variant>
        <vt:i4>0</vt:i4>
      </vt:variant>
      <vt:variant>
        <vt:i4>5</vt:i4>
      </vt:variant>
      <vt:variant>
        <vt:lpwstr/>
      </vt:variant>
      <vt:variant>
        <vt:lpwstr>_Toc151284930</vt:lpwstr>
      </vt:variant>
      <vt:variant>
        <vt:i4>1441841</vt:i4>
      </vt:variant>
      <vt:variant>
        <vt:i4>224</vt:i4>
      </vt:variant>
      <vt:variant>
        <vt:i4>0</vt:i4>
      </vt:variant>
      <vt:variant>
        <vt:i4>5</vt:i4>
      </vt:variant>
      <vt:variant>
        <vt:lpwstr/>
      </vt:variant>
      <vt:variant>
        <vt:lpwstr>_Toc151284929</vt:lpwstr>
      </vt:variant>
      <vt:variant>
        <vt:i4>1441841</vt:i4>
      </vt:variant>
      <vt:variant>
        <vt:i4>218</vt:i4>
      </vt:variant>
      <vt:variant>
        <vt:i4>0</vt:i4>
      </vt:variant>
      <vt:variant>
        <vt:i4>5</vt:i4>
      </vt:variant>
      <vt:variant>
        <vt:lpwstr/>
      </vt:variant>
      <vt:variant>
        <vt:lpwstr>_Toc151284928</vt:lpwstr>
      </vt:variant>
      <vt:variant>
        <vt:i4>1441841</vt:i4>
      </vt:variant>
      <vt:variant>
        <vt:i4>212</vt:i4>
      </vt:variant>
      <vt:variant>
        <vt:i4>0</vt:i4>
      </vt:variant>
      <vt:variant>
        <vt:i4>5</vt:i4>
      </vt:variant>
      <vt:variant>
        <vt:lpwstr/>
      </vt:variant>
      <vt:variant>
        <vt:lpwstr>_Toc151284927</vt:lpwstr>
      </vt:variant>
      <vt:variant>
        <vt:i4>1441841</vt:i4>
      </vt:variant>
      <vt:variant>
        <vt:i4>206</vt:i4>
      </vt:variant>
      <vt:variant>
        <vt:i4>0</vt:i4>
      </vt:variant>
      <vt:variant>
        <vt:i4>5</vt:i4>
      </vt:variant>
      <vt:variant>
        <vt:lpwstr/>
      </vt:variant>
      <vt:variant>
        <vt:lpwstr>_Toc151284926</vt:lpwstr>
      </vt:variant>
      <vt:variant>
        <vt:i4>1441841</vt:i4>
      </vt:variant>
      <vt:variant>
        <vt:i4>200</vt:i4>
      </vt:variant>
      <vt:variant>
        <vt:i4>0</vt:i4>
      </vt:variant>
      <vt:variant>
        <vt:i4>5</vt:i4>
      </vt:variant>
      <vt:variant>
        <vt:lpwstr/>
      </vt:variant>
      <vt:variant>
        <vt:lpwstr>_Toc151284925</vt:lpwstr>
      </vt:variant>
      <vt:variant>
        <vt:i4>1441841</vt:i4>
      </vt:variant>
      <vt:variant>
        <vt:i4>194</vt:i4>
      </vt:variant>
      <vt:variant>
        <vt:i4>0</vt:i4>
      </vt:variant>
      <vt:variant>
        <vt:i4>5</vt:i4>
      </vt:variant>
      <vt:variant>
        <vt:lpwstr/>
      </vt:variant>
      <vt:variant>
        <vt:lpwstr>_Toc151284922</vt:lpwstr>
      </vt:variant>
      <vt:variant>
        <vt:i4>1376305</vt:i4>
      </vt:variant>
      <vt:variant>
        <vt:i4>188</vt:i4>
      </vt:variant>
      <vt:variant>
        <vt:i4>0</vt:i4>
      </vt:variant>
      <vt:variant>
        <vt:i4>5</vt:i4>
      </vt:variant>
      <vt:variant>
        <vt:lpwstr/>
      </vt:variant>
      <vt:variant>
        <vt:lpwstr>_Toc151284919</vt:lpwstr>
      </vt:variant>
      <vt:variant>
        <vt:i4>1376305</vt:i4>
      </vt:variant>
      <vt:variant>
        <vt:i4>182</vt:i4>
      </vt:variant>
      <vt:variant>
        <vt:i4>0</vt:i4>
      </vt:variant>
      <vt:variant>
        <vt:i4>5</vt:i4>
      </vt:variant>
      <vt:variant>
        <vt:lpwstr/>
      </vt:variant>
      <vt:variant>
        <vt:lpwstr>_Toc151284918</vt:lpwstr>
      </vt:variant>
      <vt:variant>
        <vt:i4>1376305</vt:i4>
      </vt:variant>
      <vt:variant>
        <vt:i4>176</vt:i4>
      </vt:variant>
      <vt:variant>
        <vt:i4>0</vt:i4>
      </vt:variant>
      <vt:variant>
        <vt:i4>5</vt:i4>
      </vt:variant>
      <vt:variant>
        <vt:lpwstr/>
      </vt:variant>
      <vt:variant>
        <vt:lpwstr>_Toc151284917</vt:lpwstr>
      </vt:variant>
      <vt:variant>
        <vt:i4>1376305</vt:i4>
      </vt:variant>
      <vt:variant>
        <vt:i4>170</vt:i4>
      </vt:variant>
      <vt:variant>
        <vt:i4>0</vt:i4>
      </vt:variant>
      <vt:variant>
        <vt:i4>5</vt:i4>
      </vt:variant>
      <vt:variant>
        <vt:lpwstr/>
      </vt:variant>
      <vt:variant>
        <vt:lpwstr>_Toc151284916</vt:lpwstr>
      </vt:variant>
      <vt:variant>
        <vt:i4>1376305</vt:i4>
      </vt:variant>
      <vt:variant>
        <vt:i4>164</vt:i4>
      </vt:variant>
      <vt:variant>
        <vt:i4>0</vt:i4>
      </vt:variant>
      <vt:variant>
        <vt:i4>5</vt:i4>
      </vt:variant>
      <vt:variant>
        <vt:lpwstr/>
      </vt:variant>
      <vt:variant>
        <vt:lpwstr>_Toc151284915</vt:lpwstr>
      </vt:variant>
      <vt:variant>
        <vt:i4>1376305</vt:i4>
      </vt:variant>
      <vt:variant>
        <vt:i4>158</vt:i4>
      </vt:variant>
      <vt:variant>
        <vt:i4>0</vt:i4>
      </vt:variant>
      <vt:variant>
        <vt:i4>5</vt:i4>
      </vt:variant>
      <vt:variant>
        <vt:lpwstr/>
      </vt:variant>
      <vt:variant>
        <vt:lpwstr>_Toc151284914</vt:lpwstr>
      </vt:variant>
      <vt:variant>
        <vt:i4>1376305</vt:i4>
      </vt:variant>
      <vt:variant>
        <vt:i4>152</vt:i4>
      </vt:variant>
      <vt:variant>
        <vt:i4>0</vt:i4>
      </vt:variant>
      <vt:variant>
        <vt:i4>5</vt:i4>
      </vt:variant>
      <vt:variant>
        <vt:lpwstr/>
      </vt:variant>
      <vt:variant>
        <vt:lpwstr>_Toc151284913</vt:lpwstr>
      </vt:variant>
      <vt:variant>
        <vt:i4>1376305</vt:i4>
      </vt:variant>
      <vt:variant>
        <vt:i4>146</vt:i4>
      </vt:variant>
      <vt:variant>
        <vt:i4>0</vt:i4>
      </vt:variant>
      <vt:variant>
        <vt:i4>5</vt:i4>
      </vt:variant>
      <vt:variant>
        <vt:lpwstr/>
      </vt:variant>
      <vt:variant>
        <vt:lpwstr>_Toc151284912</vt:lpwstr>
      </vt:variant>
      <vt:variant>
        <vt:i4>1376305</vt:i4>
      </vt:variant>
      <vt:variant>
        <vt:i4>140</vt:i4>
      </vt:variant>
      <vt:variant>
        <vt:i4>0</vt:i4>
      </vt:variant>
      <vt:variant>
        <vt:i4>5</vt:i4>
      </vt:variant>
      <vt:variant>
        <vt:lpwstr/>
      </vt:variant>
      <vt:variant>
        <vt:lpwstr>_Toc151284911</vt:lpwstr>
      </vt:variant>
      <vt:variant>
        <vt:i4>1376305</vt:i4>
      </vt:variant>
      <vt:variant>
        <vt:i4>134</vt:i4>
      </vt:variant>
      <vt:variant>
        <vt:i4>0</vt:i4>
      </vt:variant>
      <vt:variant>
        <vt:i4>5</vt:i4>
      </vt:variant>
      <vt:variant>
        <vt:lpwstr/>
      </vt:variant>
      <vt:variant>
        <vt:lpwstr>_Toc151284910</vt:lpwstr>
      </vt:variant>
      <vt:variant>
        <vt:i4>1310769</vt:i4>
      </vt:variant>
      <vt:variant>
        <vt:i4>128</vt:i4>
      </vt:variant>
      <vt:variant>
        <vt:i4>0</vt:i4>
      </vt:variant>
      <vt:variant>
        <vt:i4>5</vt:i4>
      </vt:variant>
      <vt:variant>
        <vt:lpwstr/>
      </vt:variant>
      <vt:variant>
        <vt:lpwstr>_Toc151284909</vt:lpwstr>
      </vt:variant>
      <vt:variant>
        <vt:i4>1310769</vt:i4>
      </vt:variant>
      <vt:variant>
        <vt:i4>122</vt:i4>
      </vt:variant>
      <vt:variant>
        <vt:i4>0</vt:i4>
      </vt:variant>
      <vt:variant>
        <vt:i4>5</vt:i4>
      </vt:variant>
      <vt:variant>
        <vt:lpwstr/>
      </vt:variant>
      <vt:variant>
        <vt:lpwstr>_Toc151284908</vt:lpwstr>
      </vt:variant>
      <vt:variant>
        <vt:i4>1310769</vt:i4>
      </vt:variant>
      <vt:variant>
        <vt:i4>116</vt:i4>
      </vt:variant>
      <vt:variant>
        <vt:i4>0</vt:i4>
      </vt:variant>
      <vt:variant>
        <vt:i4>5</vt:i4>
      </vt:variant>
      <vt:variant>
        <vt:lpwstr/>
      </vt:variant>
      <vt:variant>
        <vt:lpwstr>_Toc151284907</vt:lpwstr>
      </vt:variant>
      <vt:variant>
        <vt:i4>1310769</vt:i4>
      </vt:variant>
      <vt:variant>
        <vt:i4>110</vt:i4>
      </vt:variant>
      <vt:variant>
        <vt:i4>0</vt:i4>
      </vt:variant>
      <vt:variant>
        <vt:i4>5</vt:i4>
      </vt:variant>
      <vt:variant>
        <vt:lpwstr/>
      </vt:variant>
      <vt:variant>
        <vt:lpwstr>_Toc151284904</vt:lpwstr>
      </vt:variant>
      <vt:variant>
        <vt:i4>1310769</vt:i4>
      </vt:variant>
      <vt:variant>
        <vt:i4>104</vt:i4>
      </vt:variant>
      <vt:variant>
        <vt:i4>0</vt:i4>
      </vt:variant>
      <vt:variant>
        <vt:i4>5</vt:i4>
      </vt:variant>
      <vt:variant>
        <vt:lpwstr/>
      </vt:variant>
      <vt:variant>
        <vt:lpwstr>_Toc151284903</vt:lpwstr>
      </vt:variant>
      <vt:variant>
        <vt:i4>1310769</vt:i4>
      </vt:variant>
      <vt:variant>
        <vt:i4>98</vt:i4>
      </vt:variant>
      <vt:variant>
        <vt:i4>0</vt:i4>
      </vt:variant>
      <vt:variant>
        <vt:i4>5</vt:i4>
      </vt:variant>
      <vt:variant>
        <vt:lpwstr/>
      </vt:variant>
      <vt:variant>
        <vt:lpwstr>_Toc151284902</vt:lpwstr>
      </vt:variant>
      <vt:variant>
        <vt:i4>1310769</vt:i4>
      </vt:variant>
      <vt:variant>
        <vt:i4>92</vt:i4>
      </vt:variant>
      <vt:variant>
        <vt:i4>0</vt:i4>
      </vt:variant>
      <vt:variant>
        <vt:i4>5</vt:i4>
      </vt:variant>
      <vt:variant>
        <vt:lpwstr/>
      </vt:variant>
      <vt:variant>
        <vt:lpwstr>_Toc151284901</vt:lpwstr>
      </vt:variant>
      <vt:variant>
        <vt:i4>1310769</vt:i4>
      </vt:variant>
      <vt:variant>
        <vt:i4>86</vt:i4>
      </vt:variant>
      <vt:variant>
        <vt:i4>0</vt:i4>
      </vt:variant>
      <vt:variant>
        <vt:i4>5</vt:i4>
      </vt:variant>
      <vt:variant>
        <vt:lpwstr/>
      </vt:variant>
      <vt:variant>
        <vt:lpwstr>_Toc151284900</vt:lpwstr>
      </vt:variant>
      <vt:variant>
        <vt:i4>1900592</vt:i4>
      </vt:variant>
      <vt:variant>
        <vt:i4>80</vt:i4>
      </vt:variant>
      <vt:variant>
        <vt:i4>0</vt:i4>
      </vt:variant>
      <vt:variant>
        <vt:i4>5</vt:i4>
      </vt:variant>
      <vt:variant>
        <vt:lpwstr/>
      </vt:variant>
      <vt:variant>
        <vt:lpwstr>_Toc151284899</vt:lpwstr>
      </vt:variant>
      <vt:variant>
        <vt:i4>1900592</vt:i4>
      </vt:variant>
      <vt:variant>
        <vt:i4>74</vt:i4>
      </vt:variant>
      <vt:variant>
        <vt:i4>0</vt:i4>
      </vt:variant>
      <vt:variant>
        <vt:i4>5</vt:i4>
      </vt:variant>
      <vt:variant>
        <vt:lpwstr/>
      </vt:variant>
      <vt:variant>
        <vt:lpwstr>_Toc151284898</vt:lpwstr>
      </vt:variant>
      <vt:variant>
        <vt:i4>1900592</vt:i4>
      </vt:variant>
      <vt:variant>
        <vt:i4>68</vt:i4>
      </vt:variant>
      <vt:variant>
        <vt:i4>0</vt:i4>
      </vt:variant>
      <vt:variant>
        <vt:i4>5</vt:i4>
      </vt:variant>
      <vt:variant>
        <vt:lpwstr/>
      </vt:variant>
      <vt:variant>
        <vt:lpwstr>_Toc151284897</vt:lpwstr>
      </vt:variant>
      <vt:variant>
        <vt:i4>1900592</vt:i4>
      </vt:variant>
      <vt:variant>
        <vt:i4>62</vt:i4>
      </vt:variant>
      <vt:variant>
        <vt:i4>0</vt:i4>
      </vt:variant>
      <vt:variant>
        <vt:i4>5</vt:i4>
      </vt:variant>
      <vt:variant>
        <vt:lpwstr/>
      </vt:variant>
      <vt:variant>
        <vt:lpwstr>_Toc151284896</vt:lpwstr>
      </vt:variant>
      <vt:variant>
        <vt:i4>1900592</vt:i4>
      </vt:variant>
      <vt:variant>
        <vt:i4>56</vt:i4>
      </vt:variant>
      <vt:variant>
        <vt:i4>0</vt:i4>
      </vt:variant>
      <vt:variant>
        <vt:i4>5</vt:i4>
      </vt:variant>
      <vt:variant>
        <vt:lpwstr/>
      </vt:variant>
      <vt:variant>
        <vt:lpwstr>_Toc151284895</vt:lpwstr>
      </vt:variant>
      <vt:variant>
        <vt:i4>1900592</vt:i4>
      </vt:variant>
      <vt:variant>
        <vt:i4>50</vt:i4>
      </vt:variant>
      <vt:variant>
        <vt:i4>0</vt:i4>
      </vt:variant>
      <vt:variant>
        <vt:i4>5</vt:i4>
      </vt:variant>
      <vt:variant>
        <vt:lpwstr/>
      </vt:variant>
      <vt:variant>
        <vt:lpwstr>_Toc151284894</vt:lpwstr>
      </vt:variant>
      <vt:variant>
        <vt:i4>1900592</vt:i4>
      </vt:variant>
      <vt:variant>
        <vt:i4>44</vt:i4>
      </vt:variant>
      <vt:variant>
        <vt:i4>0</vt:i4>
      </vt:variant>
      <vt:variant>
        <vt:i4>5</vt:i4>
      </vt:variant>
      <vt:variant>
        <vt:lpwstr/>
      </vt:variant>
      <vt:variant>
        <vt:lpwstr>_Toc151284893</vt:lpwstr>
      </vt:variant>
      <vt:variant>
        <vt:i4>1900592</vt:i4>
      </vt:variant>
      <vt:variant>
        <vt:i4>38</vt:i4>
      </vt:variant>
      <vt:variant>
        <vt:i4>0</vt:i4>
      </vt:variant>
      <vt:variant>
        <vt:i4>5</vt:i4>
      </vt:variant>
      <vt:variant>
        <vt:lpwstr/>
      </vt:variant>
      <vt:variant>
        <vt:lpwstr>_Toc151284892</vt:lpwstr>
      </vt:variant>
      <vt:variant>
        <vt:i4>1900592</vt:i4>
      </vt:variant>
      <vt:variant>
        <vt:i4>32</vt:i4>
      </vt:variant>
      <vt:variant>
        <vt:i4>0</vt:i4>
      </vt:variant>
      <vt:variant>
        <vt:i4>5</vt:i4>
      </vt:variant>
      <vt:variant>
        <vt:lpwstr/>
      </vt:variant>
      <vt:variant>
        <vt:lpwstr>_Toc151284891</vt:lpwstr>
      </vt:variant>
      <vt:variant>
        <vt:i4>1900592</vt:i4>
      </vt:variant>
      <vt:variant>
        <vt:i4>26</vt:i4>
      </vt:variant>
      <vt:variant>
        <vt:i4>0</vt:i4>
      </vt:variant>
      <vt:variant>
        <vt:i4>5</vt:i4>
      </vt:variant>
      <vt:variant>
        <vt:lpwstr/>
      </vt:variant>
      <vt:variant>
        <vt:lpwstr>_Toc151284890</vt:lpwstr>
      </vt:variant>
      <vt:variant>
        <vt:i4>1835056</vt:i4>
      </vt:variant>
      <vt:variant>
        <vt:i4>20</vt:i4>
      </vt:variant>
      <vt:variant>
        <vt:i4>0</vt:i4>
      </vt:variant>
      <vt:variant>
        <vt:i4>5</vt:i4>
      </vt:variant>
      <vt:variant>
        <vt:lpwstr/>
      </vt:variant>
      <vt:variant>
        <vt:lpwstr>_Toc151284889</vt:lpwstr>
      </vt:variant>
      <vt:variant>
        <vt:i4>1835056</vt:i4>
      </vt:variant>
      <vt:variant>
        <vt:i4>14</vt:i4>
      </vt:variant>
      <vt:variant>
        <vt:i4>0</vt:i4>
      </vt:variant>
      <vt:variant>
        <vt:i4>5</vt:i4>
      </vt:variant>
      <vt:variant>
        <vt:lpwstr/>
      </vt:variant>
      <vt:variant>
        <vt:lpwstr>_Toc151284888</vt:lpwstr>
      </vt:variant>
      <vt:variant>
        <vt:i4>1835056</vt:i4>
      </vt:variant>
      <vt:variant>
        <vt:i4>8</vt:i4>
      </vt:variant>
      <vt:variant>
        <vt:i4>0</vt:i4>
      </vt:variant>
      <vt:variant>
        <vt:i4>5</vt:i4>
      </vt:variant>
      <vt:variant>
        <vt:lpwstr/>
      </vt:variant>
      <vt:variant>
        <vt:lpwstr>_Toc151284887</vt:lpwstr>
      </vt:variant>
      <vt:variant>
        <vt:i4>1835056</vt:i4>
      </vt:variant>
      <vt:variant>
        <vt:i4>2</vt:i4>
      </vt:variant>
      <vt:variant>
        <vt:i4>0</vt:i4>
      </vt:variant>
      <vt:variant>
        <vt:i4>5</vt:i4>
      </vt:variant>
      <vt:variant>
        <vt:lpwstr/>
      </vt:variant>
      <vt:variant>
        <vt:lpwstr>_Toc151284886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Particulières</dc:title>
  <dc:subject>Vérifications périodiques réglementaires de sécurité des installations électriques</dc:subject>
  <dc:creator>DL</dc:creator>
  <cp:lastModifiedBy>nicolas.hanouille</cp:lastModifiedBy>
  <cp:revision>9</cp:revision>
  <cp:lastPrinted>2019-07-18T14:11:00Z</cp:lastPrinted>
  <dcterms:created xsi:type="dcterms:W3CDTF">2019-07-16T12:04:00Z</dcterms:created>
  <dcterms:modified xsi:type="dcterms:W3CDTF">2019-07-18T14:12:00Z</dcterms:modified>
  <cp:category>version 1.0</cp:category>
</cp:coreProperties>
</file>