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65" w:rsidRPr="001D6B9C" w:rsidRDefault="00645F65" w:rsidP="001D6B9C">
      <w:pPr>
        <w:rPr>
          <w:rFonts w:ascii="Arial" w:hAnsi="Arial" w:cs="Arial"/>
        </w:rPr>
      </w:pPr>
      <w:bookmarkStart w:id="0" w:name="_GoBack"/>
      <w:bookmarkEnd w:id="0"/>
    </w:p>
    <w:p w:rsidR="00C24C70" w:rsidRDefault="00C24C70" w:rsidP="00C24C70">
      <w:pPr>
        <w:jc w:val="center"/>
        <w:rPr>
          <w:rFonts w:ascii="Arial" w:hAnsi="Arial" w:cs="Arial"/>
          <w:b/>
          <w:sz w:val="28"/>
          <w:szCs w:val="28"/>
        </w:rPr>
      </w:pPr>
      <w:r w:rsidRPr="00180821">
        <w:rPr>
          <w:rFonts w:ascii="Arial" w:hAnsi="Arial" w:cs="Arial"/>
          <w:b/>
          <w:sz w:val="28"/>
          <w:szCs w:val="28"/>
        </w:rPr>
        <w:t xml:space="preserve">ANNEXE  </w:t>
      </w:r>
      <w:r>
        <w:rPr>
          <w:rFonts w:ascii="Arial" w:hAnsi="Arial" w:cs="Arial"/>
          <w:b/>
          <w:sz w:val="28"/>
          <w:szCs w:val="28"/>
        </w:rPr>
        <w:t>1</w:t>
      </w:r>
    </w:p>
    <w:p w:rsidR="00D22AC4" w:rsidRDefault="00D22AC4" w:rsidP="00D22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180821">
        <w:rPr>
          <w:rFonts w:ascii="Arial" w:hAnsi="Arial" w:cs="Arial"/>
          <w:b/>
          <w:sz w:val="36"/>
          <w:szCs w:val="36"/>
        </w:rPr>
        <w:t>BORDEREAU DES PRIX UNITAIRES</w:t>
      </w:r>
      <w:r w:rsidR="00DC22FC">
        <w:rPr>
          <w:rFonts w:ascii="Arial" w:hAnsi="Arial" w:cs="Arial"/>
          <w:b/>
          <w:sz w:val="36"/>
          <w:szCs w:val="36"/>
        </w:rPr>
        <w:t xml:space="preserve"> </w:t>
      </w:r>
      <w:r w:rsidR="00E24974">
        <w:rPr>
          <w:rFonts w:ascii="Arial" w:hAnsi="Arial" w:cs="Arial"/>
          <w:b/>
          <w:sz w:val="36"/>
          <w:szCs w:val="36"/>
        </w:rPr>
        <w:t xml:space="preserve">- </w:t>
      </w:r>
      <w:r w:rsidR="00DC22FC">
        <w:rPr>
          <w:rFonts w:ascii="Arial" w:hAnsi="Arial" w:cs="Arial"/>
          <w:b/>
          <w:sz w:val="36"/>
          <w:szCs w:val="36"/>
        </w:rPr>
        <w:t>Durée : 3 ans</w:t>
      </w:r>
    </w:p>
    <w:p w:rsidR="00C24C70" w:rsidRPr="00180821" w:rsidRDefault="00C24C70" w:rsidP="00C24C70">
      <w:pPr>
        <w:jc w:val="center"/>
        <w:rPr>
          <w:rFonts w:ascii="Arial" w:hAnsi="Arial" w:cs="Arial"/>
        </w:rPr>
      </w:pPr>
      <w:r w:rsidRPr="00180821">
        <w:rPr>
          <w:rFonts w:ascii="Arial" w:hAnsi="Arial" w:cs="Arial"/>
          <w:u w:val="single"/>
        </w:rPr>
        <w:t>Nom et adresse de la société</w:t>
      </w:r>
      <w:r w:rsidRPr="00180821">
        <w:rPr>
          <w:rFonts w:ascii="Arial" w:hAnsi="Arial" w:cs="Arial"/>
        </w:rPr>
        <w:t xml:space="preserve"> : </w:t>
      </w:r>
    </w:p>
    <w:p w:rsidR="00C24C70" w:rsidRDefault="00C24C70" w:rsidP="00C24C70">
      <w:pPr>
        <w:jc w:val="center"/>
        <w:rPr>
          <w:rFonts w:ascii="Arial" w:hAnsi="Arial" w:cs="Arial"/>
        </w:rPr>
      </w:pPr>
    </w:p>
    <w:p w:rsidR="00C24C70" w:rsidRPr="00180821" w:rsidRDefault="00C24C70" w:rsidP="00C24C70">
      <w:pPr>
        <w:jc w:val="center"/>
        <w:rPr>
          <w:rFonts w:ascii="Arial" w:hAnsi="Arial" w:cs="Arial"/>
        </w:rPr>
      </w:pPr>
    </w:p>
    <w:p w:rsidR="00D22AC4" w:rsidRPr="00180821" w:rsidRDefault="00D22AC4" w:rsidP="00C24C70">
      <w:pPr>
        <w:spacing w:after="0"/>
        <w:rPr>
          <w:rFonts w:ascii="Arial" w:hAnsi="Arial" w:cs="Arial"/>
        </w:rPr>
      </w:pPr>
      <w:r w:rsidRPr="00180821">
        <w:rPr>
          <w:rFonts w:ascii="Arial" w:hAnsi="Arial" w:cs="Arial"/>
        </w:rPr>
        <w:t xml:space="preserve">Prix copie </w:t>
      </w:r>
      <w:proofErr w:type="gramStart"/>
      <w:r w:rsidRPr="00180821">
        <w:rPr>
          <w:rFonts w:ascii="Arial" w:hAnsi="Arial" w:cs="Arial"/>
        </w:rPr>
        <w:t>unique  exigé</w:t>
      </w:r>
      <w:proofErr w:type="gramEnd"/>
      <w:r w:rsidRPr="00180821">
        <w:rPr>
          <w:rFonts w:ascii="Arial" w:hAnsi="Arial" w:cs="Arial"/>
        </w:rPr>
        <w:t xml:space="preserve"> quel que soit le copieur et le nombre de copie</w:t>
      </w:r>
    </w:p>
    <w:p w:rsidR="00D22AC4" w:rsidRPr="00180821" w:rsidRDefault="00D22AC4" w:rsidP="00C24C70">
      <w:pPr>
        <w:spacing w:after="0"/>
        <w:rPr>
          <w:rFonts w:ascii="Arial" w:hAnsi="Arial" w:cs="Arial"/>
        </w:rPr>
      </w:pPr>
      <w:r w:rsidRPr="00180821">
        <w:rPr>
          <w:rFonts w:ascii="Arial" w:hAnsi="Arial" w:cs="Arial"/>
        </w:rPr>
        <w:t>Le format A4 devra être comptabilisé comme 2 formats A4</w:t>
      </w:r>
    </w:p>
    <w:p w:rsidR="0028354C" w:rsidRPr="00180821" w:rsidRDefault="0028354C" w:rsidP="00C24C70">
      <w:pPr>
        <w:spacing w:after="0"/>
        <w:rPr>
          <w:rFonts w:ascii="Arial" w:hAnsi="Arial" w:cs="Arial"/>
        </w:rPr>
      </w:pPr>
      <w:r w:rsidRPr="00180821">
        <w:rPr>
          <w:rFonts w:ascii="Arial" w:hAnsi="Arial" w:cs="Arial"/>
        </w:rPr>
        <w:t>Prix de location et de maintenance ferme</w:t>
      </w:r>
      <w:r w:rsidR="00484EB9">
        <w:rPr>
          <w:rFonts w:ascii="Arial" w:hAnsi="Arial" w:cs="Arial"/>
        </w:rPr>
        <w:t>s</w:t>
      </w:r>
      <w:r w:rsidRPr="00180821">
        <w:rPr>
          <w:rFonts w:ascii="Arial" w:hAnsi="Arial" w:cs="Arial"/>
        </w:rPr>
        <w:t xml:space="preserve"> et non révisable</w:t>
      </w:r>
      <w:r w:rsidR="00484EB9">
        <w:rPr>
          <w:rFonts w:ascii="Arial" w:hAnsi="Arial" w:cs="Arial"/>
        </w:rPr>
        <w:t>s</w:t>
      </w:r>
      <w:r w:rsidRPr="00180821">
        <w:rPr>
          <w:rFonts w:ascii="Arial" w:hAnsi="Arial" w:cs="Arial"/>
        </w:rPr>
        <w:t xml:space="preserve"> pour la durée du marché</w:t>
      </w:r>
      <w:r w:rsidR="00C24C70">
        <w:rPr>
          <w:rFonts w:ascii="Arial" w:hAnsi="Arial" w:cs="Arial"/>
        </w:rPr>
        <w:t> :</w:t>
      </w:r>
    </w:p>
    <w:p w:rsidR="00D22AC4" w:rsidRPr="00180821" w:rsidRDefault="00D22AC4" w:rsidP="00C24C70">
      <w:pPr>
        <w:spacing w:after="0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03ACC" w:rsidRPr="00180821" w:rsidTr="00BD7127">
        <w:tc>
          <w:tcPr>
            <w:tcW w:w="5382" w:type="dxa"/>
            <w:vAlign w:val="center"/>
          </w:tcPr>
          <w:p w:rsidR="00103ACC" w:rsidRPr="00180821" w:rsidRDefault="00103ACC" w:rsidP="00103A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80821">
              <w:rPr>
                <w:rFonts w:ascii="Arial" w:hAnsi="Arial" w:cs="Arial"/>
                <w:b/>
                <w:sz w:val="28"/>
                <w:szCs w:val="28"/>
                <w:u w:val="single"/>
              </w:rPr>
              <w:t>Lieu d’utilisation</w:t>
            </w:r>
          </w:p>
        </w:tc>
        <w:tc>
          <w:tcPr>
            <w:tcW w:w="3680" w:type="dxa"/>
            <w:vAlign w:val="center"/>
          </w:tcPr>
          <w:p w:rsidR="00103ACC" w:rsidRPr="00180821" w:rsidRDefault="00103ACC" w:rsidP="00103A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80821">
              <w:rPr>
                <w:rFonts w:ascii="Arial" w:hAnsi="Arial" w:cs="Arial"/>
                <w:b/>
                <w:sz w:val="28"/>
                <w:szCs w:val="28"/>
                <w:u w:val="single"/>
              </w:rPr>
              <w:t>Matériel proposé (modèle-marque)</w:t>
            </w:r>
          </w:p>
        </w:tc>
      </w:tr>
      <w:tr w:rsidR="00D22AC4" w:rsidRPr="00180821" w:rsidTr="00BD7127">
        <w:tc>
          <w:tcPr>
            <w:tcW w:w="5382" w:type="dxa"/>
            <w:vAlign w:val="center"/>
          </w:tcPr>
          <w:p w:rsidR="00D22AC4" w:rsidRPr="00180821" w:rsidRDefault="00D22AC4" w:rsidP="0028354C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 xml:space="preserve">Salle des professeurs </w:t>
            </w:r>
            <w:r w:rsidR="0028354C" w:rsidRPr="00180821">
              <w:rPr>
                <w:rFonts w:ascii="Arial" w:hAnsi="Arial" w:cs="Arial"/>
              </w:rPr>
              <w:t>– N &amp; B</w:t>
            </w:r>
          </w:p>
          <w:p w:rsidR="00D22AC4" w:rsidRPr="00180821" w:rsidRDefault="00D22AC4" w:rsidP="0028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D22AC4" w:rsidRPr="00180821" w:rsidRDefault="00D22AC4" w:rsidP="0028354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D22AC4" w:rsidRPr="00180821" w:rsidTr="00BD7127">
        <w:tc>
          <w:tcPr>
            <w:tcW w:w="5382" w:type="dxa"/>
            <w:vAlign w:val="center"/>
          </w:tcPr>
          <w:p w:rsidR="00D22AC4" w:rsidRPr="00180821" w:rsidRDefault="00D22AC4" w:rsidP="0028354C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Accueil</w:t>
            </w:r>
            <w:r w:rsidR="0028354C" w:rsidRPr="00180821">
              <w:rPr>
                <w:rFonts w:ascii="Arial" w:hAnsi="Arial" w:cs="Arial"/>
              </w:rPr>
              <w:t xml:space="preserve"> – N &amp; B</w:t>
            </w:r>
          </w:p>
          <w:p w:rsidR="00D22AC4" w:rsidRPr="00180821" w:rsidRDefault="00D22AC4" w:rsidP="0028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D22AC4" w:rsidRPr="00180821" w:rsidRDefault="00D22AC4" w:rsidP="0028354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D22AC4" w:rsidRPr="00180821" w:rsidTr="00BD7127">
        <w:tc>
          <w:tcPr>
            <w:tcW w:w="5382" w:type="dxa"/>
            <w:vAlign w:val="center"/>
          </w:tcPr>
          <w:p w:rsidR="00D22AC4" w:rsidRPr="00180821" w:rsidRDefault="00D22AC4" w:rsidP="00BD7127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Intendance</w:t>
            </w:r>
            <w:r w:rsidR="0028354C" w:rsidRPr="00180821">
              <w:rPr>
                <w:rFonts w:ascii="Arial" w:hAnsi="Arial" w:cs="Arial"/>
              </w:rPr>
              <w:t xml:space="preserve"> - </w:t>
            </w:r>
            <w:r w:rsidR="00BD7127" w:rsidRPr="00180821">
              <w:rPr>
                <w:rFonts w:ascii="Arial" w:hAnsi="Arial" w:cs="Arial"/>
              </w:rPr>
              <w:t>N &amp; B</w:t>
            </w:r>
            <w:r w:rsidR="00BD7127">
              <w:rPr>
                <w:rFonts w:ascii="Arial" w:hAnsi="Arial" w:cs="Arial"/>
              </w:rPr>
              <w:t xml:space="preserve"> et </w:t>
            </w:r>
            <w:r w:rsidR="0028354C" w:rsidRPr="00180821">
              <w:rPr>
                <w:rFonts w:ascii="Arial" w:hAnsi="Arial" w:cs="Arial"/>
              </w:rPr>
              <w:t>couleurs</w:t>
            </w:r>
          </w:p>
          <w:p w:rsidR="00D22AC4" w:rsidRPr="00180821" w:rsidRDefault="00D22AC4" w:rsidP="0028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D22AC4" w:rsidRPr="00180821" w:rsidRDefault="00D22AC4" w:rsidP="0028354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D22AC4" w:rsidRPr="00180821" w:rsidTr="00BD7127">
        <w:tc>
          <w:tcPr>
            <w:tcW w:w="5382" w:type="dxa"/>
            <w:vAlign w:val="center"/>
          </w:tcPr>
          <w:p w:rsidR="00D22AC4" w:rsidRDefault="00BD7127" w:rsidP="00283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  <w:r w:rsidR="0028354C" w:rsidRPr="00180821">
              <w:rPr>
                <w:rFonts w:ascii="Arial" w:hAnsi="Arial" w:cs="Arial"/>
              </w:rPr>
              <w:t xml:space="preserve"> - </w:t>
            </w:r>
            <w:r w:rsidRPr="00180821">
              <w:rPr>
                <w:rFonts w:ascii="Arial" w:hAnsi="Arial" w:cs="Arial"/>
              </w:rPr>
              <w:t>N &amp; B</w:t>
            </w:r>
            <w:r>
              <w:rPr>
                <w:rFonts w:ascii="Arial" w:hAnsi="Arial" w:cs="Arial"/>
              </w:rPr>
              <w:t xml:space="preserve"> et </w:t>
            </w:r>
            <w:r w:rsidRPr="00180821">
              <w:rPr>
                <w:rFonts w:ascii="Arial" w:hAnsi="Arial" w:cs="Arial"/>
              </w:rPr>
              <w:t xml:space="preserve">couleurs </w:t>
            </w:r>
          </w:p>
          <w:p w:rsidR="00BD7127" w:rsidRPr="00180821" w:rsidRDefault="00BD7127" w:rsidP="0028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D22AC4" w:rsidRPr="00180821" w:rsidRDefault="00D22AC4" w:rsidP="0028354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D22AC4" w:rsidRPr="00180821" w:rsidRDefault="00D22AC4" w:rsidP="00D22AC4">
      <w:pPr>
        <w:rPr>
          <w:rFonts w:ascii="Arial" w:hAnsi="Arial" w:cs="Arial"/>
          <w:u w:val="single"/>
        </w:rPr>
      </w:pPr>
      <w:r w:rsidRPr="00180821">
        <w:rPr>
          <w:rFonts w:ascii="Arial" w:hAnsi="Arial" w:cs="Arial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2AC4" w:rsidRPr="00180821" w:rsidTr="0028354C">
        <w:tc>
          <w:tcPr>
            <w:tcW w:w="9062" w:type="dxa"/>
            <w:gridSpan w:val="2"/>
            <w:vAlign w:val="center"/>
          </w:tcPr>
          <w:p w:rsidR="00D22AC4" w:rsidRPr="00180821" w:rsidRDefault="00D22AC4" w:rsidP="0028354C">
            <w:pPr>
              <w:jc w:val="center"/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:rsidR="00D22AC4" w:rsidRDefault="00D22AC4" w:rsidP="00103ACC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Location du </w:t>
            </w:r>
            <w:r w:rsidR="0028354C" w:rsidRPr="00180821">
              <w:rPr>
                <w:rFonts w:ascii="Arial" w:hAnsi="Arial" w:cs="Arial"/>
                <w:b/>
                <w:sz w:val="32"/>
                <w:szCs w:val="32"/>
                <w:u w:val="single"/>
              </w:rPr>
              <w:t>matériel</w:t>
            </w:r>
            <w:r w:rsidR="00484EB9">
              <w:rPr>
                <w:rFonts w:ascii="Arial" w:hAnsi="Arial" w:cs="Arial"/>
                <w:b/>
                <w:sz w:val="32"/>
                <w:szCs w:val="32"/>
                <w:u w:val="single"/>
              </w:rPr>
              <w:t>-</w:t>
            </w:r>
            <w:r w:rsidR="00484EB9" w:rsidRPr="00484EB9">
              <w:rPr>
                <w:rFonts w:ascii="Arial" w:hAnsi="Arial" w:cs="Arial"/>
              </w:rPr>
              <w:t>Préciser le nom du bailleur si différent du candidat</w:t>
            </w:r>
          </w:p>
          <w:p w:rsidR="00484EB9" w:rsidRPr="00180821" w:rsidRDefault="00484EB9" w:rsidP="00103AC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</w:rPr>
              <w:t xml:space="preserve">Nom du bailleur : </w:t>
            </w:r>
          </w:p>
        </w:tc>
      </w:tr>
      <w:tr w:rsidR="00D22AC4" w:rsidRPr="00180821" w:rsidTr="0028354C">
        <w:tc>
          <w:tcPr>
            <w:tcW w:w="4531" w:type="dxa"/>
            <w:vAlign w:val="center"/>
          </w:tcPr>
          <w:p w:rsidR="00D22AC4" w:rsidRPr="00180821" w:rsidRDefault="00D22AC4" w:rsidP="0028354C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28354C" w:rsidRPr="00180821" w:rsidRDefault="0028354C" w:rsidP="0028354C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Forfait trimestriel de location pour le 2 photocopieurs numériques couleurs</w:t>
            </w:r>
          </w:p>
          <w:p w:rsidR="0028354C" w:rsidRPr="00180821" w:rsidRDefault="0028354C" w:rsidP="00283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:rsidR="0028354C" w:rsidRPr="00180821" w:rsidRDefault="0028354C" w:rsidP="0028354C">
            <w:pPr>
              <w:jc w:val="right"/>
              <w:rPr>
                <w:rFonts w:ascii="Arial" w:hAnsi="Arial" w:cs="Arial"/>
                <w:u w:val="single"/>
              </w:rPr>
            </w:pPr>
            <w:r w:rsidRPr="00180821">
              <w:rPr>
                <w:rFonts w:ascii="Arial" w:hAnsi="Arial" w:cs="Arial"/>
              </w:rPr>
              <w:t>€ TTC</w:t>
            </w:r>
          </w:p>
        </w:tc>
      </w:tr>
      <w:tr w:rsidR="0028354C" w:rsidRPr="00180821" w:rsidTr="0028354C">
        <w:tc>
          <w:tcPr>
            <w:tcW w:w="4531" w:type="dxa"/>
            <w:vAlign w:val="center"/>
          </w:tcPr>
          <w:p w:rsidR="0028354C" w:rsidRPr="00180821" w:rsidRDefault="0028354C" w:rsidP="0028354C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28354C" w:rsidRPr="00180821" w:rsidRDefault="0028354C" w:rsidP="0028354C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Forfait trimestriel de location pour le 2 photocopieurs numériques N &amp; B</w:t>
            </w:r>
          </w:p>
          <w:p w:rsidR="0028354C" w:rsidRPr="00180821" w:rsidRDefault="0028354C" w:rsidP="0028354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31" w:type="dxa"/>
            <w:vAlign w:val="center"/>
          </w:tcPr>
          <w:p w:rsidR="0028354C" w:rsidRPr="00180821" w:rsidRDefault="0028354C" w:rsidP="0028354C">
            <w:pPr>
              <w:jc w:val="right"/>
              <w:rPr>
                <w:rFonts w:ascii="Arial" w:hAnsi="Arial" w:cs="Arial"/>
                <w:u w:val="single"/>
              </w:rPr>
            </w:pPr>
            <w:r w:rsidRPr="00180821">
              <w:rPr>
                <w:rFonts w:ascii="Arial" w:hAnsi="Arial" w:cs="Arial"/>
              </w:rPr>
              <w:t>€ TTC</w:t>
            </w:r>
          </w:p>
        </w:tc>
      </w:tr>
    </w:tbl>
    <w:p w:rsidR="00D22AC4" w:rsidRPr="00180821" w:rsidRDefault="00D22AC4" w:rsidP="00D22AC4">
      <w:pPr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354C" w:rsidRPr="00180821" w:rsidTr="00645F65">
        <w:tc>
          <w:tcPr>
            <w:tcW w:w="9062" w:type="dxa"/>
            <w:gridSpan w:val="2"/>
            <w:vAlign w:val="center"/>
          </w:tcPr>
          <w:p w:rsidR="0028354C" w:rsidRPr="00180821" w:rsidRDefault="0028354C" w:rsidP="00645F65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28354C" w:rsidRPr="00180821" w:rsidRDefault="0028354C" w:rsidP="00645F6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80821">
              <w:rPr>
                <w:rFonts w:ascii="Arial" w:hAnsi="Arial" w:cs="Arial"/>
                <w:b/>
                <w:sz w:val="32"/>
                <w:szCs w:val="32"/>
                <w:u w:val="single"/>
              </w:rPr>
              <w:t>Frais de maintenance</w:t>
            </w:r>
          </w:p>
          <w:p w:rsidR="0028354C" w:rsidRPr="00180821" w:rsidRDefault="0028354C" w:rsidP="00103ACC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Ce prix, identique pour chaque photocopieur, rémunère le coût de la maintenance (entretien préventif et curatif comprenant la main d’œuvre, les déplacements et les pièce</w:t>
            </w:r>
            <w:r w:rsidR="00E24974">
              <w:rPr>
                <w:rFonts w:ascii="Arial" w:hAnsi="Arial" w:cs="Arial"/>
              </w:rPr>
              <w:t>s</w:t>
            </w:r>
            <w:r w:rsidRPr="00180821">
              <w:rPr>
                <w:rFonts w:ascii="Arial" w:hAnsi="Arial" w:cs="Arial"/>
              </w:rPr>
              <w:t xml:space="preserve"> détachées) ainsi que la fourniture de consommables (hors papier et agrafes) </w:t>
            </w:r>
          </w:p>
        </w:tc>
      </w:tr>
      <w:tr w:rsidR="0028354C" w:rsidRPr="00180821" w:rsidTr="00645F65">
        <w:tc>
          <w:tcPr>
            <w:tcW w:w="4531" w:type="dxa"/>
            <w:vAlign w:val="center"/>
          </w:tcPr>
          <w:p w:rsidR="0028354C" w:rsidRPr="00180821" w:rsidRDefault="0028354C" w:rsidP="00645F65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28354C" w:rsidRPr="00180821" w:rsidRDefault="0028354C" w:rsidP="00645F65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Coût copie A4 Noir &amp; Blanc</w:t>
            </w:r>
          </w:p>
          <w:p w:rsidR="0028354C" w:rsidRPr="00180821" w:rsidRDefault="0028354C" w:rsidP="00645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:rsidR="0028354C" w:rsidRPr="00180821" w:rsidRDefault="0028354C" w:rsidP="0028354C">
            <w:pPr>
              <w:jc w:val="right"/>
              <w:rPr>
                <w:rFonts w:ascii="Arial" w:hAnsi="Arial" w:cs="Arial"/>
                <w:u w:val="single"/>
              </w:rPr>
            </w:pPr>
            <w:r w:rsidRPr="00180821">
              <w:rPr>
                <w:rFonts w:ascii="Arial" w:hAnsi="Arial" w:cs="Arial"/>
              </w:rPr>
              <w:t>€ TTC</w:t>
            </w:r>
          </w:p>
        </w:tc>
      </w:tr>
      <w:tr w:rsidR="0028354C" w:rsidRPr="00180821" w:rsidTr="00645F65">
        <w:tc>
          <w:tcPr>
            <w:tcW w:w="4531" w:type="dxa"/>
            <w:vAlign w:val="center"/>
          </w:tcPr>
          <w:p w:rsidR="0028354C" w:rsidRPr="00180821" w:rsidRDefault="0028354C" w:rsidP="00645F65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28354C" w:rsidRPr="00180821" w:rsidRDefault="0028354C" w:rsidP="0028354C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Coût copie A4 couleur</w:t>
            </w:r>
          </w:p>
          <w:p w:rsidR="0028354C" w:rsidRPr="00180821" w:rsidRDefault="0028354C" w:rsidP="00645F6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31" w:type="dxa"/>
            <w:vAlign w:val="center"/>
          </w:tcPr>
          <w:p w:rsidR="0028354C" w:rsidRPr="00180821" w:rsidRDefault="0028354C" w:rsidP="0028354C">
            <w:pPr>
              <w:jc w:val="right"/>
              <w:rPr>
                <w:rFonts w:ascii="Arial" w:hAnsi="Arial" w:cs="Arial"/>
                <w:u w:val="single"/>
              </w:rPr>
            </w:pPr>
            <w:r w:rsidRPr="00180821">
              <w:rPr>
                <w:rFonts w:ascii="Arial" w:hAnsi="Arial" w:cs="Arial"/>
              </w:rPr>
              <w:t>€ TTC</w:t>
            </w:r>
          </w:p>
        </w:tc>
      </w:tr>
    </w:tbl>
    <w:p w:rsidR="0028354C" w:rsidRPr="00180821" w:rsidRDefault="0028354C" w:rsidP="00D22AC4">
      <w:pPr>
        <w:rPr>
          <w:rFonts w:ascii="Arial" w:hAnsi="Arial" w:cs="Arial"/>
          <w:u w:val="single"/>
        </w:rPr>
      </w:pPr>
    </w:p>
    <w:p w:rsidR="0028354C" w:rsidRPr="00180821" w:rsidRDefault="0028354C" w:rsidP="00D22AC4">
      <w:pPr>
        <w:rPr>
          <w:rFonts w:ascii="Arial" w:hAnsi="Arial" w:cs="Arial"/>
        </w:rPr>
      </w:pPr>
      <w:r w:rsidRPr="00180821">
        <w:rPr>
          <w:rFonts w:ascii="Arial" w:hAnsi="Arial" w:cs="Arial"/>
        </w:rPr>
        <w:t>Fait à ………………………………………</w:t>
      </w:r>
      <w:proofErr w:type="gramStart"/>
      <w:r w:rsidRPr="00180821">
        <w:rPr>
          <w:rFonts w:ascii="Arial" w:hAnsi="Arial" w:cs="Arial"/>
        </w:rPr>
        <w:t>…….</w:t>
      </w:r>
      <w:proofErr w:type="gramEnd"/>
      <w:r w:rsidRPr="00180821">
        <w:rPr>
          <w:rFonts w:ascii="Arial" w:hAnsi="Arial" w:cs="Arial"/>
        </w:rPr>
        <w:t>, le ………………………….</w:t>
      </w:r>
    </w:p>
    <w:p w:rsidR="0028354C" w:rsidRPr="00180821" w:rsidRDefault="0028354C" w:rsidP="00D22AC4">
      <w:pPr>
        <w:rPr>
          <w:rFonts w:ascii="Arial" w:hAnsi="Arial" w:cs="Arial"/>
        </w:rPr>
      </w:pPr>
      <w:r w:rsidRPr="00180821">
        <w:rPr>
          <w:rFonts w:ascii="Arial" w:hAnsi="Arial" w:cs="Arial"/>
        </w:rPr>
        <w:t>Le représentant de la Société,</w:t>
      </w:r>
    </w:p>
    <w:p w:rsidR="00DC22FC" w:rsidRDefault="0028354C" w:rsidP="00D22AC4">
      <w:pPr>
        <w:rPr>
          <w:rFonts w:ascii="Arial" w:hAnsi="Arial" w:cs="Arial"/>
        </w:rPr>
      </w:pPr>
      <w:r w:rsidRPr="00180821">
        <w:rPr>
          <w:rFonts w:ascii="Arial" w:hAnsi="Arial" w:cs="Arial"/>
        </w:rPr>
        <w:t>(Faire précéder la signature e la mention « lu et approuvé </w:t>
      </w:r>
      <w:proofErr w:type="gramStart"/>
      <w:r w:rsidRPr="00180821">
        <w:rPr>
          <w:rFonts w:ascii="Arial" w:hAnsi="Arial" w:cs="Arial"/>
        </w:rPr>
        <w:t>» )</w:t>
      </w:r>
      <w:proofErr w:type="gramEnd"/>
    </w:p>
    <w:p w:rsidR="00DC22FC" w:rsidRDefault="00DC22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24C70" w:rsidRDefault="00C24C70" w:rsidP="00C24C70">
      <w:pPr>
        <w:jc w:val="center"/>
        <w:rPr>
          <w:rFonts w:ascii="Arial" w:hAnsi="Arial" w:cs="Arial"/>
          <w:b/>
          <w:sz w:val="28"/>
          <w:szCs w:val="28"/>
        </w:rPr>
      </w:pPr>
      <w:r w:rsidRPr="00180821">
        <w:rPr>
          <w:rFonts w:ascii="Arial" w:hAnsi="Arial" w:cs="Arial"/>
          <w:b/>
          <w:sz w:val="28"/>
          <w:szCs w:val="28"/>
        </w:rPr>
        <w:lastRenderedPageBreak/>
        <w:t xml:space="preserve">ANNEXE  </w:t>
      </w:r>
      <w:r>
        <w:rPr>
          <w:rFonts w:ascii="Arial" w:hAnsi="Arial" w:cs="Arial"/>
          <w:b/>
          <w:sz w:val="28"/>
          <w:szCs w:val="28"/>
        </w:rPr>
        <w:t>2</w:t>
      </w:r>
    </w:p>
    <w:p w:rsidR="00DC22FC" w:rsidRPr="00180821" w:rsidRDefault="00DC22FC" w:rsidP="00DC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180821">
        <w:rPr>
          <w:rFonts w:ascii="Arial" w:hAnsi="Arial" w:cs="Arial"/>
          <w:b/>
          <w:sz w:val="36"/>
          <w:szCs w:val="36"/>
        </w:rPr>
        <w:t>BORDEREAU DES PRIX UNITAIRES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E24974">
        <w:rPr>
          <w:rFonts w:ascii="Arial" w:hAnsi="Arial" w:cs="Arial"/>
          <w:b/>
          <w:sz w:val="36"/>
          <w:szCs w:val="36"/>
        </w:rPr>
        <w:t xml:space="preserve">- </w:t>
      </w:r>
      <w:r>
        <w:rPr>
          <w:rFonts w:ascii="Arial" w:hAnsi="Arial" w:cs="Arial"/>
          <w:b/>
          <w:sz w:val="36"/>
          <w:szCs w:val="36"/>
        </w:rPr>
        <w:t>Durée : 5 ans</w:t>
      </w:r>
    </w:p>
    <w:p w:rsidR="00C24C70" w:rsidRPr="00180821" w:rsidRDefault="00C24C70" w:rsidP="00C24C70">
      <w:pPr>
        <w:jc w:val="center"/>
        <w:rPr>
          <w:rFonts w:ascii="Arial" w:hAnsi="Arial" w:cs="Arial"/>
        </w:rPr>
      </w:pPr>
      <w:r w:rsidRPr="00180821">
        <w:rPr>
          <w:rFonts w:ascii="Arial" w:hAnsi="Arial" w:cs="Arial"/>
          <w:u w:val="single"/>
        </w:rPr>
        <w:t>Nom et adresse de la société</w:t>
      </w:r>
      <w:r w:rsidRPr="00180821">
        <w:rPr>
          <w:rFonts w:ascii="Arial" w:hAnsi="Arial" w:cs="Arial"/>
        </w:rPr>
        <w:t xml:space="preserve"> : </w:t>
      </w:r>
    </w:p>
    <w:p w:rsidR="00C24C70" w:rsidRDefault="00C24C70" w:rsidP="00E24974">
      <w:pPr>
        <w:rPr>
          <w:rFonts w:ascii="Arial" w:hAnsi="Arial" w:cs="Arial"/>
        </w:rPr>
      </w:pPr>
    </w:p>
    <w:p w:rsidR="00E24974" w:rsidRPr="00180821" w:rsidRDefault="00E24974" w:rsidP="00C24C70">
      <w:pPr>
        <w:jc w:val="center"/>
        <w:rPr>
          <w:rFonts w:ascii="Arial" w:hAnsi="Arial" w:cs="Arial"/>
        </w:rPr>
      </w:pPr>
    </w:p>
    <w:p w:rsidR="00C24C70" w:rsidRPr="00180821" w:rsidRDefault="00C24C70" w:rsidP="00C24C70">
      <w:pPr>
        <w:spacing w:after="0"/>
        <w:rPr>
          <w:rFonts w:ascii="Arial" w:hAnsi="Arial" w:cs="Arial"/>
        </w:rPr>
      </w:pPr>
      <w:r w:rsidRPr="00180821">
        <w:rPr>
          <w:rFonts w:ascii="Arial" w:hAnsi="Arial" w:cs="Arial"/>
        </w:rPr>
        <w:t xml:space="preserve">Prix copie </w:t>
      </w:r>
      <w:proofErr w:type="gramStart"/>
      <w:r w:rsidRPr="00180821">
        <w:rPr>
          <w:rFonts w:ascii="Arial" w:hAnsi="Arial" w:cs="Arial"/>
        </w:rPr>
        <w:t>unique  exigé</w:t>
      </w:r>
      <w:proofErr w:type="gramEnd"/>
      <w:r w:rsidRPr="00180821">
        <w:rPr>
          <w:rFonts w:ascii="Arial" w:hAnsi="Arial" w:cs="Arial"/>
        </w:rPr>
        <w:t xml:space="preserve"> quel que soit le copieur et le nombre de copie</w:t>
      </w:r>
    </w:p>
    <w:p w:rsidR="00C24C70" w:rsidRPr="00180821" w:rsidRDefault="00C24C70" w:rsidP="00C24C70">
      <w:pPr>
        <w:spacing w:after="0"/>
        <w:rPr>
          <w:rFonts w:ascii="Arial" w:hAnsi="Arial" w:cs="Arial"/>
        </w:rPr>
      </w:pPr>
      <w:r w:rsidRPr="00180821">
        <w:rPr>
          <w:rFonts w:ascii="Arial" w:hAnsi="Arial" w:cs="Arial"/>
        </w:rPr>
        <w:t>Le format A4 devra être comptabilisé comme 2 formats A4</w:t>
      </w:r>
    </w:p>
    <w:p w:rsidR="00C24C70" w:rsidRPr="00180821" w:rsidRDefault="00C24C70" w:rsidP="00C24C70">
      <w:pPr>
        <w:spacing w:after="0"/>
        <w:rPr>
          <w:rFonts w:ascii="Arial" w:hAnsi="Arial" w:cs="Arial"/>
        </w:rPr>
      </w:pPr>
      <w:r w:rsidRPr="00180821">
        <w:rPr>
          <w:rFonts w:ascii="Arial" w:hAnsi="Arial" w:cs="Arial"/>
        </w:rPr>
        <w:t>Prix de location et de maintenance ferme</w:t>
      </w:r>
      <w:r w:rsidR="00484EB9">
        <w:rPr>
          <w:rFonts w:ascii="Arial" w:hAnsi="Arial" w:cs="Arial"/>
        </w:rPr>
        <w:t>s</w:t>
      </w:r>
      <w:r w:rsidRPr="00180821">
        <w:rPr>
          <w:rFonts w:ascii="Arial" w:hAnsi="Arial" w:cs="Arial"/>
        </w:rPr>
        <w:t xml:space="preserve"> et non révisable</w:t>
      </w:r>
      <w:r w:rsidR="00484EB9">
        <w:rPr>
          <w:rFonts w:ascii="Arial" w:hAnsi="Arial" w:cs="Arial"/>
        </w:rPr>
        <w:t>s</w:t>
      </w:r>
      <w:r w:rsidRPr="00180821">
        <w:rPr>
          <w:rFonts w:ascii="Arial" w:hAnsi="Arial" w:cs="Arial"/>
        </w:rPr>
        <w:t xml:space="preserve"> pour la durée du marché</w:t>
      </w:r>
      <w:r>
        <w:rPr>
          <w:rFonts w:ascii="Arial" w:hAnsi="Arial" w:cs="Arial"/>
        </w:rPr>
        <w:t> :</w:t>
      </w:r>
    </w:p>
    <w:p w:rsidR="00C24C70" w:rsidRPr="00180821" w:rsidRDefault="00C24C70" w:rsidP="00C24C70">
      <w:pPr>
        <w:spacing w:after="0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DC22FC" w:rsidRPr="00180821" w:rsidTr="00645F65">
        <w:tc>
          <w:tcPr>
            <w:tcW w:w="5382" w:type="dxa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80821">
              <w:rPr>
                <w:rFonts w:ascii="Arial" w:hAnsi="Arial" w:cs="Arial"/>
                <w:b/>
                <w:sz w:val="28"/>
                <w:szCs w:val="28"/>
                <w:u w:val="single"/>
              </w:rPr>
              <w:t>Lieu d’utilisation</w:t>
            </w:r>
          </w:p>
        </w:tc>
        <w:tc>
          <w:tcPr>
            <w:tcW w:w="3680" w:type="dxa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80821">
              <w:rPr>
                <w:rFonts w:ascii="Arial" w:hAnsi="Arial" w:cs="Arial"/>
                <w:b/>
                <w:sz w:val="28"/>
                <w:szCs w:val="28"/>
                <w:u w:val="single"/>
              </w:rPr>
              <w:t>Matériel proposé (modèle-marque)</w:t>
            </w:r>
          </w:p>
        </w:tc>
      </w:tr>
      <w:tr w:rsidR="00DC22FC" w:rsidRPr="00180821" w:rsidTr="00645F65">
        <w:tc>
          <w:tcPr>
            <w:tcW w:w="5382" w:type="dxa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Salle des professeurs – N &amp; B</w:t>
            </w:r>
          </w:p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DC22FC" w:rsidRPr="00180821" w:rsidTr="00645F65">
        <w:tc>
          <w:tcPr>
            <w:tcW w:w="5382" w:type="dxa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Accueil – N &amp; B</w:t>
            </w:r>
          </w:p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DC22FC" w:rsidRPr="00180821" w:rsidTr="00645F65">
        <w:tc>
          <w:tcPr>
            <w:tcW w:w="5382" w:type="dxa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Intendance - N &amp; B</w:t>
            </w:r>
            <w:r>
              <w:rPr>
                <w:rFonts w:ascii="Arial" w:hAnsi="Arial" w:cs="Arial"/>
              </w:rPr>
              <w:t xml:space="preserve"> et </w:t>
            </w:r>
            <w:r w:rsidRPr="00180821">
              <w:rPr>
                <w:rFonts w:ascii="Arial" w:hAnsi="Arial" w:cs="Arial"/>
              </w:rPr>
              <w:t>couleurs</w:t>
            </w:r>
          </w:p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DC22FC" w:rsidRPr="00180821" w:rsidTr="00645F65">
        <w:tc>
          <w:tcPr>
            <w:tcW w:w="5382" w:type="dxa"/>
            <w:vAlign w:val="center"/>
          </w:tcPr>
          <w:p w:rsidR="00DC22FC" w:rsidRDefault="00DC22FC" w:rsidP="00645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  <w:r w:rsidRPr="00180821">
              <w:rPr>
                <w:rFonts w:ascii="Arial" w:hAnsi="Arial" w:cs="Arial"/>
              </w:rPr>
              <w:t xml:space="preserve"> - N &amp; B</w:t>
            </w:r>
            <w:r>
              <w:rPr>
                <w:rFonts w:ascii="Arial" w:hAnsi="Arial" w:cs="Arial"/>
              </w:rPr>
              <w:t xml:space="preserve"> et </w:t>
            </w:r>
            <w:r w:rsidRPr="00180821">
              <w:rPr>
                <w:rFonts w:ascii="Arial" w:hAnsi="Arial" w:cs="Arial"/>
              </w:rPr>
              <w:t xml:space="preserve">couleurs </w:t>
            </w:r>
          </w:p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DC22FC" w:rsidRPr="00180821" w:rsidRDefault="00DC22FC" w:rsidP="00DC22FC">
      <w:pPr>
        <w:rPr>
          <w:rFonts w:ascii="Arial" w:hAnsi="Arial" w:cs="Arial"/>
          <w:u w:val="single"/>
        </w:rPr>
      </w:pPr>
      <w:r w:rsidRPr="00180821">
        <w:rPr>
          <w:rFonts w:ascii="Arial" w:hAnsi="Arial" w:cs="Arial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EB9" w:rsidRPr="00180821" w:rsidTr="0033692E">
        <w:tc>
          <w:tcPr>
            <w:tcW w:w="9062" w:type="dxa"/>
            <w:gridSpan w:val="2"/>
            <w:vAlign w:val="center"/>
          </w:tcPr>
          <w:p w:rsidR="00484EB9" w:rsidRPr="00180821" w:rsidRDefault="00484EB9" w:rsidP="0033692E">
            <w:pPr>
              <w:jc w:val="center"/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:rsidR="00484EB9" w:rsidRDefault="00484EB9" w:rsidP="0033692E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  <w:b/>
                <w:sz w:val="32"/>
                <w:szCs w:val="32"/>
                <w:u w:val="single"/>
              </w:rPr>
              <w:t>Location du matériel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-</w:t>
            </w:r>
            <w:r w:rsidRPr="00484EB9">
              <w:rPr>
                <w:rFonts w:ascii="Arial" w:hAnsi="Arial" w:cs="Arial"/>
              </w:rPr>
              <w:t>Préciser le nom du bailleur si différent du candidat</w:t>
            </w:r>
          </w:p>
          <w:p w:rsidR="00484EB9" w:rsidRPr="00180821" w:rsidRDefault="00484EB9" w:rsidP="0033692E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</w:rPr>
              <w:t xml:space="preserve">Nom du bailleur : </w:t>
            </w:r>
          </w:p>
        </w:tc>
      </w:tr>
      <w:tr w:rsidR="00DC22FC" w:rsidRPr="00180821" w:rsidTr="00645F65">
        <w:tc>
          <w:tcPr>
            <w:tcW w:w="9062" w:type="dxa"/>
            <w:gridSpan w:val="2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:rsidR="00DC22FC" w:rsidRPr="00180821" w:rsidRDefault="00DC22FC" w:rsidP="00645F6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80821">
              <w:rPr>
                <w:rFonts w:ascii="Arial" w:hAnsi="Arial" w:cs="Arial"/>
                <w:b/>
                <w:sz w:val="32"/>
                <w:szCs w:val="32"/>
                <w:u w:val="single"/>
              </w:rPr>
              <w:t>Location du matériel</w:t>
            </w:r>
          </w:p>
        </w:tc>
      </w:tr>
      <w:tr w:rsidR="00DC22FC" w:rsidRPr="00180821" w:rsidTr="00645F65">
        <w:tc>
          <w:tcPr>
            <w:tcW w:w="4531" w:type="dxa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Forfait trimestriel de location pour le 2 photocopieurs numériques couleurs</w:t>
            </w:r>
          </w:p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:rsidR="00DC22FC" w:rsidRPr="00180821" w:rsidRDefault="00DC22FC" w:rsidP="00645F65">
            <w:pPr>
              <w:jc w:val="right"/>
              <w:rPr>
                <w:rFonts w:ascii="Arial" w:hAnsi="Arial" w:cs="Arial"/>
                <w:u w:val="single"/>
              </w:rPr>
            </w:pPr>
            <w:r w:rsidRPr="00180821">
              <w:rPr>
                <w:rFonts w:ascii="Arial" w:hAnsi="Arial" w:cs="Arial"/>
              </w:rPr>
              <w:t>€ TTC</w:t>
            </w:r>
          </w:p>
        </w:tc>
      </w:tr>
      <w:tr w:rsidR="00DC22FC" w:rsidRPr="00180821" w:rsidTr="00645F65">
        <w:tc>
          <w:tcPr>
            <w:tcW w:w="4531" w:type="dxa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Forfait trimestriel de location pour le 2 photocopieurs numériques N &amp; B</w:t>
            </w:r>
          </w:p>
          <w:p w:rsidR="00DC22FC" w:rsidRPr="00180821" w:rsidRDefault="00DC22FC" w:rsidP="00645F6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31" w:type="dxa"/>
            <w:vAlign w:val="center"/>
          </w:tcPr>
          <w:p w:rsidR="00DC22FC" w:rsidRPr="00180821" w:rsidRDefault="00DC22FC" w:rsidP="00645F65">
            <w:pPr>
              <w:jc w:val="right"/>
              <w:rPr>
                <w:rFonts w:ascii="Arial" w:hAnsi="Arial" w:cs="Arial"/>
                <w:u w:val="single"/>
              </w:rPr>
            </w:pPr>
            <w:r w:rsidRPr="00180821">
              <w:rPr>
                <w:rFonts w:ascii="Arial" w:hAnsi="Arial" w:cs="Arial"/>
              </w:rPr>
              <w:t>€ TTC</w:t>
            </w:r>
          </w:p>
        </w:tc>
      </w:tr>
    </w:tbl>
    <w:p w:rsidR="00DC22FC" w:rsidRPr="00180821" w:rsidRDefault="00DC22FC" w:rsidP="00DC22FC">
      <w:pPr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22FC" w:rsidRPr="00180821" w:rsidTr="00645F65">
        <w:tc>
          <w:tcPr>
            <w:tcW w:w="9062" w:type="dxa"/>
            <w:gridSpan w:val="2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C22FC" w:rsidRPr="00180821" w:rsidRDefault="00DC22FC" w:rsidP="00645F6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80821">
              <w:rPr>
                <w:rFonts w:ascii="Arial" w:hAnsi="Arial" w:cs="Arial"/>
                <w:b/>
                <w:sz w:val="32"/>
                <w:szCs w:val="32"/>
                <w:u w:val="single"/>
              </w:rPr>
              <w:t>Frais de maintenance</w:t>
            </w:r>
          </w:p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Ce prix, identique pour chaque photocopieur, rémunère le coût de la maintenance (entretien préventif et curatif comprenant la main d’œuvre, les déplacements et les pièce</w:t>
            </w:r>
            <w:r w:rsidR="00E24974">
              <w:rPr>
                <w:rFonts w:ascii="Arial" w:hAnsi="Arial" w:cs="Arial"/>
              </w:rPr>
              <w:t>s</w:t>
            </w:r>
            <w:r w:rsidRPr="00180821">
              <w:rPr>
                <w:rFonts w:ascii="Arial" w:hAnsi="Arial" w:cs="Arial"/>
              </w:rPr>
              <w:t xml:space="preserve"> détachées) ainsi que la fourniture de consommables (hors papier et agrafes) </w:t>
            </w:r>
          </w:p>
        </w:tc>
      </w:tr>
      <w:tr w:rsidR="00DC22FC" w:rsidRPr="00180821" w:rsidTr="00645F65">
        <w:tc>
          <w:tcPr>
            <w:tcW w:w="4531" w:type="dxa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Coût copie A4 Noir &amp; Blanc</w:t>
            </w:r>
          </w:p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:rsidR="00DC22FC" w:rsidRPr="00180821" w:rsidRDefault="00DC22FC" w:rsidP="00645F65">
            <w:pPr>
              <w:jc w:val="right"/>
              <w:rPr>
                <w:rFonts w:ascii="Arial" w:hAnsi="Arial" w:cs="Arial"/>
                <w:u w:val="single"/>
              </w:rPr>
            </w:pPr>
            <w:r w:rsidRPr="00180821">
              <w:rPr>
                <w:rFonts w:ascii="Arial" w:hAnsi="Arial" w:cs="Arial"/>
              </w:rPr>
              <w:t>€ TTC</w:t>
            </w:r>
          </w:p>
        </w:tc>
      </w:tr>
      <w:tr w:rsidR="00DC22FC" w:rsidRPr="00180821" w:rsidTr="00645F65">
        <w:tc>
          <w:tcPr>
            <w:tcW w:w="4531" w:type="dxa"/>
            <w:vAlign w:val="center"/>
          </w:tcPr>
          <w:p w:rsidR="00DC22FC" w:rsidRPr="00180821" w:rsidRDefault="00DC22FC" w:rsidP="00645F65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C22FC" w:rsidRPr="00180821" w:rsidRDefault="00DC22FC" w:rsidP="00645F65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Coût copie A4 couleur</w:t>
            </w:r>
          </w:p>
          <w:p w:rsidR="00DC22FC" w:rsidRPr="00180821" w:rsidRDefault="00DC22FC" w:rsidP="00645F6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31" w:type="dxa"/>
            <w:vAlign w:val="center"/>
          </w:tcPr>
          <w:p w:rsidR="00DC22FC" w:rsidRPr="00180821" w:rsidRDefault="00DC22FC" w:rsidP="00645F65">
            <w:pPr>
              <w:jc w:val="right"/>
              <w:rPr>
                <w:rFonts w:ascii="Arial" w:hAnsi="Arial" w:cs="Arial"/>
                <w:u w:val="single"/>
              </w:rPr>
            </w:pPr>
            <w:r w:rsidRPr="00180821">
              <w:rPr>
                <w:rFonts w:ascii="Arial" w:hAnsi="Arial" w:cs="Arial"/>
              </w:rPr>
              <w:t>€ TTC</w:t>
            </w:r>
          </w:p>
        </w:tc>
      </w:tr>
    </w:tbl>
    <w:p w:rsidR="00DC22FC" w:rsidRPr="00180821" w:rsidRDefault="00DC22FC" w:rsidP="00DC22FC">
      <w:pPr>
        <w:rPr>
          <w:rFonts w:ascii="Arial" w:hAnsi="Arial" w:cs="Arial"/>
          <w:u w:val="single"/>
        </w:rPr>
      </w:pPr>
    </w:p>
    <w:p w:rsidR="00DC22FC" w:rsidRPr="00180821" w:rsidRDefault="00DC22FC" w:rsidP="00DC22FC">
      <w:pPr>
        <w:rPr>
          <w:rFonts w:ascii="Arial" w:hAnsi="Arial" w:cs="Arial"/>
        </w:rPr>
      </w:pPr>
      <w:r w:rsidRPr="00180821">
        <w:rPr>
          <w:rFonts w:ascii="Arial" w:hAnsi="Arial" w:cs="Arial"/>
        </w:rPr>
        <w:t>Fait à ………………………………………</w:t>
      </w:r>
      <w:proofErr w:type="gramStart"/>
      <w:r w:rsidRPr="00180821">
        <w:rPr>
          <w:rFonts w:ascii="Arial" w:hAnsi="Arial" w:cs="Arial"/>
        </w:rPr>
        <w:t>…….</w:t>
      </w:r>
      <w:proofErr w:type="gramEnd"/>
      <w:r w:rsidRPr="00180821">
        <w:rPr>
          <w:rFonts w:ascii="Arial" w:hAnsi="Arial" w:cs="Arial"/>
        </w:rPr>
        <w:t>, le ………………………….</w:t>
      </w:r>
    </w:p>
    <w:p w:rsidR="00DC22FC" w:rsidRPr="00180821" w:rsidRDefault="00DC22FC" w:rsidP="00DC22FC">
      <w:pPr>
        <w:rPr>
          <w:rFonts w:ascii="Arial" w:hAnsi="Arial" w:cs="Arial"/>
        </w:rPr>
      </w:pPr>
      <w:r w:rsidRPr="00180821">
        <w:rPr>
          <w:rFonts w:ascii="Arial" w:hAnsi="Arial" w:cs="Arial"/>
        </w:rPr>
        <w:t>Le représentant de la Société,</w:t>
      </w:r>
    </w:p>
    <w:p w:rsidR="00DC22FC" w:rsidRPr="00180821" w:rsidRDefault="00DC22FC" w:rsidP="00DC22FC">
      <w:pPr>
        <w:rPr>
          <w:rFonts w:ascii="Arial" w:hAnsi="Arial" w:cs="Arial"/>
        </w:rPr>
      </w:pPr>
      <w:r w:rsidRPr="00180821">
        <w:rPr>
          <w:rFonts w:ascii="Arial" w:hAnsi="Arial" w:cs="Arial"/>
        </w:rPr>
        <w:t>(Faire précéder la signature e la mention « lu et approuvé </w:t>
      </w:r>
      <w:proofErr w:type="gramStart"/>
      <w:r w:rsidRPr="00180821">
        <w:rPr>
          <w:rFonts w:ascii="Arial" w:hAnsi="Arial" w:cs="Arial"/>
        </w:rPr>
        <w:t>» )</w:t>
      </w:r>
      <w:proofErr w:type="gramEnd"/>
    </w:p>
    <w:p w:rsidR="00946A63" w:rsidRPr="00180821" w:rsidRDefault="00DC22FC" w:rsidP="00DC22FC">
      <w:pPr>
        <w:rPr>
          <w:rFonts w:ascii="Arial" w:hAnsi="Arial" w:cs="Arial"/>
        </w:rPr>
      </w:pPr>
      <w:r w:rsidRPr="00180821">
        <w:rPr>
          <w:rFonts w:ascii="Arial" w:hAnsi="Arial" w:cs="Arial"/>
        </w:rPr>
        <w:br w:type="page"/>
      </w:r>
    </w:p>
    <w:p w:rsidR="00180821" w:rsidRPr="00242E39" w:rsidRDefault="00180821" w:rsidP="00242E39">
      <w:pPr>
        <w:jc w:val="center"/>
        <w:rPr>
          <w:rFonts w:ascii="Arial" w:hAnsi="Arial" w:cs="Arial"/>
          <w:b/>
          <w:sz w:val="28"/>
          <w:szCs w:val="28"/>
        </w:rPr>
      </w:pPr>
      <w:r w:rsidRPr="00180821">
        <w:rPr>
          <w:rFonts w:ascii="Arial" w:hAnsi="Arial" w:cs="Arial"/>
          <w:b/>
          <w:sz w:val="28"/>
          <w:szCs w:val="28"/>
        </w:rPr>
        <w:lastRenderedPageBreak/>
        <w:t xml:space="preserve">ANNEXE </w:t>
      </w:r>
      <w:r w:rsidR="001D59E3">
        <w:rPr>
          <w:rFonts w:ascii="Arial" w:hAnsi="Arial" w:cs="Arial"/>
          <w:b/>
          <w:sz w:val="28"/>
          <w:szCs w:val="28"/>
        </w:rPr>
        <w:t>3</w:t>
      </w:r>
      <w:r w:rsidRPr="00180821">
        <w:rPr>
          <w:rFonts w:ascii="Arial" w:hAnsi="Arial" w:cs="Arial"/>
          <w:b/>
          <w:sz w:val="28"/>
          <w:szCs w:val="28"/>
        </w:rPr>
        <w:t xml:space="preserve"> </w:t>
      </w:r>
      <w:r w:rsidR="00C24C70">
        <w:rPr>
          <w:rFonts w:ascii="Arial" w:hAnsi="Arial" w:cs="Arial"/>
          <w:b/>
          <w:sz w:val="28"/>
          <w:szCs w:val="28"/>
        </w:rPr>
        <w:t xml:space="preserve">- </w:t>
      </w:r>
      <w:r w:rsidRPr="00180821">
        <w:rPr>
          <w:rFonts w:ascii="Arial" w:hAnsi="Arial" w:cs="Arial"/>
          <w:b/>
          <w:sz w:val="28"/>
          <w:szCs w:val="28"/>
        </w:rPr>
        <w:t>PRESTATION</w:t>
      </w:r>
      <w:r w:rsidR="00165675">
        <w:rPr>
          <w:rFonts w:ascii="Arial" w:hAnsi="Arial" w:cs="Arial"/>
          <w:b/>
          <w:sz w:val="28"/>
          <w:szCs w:val="28"/>
        </w:rPr>
        <w:t>S</w:t>
      </w:r>
      <w:r w:rsidRPr="00180821">
        <w:rPr>
          <w:rFonts w:ascii="Arial" w:hAnsi="Arial" w:cs="Arial"/>
          <w:b/>
          <w:sz w:val="28"/>
          <w:szCs w:val="28"/>
        </w:rPr>
        <w:t xml:space="preserve"> TECHNIQUE</w:t>
      </w:r>
      <w:r w:rsidR="00165675">
        <w:rPr>
          <w:rFonts w:ascii="Arial" w:hAnsi="Arial" w:cs="Arial"/>
          <w:b/>
          <w:sz w:val="28"/>
          <w:szCs w:val="28"/>
        </w:rPr>
        <w:t>S</w:t>
      </w:r>
      <w:r w:rsidR="00B42921">
        <w:rPr>
          <w:rFonts w:ascii="Arial" w:hAnsi="Arial" w:cs="Arial"/>
          <w:b/>
          <w:sz w:val="28"/>
          <w:szCs w:val="28"/>
        </w:rPr>
        <w:t>, SERVICES ET QUALITE ENVIRONNEMENTALE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C24C70" w:rsidRPr="00180821" w:rsidTr="00C24C70">
        <w:tc>
          <w:tcPr>
            <w:tcW w:w="10485" w:type="dxa"/>
          </w:tcPr>
          <w:p w:rsidR="00C24C70" w:rsidRPr="00180821" w:rsidRDefault="00C24C70" w:rsidP="00C24C70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  <w:u w:val="single"/>
              </w:rPr>
              <w:t>Nom et adresse de la société</w:t>
            </w:r>
            <w:r w:rsidRPr="00180821">
              <w:rPr>
                <w:rFonts w:ascii="Arial" w:hAnsi="Arial" w:cs="Arial"/>
              </w:rPr>
              <w:t xml:space="preserve"> : </w:t>
            </w:r>
          </w:p>
          <w:p w:rsidR="00C24C70" w:rsidRDefault="00C24C70" w:rsidP="00C24C70">
            <w:pPr>
              <w:jc w:val="center"/>
              <w:rPr>
                <w:rFonts w:ascii="Arial" w:hAnsi="Arial" w:cs="Arial"/>
              </w:rPr>
            </w:pPr>
          </w:p>
          <w:p w:rsidR="00C24C70" w:rsidRDefault="00C24C70" w:rsidP="00C24C70">
            <w:pPr>
              <w:jc w:val="center"/>
              <w:rPr>
                <w:rFonts w:ascii="Arial" w:hAnsi="Arial" w:cs="Arial"/>
              </w:rPr>
            </w:pPr>
          </w:p>
          <w:p w:rsidR="00C24C70" w:rsidRDefault="00C24C70" w:rsidP="00C24C70">
            <w:pPr>
              <w:jc w:val="center"/>
              <w:rPr>
                <w:rFonts w:ascii="Arial" w:hAnsi="Arial" w:cs="Arial"/>
              </w:rPr>
            </w:pPr>
          </w:p>
          <w:p w:rsidR="00C24C70" w:rsidRPr="00180821" w:rsidRDefault="00C24C70" w:rsidP="00C24C70">
            <w:pPr>
              <w:rPr>
                <w:rFonts w:ascii="Arial" w:hAnsi="Arial" w:cs="Arial"/>
              </w:rPr>
            </w:pPr>
          </w:p>
        </w:tc>
      </w:tr>
    </w:tbl>
    <w:p w:rsidR="00180821" w:rsidRPr="00180821" w:rsidRDefault="00180821" w:rsidP="00180821">
      <w:pPr>
        <w:spacing w:line="240" w:lineRule="auto"/>
        <w:rPr>
          <w:rFonts w:ascii="Arial" w:hAnsi="Arial" w:cs="Arial"/>
        </w:rPr>
      </w:pPr>
    </w:p>
    <w:p w:rsidR="00180821" w:rsidRPr="00180821" w:rsidRDefault="00180821" w:rsidP="00180821">
      <w:pPr>
        <w:rPr>
          <w:rFonts w:ascii="Arial" w:hAnsi="Arial" w:cs="Arial"/>
          <w:b/>
          <w:sz w:val="28"/>
          <w:szCs w:val="28"/>
        </w:rPr>
      </w:pPr>
      <w:r w:rsidRPr="00BD7127">
        <w:rPr>
          <w:rFonts w:ascii="Arial" w:hAnsi="Arial" w:cs="Arial"/>
          <w:b/>
          <w:sz w:val="28"/>
          <w:szCs w:val="28"/>
          <w:highlight w:val="lightGray"/>
        </w:rPr>
        <w:t>A – DESCRIPTIF TECHNIQUE DU MATERIEL</w:t>
      </w:r>
      <w:r w:rsidRPr="00180821">
        <w:rPr>
          <w:rFonts w:ascii="Arial" w:hAnsi="Arial" w:cs="Arial"/>
          <w:b/>
          <w:sz w:val="28"/>
          <w:szCs w:val="28"/>
        </w:rPr>
        <w:t xml:space="preserve"> </w:t>
      </w:r>
    </w:p>
    <w:p w:rsidR="00180821" w:rsidRPr="00180821" w:rsidRDefault="00180821" w:rsidP="00180821">
      <w:pPr>
        <w:jc w:val="center"/>
        <w:rPr>
          <w:rFonts w:ascii="Arial" w:hAnsi="Arial" w:cs="Arial"/>
          <w:b/>
          <w:sz w:val="18"/>
          <w:szCs w:val="18"/>
        </w:rPr>
      </w:pPr>
      <w:r w:rsidRPr="00180821">
        <w:rPr>
          <w:rFonts w:ascii="Arial" w:hAnsi="Arial" w:cs="Arial"/>
          <w:b/>
          <w:sz w:val="18"/>
          <w:szCs w:val="18"/>
        </w:rPr>
        <w:t>(</w:t>
      </w:r>
      <w:proofErr w:type="gramStart"/>
      <w:r w:rsidRPr="00180821">
        <w:rPr>
          <w:rFonts w:ascii="Arial" w:hAnsi="Arial" w:cs="Arial"/>
          <w:b/>
          <w:sz w:val="18"/>
          <w:szCs w:val="18"/>
        </w:rPr>
        <w:t>merci</w:t>
      </w:r>
      <w:proofErr w:type="gramEnd"/>
      <w:r w:rsidRPr="00180821">
        <w:rPr>
          <w:rFonts w:ascii="Arial" w:hAnsi="Arial" w:cs="Arial"/>
          <w:b/>
          <w:sz w:val="18"/>
          <w:szCs w:val="18"/>
        </w:rPr>
        <w:t xml:space="preserve"> de compléter les tableaux ci-joints soit par oui/non, soit par un élément chiffré soit par un commentaire)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707"/>
        <w:gridCol w:w="2659"/>
        <w:gridCol w:w="2977"/>
      </w:tblGrid>
      <w:tr w:rsidR="00180821" w:rsidRPr="00180821" w:rsidTr="00567DF2">
        <w:tc>
          <w:tcPr>
            <w:tcW w:w="4707" w:type="dxa"/>
            <w:shd w:val="clear" w:color="auto" w:fill="D9D9D9" w:themeFill="background1" w:themeFillShade="D9"/>
          </w:tcPr>
          <w:p w:rsidR="00180821" w:rsidRPr="00180821" w:rsidRDefault="00180821" w:rsidP="00645F65">
            <w:pPr>
              <w:rPr>
                <w:rFonts w:ascii="Arial" w:hAnsi="Arial" w:cs="Arial"/>
                <w:b/>
              </w:rPr>
            </w:pPr>
            <w:r w:rsidRPr="00180821">
              <w:rPr>
                <w:rFonts w:ascii="Arial" w:hAnsi="Arial" w:cs="Arial"/>
                <w:b/>
              </w:rPr>
              <w:t>Caractéristiques des deux copieurs noir et blanc destinés aux professeurs qui doivent être installés en salle des professeurs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180821" w:rsidRPr="00180821" w:rsidRDefault="00180821" w:rsidP="00645F65">
            <w:pPr>
              <w:jc w:val="center"/>
              <w:rPr>
                <w:rFonts w:ascii="Arial" w:hAnsi="Arial" w:cs="Arial"/>
                <w:b/>
              </w:rPr>
            </w:pPr>
            <w:r w:rsidRPr="00180821">
              <w:rPr>
                <w:rFonts w:ascii="Arial" w:hAnsi="Arial" w:cs="Arial"/>
                <w:b/>
              </w:rPr>
              <w:t>Réponse du candidat</w:t>
            </w:r>
          </w:p>
          <w:p w:rsidR="00180821" w:rsidRPr="00180821" w:rsidRDefault="00180821" w:rsidP="00645F65">
            <w:pPr>
              <w:jc w:val="center"/>
              <w:rPr>
                <w:rFonts w:ascii="Arial" w:hAnsi="Arial" w:cs="Arial"/>
                <w:b/>
              </w:rPr>
            </w:pPr>
            <w:r w:rsidRPr="00180821">
              <w:rPr>
                <w:rFonts w:ascii="Arial" w:hAnsi="Arial" w:cs="Arial"/>
                <w:b/>
              </w:rPr>
              <w:t>Copieurs Noir et Blanc</w:t>
            </w:r>
          </w:p>
          <w:p w:rsidR="00180821" w:rsidRPr="00180821" w:rsidRDefault="00180821" w:rsidP="00645F65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80821" w:rsidRPr="00180821" w:rsidRDefault="00180821" w:rsidP="00645F65">
            <w:pPr>
              <w:jc w:val="center"/>
              <w:rPr>
                <w:rFonts w:ascii="Arial" w:hAnsi="Arial" w:cs="Arial"/>
                <w:b/>
              </w:rPr>
            </w:pPr>
            <w:r w:rsidRPr="00180821">
              <w:rPr>
                <w:rFonts w:ascii="Arial" w:hAnsi="Arial" w:cs="Arial"/>
                <w:b/>
              </w:rPr>
              <w:t>Réponse du candidat</w:t>
            </w:r>
          </w:p>
          <w:p w:rsidR="00180821" w:rsidRPr="00180821" w:rsidRDefault="00180821" w:rsidP="00645F65">
            <w:pPr>
              <w:jc w:val="center"/>
              <w:rPr>
                <w:rFonts w:ascii="Arial" w:hAnsi="Arial" w:cs="Arial"/>
                <w:b/>
              </w:rPr>
            </w:pPr>
            <w:r w:rsidRPr="00180821">
              <w:rPr>
                <w:rFonts w:ascii="Arial" w:hAnsi="Arial" w:cs="Arial"/>
                <w:b/>
              </w:rPr>
              <w:t>Copieurs couleurs</w:t>
            </w:r>
          </w:p>
          <w:p w:rsidR="00180821" w:rsidRPr="00180821" w:rsidRDefault="00180821" w:rsidP="00645F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0821" w:rsidRPr="00180821" w:rsidTr="00567DF2">
        <w:tc>
          <w:tcPr>
            <w:tcW w:w="4707" w:type="dxa"/>
          </w:tcPr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Date de sortie du modèle proposé</w:t>
            </w:r>
          </w:p>
        </w:tc>
        <w:tc>
          <w:tcPr>
            <w:tcW w:w="2659" w:type="dxa"/>
          </w:tcPr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821" w:rsidRPr="00180821" w:rsidTr="00567DF2">
        <w:tc>
          <w:tcPr>
            <w:tcW w:w="4707" w:type="dxa"/>
          </w:tcPr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Vitesse de copie</w:t>
            </w:r>
          </w:p>
        </w:tc>
        <w:tc>
          <w:tcPr>
            <w:tcW w:w="2659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Pages/minutes</w:t>
            </w:r>
          </w:p>
        </w:tc>
        <w:tc>
          <w:tcPr>
            <w:tcW w:w="2977" w:type="dxa"/>
          </w:tcPr>
          <w:p w:rsidR="00180821" w:rsidRPr="00567DF2" w:rsidRDefault="00180821" w:rsidP="00645F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80821">
              <w:rPr>
                <w:rFonts w:ascii="Arial" w:hAnsi="Arial" w:cs="Arial"/>
              </w:rPr>
              <w:t xml:space="preserve">N&amp;B :                </w:t>
            </w:r>
            <w:r w:rsidR="00567DF2">
              <w:rPr>
                <w:rFonts w:ascii="Arial" w:hAnsi="Arial" w:cs="Arial"/>
              </w:rPr>
              <w:t xml:space="preserve">   </w:t>
            </w:r>
            <w:r w:rsidR="00567DF2">
              <w:rPr>
                <w:rFonts w:ascii="Arial" w:hAnsi="Arial" w:cs="Arial"/>
                <w:sz w:val="18"/>
                <w:szCs w:val="18"/>
              </w:rPr>
              <w:t>Pages</w:t>
            </w:r>
            <w:r w:rsidRPr="00567DF2">
              <w:rPr>
                <w:rFonts w:ascii="Arial" w:hAnsi="Arial" w:cs="Arial"/>
                <w:sz w:val="18"/>
                <w:szCs w:val="18"/>
              </w:rPr>
              <w:t>/mi</w:t>
            </w:r>
            <w:r w:rsidR="00567DF2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567DF2" w:rsidRPr="00567DF2" w:rsidRDefault="00C24C70" w:rsidP="00567D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Couleurs :         </w:t>
            </w:r>
            <w:r w:rsidR="00567DF2">
              <w:rPr>
                <w:rFonts w:ascii="Arial" w:hAnsi="Arial" w:cs="Arial"/>
              </w:rPr>
              <w:t xml:space="preserve">    </w:t>
            </w:r>
            <w:r w:rsidR="00567DF2">
              <w:rPr>
                <w:rFonts w:ascii="Arial" w:hAnsi="Arial" w:cs="Arial"/>
                <w:sz w:val="18"/>
                <w:szCs w:val="18"/>
              </w:rPr>
              <w:t>Pages</w:t>
            </w:r>
            <w:r w:rsidR="00567DF2" w:rsidRPr="00567DF2">
              <w:rPr>
                <w:rFonts w:ascii="Arial" w:hAnsi="Arial" w:cs="Arial"/>
                <w:sz w:val="18"/>
                <w:szCs w:val="18"/>
              </w:rPr>
              <w:t>/mi</w:t>
            </w:r>
            <w:r w:rsidR="00567DF2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821" w:rsidRPr="00180821" w:rsidTr="00567DF2">
        <w:tc>
          <w:tcPr>
            <w:tcW w:w="4707" w:type="dxa"/>
          </w:tcPr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Taille de l’écran tactile</w:t>
            </w:r>
          </w:p>
        </w:tc>
        <w:tc>
          <w:tcPr>
            <w:tcW w:w="2659" w:type="dxa"/>
          </w:tcPr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821" w:rsidRPr="00180821" w:rsidTr="00567DF2">
        <w:tc>
          <w:tcPr>
            <w:tcW w:w="4707" w:type="dxa"/>
          </w:tcPr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Prise externe USB</w:t>
            </w:r>
          </w:p>
        </w:tc>
        <w:tc>
          <w:tcPr>
            <w:tcW w:w="2659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  <w:tc>
          <w:tcPr>
            <w:tcW w:w="2977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</w:tr>
      <w:tr w:rsidR="00180821" w:rsidRPr="00180821" w:rsidTr="00567DF2">
        <w:tc>
          <w:tcPr>
            <w:tcW w:w="4707" w:type="dxa"/>
          </w:tcPr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 xml:space="preserve">Résolution </w:t>
            </w:r>
          </w:p>
        </w:tc>
        <w:tc>
          <w:tcPr>
            <w:tcW w:w="2659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180821" w:rsidRPr="00180821" w:rsidTr="00567DF2">
        <w:tc>
          <w:tcPr>
            <w:tcW w:w="4707" w:type="dxa"/>
          </w:tcPr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 xml:space="preserve">Grammage </w:t>
            </w:r>
          </w:p>
        </w:tc>
        <w:tc>
          <w:tcPr>
            <w:tcW w:w="2659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De       à        g/m²</w:t>
            </w:r>
          </w:p>
        </w:tc>
        <w:tc>
          <w:tcPr>
            <w:tcW w:w="2977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De       à        g/m²</w:t>
            </w:r>
          </w:p>
        </w:tc>
      </w:tr>
      <w:tr w:rsidR="00180821" w:rsidRPr="00180821" w:rsidTr="00567DF2">
        <w:tc>
          <w:tcPr>
            <w:tcW w:w="4707" w:type="dxa"/>
          </w:tcPr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 xml:space="preserve">Zoom </w:t>
            </w:r>
          </w:p>
        </w:tc>
        <w:tc>
          <w:tcPr>
            <w:tcW w:w="2659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…</w:t>
            </w:r>
            <w:proofErr w:type="gramStart"/>
            <w:r w:rsidRPr="00180821">
              <w:rPr>
                <w:rFonts w:ascii="Arial" w:hAnsi="Arial" w:cs="Arial"/>
              </w:rPr>
              <w:t>…….</w:t>
            </w:r>
            <w:proofErr w:type="gramEnd"/>
            <w:r w:rsidRPr="00180821">
              <w:rPr>
                <w:rFonts w:ascii="Arial" w:hAnsi="Arial" w:cs="Arial"/>
              </w:rPr>
              <w:t>à………. %</w:t>
            </w:r>
          </w:p>
        </w:tc>
        <w:tc>
          <w:tcPr>
            <w:tcW w:w="2977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…</w:t>
            </w:r>
            <w:proofErr w:type="gramStart"/>
            <w:r w:rsidRPr="00180821">
              <w:rPr>
                <w:rFonts w:ascii="Arial" w:hAnsi="Arial" w:cs="Arial"/>
              </w:rPr>
              <w:t>…….</w:t>
            </w:r>
            <w:proofErr w:type="gramEnd"/>
            <w:r w:rsidRPr="00180821">
              <w:rPr>
                <w:rFonts w:ascii="Arial" w:hAnsi="Arial" w:cs="Arial"/>
              </w:rPr>
              <w:t>à………. %</w:t>
            </w:r>
          </w:p>
        </w:tc>
      </w:tr>
      <w:tr w:rsidR="00180821" w:rsidRPr="00180821" w:rsidTr="00567DF2">
        <w:tc>
          <w:tcPr>
            <w:tcW w:w="4707" w:type="dxa"/>
          </w:tcPr>
          <w:p w:rsidR="00180821" w:rsidRPr="00180821" w:rsidRDefault="00180821" w:rsidP="00645F65">
            <w:pPr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Possibilité d’administrer les codes et les quotas directement sur le copieur</w:t>
            </w:r>
          </w:p>
        </w:tc>
        <w:tc>
          <w:tcPr>
            <w:tcW w:w="2659" w:type="dxa"/>
          </w:tcPr>
          <w:p w:rsidR="00180821" w:rsidRPr="00180821" w:rsidRDefault="00180821" w:rsidP="00645F65">
            <w:pPr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  <w:tc>
          <w:tcPr>
            <w:tcW w:w="2977" w:type="dxa"/>
          </w:tcPr>
          <w:p w:rsidR="00180821" w:rsidRPr="00180821" w:rsidRDefault="00180821" w:rsidP="00645F65">
            <w:pPr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</w:tr>
      <w:tr w:rsidR="00180821" w:rsidRPr="00180821" w:rsidTr="00567DF2">
        <w:tc>
          <w:tcPr>
            <w:tcW w:w="4707" w:type="dxa"/>
          </w:tcPr>
          <w:p w:rsidR="00180821" w:rsidRPr="00180821" w:rsidRDefault="00180821" w:rsidP="00645F65">
            <w:pPr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 xml:space="preserve">Possibilité d’administrer les codes et les quotas à distance </w:t>
            </w:r>
          </w:p>
        </w:tc>
        <w:tc>
          <w:tcPr>
            <w:tcW w:w="2659" w:type="dxa"/>
          </w:tcPr>
          <w:p w:rsidR="00180821" w:rsidRPr="00180821" w:rsidRDefault="00180821" w:rsidP="00645F65">
            <w:pPr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  <w:tc>
          <w:tcPr>
            <w:tcW w:w="2977" w:type="dxa"/>
          </w:tcPr>
          <w:p w:rsidR="00180821" w:rsidRPr="00180821" w:rsidRDefault="00180821" w:rsidP="00645F65">
            <w:pPr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</w:tr>
      <w:tr w:rsidR="00180821" w:rsidRPr="00180821" w:rsidTr="00567DF2">
        <w:tc>
          <w:tcPr>
            <w:tcW w:w="4707" w:type="dxa"/>
          </w:tcPr>
          <w:p w:rsidR="00180821" w:rsidRPr="00180821" w:rsidRDefault="00180821" w:rsidP="00645F65">
            <w:pPr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Gestion des compteurs et des consommables à distance (remontée automatique)</w:t>
            </w:r>
          </w:p>
        </w:tc>
        <w:tc>
          <w:tcPr>
            <w:tcW w:w="2659" w:type="dxa"/>
          </w:tcPr>
          <w:p w:rsidR="00180821" w:rsidRPr="00180821" w:rsidRDefault="00180821" w:rsidP="00645F65">
            <w:pPr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  <w:tc>
          <w:tcPr>
            <w:tcW w:w="2977" w:type="dxa"/>
          </w:tcPr>
          <w:p w:rsidR="00180821" w:rsidRPr="00180821" w:rsidRDefault="00180821" w:rsidP="00645F65">
            <w:pPr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</w:tr>
      <w:tr w:rsidR="00180821" w:rsidRPr="00180821" w:rsidTr="00567DF2">
        <w:tc>
          <w:tcPr>
            <w:tcW w:w="4707" w:type="dxa"/>
          </w:tcPr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Scanner noir</w:t>
            </w:r>
          </w:p>
        </w:tc>
        <w:tc>
          <w:tcPr>
            <w:tcW w:w="2659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  <w:tc>
          <w:tcPr>
            <w:tcW w:w="2977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</w:tr>
      <w:tr w:rsidR="00180821" w:rsidRPr="00180821" w:rsidTr="00567DF2">
        <w:tc>
          <w:tcPr>
            <w:tcW w:w="4707" w:type="dxa"/>
          </w:tcPr>
          <w:p w:rsidR="00180821" w:rsidRPr="00180821" w:rsidRDefault="00180821" w:rsidP="00645F65">
            <w:pPr>
              <w:spacing w:line="360" w:lineRule="auto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Scanner couleur</w:t>
            </w:r>
          </w:p>
        </w:tc>
        <w:tc>
          <w:tcPr>
            <w:tcW w:w="2659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  <w:tc>
          <w:tcPr>
            <w:tcW w:w="2977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</w:tr>
      <w:tr w:rsidR="00242E39" w:rsidRPr="00180821" w:rsidTr="00567DF2">
        <w:tc>
          <w:tcPr>
            <w:tcW w:w="4707" w:type="dxa"/>
          </w:tcPr>
          <w:p w:rsidR="00242E39" w:rsidRPr="00180821" w:rsidRDefault="00242E39" w:rsidP="0024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Possibilité de supprimer les pages blanches lors de la numérisation</w:t>
            </w:r>
          </w:p>
        </w:tc>
        <w:tc>
          <w:tcPr>
            <w:tcW w:w="2659" w:type="dxa"/>
          </w:tcPr>
          <w:p w:rsidR="00242E39" w:rsidRDefault="00242E39" w:rsidP="00242E39">
            <w:pPr>
              <w:jc w:val="right"/>
            </w:pPr>
            <w:r w:rsidRPr="00776D44">
              <w:rPr>
                <w:rFonts w:ascii="Arial" w:hAnsi="Arial" w:cs="Arial"/>
              </w:rPr>
              <w:t>Oui / non</w:t>
            </w:r>
          </w:p>
        </w:tc>
        <w:tc>
          <w:tcPr>
            <w:tcW w:w="2977" w:type="dxa"/>
          </w:tcPr>
          <w:p w:rsidR="00242E39" w:rsidRDefault="00242E39" w:rsidP="00242E39">
            <w:pPr>
              <w:jc w:val="right"/>
            </w:pPr>
            <w:r w:rsidRPr="00776D44">
              <w:rPr>
                <w:rFonts w:ascii="Arial" w:hAnsi="Arial" w:cs="Arial"/>
              </w:rPr>
              <w:t>Oui / non</w:t>
            </w:r>
          </w:p>
        </w:tc>
      </w:tr>
      <w:tr w:rsidR="00242E39" w:rsidRPr="00180821" w:rsidTr="00567DF2">
        <w:tc>
          <w:tcPr>
            <w:tcW w:w="4707" w:type="dxa"/>
          </w:tcPr>
          <w:p w:rsidR="00242E39" w:rsidRPr="00180821" w:rsidRDefault="00242E39" w:rsidP="00242E39">
            <w:pPr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 xml:space="preserve">Envoi des scans (sur quels supports ? : clé USB, fichier scan, </w:t>
            </w:r>
            <w:proofErr w:type="spellStart"/>
            <w:r w:rsidRPr="00180821">
              <w:rPr>
                <w:rFonts w:ascii="Arial" w:hAnsi="Arial" w:cs="Arial"/>
              </w:rPr>
              <w:t>etc</w:t>
            </w:r>
            <w:proofErr w:type="spellEnd"/>
            <w:r w:rsidRPr="00180821">
              <w:rPr>
                <w:rFonts w:ascii="Arial" w:hAnsi="Arial" w:cs="Arial"/>
              </w:rPr>
              <w:t>)</w:t>
            </w:r>
          </w:p>
        </w:tc>
        <w:tc>
          <w:tcPr>
            <w:tcW w:w="2659" w:type="dxa"/>
          </w:tcPr>
          <w:p w:rsidR="00242E39" w:rsidRDefault="00242E39" w:rsidP="00242E39">
            <w:pPr>
              <w:jc w:val="right"/>
            </w:pPr>
            <w:r w:rsidRPr="00776D44">
              <w:rPr>
                <w:rFonts w:ascii="Arial" w:hAnsi="Arial" w:cs="Arial"/>
              </w:rPr>
              <w:t>Oui / non</w:t>
            </w:r>
          </w:p>
        </w:tc>
        <w:tc>
          <w:tcPr>
            <w:tcW w:w="2977" w:type="dxa"/>
          </w:tcPr>
          <w:p w:rsidR="00242E39" w:rsidRDefault="00242E39" w:rsidP="00242E39">
            <w:pPr>
              <w:jc w:val="right"/>
            </w:pPr>
            <w:r w:rsidRPr="00776D44">
              <w:rPr>
                <w:rFonts w:ascii="Arial" w:hAnsi="Arial" w:cs="Arial"/>
              </w:rPr>
              <w:t>Oui / non</w:t>
            </w:r>
          </w:p>
        </w:tc>
      </w:tr>
      <w:tr w:rsidR="00180821" w:rsidRPr="00180821" w:rsidTr="00567DF2">
        <w:tc>
          <w:tcPr>
            <w:tcW w:w="4707" w:type="dxa"/>
          </w:tcPr>
          <w:p w:rsidR="00180821" w:rsidRDefault="00180821" w:rsidP="00242E39">
            <w:pPr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Possibilité d’imprimer à partir d’une clé USB</w:t>
            </w:r>
            <w:r w:rsidR="00242E39">
              <w:rPr>
                <w:rFonts w:ascii="Arial" w:hAnsi="Arial" w:cs="Arial"/>
              </w:rPr>
              <w:t xml:space="preserve"> (préciser les logiciels lus)</w:t>
            </w:r>
          </w:p>
          <w:p w:rsidR="00242E39" w:rsidRDefault="00242E39" w:rsidP="00242E39">
            <w:pPr>
              <w:rPr>
                <w:rFonts w:ascii="Arial" w:hAnsi="Arial" w:cs="Arial"/>
              </w:rPr>
            </w:pPr>
          </w:p>
          <w:p w:rsidR="00242E39" w:rsidRPr="00180821" w:rsidRDefault="00242E39" w:rsidP="00242E39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  <w:tc>
          <w:tcPr>
            <w:tcW w:w="2977" w:type="dxa"/>
          </w:tcPr>
          <w:p w:rsidR="00180821" w:rsidRPr="00180821" w:rsidRDefault="00180821" w:rsidP="00645F6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</w:tr>
      <w:tr w:rsidR="005704D4" w:rsidRPr="00180821" w:rsidTr="00567DF2">
        <w:tc>
          <w:tcPr>
            <w:tcW w:w="4707" w:type="dxa"/>
          </w:tcPr>
          <w:p w:rsidR="005704D4" w:rsidRPr="00180821" w:rsidRDefault="005704D4" w:rsidP="0057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704D4">
              <w:rPr>
                <w:rFonts w:ascii="Arial" w:hAnsi="Arial" w:cs="Arial"/>
              </w:rPr>
              <w:t>Chargeur de document avec lecture des recto verso en un seul passage</w:t>
            </w:r>
          </w:p>
        </w:tc>
        <w:tc>
          <w:tcPr>
            <w:tcW w:w="2659" w:type="dxa"/>
          </w:tcPr>
          <w:p w:rsidR="005704D4" w:rsidRPr="00180821" w:rsidRDefault="005704D4" w:rsidP="005704D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  <w:tc>
          <w:tcPr>
            <w:tcW w:w="2977" w:type="dxa"/>
          </w:tcPr>
          <w:p w:rsidR="005704D4" w:rsidRPr="00180821" w:rsidRDefault="005704D4" w:rsidP="005704D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Oui / non</w:t>
            </w:r>
          </w:p>
        </w:tc>
      </w:tr>
    </w:tbl>
    <w:p w:rsidR="00180821" w:rsidRDefault="00180821" w:rsidP="00180821">
      <w:pPr>
        <w:spacing w:line="240" w:lineRule="auto"/>
        <w:rPr>
          <w:rFonts w:ascii="Arial" w:hAnsi="Arial" w:cs="Arial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80821" w:rsidRPr="00180821" w:rsidTr="00AC6AB3">
        <w:tc>
          <w:tcPr>
            <w:tcW w:w="10485" w:type="dxa"/>
          </w:tcPr>
          <w:p w:rsidR="00180821" w:rsidRPr="00180821" w:rsidRDefault="00180821" w:rsidP="00645F65">
            <w:pPr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Informations complémentaires que souhaite apporter le candidat :</w:t>
            </w:r>
          </w:p>
          <w:p w:rsidR="00180821" w:rsidRDefault="00180821" w:rsidP="00645F65">
            <w:pPr>
              <w:rPr>
                <w:rFonts w:ascii="Arial" w:hAnsi="Arial" w:cs="Arial"/>
              </w:rPr>
            </w:pPr>
          </w:p>
          <w:p w:rsidR="00AC6AB3" w:rsidRPr="00180821" w:rsidRDefault="00AC6AB3" w:rsidP="00645F65">
            <w:pPr>
              <w:rPr>
                <w:rFonts w:ascii="Arial" w:hAnsi="Arial" w:cs="Arial"/>
              </w:rPr>
            </w:pPr>
          </w:p>
          <w:p w:rsidR="00180821" w:rsidRDefault="00180821" w:rsidP="00645F65">
            <w:pPr>
              <w:rPr>
                <w:rFonts w:ascii="Arial" w:hAnsi="Arial" w:cs="Arial"/>
              </w:rPr>
            </w:pPr>
          </w:p>
          <w:p w:rsidR="00242E39" w:rsidRPr="00180821" w:rsidRDefault="00242E39" w:rsidP="00645F65">
            <w:pPr>
              <w:rPr>
                <w:rFonts w:ascii="Arial" w:hAnsi="Arial" w:cs="Arial"/>
              </w:rPr>
            </w:pPr>
          </w:p>
          <w:p w:rsidR="00180821" w:rsidRPr="00180821" w:rsidRDefault="00180821" w:rsidP="00645F65">
            <w:pPr>
              <w:rPr>
                <w:rFonts w:ascii="Arial" w:hAnsi="Arial" w:cs="Arial"/>
              </w:rPr>
            </w:pPr>
          </w:p>
          <w:p w:rsidR="00180821" w:rsidRPr="00180821" w:rsidRDefault="00180821" w:rsidP="00645F65">
            <w:pPr>
              <w:rPr>
                <w:rFonts w:ascii="Arial" w:hAnsi="Arial" w:cs="Arial"/>
              </w:rPr>
            </w:pPr>
          </w:p>
          <w:p w:rsidR="00180821" w:rsidRPr="00180821" w:rsidRDefault="00180821" w:rsidP="00645F65">
            <w:pPr>
              <w:rPr>
                <w:rFonts w:ascii="Arial" w:hAnsi="Arial" w:cs="Arial"/>
              </w:rPr>
            </w:pPr>
          </w:p>
          <w:p w:rsidR="00180821" w:rsidRPr="00180821" w:rsidRDefault="00180821" w:rsidP="00645F65">
            <w:pPr>
              <w:rPr>
                <w:rFonts w:ascii="Arial" w:hAnsi="Arial" w:cs="Arial"/>
              </w:rPr>
            </w:pPr>
          </w:p>
        </w:tc>
      </w:tr>
    </w:tbl>
    <w:p w:rsidR="00B42921" w:rsidRDefault="00C24C70" w:rsidP="00E97D14">
      <w:pPr>
        <w:jc w:val="center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1/2</w:t>
      </w:r>
    </w:p>
    <w:p w:rsidR="00180821" w:rsidRDefault="00180821" w:rsidP="00180821">
      <w:pPr>
        <w:rPr>
          <w:rFonts w:ascii="Arial" w:hAnsi="Arial" w:cs="Arial"/>
          <w:b/>
          <w:sz w:val="28"/>
          <w:szCs w:val="28"/>
        </w:rPr>
      </w:pPr>
      <w:r w:rsidRPr="00BD7127">
        <w:rPr>
          <w:rFonts w:ascii="Arial" w:hAnsi="Arial" w:cs="Arial"/>
          <w:b/>
          <w:sz w:val="28"/>
          <w:szCs w:val="28"/>
          <w:highlight w:val="lightGray"/>
        </w:rPr>
        <w:lastRenderedPageBreak/>
        <w:t>B – POLITIQUE ENVIRONNEMENTALE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7261"/>
        <w:gridCol w:w="1806"/>
        <w:gridCol w:w="1701"/>
      </w:tblGrid>
      <w:tr w:rsidR="00BD7127" w:rsidRPr="00180821" w:rsidTr="00BD7127">
        <w:trPr>
          <w:trHeight w:val="266"/>
        </w:trPr>
        <w:tc>
          <w:tcPr>
            <w:tcW w:w="7261" w:type="dxa"/>
            <w:vMerge w:val="restart"/>
          </w:tcPr>
          <w:p w:rsidR="00BD7127" w:rsidRDefault="00BD7127" w:rsidP="00BD7127">
            <w:pPr>
              <w:jc w:val="center"/>
              <w:rPr>
                <w:rFonts w:ascii="Arial" w:hAnsi="Arial" w:cs="Arial"/>
                <w:b/>
              </w:rPr>
            </w:pPr>
          </w:p>
          <w:p w:rsidR="00BD7127" w:rsidRDefault="00BD7127" w:rsidP="00BD7127">
            <w:pPr>
              <w:jc w:val="center"/>
              <w:rPr>
                <w:rFonts w:ascii="Arial" w:hAnsi="Arial" w:cs="Arial"/>
                <w:b/>
              </w:rPr>
            </w:pPr>
          </w:p>
          <w:p w:rsidR="00BD7127" w:rsidRPr="00180821" w:rsidRDefault="00BD7127" w:rsidP="00BD7127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  <w:b/>
              </w:rPr>
              <w:t>Caractéristiques e</w:t>
            </w:r>
            <w:r>
              <w:rPr>
                <w:rFonts w:ascii="Arial" w:hAnsi="Arial" w:cs="Arial"/>
                <w:b/>
              </w:rPr>
              <w:t>nvironnementales</w:t>
            </w:r>
          </w:p>
        </w:tc>
        <w:tc>
          <w:tcPr>
            <w:tcW w:w="3507" w:type="dxa"/>
            <w:gridSpan w:val="2"/>
          </w:tcPr>
          <w:p w:rsidR="00BD7127" w:rsidRPr="00180821" w:rsidRDefault="00BD7127" w:rsidP="00BD7127">
            <w:pPr>
              <w:jc w:val="center"/>
              <w:rPr>
                <w:rFonts w:ascii="Arial" w:hAnsi="Arial" w:cs="Arial"/>
                <w:b/>
              </w:rPr>
            </w:pPr>
            <w:r w:rsidRPr="00180821">
              <w:rPr>
                <w:rFonts w:ascii="Arial" w:hAnsi="Arial" w:cs="Arial"/>
                <w:b/>
              </w:rPr>
              <w:t>Réponse du candidat</w:t>
            </w:r>
          </w:p>
          <w:p w:rsidR="00BD7127" w:rsidRPr="00180821" w:rsidRDefault="00BD7127" w:rsidP="00BD71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7127" w:rsidRPr="00180821" w:rsidTr="00BD7127">
        <w:trPr>
          <w:trHeight w:val="613"/>
        </w:trPr>
        <w:tc>
          <w:tcPr>
            <w:tcW w:w="7261" w:type="dxa"/>
            <w:vMerge/>
          </w:tcPr>
          <w:p w:rsidR="00BD7127" w:rsidRPr="00180821" w:rsidRDefault="00BD7127" w:rsidP="00BD71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6" w:type="dxa"/>
          </w:tcPr>
          <w:p w:rsidR="00BD7127" w:rsidRPr="00180821" w:rsidRDefault="00BD7127" w:rsidP="00BD7127">
            <w:pPr>
              <w:jc w:val="center"/>
              <w:rPr>
                <w:rFonts w:ascii="Arial" w:hAnsi="Arial" w:cs="Arial"/>
                <w:b/>
              </w:rPr>
            </w:pPr>
            <w:r w:rsidRPr="00180821">
              <w:rPr>
                <w:rFonts w:ascii="Arial" w:hAnsi="Arial" w:cs="Arial"/>
                <w:b/>
              </w:rPr>
              <w:t>Copieurs Noir et Blanc</w:t>
            </w:r>
          </w:p>
        </w:tc>
        <w:tc>
          <w:tcPr>
            <w:tcW w:w="1701" w:type="dxa"/>
          </w:tcPr>
          <w:p w:rsidR="00BD7127" w:rsidRPr="00180821" w:rsidRDefault="00BD7127" w:rsidP="00BD7127">
            <w:pPr>
              <w:jc w:val="center"/>
              <w:rPr>
                <w:rFonts w:ascii="Arial" w:hAnsi="Arial" w:cs="Arial"/>
                <w:b/>
              </w:rPr>
            </w:pPr>
            <w:r w:rsidRPr="00180821">
              <w:rPr>
                <w:rFonts w:ascii="Arial" w:hAnsi="Arial" w:cs="Arial"/>
                <w:b/>
              </w:rPr>
              <w:t>Copieurs couleurs</w:t>
            </w:r>
          </w:p>
          <w:p w:rsidR="00BD7127" w:rsidRPr="00180821" w:rsidRDefault="00BD7127" w:rsidP="00BD71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7127" w:rsidRPr="00180821" w:rsidTr="00BD7127">
        <w:tc>
          <w:tcPr>
            <w:tcW w:w="7261" w:type="dxa"/>
          </w:tcPr>
          <w:p w:rsidR="00BD7127" w:rsidRPr="00180821" w:rsidRDefault="00BD7127" w:rsidP="00645F65">
            <w:pPr>
              <w:spacing w:line="360" w:lineRule="auto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Niveau sonore</w:t>
            </w:r>
          </w:p>
        </w:tc>
        <w:tc>
          <w:tcPr>
            <w:tcW w:w="1806" w:type="dxa"/>
          </w:tcPr>
          <w:p w:rsidR="00BD7127" w:rsidRPr="00180821" w:rsidRDefault="00BD7127" w:rsidP="00645F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D7127" w:rsidRPr="00180821" w:rsidRDefault="00BD7127" w:rsidP="00645F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127" w:rsidRPr="00180821" w:rsidTr="00BD7127">
        <w:tc>
          <w:tcPr>
            <w:tcW w:w="7261" w:type="dxa"/>
          </w:tcPr>
          <w:p w:rsidR="00BD7127" w:rsidRPr="00180821" w:rsidRDefault="00BD7127" w:rsidP="00645F65">
            <w:pPr>
              <w:spacing w:line="360" w:lineRule="auto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Consommation énergétique</w:t>
            </w:r>
          </w:p>
        </w:tc>
        <w:tc>
          <w:tcPr>
            <w:tcW w:w="1806" w:type="dxa"/>
          </w:tcPr>
          <w:p w:rsidR="00BD7127" w:rsidRPr="00180821" w:rsidRDefault="00BD7127" w:rsidP="00645F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D7127" w:rsidRPr="00180821" w:rsidRDefault="00BD7127" w:rsidP="00645F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127" w:rsidRPr="00180821" w:rsidTr="00BD7127">
        <w:tc>
          <w:tcPr>
            <w:tcW w:w="7261" w:type="dxa"/>
          </w:tcPr>
          <w:p w:rsidR="00BD7127" w:rsidRPr="00180821" w:rsidRDefault="00BD7127" w:rsidP="00BD7127">
            <w:pPr>
              <w:spacing w:line="360" w:lineRule="auto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Part des matériaux recyclés entrant dans la composition du copieur</w:t>
            </w:r>
          </w:p>
        </w:tc>
        <w:tc>
          <w:tcPr>
            <w:tcW w:w="1806" w:type="dxa"/>
          </w:tcPr>
          <w:p w:rsidR="00BD7127" w:rsidRPr="00BD7127" w:rsidRDefault="00BD7127" w:rsidP="00BD7127">
            <w:pPr>
              <w:spacing w:line="360" w:lineRule="auto"/>
              <w:rPr>
                <w:rFonts w:ascii="Arial" w:hAnsi="Arial" w:cs="Arial"/>
              </w:rPr>
            </w:pPr>
            <w:r w:rsidRPr="00BD7127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:rsidR="00BD7127" w:rsidRPr="00BD7127" w:rsidRDefault="00BD7127" w:rsidP="00BD7127">
            <w:pPr>
              <w:spacing w:line="360" w:lineRule="auto"/>
              <w:rPr>
                <w:rFonts w:ascii="Arial" w:hAnsi="Arial" w:cs="Arial"/>
              </w:rPr>
            </w:pPr>
            <w:r w:rsidRPr="00BD7127">
              <w:rPr>
                <w:rFonts w:ascii="Arial" w:hAnsi="Arial" w:cs="Arial"/>
              </w:rPr>
              <w:t>%</w:t>
            </w:r>
          </w:p>
        </w:tc>
      </w:tr>
      <w:tr w:rsidR="00BD7127" w:rsidRPr="00180821" w:rsidTr="00BD7127">
        <w:tc>
          <w:tcPr>
            <w:tcW w:w="7261" w:type="dxa"/>
          </w:tcPr>
          <w:p w:rsidR="00BD7127" w:rsidRPr="00180821" w:rsidRDefault="00BD7127" w:rsidP="00BD7127">
            <w:pPr>
              <w:spacing w:line="360" w:lineRule="auto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Part des matériaux recyclables entrant dans la composition du copieur</w:t>
            </w:r>
          </w:p>
        </w:tc>
        <w:tc>
          <w:tcPr>
            <w:tcW w:w="1806" w:type="dxa"/>
          </w:tcPr>
          <w:p w:rsidR="00BD7127" w:rsidRPr="00BD7127" w:rsidRDefault="00BD7127" w:rsidP="00BD7127">
            <w:pPr>
              <w:spacing w:line="360" w:lineRule="auto"/>
              <w:rPr>
                <w:rFonts w:ascii="Arial" w:hAnsi="Arial" w:cs="Arial"/>
              </w:rPr>
            </w:pPr>
            <w:r w:rsidRPr="00BD7127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:rsidR="00BD7127" w:rsidRPr="00BD7127" w:rsidRDefault="00BD7127" w:rsidP="00BD7127">
            <w:pPr>
              <w:spacing w:line="360" w:lineRule="auto"/>
              <w:rPr>
                <w:rFonts w:ascii="Arial" w:hAnsi="Arial" w:cs="Arial"/>
              </w:rPr>
            </w:pPr>
            <w:r w:rsidRPr="00BD7127">
              <w:rPr>
                <w:rFonts w:ascii="Arial" w:hAnsi="Arial" w:cs="Arial"/>
              </w:rPr>
              <w:t>%</w:t>
            </w:r>
          </w:p>
        </w:tc>
      </w:tr>
      <w:tr w:rsidR="00E97D14" w:rsidRPr="00180821" w:rsidTr="00894354">
        <w:tc>
          <w:tcPr>
            <w:tcW w:w="7261" w:type="dxa"/>
          </w:tcPr>
          <w:p w:rsidR="00E97D14" w:rsidRDefault="00E97D14" w:rsidP="00B429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Récupération des consommables</w:t>
            </w:r>
          </w:p>
          <w:p w:rsidR="00E97D14" w:rsidRPr="00E97D14" w:rsidRDefault="00E97D14" w:rsidP="00B42921">
            <w:pPr>
              <w:spacing w:line="360" w:lineRule="auto"/>
              <w:rPr>
                <w:rFonts w:ascii="Arial" w:hAnsi="Arial" w:cs="Arial"/>
                <w:i/>
              </w:rPr>
            </w:pPr>
            <w:r w:rsidRPr="00E97D14">
              <w:rPr>
                <w:rFonts w:ascii="Arial" w:hAnsi="Arial" w:cs="Arial"/>
                <w:i/>
              </w:rPr>
              <w:t>Préciser la destination des consommables usagés et récupérés ainsi que leur traitement</w:t>
            </w:r>
          </w:p>
          <w:p w:rsidR="00E97D14" w:rsidRDefault="00E97D14" w:rsidP="00B42921">
            <w:pPr>
              <w:spacing w:line="360" w:lineRule="auto"/>
              <w:rPr>
                <w:rFonts w:ascii="Arial" w:hAnsi="Arial" w:cs="Arial"/>
              </w:rPr>
            </w:pPr>
          </w:p>
          <w:p w:rsidR="00E97D14" w:rsidRPr="00180821" w:rsidRDefault="00E97D14" w:rsidP="00B429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07" w:type="dxa"/>
            <w:gridSpan w:val="2"/>
          </w:tcPr>
          <w:p w:rsidR="00E97D14" w:rsidRDefault="00E97D14" w:rsidP="00B42921">
            <w:pPr>
              <w:jc w:val="right"/>
            </w:pPr>
            <w:r w:rsidRPr="00756A99">
              <w:rPr>
                <w:rFonts w:ascii="Arial" w:hAnsi="Arial" w:cs="Arial"/>
              </w:rPr>
              <w:t>Oui / non</w:t>
            </w:r>
          </w:p>
          <w:p w:rsidR="00E97D14" w:rsidRDefault="00E97D14" w:rsidP="00B42921">
            <w:pPr>
              <w:jc w:val="right"/>
            </w:pPr>
          </w:p>
        </w:tc>
      </w:tr>
    </w:tbl>
    <w:p w:rsidR="00180821" w:rsidRPr="00180821" w:rsidRDefault="00180821" w:rsidP="00180821">
      <w:pPr>
        <w:rPr>
          <w:rFonts w:ascii="Arial" w:hAnsi="Arial" w:cs="Arial"/>
        </w:rPr>
      </w:pPr>
    </w:p>
    <w:p w:rsidR="00BD7127" w:rsidRPr="00180821" w:rsidRDefault="00AC6AB3" w:rsidP="00AC6AB3">
      <w:pPr>
        <w:rPr>
          <w:rFonts w:ascii="Arial" w:hAnsi="Arial" w:cs="Arial"/>
          <w:b/>
          <w:sz w:val="28"/>
          <w:szCs w:val="28"/>
        </w:rPr>
      </w:pPr>
      <w:r w:rsidRPr="00BD7127">
        <w:rPr>
          <w:rFonts w:ascii="Arial" w:hAnsi="Arial" w:cs="Arial"/>
          <w:b/>
          <w:sz w:val="28"/>
          <w:szCs w:val="28"/>
          <w:highlight w:val="lightGray"/>
        </w:rPr>
        <w:t>C - QUALITE DE LA PRESTATION MAINTENANCE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8642"/>
        <w:gridCol w:w="2268"/>
      </w:tblGrid>
      <w:tr w:rsidR="00AC6AB3" w:rsidRPr="00180821" w:rsidTr="00BD7127">
        <w:tc>
          <w:tcPr>
            <w:tcW w:w="8642" w:type="dxa"/>
            <w:vAlign w:val="center"/>
          </w:tcPr>
          <w:p w:rsidR="00AC6AB3" w:rsidRPr="00180821" w:rsidRDefault="00AC6AB3" w:rsidP="00645F65">
            <w:pPr>
              <w:jc w:val="center"/>
              <w:rPr>
                <w:rFonts w:ascii="Arial" w:hAnsi="Arial" w:cs="Arial"/>
              </w:rPr>
            </w:pPr>
          </w:p>
          <w:p w:rsidR="00AC6AB3" w:rsidRPr="00180821" w:rsidRDefault="00AC6AB3" w:rsidP="00AC6AB3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Maintenance curative : engagement sur le délai de dépannage (nb d’heures)</w:t>
            </w:r>
          </w:p>
        </w:tc>
        <w:tc>
          <w:tcPr>
            <w:tcW w:w="2268" w:type="dxa"/>
            <w:vAlign w:val="center"/>
          </w:tcPr>
          <w:p w:rsidR="00AC6AB3" w:rsidRPr="00180821" w:rsidRDefault="00AC6AB3" w:rsidP="00645F65">
            <w:pPr>
              <w:rPr>
                <w:rFonts w:ascii="Arial" w:hAnsi="Arial" w:cs="Arial"/>
              </w:rPr>
            </w:pPr>
          </w:p>
        </w:tc>
      </w:tr>
      <w:tr w:rsidR="00AC6AB3" w:rsidRPr="00180821" w:rsidTr="00BD7127">
        <w:tc>
          <w:tcPr>
            <w:tcW w:w="8642" w:type="dxa"/>
            <w:vAlign w:val="center"/>
          </w:tcPr>
          <w:p w:rsidR="00AC6AB3" w:rsidRPr="00180821" w:rsidRDefault="00AC6AB3" w:rsidP="00645F65">
            <w:pPr>
              <w:jc w:val="center"/>
              <w:rPr>
                <w:rFonts w:ascii="Arial" w:hAnsi="Arial" w:cs="Arial"/>
              </w:rPr>
            </w:pPr>
          </w:p>
          <w:p w:rsidR="00AC6AB3" w:rsidRPr="00180821" w:rsidRDefault="00AC6AB3" w:rsidP="00AC6AB3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Maintenance curative : engagement sur le délai de remplacement (nb d’heures) d’un copieur en cas de panne excédant 48h ouvrées</w:t>
            </w:r>
          </w:p>
        </w:tc>
        <w:tc>
          <w:tcPr>
            <w:tcW w:w="2268" w:type="dxa"/>
            <w:vAlign w:val="center"/>
          </w:tcPr>
          <w:p w:rsidR="00AC6AB3" w:rsidRPr="00180821" w:rsidRDefault="00AC6AB3" w:rsidP="00645F65">
            <w:pPr>
              <w:jc w:val="center"/>
              <w:rPr>
                <w:rFonts w:ascii="Arial" w:hAnsi="Arial" w:cs="Arial"/>
              </w:rPr>
            </w:pPr>
          </w:p>
        </w:tc>
      </w:tr>
      <w:tr w:rsidR="00AC6AB3" w:rsidRPr="00180821" w:rsidTr="00BD7127">
        <w:tc>
          <w:tcPr>
            <w:tcW w:w="8642" w:type="dxa"/>
            <w:vAlign w:val="center"/>
          </w:tcPr>
          <w:p w:rsidR="00AC6AB3" w:rsidRPr="00180821" w:rsidRDefault="00AC6AB3" w:rsidP="00645F65">
            <w:pPr>
              <w:jc w:val="center"/>
              <w:rPr>
                <w:rFonts w:ascii="Arial" w:hAnsi="Arial" w:cs="Arial"/>
              </w:rPr>
            </w:pPr>
          </w:p>
          <w:p w:rsidR="00AC6AB3" w:rsidRPr="00180821" w:rsidRDefault="00AC6AB3" w:rsidP="00AC6AB3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Nombre et localisation des techniciens SAV dédiés à ce marché</w:t>
            </w:r>
          </w:p>
        </w:tc>
        <w:tc>
          <w:tcPr>
            <w:tcW w:w="2268" w:type="dxa"/>
            <w:vAlign w:val="center"/>
          </w:tcPr>
          <w:p w:rsidR="00AC6AB3" w:rsidRPr="00180821" w:rsidRDefault="00AC6AB3" w:rsidP="00645F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7127" w:rsidRPr="00180821" w:rsidRDefault="00BD7127" w:rsidP="00AC6AB3">
      <w:pPr>
        <w:rPr>
          <w:rFonts w:ascii="Arial" w:hAnsi="Arial" w:cs="Arial"/>
        </w:rPr>
      </w:pPr>
    </w:p>
    <w:p w:rsidR="00AC6AB3" w:rsidRPr="00180821" w:rsidRDefault="00AC6AB3" w:rsidP="00AC6AB3">
      <w:pPr>
        <w:rPr>
          <w:rFonts w:ascii="Arial" w:hAnsi="Arial" w:cs="Arial"/>
          <w:b/>
          <w:sz w:val="28"/>
          <w:szCs w:val="28"/>
        </w:rPr>
      </w:pPr>
      <w:r w:rsidRPr="00BD7127">
        <w:rPr>
          <w:rFonts w:ascii="Arial" w:hAnsi="Arial" w:cs="Arial"/>
          <w:b/>
          <w:sz w:val="28"/>
          <w:szCs w:val="28"/>
          <w:highlight w:val="lightGray"/>
        </w:rPr>
        <w:t>D – QUALITE DES SERVICES ASSOCIES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7083"/>
        <w:gridCol w:w="3827"/>
      </w:tblGrid>
      <w:tr w:rsidR="00B02608" w:rsidRPr="00BD7127" w:rsidTr="00BD7127">
        <w:tc>
          <w:tcPr>
            <w:tcW w:w="7083" w:type="dxa"/>
            <w:vAlign w:val="center"/>
          </w:tcPr>
          <w:p w:rsidR="00B02608" w:rsidRPr="00180821" w:rsidRDefault="00B02608" w:rsidP="00B02608">
            <w:pPr>
              <w:jc w:val="center"/>
              <w:rPr>
                <w:rFonts w:ascii="Arial" w:hAnsi="Arial" w:cs="Arial"/>
              </w:rPr>
            </w:pPr>
          </w:p>
          <w:p w:rsidR="00B02608" w:rsidRPr="00180821" w:rsidRDefault="00B02608" w:rsidP="00B02608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 xml:space="preserve">Mode opératoire (calendrier et moyens humains) envisagé pour rattacher les postes informatiques aux différents copieurs installés en réseau et pour gérer la création des comptes utilisateurs </w:t>
            </w:r>
          </w:p>
          <w:p w:rsidR="00B02608" w:rsidRPr="00180821" w:rsidRDefault="00B02608" w:rsidP="00B02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B02608" w:rsidRPr="00180821" w:rsidRDefault="00B02608" w:rsidP="00B02608">
            <w:pPr>
              <w:rPr>
                <w:rFonts w:ascii="Arial" w:hAnsi="Arial" w:cs="Arial"/>
              </w:rPr>
            </w:pPr>
          </w:p>
        </w:tc>
      </w:tr>
      <w:tr w:rsidR="00B02608" w:rsidRPr="00180821" w:rsidTr="00BD7127">
        <w:tc>
          <w:tcPr>
            <w:tcW w:w="7083" w:type="dxa"/>
            <w:vAlign w:val="center"/>
          </w:tcPr>
          <w:p w:rsidR="00B02608" w:rsidRPr="00180821" w:rsidRDefault="00B02608" w:rsidP="00B02608">
            <w:pPr>
              <w:jc w:val="center"/>
              <w:rPr>
                <w:rFonts w:ascii="Arial" w:hAnsi="Arial" w:cs="Arial"/>
              </w:rPr>
            </w:pPr>
          </w:p>
          <w:p w:rsidR="00B02608" w:rsidRPr="00180821" w:rsidRDefault="00B02608" w:rsidP="00B02608">
            <w:pPr>
              <w:jc w:val="center"/>
              <w:rPr>
                <w:rFonts w:ascii="Arial" w:hAnsi="Arial" w:cs="Arial"/>
              </w:rPr>
            </w:pPr>
            <w:r w:rsidRPr="00180821">
              <w:rPr>
                <w:rFonts w:ascii="Arial" w:hAnsi="Arial" w:cs="Arial"/>
              </w:rPr>
              <w:t>Engagement en heure et en nombre de personnes sur le temps de formation consacré à la prise en main du matériel (démonstrations aux utilisateurs et administrateurs).</w:t>
            </w:r>
          </w:p>
          <w:p w:rsidR="00B02608" w:rsidRPr="00180821" w:rsidRDefault="00B02608" w:rsidP="00B026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B02608" w:rsidRPr="00180821" w:rsidRDefault="00B02608" w:rsidP="00B026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8354C" w:rsidRDefault="0028354C" w:rsidP="00D22AC4">
      <w:pPr>
        <w:rPr>
          <w:rFonts w:ascii="Arial" w:hAnsi="Arial" w:cs="Arial"/>
        </w:rPr>
      </w:pPr>
    </w:p>
    <w:p w:rsidR="00C24C70" w:rsidRDefault="00BD7127" w:rsidP="00C24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rPr>
          <w:rFonts w:ascii="Arial" w:hAnsi="Arial" w:cs="Arial"/>
        </w:rPr>
      </w:pPr>
      <w:r w:rsidRPr="00180821">
        <w:rPr>
          <w:rFonts w:ascii="Arial" w:hAnsi="Arial" w:cs="Arial"/>
        </w:rPr>
        <w:t>Informations complémentaires que souhaite apporter le candidat :</w:t>
      </w:r>
    </w:p>
    <w:p w:rsidR="00BD7127" w:rsidRDefault="00BD7127" w:rsidP="00C24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rPr>
          <w:rFonts w:ascii="Arial" w:hAnsi="Arial" w:cs="Arial"/>
        </w:rPr>
      </w:pPr>
    </w:p>
    <w:p w:rsidR="00BD7127" w:rsidRDefault="00BD7127" w:rsidP="00C24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rPr>
          <w:rFonts w:ascii="Arial" w:hAnsi="Arial" w:cs="Arial"/>
        </w:rPr>
      </w:pPr>
    </w:p>
    <w:p w:rsidR="00BD7127" w:rsidRPr="00180821" w:rsidRDefault="00BD7127" w:rsidP="00BD7127">
      <w:pPr>
        <w:rPr>
          <w:rFonts w:ascii="Arial" w:hAnsi="Arial" w:cs="Arial"/>
        </w:rPr>
      </w:pPr>
      <w:r w:rsidRPr="00180821">
        <w:rPr>
          <w:rFonts w:ascii="Arial" w:hAnsi="Arial" w:cs="Arial"/>
        </w:rPr>
        <w:t>Fait à ………………………………………</w:t>
      </w:r>
      <w:proofErr w:type="gramStart"/>
      <w:r w:rsidRPr="00180821">
        <w:rPr>
          <w:rFonts w:ascii="Arial" w:hAnsi="Arial" w:cs="Arial"/>
        </w:rPr>
        <w:t>…….</w:t>
      </w:r>
      <w:proofErr w:type="gramEnd"/>
      <w:r w:rsidRPr="00180821">
        <w:rPr>
          <w:rFonts w:ascii="Arial" w:hAnsi="Arial" w:cs="Arial"/>
        </w:rPr>
        <w:t>, le ………………………….</w:t>
      </w:r>
    </w:p>
    <w:p w:rsidR="00BD7127" w:rsidRPr="00180821" w:rsidRDefault="00BD7127" w:rsidP="00BD7127">
      <w:pPr>
        <w:spacing w:after="0"/>
        <w:rPr>
          <w:rFonts w:ascii="Arial" w:hAnsi="Arial" w:cs="Arial"/>
        </w:rPr>
      </w:pPr>
      <w:r w:rsidRPr="00180821">
        <w:rPr>
          <w:rFonts w:ascii="Arial" w:hAnsi="Arial" w:cs="Arial"/>
        </w:rPr>
        <w:t>Le représentant de la Société,</w:t>
      </w:r>
    </w:p>
    <w:p w:rsidR="00BD7127" w:rsidRPr="00180821" w:rsidRDefault="00BD7127" w:rsidP="00BD7127">
      <w:pPr>
        <w:spacing w:after="0"/>
        <w:rPr>
          <w:rFonts w:ascii="Arial" w:hAnsi="Arial" w:cs="Arial"/>
        </w:rPr>
      </w:pPr>
      <w:r w:rsidRPr="00180821">
        <w:rPr>
          <w:rFonts w:ascii="Arial" w:hAnsi="Arial" w:cs="Arial"/>
        </w:rPr>
        <w:t>(Faire précéder la signature e la mention « lu et approuvé </w:t>
      </w:r>
      <w:proofErr w:type="gramStart"/>
      <w:r w:rsidRPr="00180821">
        <w:rPr>
          <w:rFonts w:ascii="Arial" w:hAnsi="Arial" w:cs="Arial"/>
        </w:rPr>
        <w:t>» )</w:t>
      </w:r>
      <w:proofErr w:type="gramEnd"/>
    </w:p>
    <w:p w:rsidR="00BD7127" w:rsidRDefault="00BD7127" w:rsidP="00D22AC4">
      <w:pPr>
        <w:rPr>
          <w:rFonts w:ascii="Arial" w:hAnsi="Arial" w:cs="Arial"/>
        </w:rPr>
      </w:pPr>
    </w:p>
    <w:p w:rsidR="00C24C70" w:rsidRDefault="00C24C70" w:rsidP="00D22AC4">
      <w:pPr>
        <w:rPr>
          <w:rFonts w:ascii="Arial" w:hAnsi="Arial" w:cs="Arial"/>
        </w:rPr>
      </w:pPr>
    </w:p>
    <w:p w:rsidR="009345FC" w:rsidRDefault="009345FC" w:rsidP="00D22AC4">
      <w:pPr>
        <w:rPr>
          <w:rFonts w:ascii="Arial" w:hAnsi="Arial" w:cs="Arial"/>
        </w:rPr>
      </w:pPr>
    </w:p>
    <w:p w:rsidR="003F2FE6" w:rsidRPr="003F2FE6" w:rsidRDefault="00C24C70" w:rsidP="00165675">
      <w:pPr>
        <w:jc w:val="center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2/2</w:t>
      </w:r>
    </w:p>
    <w:p w:rsidR="003F2FE6" w:rsidRDefault="003F2FE6" w:rsidP="003F2FE6">
      <w:pPr>
        <w:jc w:val="center"/>
        <w:rPr>
          <w:rFonts w:ascii="Arial" w:hAnsi="Arial" w:cs="Arial"/>
          <w:b/>
        </w:rPr>
      </w:pPr>
    </w:p>
    <w:p w:rsidR="003F2FE6" w:rsidRDefault="003F2FE6" w:rsidP="00F9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3F2FE6" w:rsidRDefault="003F2FE6" w:rsidP="00F9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ACTE D’ENGAGEMENT</w:t>
      </w:r>
    </w:p>
    <w:p w:rsidR="003F2FE6" w:rsidRDefault="003F2FE6" w:rsidP="00F9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F908C1" w:rsidRDefault="00F908C1" w:rsidP="00F908C1">
      <w:pPr>
        <w:jc w:val="both"/>
        <w:rPr>
          <w:rFonts w:ascii="Arial" w:hAnsi="Arial" w:cs="Arial"/>
        </w:rPr>
      </w:pPr>
    </w:p>
    <w:p w:rsidR="00BE5ED3" w:rsidRDefault="00F908C1" w:rsidP="00BE5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Objet : </w:t>
      </w:r>
      <w:r w:rsidR="00BE5ED3" w:rsidRPr="008F489C">
        <w:rPr>
          <w:rFonts w:ascii="Arial" w:hAnsi="Arial" w:cs="Arial"/>
        </w:rPr>
        <w:t xml:space="preserve">Location et maintenance de 4 photocopieurs </w:t>
      </w:r>
      <w:r w:rsidR="00BE5ED3">
        <w:rPr>
          <w:rFonts w:ascii="Arial" w:hAnsi="Arial" w:cs="Arial"/>
        </w:rPr>
        <w:t>multifonctions neufs format A4 et A3 pour le lycée Jean Renou</w:t>
      </w:r>
    </w:p>
    <w:p w:rsidR="00F908C1" w:rsidRDefault="00F908C1" w:rsidP="00BE5ED3">
      <w:pPr>
        <w:rPr>
          <w:rFonts w:ascii="Arial" w:hAnsi="Arial" w:cs="Arial"/>
        </w:rPr>
      </w:pPr>
    </w:p>
    <w:p w:rsidR="00F908C1" w:rsidRDefault="00F908C1" w:rsidP="00F908C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Fournisseur :  </w:t>
      </w:r>
    </w:p>
    <w:p w:rsidR="00F908C1" w:rsidRDefault="00F908C1" w:rsidP="00F908C1">
      <w:pPr>
        <w:jc w:val="both"/>
        <w:rPr>
          <w:rFonts w:ascii="Arial" w:hAnsi="Arial" w:cs="Arial"/>
        </w:rPr>
      </w:pPr>
    </w:p>
    <w:p w:rsidR="00F908C1" w:rsidRDefault="00F908C1" w:rsidP="00F90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gramStart"/>
      <w:r>
        <w:rPr>
          <w:rFonts w:ascii="Arial" w:hAnsi="Arial" w:cs="Arial"/>
        </w:rPr>
        <w:t>soussigné,…</w:t>
      </w:r>
      <w:proofErr w:type="gramEnd"/>
      <w:r>
        <w:rPr>
          <w:rFonts w:ascii="Arial" w:hAnsi="Arial" w:cs="Arial"/>
        </w:rPr>
        <w:t>…………………………………….. ………………………………………………….</w:t>
      </w:r>
    </w:p>
    <w:p w:rsidR="00F908C1" w:rsidRDefault="00F908C1" w:rsidP="00F908C1">
      <w:pPr>
        <w:jc w:val="both"/>
        <w:rPr>
          <w:rFonts w:ascii="Arial" w:hAnsi="Arial" w:cs="Arial"/>
        </w:rPr>
      </w:pPr>
    </w:p>
    <w:p w:rsidR="00F908C1" w:rsidRDefault="00F908C1" w:rsidP="00F908C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agissant</w:t>
      </w:r>
      <w:proofErr w:type="gramEnd"/>
      <w:r>
        <w:rPr>
          <w:rFonts w:ascii="Arial" w:hAnsi="Arial" w:cs="Arial"/>
        </w:rPr>
        <w:t xml:space="preserve"> au nom et pour le compte de :……………………………………………………………... </w:t>
      </w:r>
    </w:p>
    <w:p w:rsidR="00F908C1" w:rsidRDefault="00F908C1" w:rsidP="00F908C1">
      <w:pPr>
        <w:jc w:val="both"/>
        <w:rPr>
          <w:rFonts w:ascii="Arial" w:hAnsi="Arial" w:cs="Arial"/>
        </w:rPr>
      </w:pPr>
    </w:p>
    <w:p w:rsidR="00F908C1" w:rsidRDefault="00F908C1" w:rsidP="00F908C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dont</w:t>
      </w:r>
      <w:proofErr w:type="gramEnd"/>
      <w:r>
        <w:rPr>
          <w:rFonts w:ascii="Arial" w:hAnsi="Arial" w:cs="Arial"/>
        </w:rPr>
        <w:t xml:space="preserve"> le siège social est :………………………………………………………………………………..</w:t>
      </w:r>
    </w:p>
    <w:p w:rsidR="00F908C1" w:rsidRDefault="00F908C1" w:rsidP="00F908C1">
      <w:pPr>
        <w:jc w:val="both"/>
        <w:rPr>
          <w:rFonts w:ascii="Arial" w:hAnsi="Arial" w:cs="Arial"/>
        </w:rPr>
      </w:pPr>
    </w:p>
    <w:p w:rsidR="00F908C1" w:rsidRDefault="00F908C1" w:rsidP="00F908C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immatriculé</w:t>
      </w:r>
      <w:proofErr w:type="gramEnd"/>
      <w:r>
        <w:rPr>
          <w:rFonts w:ascii="Arial" w:hAnsi="Arial" w:cs="Arial"/>
        </w:rPr>
        <w:t xml:space="preserve"> à l’INSEE sous le n° ……………………………………………………………………..</w:t>
      </w:r>
    </w:p>
    <w:p w:rsidR="00F908C1" w:rsidRDefault="00F908C1" w:rsidP="00F908C1">
      <w:pPr>
        <w:jc w:val="both"/>
        <w:rPr>
          <w:rFonts w:ascii="Arial" w:hAnsi="Arial" w:cs="Arial"/>
        </w:rPr>
      </w:pPr>
    </w:p>
    <w:p w:rsidR="00F908C1" w:rsidRDefault="00F908C1" w:rsidP="00F908C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au registre du commerce du greffe du Tribunal de………………………………………….......</w:t>
      </w:r>
    </w:p>
    <w:p w:rsidR="00F908C1" w:rsidRDefault="00F908C1" w:rsidP="00F908C1">
      <w:pPr>
        <w:jc w:val="both"/>
        <w:rPr>
          <w:rFonts w:ascii="Arial" w:hAnsi="Arial" w:cs="Arial"/>
        </w:rPr>
      </w:pPr>
    </w:p>
    <w:p w:rsidR="00F908C1" w:rsidRDefault="00F908C1" w:rsidP="00F908C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sous</w:t>
      </w:r>
      <w:proofErr w:type="gramEnd"/>
      <w:r>
        <w:rPr>
          <w:rFonts w:ascii="Arial" w:hAnsi="Arial" w:cs="Arial"/>
        </w:rPr>
        <w:t xml:space="preserve"> le numéro :………………………………………………………………………………………...</w:t>
      </w:r>
    </w:p>
    <w:p w:rsidR="00F908C1" w:rsidRDefault="00F908C1" w:rsidP="00F908C1">
      <w:pPr>
        <w:jc w:val="both"/>
        <w:rPr>
          <w:rFonts w:ascii="Arial" w:hAnsi="Arial" w:cs="Arial"/>
        </w:rPr>
      </w:pPr>
    </w:p>
    <w:p w:rsidR="00F908C1" w:rsidRDefault="00F908C1" w:rsidP="00F908C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après</w:t>
      </w:r>
      <w:proofErr w:type="gramEnd"/>
      <w:r>
        <w:rPr>
          <w:rFonts w:ascii="Arial" w:hAnsi="Arial" w:cs="Arial"/>
        </w:rPr>
        <w:t xml:space="preserve"> avoir pris connaissance du marché visé en objet</w:t>
      </w:r>
      <w:r w:rsidR="003F2FE6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de ses modalités </w:t>
      </w:r>
    </w:p>
    <w:p w:rsidR="00F908C1" w:rsidRDefault="00F908C1" w:rsidP="00F908C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m’engage</w:t>
      </w:r>
      <w:proofErr w:type="gramEnd"/>
      <w:r>
        <w:rPr>
          <w:rFonts w:ascii="Arial" w:hAnsi="Arial" w:cs="Arial"/>
        </w:rPr>
        <w:t xml:space="preserve"> sans réserve à traiter avec le Lycée Je</w:t>
      </w:r>
      <w:r w:rsidR="003F2FE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Renou selon les modalités jointes : </w:t>
      </w:r>
      <w:r w:rsidRPr="00F908C1">
        <w:rPr>
          <w:rFonts w:ascii="Arial" w:hAnsi="Arial" w:cs="Arial"/>
        </w:rPr>
        <w:t>Règlement de la consultation et conditions administratives et techniques particulières</w:t>
      </w:r>
      <w:r>
        <w:rPr>
          <w:rFonts w:ascii="Arial" w:hAnsi="Arial" w:cs="Arial"/>
        </w:rPr>
        <w:t xml:space="preserve"> et ses annexes</w:t>
      </w:r>
    </w:p>
    <w:p w:rsidR="00E97D14" w:rsidRDefault="00E97D14" w:rsidP="00E97D14">
      <w:pPr>
        <w:spacing w:after="0" w:line="240" w:lineRule="auto"/>
        <w:ind w:left="1065"/>
        <w:jc w:val="both"/>
        <w:rPr>
          <w:rFonts w:ascii="Arial" w:hAnsi="Arial" w:cs="Arial"/>
        </w:rPr>
      </w:pPr>
    </w:p>
    <w:p w:rsidR="00F908C1" w:rsidRDefault="003F2FE6" w:rsidP="00F908C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F908C1">
        <w:rPr>
          <w:rFonts w:ascii="Arial" w:hAnsi="Arial" w:cs="Arial"/>
        </w:rPr>
        <w:t>ffirme</w:t>
      </w:r>
      <w:proofErr w:type="gramEnd"/>
      <w:r w:rsidR="00F908C1">
        <w:rPr>
          <w:rFonts w:ascii="Arial" w:hAnsi="Arial" w:cs="Arial"/>
        </w:rPr>
        <w:t xml:space="preserve"> sur l’honneur et sous peine de résiliation de plein droit du marché à mes torts exclusifs être en règle avec les administrations fiscale et sociale.</w:t>
      </w:r>
    </w:p>
    <w:p w:rsidR="00F908C1" w:rsidRDefault="00F908C1" w:rsidP="00F908C1">
      <w:pPr>
        <w:ind w:left="705"/>
        <w:jc w:val="both"/>
        <w:rPr>
          <w:rFonts w:ascii="Arial" w:hAnsi="Arial" w:cs="Arial"/>
        </w:rPr>
      </w:pPr>
    </w:p>
    <w:p w:rsidR="00F908C1" w:rsidRDefault="00F908C1" w:rsidP="00F908C1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A……………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.le …………………</w:t>
      </w:r>
    </w:p>
    <w:p w:rsidR="00F908C1" w:rsidRDefault="00F908C1" w:rsidP="00F908C1">
      <w:pPr>
        <w:jc w:val="both"/>
        <w:rPr>
          <w:rFonts w:ascii="Arial" w:hAnsi="Arial" w:cs="Arial"/>
        </w:rPr>
      </w:pPr>
    </w:p>
    <w:p w:rsidR="00AF7088" w:rsidRDefault="00F908C1">
      <w:pPr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</w:rPr>
        <w:t>CACHET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24C70" w:rsidRPr="00C24C70" w:rsidRDefault="00C24C70" w:rsidP="00C24C70">
      <w:pPr>
        <w:jc w:val="center"/>
        <w:rPr>
          <w:rFonts w:ascii="Arial" w:hAnsi="Arial" w:cs="Arial"/>
          <w:b/>
          <w:sz w:val="28"/>
          <w:szCs w:val="28"/>
          <w:highlight w:val="lightGray"/>
        </w:rPr>
      </w:pPr>
    </w:p>
    <w:sectPr w:rsidR="00C24C70" w:rsidRPr="00C24C70" w:rsidSect="00DC22FC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0254"/>
    <w:multiLevelType w:val="hybridMultilevel"/>
    <w:tmpl w:val="DF5E95F8"/>
    <w:lvl w:ilvl="0" w:tplc="63A6587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21E0D34"/>
    <w:multiLevelType w:val="hybridMultilevel"/>
    <w:tmpl w:val="4CDE62C2"/>
    <w:lvl w:ilvl="0" w:tplc="66ECD7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2330"/>
    <w:multiLevelType w:val="hybridMultilevel"/>
    <w:tmpl w:val="97BECA1C"/>
    <w:lvl w:ilvl="0" w:tplc="048E2B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F77C3"/>
    <w:multiLevelType w:val="hybridMultilevel"/>
    <w:tmpl w:val="DF5E95F8"/>
    <w:lvl w:ilvl="0" w:tplc="63A6587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C4"/>
    <w:rsid w:val="000210DA"/>
    <w:rsid w:val="00100BB4"/>
    <w:rsid w:val="001020FA"/>
    <w:rsid w:val="00103ACC"/>
    <w:rsid w:val="00165675"/>
    <w:rsid w:val="00180821"/>
    <w:rsid w:val="001D59E3"/>
    <w:rsid w:val="001D6B9C"/>
    <w:rsid w:val="00242E39"/>
    <w:rsid w:val="00251374"/>
    <w:rsid w:val="00257A5E"/>
    <w:rsid w:val="0028354C"/>
    <w:rsid w:val="003F2FE6"/>
    <w:rsid w:val="00477DDD"/>
    <w:rsid w:val="00484EB9"/>
    <w:rsid w:val="004C2A70"/>
    <w:rsid w:val="00531027"/>
    <w:rsid w:val="00567DF2"/>
    <w:rsid w:val="005704D4"/>
    <w:rsid w:val="00611352"/>
    <w:rsid w:val="00645F65"/>
    <w:rsid w:val="007255A4"/>
    <w:rsid w:val="007256AB"/>
    <w:rsid w:val="008F489C"/>
    <w:rsid w:val="009000AA"/>
    <w:rsid w:val="009345FC"/>
    <w:rsid w:val="00946A63"/>
    <w:rsid w:val="00997420"/>
    <w:rsid w:val="00AB1A37"/>
    <w:rsid w:val="00AC6AB3"/>
    <w:rsid w:val="00AD753B"/>
    <w:rsid w:val="00AF7088"/>
    <w:rsid w:val="00B02608"/>
    <w:rsid w:val="00B42921"/>
    <w:rsid w:val="00BD7127"/>
    <w:rsid w:val="00BE5ED3"/>
    <w:rsid w:val="00C24C70"/>
    <w:rsid w:val="00C9471C"/>
    <w:rsid w:val="00D22AC4"/>
    <w:rsid w:val="00DC22FC"/>
    <w:rsid w:val="00E1362A"/>
    <w:rsid w:val="00E24974"/>
    <w:rsid w:val="00E741FD"/>
    <w:rsid w:val="00E97800"/>
    <w:rsid w:val="00E97D14"/>
    <w:rsid w:val="00F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7818"/>
  <w15:chartTrackingRefBased/>
  <w15:docId w15:val="{6312BFA3-4FD6-45FB-9F13-C9B38E4F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489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0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04D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84EB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estelle saint-marc</cp:lastModifiedBy>
  <cp:revision>4</cp:revision>
  <cp:lastPrinted>2019-05-25T09:21:00Z</cp:lastPrinted>
  <dcterms:created xsi:type="dcterms:W3CDTF">2019-05-25T09:22:00Z</dcterms:created>
  <dcterms:modified xsi:type="dcterms:W3CDTF">2019-05-25T09:24:00Z</dcterms:modified>
</cp:coreProperties>
</file>