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EC0" w:rsidRPr="00D93574" w:rsidRDefault="006F6EC0" w:rsidP="006F6EC0">
      <w:pPr>
        <w:rPr>
          <w:rFonts w:ascii="Arial" w:hAnsi="Arial" w:cs="Arial"/>
        </w:rPr>
      </w:pPr>
    </w:p>
    <w:p w:rsidR="006F6EC0" w:rsidRPr="00D93574" w:rsidRDefault="006F6EC0" w:rsidP="006F6EC0">
      <w:pPr>
        <w:tabs>
          <w:tab w:val="left" w:pos="2127"/>
        </w:tabs>
        <w:jc w:val="center"/>
        <w:rPr>
          <w:rFonts w:ascii="Arial" w:hAnsi="Arial" w:cs="Arial"/>
          <w:b/>
          <w:bCs/>
          <w:sz w:val="56"/>
          <w:szCs w:val="56"/>
        </w:rPr>
      </w:pPr>
      <w:r w:rsidRPr="00D93574">
        <w:rPr>
          <w:rFonts w:ascii="Arial" w:hAnsi="Arial" w:cs="Arial"/>
          <w:b/>
          <w:bCs/>
          <w:sz w:val="56"/>
          <w:szCs w:val="56"/>
        </w:rPr>
        <w:t>MARCHE A PROCEDURE ADAPTEE</w:t>
      </w:r>
    </w:p>
    <w:p w:rsidR="006F6EC0" w:rsidRPr="00D93574" w:rsidRDefault="006F6EC0" w:rsidP="006F6EC0">
      <w:pPr>
        <w:tabs>
          <w:tab w:val="left" w:pos="2127"/>
        </w:tabs>
        <w:jc w:val="center"/>
        <w:rPr>
          <w:rFonts w:ascii="Arial" w:hAnsi="Arial" w:cs="Arial"/>
          <w:b/>
          <w:bCs/>
          <w:sz w:val="56"/>
          <w:szCs w:val="56"/>
        </w:rPr>
      </w:pPr>
    </w:p>
    <w:p w:rsidR="006F6EC0" w:rsidRPr="00D93574" w:rsidRDefault="006F6EC0" w:rsidP="006F6EC0">
      <w:pPr>
        <w:tabs>
          <w:tab w:val="left" w:pos="2127"/>
        </w:tabs>
        <w:jc w:val="center"/>
        <w:rPr>
          <w:rFonts w:ascii="Arial" w:hAnsi="Arial" w:cs="Arial"/>
          <w:sz w:val="36"/>
          <w:szCs w:val="36"/>
        </w:rPr>
      </w:pPr>
      <w:r w:rsidRPr="00D93574">
        <w:rPr>
          <w:rFonts w:ascii="Arial" w:hAnsi="Arial" w:cs="Arial"/>
          <w:sz w:val="36"/>
          <w:szCs w:val="36"/>
        </w:rPr>
        <w:t>« </w:t>
      </w:r>
      <w:r w:rsidR="00484576">
        <w:rPr>
          <w:rFonts w:ascii="Arial" w:hAnsi="Arial" w:cs="Arial"/>
          <w:sz w:val="36"/>
          <w:szCs w:val="36"/>
        </w:rPr>
        <w:t xml:space="preserve">Marché </w:t>
      </w:r>
      <w:r w:rsidRPr="00D93574">
        <w:rPr>
          <w:rFonts w:ascii="Arial" w:hAnsi="Arial" w:cs="Arial"/>
          <w:sz w:val="36"/>
          <w:szCs w:val="36"/>
        </w:rPr>
        <w:t xml:space="preserve">relatif </w:t>
      </w:r>
      <w:r w:rsidR="00484576">
        <w:rPr>
          <w:rFonts w:ascii="Arial" w:hAnsi="Arial" w:cs="Arial"/>
          <w:sz w:val="36"/>
          <w:szCs w:val="36"/>
        </w:rPr>
        <w:t xml:space="preserve">à la location et à la maintenance de système de reprographie </w:t>
      </w:r>
      <w:r w:rsidRPr="00D93574">
        <w:rPr>
          <w:rFonts w:ascii="Arial" w:hAnsi="Arial" w:cs="Arial"/>
          <w:sz w:val="36"/>
          <w:szCs w:val="36"/>
        </w:rPr>
        <w:t xml:space="preserve">du lycée Blaise Pascal </w:t>
      </w:r>
      <w:r w:rsidR="00D93574" w:rsidRPr="00D93574">
        <w:rPr>
          <w:rFonts w:ascii="Arial" w:hAnsi="Arial" w:cs="Arial"/>
          <w:sz w:val="36"/>
          <w:szCs w:val="36"/>
        </w:rPr>
        <w:t xml:space="preserve">et du CFA </w:t>
      </w:r>
      <w:r w:rsidRPr="00D93574">
        <w:rPr>
          <w:rFonts w:ascii="Arial" w:hAnsi="Arial" w:cs="Arial"/>
          <w:sz w:val="36"/>
          <w:szCs w:val="36"/>
        </w:rPr>
        <w:t>»</w:t>
      </w:r>
    </w:p>
    <w:p w:rsidR="006F6EC0" w:rsidRPr="00D93574" w:rsidRDefault="006F6EC0" w:rsidP="006F6EC0">
      <w:pPr>
        <w:jc w:val="center"/>
        <w:rPr>
          <w:rFonts w:ascii="Arial" w:hAnsi="Arial" w:cs="Arial"/>
          <w:sz w:val="48"/>
          <w:szCs w:val="48"/>
        </w:rPr>
      </w:pPr>
    </w:p>
    <w:p w:rsidR="006F6EC0" w:rsidRPr="00D93574" w:rsidRDefault="006F6EC0" w:rsidP="006F6EC0">
      <w:pPr>
        <w:rPr>
          <w:rFonts w:ascii="Arial" w:hAnsi="Arial" w:cs="Arial"/>
          <w:sz w:val="48"/>
          <w:szCs w:val="48"/>
        </w:rPr>
      </w:pPr>
    </w:p>
    <w:p w:rsidR="006F6EC0" w:rsidRPr="00D93574" w:rsidRDefault="006F6EC0" w:rsidP="006F6EC0">
      <w:pPr>
        <w:tabs>
          <w:tab w:val="left" w:pos="3567"/>
        </w:tabs>
        <w:jc w:val="center"/>
        <w:rPr>
          <w:rFonts w:ascii="Arial" w:hAnsi="Arial" w:cs="Arial"/>
          <w:i/>
          <w:iCs/>
          <w:sz w:val="48"/>
          <w:szCs w:val="48"/>
        </w:rPr>
      </w:pPr>
      <w:r w:rsidRPr="00D93574">
        <w:rPr>
          <w:rFonts w:ascii="Arial" w:hAnsi="Arial" w:cs="Arial"/>
          <w:i/>
          <w:iCs/>
          <w:sz w:val="48"/>
          <w:szCs w:val="48"/>
        </w:rPr>
        <w:t>Dossier de consultation</w:t>
      </w:r>
    </w:p>
    <w:p w:rsidR="006F6EC0" w:rsidRPr="00D93574" w:rsidRDefault="006F6EC0" w:rsidP="006F6EC0">
      <w:pPr>
        <w:rPr>
          <w:rFonts w:ascii="Arial" w:hAnsi="Arial" w:cs="Arial"/>
          <w:sz w:val="48"/>
          <w:szCs w:val="48"/>
        </w:rPr>
      </w:pPr>
    </w:p>
    <w:p w:rsidR="006F6EC0" w:rsidRPr="00D93574" w:rsidRDefault="006F6EC0" w:rsidP="006F6EC0">
      <w:pPr>
        <w:rPr>
          <w:rFonts w:ascii="Arial" w:hAnsi="Arial" w:cs="Arial"/>
          <w:sz w:val="48"/>
          <w:szCs w:val="48"/>
        </w:rPr>
      </w:pPr>
    </w:p>
    <w:p w:rsidR="006F6EC0" w:rsidRPr="00D93574" w:rsidRDefault="006F6EC0" w:rsidP="006F6EC0">
      <w:pPr>
        <w:rPr>
          <w:rFonts w:ascii="Arial" w:hAnsi="Arial" w:cs="Arial"/>
          <w:sz w:val="48"/>
          <w:szCs w:val="48"/>
        </w:rPr>
      </w:pPr>
    </w:p>
    <w:p w:rsidR="006F6EC0" w:rsidRPr="00D93574" w:rsidRDefault="006F6EC0" w:rsidP="006F6EC0">
      <w:pPr>
        <w:rPr>
          <w:rFonts w:ascii="Arial" w:hAnsi="Arial" w:cs="Arial"/>
          <w:sz w:val="48"/>
          <w:szCs w:val="48"/>
          <w:u w:val="single"/>
        </w:rPr>
      </w:pPr>
    </w:p>
    <w:p w:rsidR="006F6EC0" w:rsidRPr="00D93574" w:rsidRDefault="006F6EC0" w:rsidP="006F6EC0">
      <w:pPr>
        <w:tabs>
          <w:tab w:val="left" w:pos="3382"/>
        </w:tabs>
        <w:jc w:val="center"/>
        <w:rPr>
          <w:rFonts w:ascii="Arial" w:hAnsi="Arial" w:cs="Arial"/>
          <w:sz w:val="28"/>
          <w:szCs w:val="28"/>
        </w:rPr>
      </w:pPr>
      <w:r w:rsidRPr="00D93574">
        <w:rPr>
          <w:rFonts w:ascii="Arial" w:hAnsi="Arial" w:cs="Arial"/>
          <w:sz w:val="28"/>
          <w:szCs w:val="28"/>
          <w:u w:val="single"/>
        </w:rPr>
        <w:t>Date limite de réception des offres</w:t>
      </w:r>
      <w:r w:rsidRPr="00D93574">
        <w:rPr>
          <w:rFonts w:ascii="Arial" w:hAnsi="Arial" w:cs="Arial"/>
          <w:sz w:val="28"/>
          <w:szCs w:val="28"/>
        </w:rPr>
        <w:t> :</w:t>
      </w:r>
    </w:p>
    <w:p w:rsidR="006F6EC0" w:rsidRPr="00D93574" w:rsidRDefault="006F6EC0" w:rsidP="006F6EC0">
      <w:pPr>
        <w:tabs>
          <w:tab w:val="left" w:pos="3382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D93574">
        <w:rPr>
          <w:rFonts w:ascii="Arial" w:hAnsi="Arial" w:cs="Arial"/>
          <w:b/>
          <w:bCs/>
          <w:sz w:val="28"/>
          <w:szCs w:val="28"/>
          <w:highlight w:val="yellow"/>
        </w:rPr>
        <w:t xml:space="preserve">Le </w:t>
      </w:r>
      <w:r w:rsidR="00E84935">
        <w:rPr>
          <w:rFonts w:ascii="Arial" w:hAnsi="Arial" w:cs="Arial"/>
          <w:b/>
          <w:bCs/>
          <w:sz w:val="28"/>
          <w:szCs w:val="28"/>
          <w:highlight w:val="yellow"/>
        </w:rPr>
        <w:t>19</w:t>
      </w:r>
      <w:r w:rsidRPr="00D93574">
        <w:rPr>
          <w:rFonts w:ascii="Arial" w:hAnsi="Arial" w:cs="Arial"/>
          <w:b/>
          <w:bCs/>
          <w:sz w:val="28"/>
          <w:szCs w:val="28"/>
          <w:highlight w:val="yellow"/>
        </w:rPr>
        <w:t xml:space="preserve"> juin 201</w:t>
      </w:r>
      <w:r w:rsidR="0080008F">
        <w:rPr>
          <w:rFonts w:ascii="Arial" w:hAnsi="Arial" w:cs="Arial"/>
          <w:b/>
          <w:bCs/>
          <w:sz w:val="28"/>
          <w:szCs w:val="28"/>
          <w:highlight w:val="yellow"/>
        </w:rPr>
        <w:t>9</w:t>
      </w:r>
      <w:r w:rsidRPr="00D93574">
        <w:rPr>
          <w:rFonts w:ascii="Arial" w:hAnsi="Arial" w:cs="Arial"/>
          <w:b/>
          <w:bCs/>
          <w:sz w:val="28"/>
          <w:szCs w:val="28"/>
          <w:highlight w:val="yellow"/>
        </w:rPr>
        <w:t xml:space="preserve"> </w:t>
      </w:r>
    </w:p>
    <w:p w:rsidR="006F6EC0" w:rsidRPr="00D93574" w:rsidRDefault="006F6EC0" w:rsidP="006F6EC0">
      <w:pPr>
        <w:tabs>
          <w:tab w:val="left" w:pos="3382"/>
        </w:tabs>
        <w:jc w:val="center"/>
        <w:rPr>
          <w:rFonts w:ascii="Arial" w:hAnsi="Arial" w:cs="Arial"/>
          <w:sz w:val="28"/>
          <w:szCs w:val="28"/>
        </w:rPr>
      </w:pPr>
    </w:p>
    <w:p w:rsidR="006F6EC0" w:rsidRPr="00D93574" w:rsidRDefault="006F6EC0" w:rsidP="006F6EC0">
      <w:pPr>
        <w:tabs>
          <w:tab w:val="left" w:pos="3382"/>
        </w:tabs>
        <w:jc w:val="center"/>
        <w:rPr>
          <w:rFonts w:ascii="Arial" w:hAnsi="Arial" w:cs="Arial"/>
          <w:sz w:val="28"/>
          <w:szCs w:val="28"/>
        </w:rPr>
      </w:pPr>
    </w:p>
    <w:p w:rsidR="006F6EC0" w:rsidRPr="00D93574" w:rsidRDefault="006F6EC0" w:rsidP="006F6EC0">
      <w:pPr>
        <w:tabs>
          <w:tab w:val="left" w:pos="3382"/>
        </w:tabs>
        <w:jc w:val="center"/>
        <w:rPr>
          <w:rFonts w:ascii="Arial" w:hAnsi="Arial" w:cs="Arial"/>
          <w:sz w:val="28"/>
          <w:szCs w:val="28"/>
        </w:rPr>
      </w:pPr>
      <w:r w:rsidRPr="00D93574">
        <w:rPr>
          <w:rFonts w:ascii="Arial" w:hAnsi="Arial" w:cs="Arial"/>
          <w:sz w:val="28"/>
          <w:szCs w:val="28"/>
          <w:u w:val="single"/>
        </w:rPr>
        <w:t>Procédure de consultation</w:t>
      </w:r>
      <w:r w:rsidRPr="00D93574">
        <w:rPr>
          <w:rFonts w:ascii="Arial" w:hAnsi="Arial" w:cs="Arial"/>
          <w:sz w:val="28"/>
          <w:szCs w:val="28"/>
        </w:rPr>
        <w:t xml:space="preserve"> : </w:t>
      </w:r>
    </w:p>
    <w:p w:rsidR="006F6EC0" w:rsidRPr="00D93574" w:rsidRDefault="006F6EC0" w:rsidP="006F6EC0">
      <w:pPr>
        <w:tabs>
          <w:tab w:val="left" w:pos="3382"/>
        </w:tabs>
        <w:jc w:val="center"/>
        <w:rPr>
          <w:rFonts w:ascii="Arial" w:hAnsi="Arial" w:cs="Arial"/>
          <w:sz w:val="28"/>
          <w:szCs w:val="28"/>
        </w:rPr>
      </w:pPr>
      <w:r w:rsidRPr="00D93574">
        <w:rPr>
          <w:rFonts w:ascii="Arial" w:hAnsi="Arial" w:cs="Arial"/>
          <w:sz w:val="28"/>
          <w:szCs w:val="28"/>
        </w:rPr>
        <w:t xml:space="preserve">Marché passé selon une procédure adaptée </w:t>
      </w:r>
    </w:p>
    <w:p w:rsidR="006F6EC0" w:rsidRPr="00D93574" w:rsidRDefault="006F6EC0" w:rsidP="00721DDB">
      <w:pPr>
        <w:tabs>
          <w:tab w:val="left" w:pos="3382"/>
        </w:tabs>
        <w:jc w:val="center"/>
        <w:rPr>
          <w:rFonts w:ascii="Arial" w:hAnsi="Arial" w:cs="Arial"/>
          <w:sz w:val="28"/>
          <w:szCs w:val="28"/>
        </w:rPr>
        <w:sectPr w:rsidR="006F6EC0" w:rsidRPr="00D93574" w:rsidSect="008B3FED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93574">
        <w:rPr>
          <w:rFonts w:ascii="Arial" w:hAnsi="Arial" w:cs="Arial"/>
          <w:sz w:val="28"/>
          <w:szCs w:val="28"/>
        </w:rPr>
        <w:t>en application de</w:t>
      </w:r>
      <w:r w:rsidR="009A77E5">
        <w:rPr>
          <w:rFonts w:ascii="Arial" w:hAnsi="Arial" w:cs="Arial"/>
          <w:sz w:val="28"/>
          <w:szCs w:val="28"/>
        </w:rPr>
        <w:t xml:space="preserve"> l’</w:t>
      </w:r>
      <w:r w:rsidRPr="00D93574">
        <w:rPr>
          <w:rFonts w:ascii="Arial" w:hAnsi="Arial" w:cs="Arial"/>
          <w:sz w:val="28"/>
          <w:szCs w:val="28"/>
        </w:rPr>
        <w:t>article 2</w:t>
      </w:r>
      <w:r w:rsidR="00D50A21">
        <w:rPr>
          <w:rFonts w:ascii="Arial" w:hAnsi="Arial" w:cs="Arial"/>
          <w:sz w:val="28"/>
          <w:szCs w:val="28"/>
        </w:rPr>
        <w:t>7</w:t>
      </w:r>
      <w:r w:rsidRPr="00D93574">
        <w:rPr>
          <w:rFonts w:ascii="Arial" w:hAnsi="Arial" w:cs="Arial"/>
          <w:sz w:val="28"/>
          <w:szCs w:val="28"/>
        </w:rPr>
        <w:t xml:space="preserve"> </w:t>
      </w:r>
      <w:r w:rsidR="009A77E5">
        <w:rPr>
          <w:rFonts w:ascii="Arial" w:hAnsi="Arial" w:cs="Arial"/>
          <w:sz w:val="28"/>
          <w:szCs w:val="28"/>
        </w:rPr>
        <w:t xml:space="preserve">du </w:t>
      </w:r>
      <w:r w:rsidRPr="00D93574">
        <w:rPr>
          <w:rFonts w:ascii="Arial" w:hAnsi="Arial" w:cs="Arial"/>
          <w:sz w:val="28"/>
          <w:szCs w:val="28"/>
        </w:rPr>
        <w:t>Code des Marchés Publics</w:t>
      </w:r>
    </w:p>
    <w:p w:rsidR="00BF499C" w:rsidRPr="005B000C" w:rsidRDefault="005B000C" w:rsidP="009A77E5">
      <w:pPr>
        <w:rPr>
          <w:rFonts w:ascii="Arial" w:hAnsi="Arial" w:cs="Arial"/>
          <w:b/>
        </w:rPr>
      </w:pPr>
      <w:r w:rsidRPr="005B000C">
        <w:rPr>
          <w:rFonts w:ascii="Arial" w:hAnsi="Arial" w:cs="Arial"/>
          <w:b/>
        </w:rPr>
        <w:lastRenderedPageBreak/>
        <w:t>Article 1 C</w:t>
      </w:r>
      <w:r w:rsidR="009A77E5" w:rsidRPr="005B000C">
        <w:rPr>
          <w:rFonts w:ascii="Arial" w:hAnsi="Arial" w:cs="Arial"/>
          <w:b/>
        </w:rPr>
        <w:t>ontexte et objectifs de la consultation</w:t>
      </w:r>
    </w:p>
    <w:p w:rsidR="00515218" w:rsidRPr="00515218" w:rsidRDefault="00A61177" w:rsidP="00D3688A">
      <w:pPr>
        <w:jc w:val="both"/>
        <w:rPr>
          <w:rFonts w:ascii="Arial" w:hAnsi="Arial" w:cs="Arial"/>
        </w:rPr>
      </w:pPr>
      <w:r w:rsidRPr="00515218">
        <w:rPr>
          <w:rFonts w:ascii="Arial" w:hAnsi="Arial" w:cs="Arial"/>
        </w:rPr>
        <w:t xml:space="preserve">Ce marché </w:t>
      </w:r>
      <w:r w:rsidR="00515218" w:rsidRPr="00515218">
        <w:rPr>
          <w:rFonts w:ascii="Arial" w:hAnsi="Arial" w:cs="Arial"/>
        </w:rPr>
        <w:t>porte sur l’installation, la location et la maintenance de copieurs</w:t>
      </w:r>
      <w:r w:rsidR="001C6185">
        <w:rPr>
          <w:rFonts w:ascii="Arial" w:hAnsi="Arial" w:cs="Arial"/>
        </w:rPr>
        <w:t xml:space="preserve"> neufs</w:t>
      </w:r>
      <w:r w:rsidR="00515218" w:rsidRPr="00515218">
        <w:rPr>
          <w:rFonts w:ascii="Arial" w:hAnsi="Arial" w:cs="Arial"/>
        </w:rPr>
        <w:t>. Cette prestation regroupe :</w:t>
      </w:r>
    </w:p>
    <w:p w:rsidR="00515218" w:rsidRPr="00515218" w:rsidRDefault="00515218" w:rsidP="00D3688A">
      <w:pPr>
        <w:jc w:val="both"/>
        <w:rPr>
          <w:rFonts w:ascii="Arial" w:hAnsi="Arial" w:cs="Arial"/>
        </w:rPr>
      </w:pPr>
      <w:r w:rsidRPr="00515218">
        <w:rPr>
          <w:rFonts w:ascii="Arial" w:hAnsi="Arial" w:cs="Arial"/>
        </w:rPr>
        <w:t xml:space="preserve">- l’installation du matériel </w:t>
      </w:r>
    </w:p>
    <w:p w:rsidR="00515218" w:rsidRPr="00515218" w:rsidRDefault="00515218" w:rsidP="00D3688A">
      <w:pPr>
        <w:jc w:val="both"/>
        <w:rPr>
          <w:rFonts w:ascii="Arial" w:hAnsi="Arial" w:cs="Arial"/>
        </w:rPr>
      </w:pPr>
      <w:r w:rsidRPr="00515218">
        <w:rPr>
          <w:rFonts w:ascii="Arial" w:hAnsi="Arial" w:cs="Arial"/>
        </w:rPr>
        <w:t>- la mise en service de ce matériel et son raccordement au réseau informatique</w:t>
      </w:r>
    </w:p>
    <w:p w:rsidR="00515218" w:rsidRPr="00515218" w:rsidRDefault="00515218" w:rsidP="00D3688A">
      <w:pPr>
        <w:jc w:val="both"/>
        <w:rPr>
          <w:rFonts w:ascii="Arial" w:hAnsi="Arial" w:cs="Arial"/>
        </w:rPr>
      </w:pPr>
      <w:r w:rsidRPr="00515218">
        <w:rPr>
          <w:rFonts w:ascii="Arial" w:hAnsi="Arial" w:cs="Arial"/>
        </w:rPr>
        <w:t xml:space="preserve">- la maintenance et la fourniture des consommables (hors papier) de ce matériel pour une durée totale de </w:t>
      </w:r>
      <w:r w:rsidR="009A77E5">
        <w:rPr>
          <w:rFonts w:ascii="Arial" w:hAnsi="Arial" w:cs="Arial"/>
        </w:rPr>
        <w:t>5</w:t>
      </w:r>
      <w:r w:rsidRPr="00515218">
        <w:rPr>
          <w:rFonts w:ascii="Arial" w:hAnsi="Arial" w:cs="Arial"/>
        </w:rPr>
        <w:t xml:space="preserve"> ans</w:t>
      </w:r>
      <w:r w:rsidR="009A77E5">
        <w:rPr>
          <w:rFonts w:ascii="Arial" w:hAnsi="Arial" w:cs="Arial"/>
        </w:rPr>
        <w:t>, soit 20 trimestres</w:t>
      </w:r>
      <w:r w:rsidR="00D97D80" w:rsidRPr="00515218">
        <w:rPr>
          <w:rFonts w:ascii="Arial" w:hAnsi="Arial" w:cs="Arial"/>
        </w:rPr>
        <w:t xml:space="preserve">. </w:t>
      </w:r>
      <w:r w:rsidR="003F04D5" w:rsidRPr="00515218">
        <w:rPr>
          <w:rFonts w:ascii="Arial" w:hAnsi="Arial" w:cs="Arial"/>
        </w:rPr>
        <w:t xml:space="preserve"> </w:t>
      </w:r>
    </w:p>
    <w:p w:rsidR="00A42818" w:rsidRPr="00515218" w:rsidRDefault="003F04D5" w:rsidP="00D3688A">
      <w:pPr>
        <w:jc w:val="both"/>
        <w:rPr>
          <w:rFonts w:ascii="Arial" w:hAnsi="Arial" w:cs="Arial"/>
        </w:rPr>
      </w:pPr>
      <w:r w:rsidRPr="00515218">
        <w:rPr>
          <w:rFonts w:ascii="Arial" w:hAnsi="Arial" w:cs="Arial"/>
        </w:rPr>
        <w:t>Ce marché est composé de deux lots</w:t>
      </w:r>
      <w:r w:rsidR="00A61177" w:rsidRPr="00515218">
        <w:rPr>
          <w:rFonts w:ascii="Arial" w:hAnsi="Arial" w:cs="Arial"/>
        </w:rPr>
        <w:t xml:space="preserve"> qui </w:t>
      </w:r>
      <w:r w:rsidRPr="00515218">
        <w:rPr>
          <w:rFonts w:ascii="Arial" w:hAnsi="Arial" w:cs="Arial"/>
        </w:rPr>
        <w:t xml:space="preserve">seront </w:t>
      </w:r>
      <w:r w:rsidR="00D97D80" w:rsidRPr="00515218">
        <w:rPr>
          <w:rFonts w:ascii="Arial" w:hAnsi="Arial" w:cs="Arial"/>
        </w:rPr>
        <w:t xml:space="preserve">détaillés </w:t>
      </w:r>
      <w:r w:rsidR="00893C20">
        <w:rPr>
          <w:rFonts w:ascii="Arial" w:hAnsi="Arial" w:cs="Arial"/>
        </w:rPr>
        <w:t>à l’article 6.</w:t>
      </w:r>
    </w:p>
    <w:p w:rsidR="006F6EC0" w:rsidRDefault="00874BD5" w:rsidP="00D3688A">
      <w:pPr>
        <w:jc w:val="both"/>
        <w:rPr>
          <w:rFonts w:ascii="Arial" w:hAnsi="Arial" w:cs="Arial"/>
        </w:rPr>
      </w:pPr>
      <w:r w:rsidRPr="00515218">
        <w:rPr>
          <w:rFonts w:ascii="Arial" w:hAnsi="Arial" w:cs="Arial"/>
        </w:rPr>
        <w:t>L</w:t>
      </w:r>
      <w:r w:rsidR="009A77E5">
        <w:rPr>
          <w:rFonts w:ascii="Arial" w:hAnsi="Arial" w:cs="Arial"/>
        </w:rPr>
        <w:t>es copieurs seront mis à disposition et installés avant la rentrée scolaire entre le 26</w:t>
      </w:r>
      <w:r w:rsidR="009A77E5" w:rsidRPr="009A77E5">
        <w:rPr>
          <w:rFonts w:ascii="Arial" w:hAnsi="Arial" w:cs="Arial"/>
        </w:rPr>
        <w:t xml:space="preserve"> </w:t>
      </w:r>
      <w:r w:rsidR="009A77E5">
        <w:rPr>
          <w:rFonts w:ascii="Arial" w:hAnsi="Arial" w:cs="Arial"/>
        </w:rPr>
        <w:t>août et le 30 août 2019.</w:t>
      </w:r>
    </w:p>
    <w:p w:rsidR="00515218" w:rsidRPr="00515218" w:rsidRDefault="00515218" w:rsidP="00D3688A">
      <w:pPr>
        <w:jc w:val="both"/>
        <w:rPr>
          <w:rFonts w:ascii="Arial" w:hAnsi="Arial" w:cs="Arial"/>
          <w:color w:val="548DD4" w:themeColor="text2" w:themeTint="99"/>
          <w:u w:val="single"/>
          <w:lang w:eastAsia="fr-FR"/>
        </w:rPr>
      </w:pPr>
    </w:p>
    <w:p w:rsidR="006F6EC0" w:rsidRDefault="006F6EC0" w:rsidP="00D3688A">
      <w:pPr>
        <w:jc w:val="both"/>
        <w:rPr>
          <w:rFonts w:ascii="Arial" w:hAnsi="Arial" w:cs="Arial"/>
          <w:b/>
          <w:lang w:eastAsia="fr-FR"/>
        </w:rPr>
      </w:pPr>
      <w:r w:rsidRPr="00515218">
        <w:rPr>
          <w:rFonts w:ascii="Arial" w:hAnsi="Arial" w:cs="Arial"/>
          <w:b/>
        </w:rPr>
        <w:t>ARTICLE </w:t>
      </w:r>
      <w:r w:rsidR="00893C20">
        <w:rPr>
          <w:rFonts w:ascii="Arial" w:hAnsi="Arial" w:cs="Arial"/>
          <w:b/>
        </w:rPr>
        <w:t>2</w:t>
      </w:r>
      <w:r w:rsidRPr="00515218">
        <w:rPr>
          <w:rFonts w:ascii="Arial" w:hAnsi="Arial" w:cs="Arial"/>
          <w:b/>
        </w:rPr>
        <w:t xml:space="preserve"> </w:t>
      </w:r>
      <w:r w:rsidRPr="00515218">
        <w:rPr>
          <w:rFonts w:ascii="Arial" w:hAnsi="Arial" w:cs="Arial"/>
          <w:b/>
          <w:lang w:eastAsia="fr-FR"/>
        </w:rPr>
        <w:t xml:space="preserve">: contenu du dossier de candidature </w:t>
      </w:r>
    </w:p>
    <w:p w:rsidR="00515218" w:rsidRPr="00515218" w:rsidRDefault="00515218" w:rsidP="00D3688A">
      <w:pPr>
        <w:jc w:val="both"/>
        <w:rPr>
          <w:rFonts w:ascii="Arial" w:hAnsi="Arial" w:cs="Arial"/>
          <w:b/>
          <w:lang w:eastAsia="fr-FR"/>
        </w:rPr>
      </w:pPr>
    </w:p>
    <w:p w:rsidR="006F6EC0" w:rsidRPr="00515218" w:rsidRDefault="006F6EC0" w:rsidP="00D3688A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eastAsia="fr-FR"/>
        </w:rPr>
      </w:pPr>
      <w:r w:rsidRPr="00515218">
        <w:rPr>
          <w:rFonts w:ascii="Arial" w:hAnsi="Arial" w:cs="Arial"/>
          <w:lang w:eastAsia="fr-FR"/>
        </w:rPr>
        <w:t>L</w:t>
      </w:r>
      <w:r w:rsidR="00E50A03">
        <w:rPr>
          <w:rFonts w:ascii="Arial" w:hAnsi="Arial" w:cs="Arial"/>
          <w:lang w:eastAsia="fr-FR"/>
        </w:rPr>
        <w:t xml:space="preserve">e dossier de consultation des entreprises </w:t>
      </w:r>
      <w:r w:rsidRPr="00515218">
        <w:rPr>
          <w:rFonts w:ascii="Arial" w:hAnsi="Arial" w:cs="Arial"/>
          <w:lang w:eastAsia="fr-FR"/>
        </w:rPr>
        <w:t>signé par le candidat</w:t>
      </w:r>
    </w:p>
    <w:p w:rsidR="004E3560" w:rsidRDefault="004E3560" w:rsidP="00D3688A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Une présentation </w:t>
      </w:r>
      <w:r w:rsidR="00200270">
        <w:rPr>
          <w:rFonts w:ascii="Arial" w:hAnsi="Arial" w:cs="Arial"/>
          <w:lang w:eastAsia="fr-FR"/>
        </w:rPr>
        <w:t>succincte</w:t>
      </w:r>
      <w:r>
        <w:rPr>
          <w:rFonts w:ascii="Arial" w:hAnsi="Arial" w:cs="Arial"/>
          <w:lang w:eastAsia="fr-FR"/>
        </w:rPr>
        <w:t xml:space="preserve"> de la société du candidat (nombre de techniciens présents </w:t>
      </w:r>
      <w:r w:rsidR="00200270">
        <w:rPr>
          <w:rFonts w:ascii="Arial" w:hAnsi="Arial" w:cs="Arial"/>
          <w:lang w:eastAsia="fr-FR"/>
        </w:rPr>
        <w:t>dans un rayon de 80km et de références clients)</w:t>
      </w:r>
    </w:p>
    <w:p w:rsidR="00200270" w:rsidRDefault="00200270" w:rsidP="00D3688A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Une description technique et fonctionnelle du matériel proposé (fiche technique)</w:t>
      </w:r>
    </w:p>
    <w:p w:rsidR="00200270" w:rsidRDefault="00200270" w:rsidP="00D3688A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Une proposition financière chiffrée qui permettra de connaitre les coûts de la maintenance et consommables par type de copieur et le coût de la location pour chaque appareil. </w:t>
      </w:r>
      <w:r w:rsidRPr="00200270">
        <w:rPr>
          <w:rFonts w:ascii="Arial" w:hAnsi="Arial" w:cs="Arial"/>
          <w:b/>
          <w:lang w:eastAsia="fr-FR"/>
        </w:rPr>
        <w:t>Toute offre globale de prix ne sera pas examinée</w:t>
      </w:r>
      <w:r>
        <w:rPr>
          <w:rFonts w:ascii="Arial" w:hAnsi="Arial" w:cs="Arial"/>
          <w:lang w:eastAsia="fr-FR"/>
        </w:rPr>
        <w:t xml:space="preserve">.  </w:t>
      </w:r>
    </w:p>
    <w:p w:rsidR="00E50A03" w:rsidRDefault="00E50A03" w:rsidP="00E50A03">
      <w:pPr>
        <w:spacing w:line="276" w:lineRule="auto"/>
        <w:jc w:val="both"/>
        <w:rPr>
          <w:rFonts w:ascii="Arial" w:hAnsi="Arial" w:cs="Arial"/>
          <w:lang w:eastAsia="fr-FR"/>
        </w:rPr>
      </w:pPr>
      <w:r w:rsidRPr="00515218">
        <w:rPr>
          <w:rFonts w:ascii="Arial" w:hAnsi="Arial" w:cs="Arial"/>
          <w:b/>
        </w:rPr>
        <w:t>ARTICLE 3</w:t>
      </w:r>
      <w:r w:rsidR="004C29FD">
        <w:rPr>
          <w:rFonts w:ascii="Arial" w:hAnsi="Arial" w:cs="Arial"/>
          <w:b/>
        </w:rPr>
        <w:t> :</w:t>
      </w:r>
      <w:r>
        <w:rPr>
          <w:rFonts w:ascii="Arial" w:hAnsi="Arial" w:cs="Arial"/>
          <w:b/>
        </w:rPr>
        <w:t xml:space="preserve">   </w:t>
      </w:r>
      <w:r w:rsidR="00893C20">
        <w:rPr>
          <w:rFonts w:ascii="Arial" w:hAnsi="Arial" w:cs="Arial"/>
          <w:b/>
        </w:rPr>
        <w:t>V</w:t>
      </w:r>
      <w:r w:rsidRPr="00E50A03">
        <w:rPr>
          <w:rFonts w:ascii="Arial" w:hAnsi="Arial" w:cs="Arial"/>
          <w:b/>
          <w:lang w:eastAsia="fr-FR"/>
        </w:rPr>
        <w:t>ariantes et options</w:t>
      </w:r>
    </w:p>
    <w:p w:rsidR="00E50A03" w:rsidRPr="00E50A03" w:rsidRDefault="00F03B4D" w:rsidP="00E50A03">
      <w:pPr>
        <w:spacing w:line="276" w:lineRule="auto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Chaque s</w:t>
      </w:r>
      <w:r w:rsidR="00E50A03">
        <w:rPr>
          <w:rFonts w:ascii="Arial" w:hAnsi="Arial" w:cs="Arial"/>
          <w:lang w:eastAsia="fr-FR"/>
        </w:rPr>
        <w:t xml:space="preserve">olution proposée par </w:t>
      </w:r>
      <w:r>
        <w:rPr>
          <w:rFonts w:ascii="Arial" w:hAnsi="Arial" w:cs="Arial"/>
          <w:lang w:eastAsia="fr-FR"/>
        </w:rPr>
        <w:t>les</w:t>
      </w:r>
      <w:r w:rsidR="00E50A03">
        <w:rPr>
          <w:rFonts w:ascii="Arial" w:hAnsi="Arial" w:cs="Arial"/>
          <w:lang w:eastAsia="fr-FR"/>
        </w:rPr>
        <w:t xml:space="preserve"> candidat</w:t>
      </w:r>
      <w:r>
        <w:rPr>
          <w:rFonts w:ascii="Arial" w:hAnsi="Arial" w:cs="Arial"/>
          <w:lang w:eastAsia="fr-FR"/>
        </w:rPr>
        <w:t>s</w:t>
      </w:r>
      <w:r w:rsidR="00E50A03">
        <w:rPr>
          <w:rFonts w:ascii="Arial" w:hAnsi="Arial" w:cs="Arial"/>
          <w:lang w:eastAsia="fr-FR"/>
        </w:rPr>
        <w:t xml:space="preserve"> devra au minimum, répondre aux caractéristiques de base et aux fonctionnalités présentées dans le présent document. Les variantes et options sont possibles (capacités techniques supérieures à ce qui est demandé, rationalisation des coûts …) </w:t>
      </w:r>
    </w:p>
    <w:p w:rsidR="006F6EC0" w:rsidRPr="00515218" w:rsidRDefault="006F6EC0" w:rsidP="00D3688A">
      <w:pPr>
        <w:jc w:val="both"/>
        <w:rPr>
          <w:rFonts w:ascii="Arial" w:hAnsi="Arial" w:cs="Arial"/>
          <w:lang w:eastAsia="fr-FR"/>
        </w:rPr>
      </w:pPr>
      <w:r w:rsidRPr="00515218">
        <w:rPr>
          <w:rFonts w:ascii="Arial" w:hAnsi="Arial" w:cs="Arial"/>
          <w:lang w:eastAsia="fr-FR"/>
        </w:rPr>
        <w:t xml:space="preserve">L’offre de l’entreprise devra parvenir au lycée au plus tard </w:t>
      </w:r>
      <w:proofErr w:type="gramStart"/>
      <w:r w:rsidRPr="00515218">
        <w:rPr>
          <w:rFonts w:ascii="Arial" w:hAnsi="Arial" w:cs="Arial"/>
          <w:lang w:eastAsia="fr-FR"/>
        </w:rPr>
        <w:t>le </w:t>
      </w:r>
      <w:r w:rsidR="008C78DC">
        <w:rPr>
          <w:rFonts w:ascii="Arial" w:hAnsi="Arial" w:cs="Arial"/>
          <w:lang w:eastAsia="fr-FR"/>
        </w:rPr>
        <w:t xml:space="preserve"> </w:t>
      </w:r>
      <w:r w:rsidR="00E84935" w:rsidRPr="00E84935">
        <w:rPr>
          <w:rFonts w:ascii="Arial" w:hAnsi="Arial" w:cs="Arial"/>
          <w:b/>
          <w:u w:val="single"/>
          <w:lang w:eastAsia="fr-FR"/>
        </w:rPr>
        <w:t>19</w:t>
      </w:r>
      <w:proofErr w:type="gramEnd"/>
      <w:r w:rsidR="008C78DC" w:rsidRPr="00E84935">
        <w:rPr>
          <w:rFonts w:ascii="Arial" w:hAnsi="Arial" w:cs="Arial"/>
          <w:b/>
          <w:u w:val="single"/>
          <w:lang w:eastAsia="fr-FR"/>
        </w:rPr>
        <w:t xml:space="preserve"> </w:t>
      </w:r>
      <w:r w:rsidRPr="00E84935">
        <w:rPr>
          <w:rFonts w:ascii="Arial" w:hAnsi="Arial" w:cs="Arial"/>
          <w:b/>
          <w:u w:val="single"/>
          <w:lang w:eastAsia="fr-FR"/>
        </w:rPr>
        <w:t>J</w:t>
      </w:r>
      <w:r w:rsidR="00D93574" w:rsidRPr="00E84935">
        <w:rPr>
          <w:rFonts w:ascii="Arial" w:hAnsi="Arial" w:cs="Arial"/>
          <w:b/>
          <w:u w:val="single"/>
          <w:lang w:eastAsia="fr-FR"/>
        </w:rPr>
        <w:t>UIN</w:t>
      </w:r>
      <w:r w:rsidRPr="00114D8A">
        <w:rPr>
          <w:rFonts w:ascii="Arial" w:hAnsi="Arial" w:cs="Arial"/>
          <w:b/>
          <w:u w:val="single"/>
          <w:lang w:eastAsia="fr-FR"/>
        </w:rPr>
        <w:t xml:space="preserve"> 201</w:t>
      </w:r>
      <w:r w:rsidR="005D5B78">
        <w:rPr>
          <w:rFonts w:ascii="Arial" w:hAnsi="Arial" w:cs="Arial"/>
          <w:b/>
          <w:u w:val="single"/>
          <w:lang w:eastAsia="fr-FR"/>
        </w:rPr>
        <w:t>9</w:t>
      </w:r>
      <w:r w:rsidRPr="00114D8A">
        <w:rPr>
          <w:rFonts w:ascii="Arial" w:hAnsi="Arial" w:cs="Arial"/>
          <w:b/>
          <w:u w:val="single"/>
          <w:lang w:eastAsia="fr-FR"/>
        </w:rPr>
        <w:t xml:space="preserve"> à 1</w:t>
      </w:r>
      <w:r w:rsidR="00D3688A">
        <w:rPr>
          <w:rFonts w:ascii="Arial" w:hAnsi="Arial" w:cs="Arial"/>
          <w:b/>
          <w:u w:val="single"/>
          <w:lang w:eastAsia="fr-FR"/>
        </w:rPr>
        <w:t>6</w:t>
      </w:r>
      <w:r w:rsidRPr="00114D8A">
        <w:rPr>
          <w:rFonts w:ascii="Arial" w:hAnsi="Arial" w:cs="Arial"/>
          <w:b/>
          <w:u w:val="single"/>
          <w:lang w:eastAsia="fr-FR"/>
        </w:rPr>
        <w:t>H00</w:t>
      </w:r>
      <w:r w:rsidRPr="00515218">
        <w:rPr>
          <w:rFonts w:ascii="Arial" w:hAnsi="Arial" w:cs="Arial"/>
          <w:lang w:eastAsia="fr-FR"/>
        </w:rPr>
        <w:t xml:space="preserve"> sous peine de rejet de son offre :</w:t>
      </w:r>
    </w:p>
    <w:p w:rsidR="006F6EC0" w:rsidRPr="00D93574" w:rsidRDefault="00A74CE2" w:rsidP="00A74CE2">
      <w:pPr>
        <w:pStyle w:val="Paragraphedeliste"/>
        <w:numPr>
          <w:ilvl w:val="2"/>
          <w:numId w:val="3"/>
        </w:numPr>
        <w:spacing w:line="276" w:lineRule="auto"/>
        <w:jc w:val="both"/>
        <w:rPr>
          <w:rFonts w:ascii="Arial" w:hAnsi="Arial" w:cs="Arial"/>
          <w:lang w:eastAsia="fr-FR"/>
        </w:rPr>
      </w:pPr>
      <w:proofErr w:type="gramStart"/>
      <w:r>
        <w:rPr>
          <w:rFonts w:ascii="Arial" w:hAnsi="Arial" w:cs="Arial"/>
          <w:lang w:eastAsia="fr-FR"/>
        </w:rPr>
        <w:t>soit</w:t>
      </w:r>
      <w:proofErr w:type="gramEnd"/>
      <w:r>
        <w:rPr>
          <w:rFonts w:ascii="Arial" w:hAnsi="Arial" w:cs="Arial"/>
          <w:lang w:eastAsia="fr-FR"/>
        </w:rPr>
        <w:t xml:space="preserve"> par la plateforme électronique de l’AJI</w:t>
      </w:r>
      <w:r w:rsidR="006F6EC0" w:rsidRPr="00D93574">
        <w:rPr>
          <w:rFonts w:ascii="Arial" w:hAnsi="Arial" w:cs="Arial"/>
          <w:lang w:eastAsia="fr-FR"/>
        </w:rPr>
        <w:t xml:space="preserve">     </w:t>
      </w:r>
    </w:p>
    <w:p w:rsidR="006F6EC0" w:rsidRPr="00D93574" w:rsidRDefault="006F6EC0" w:rsidP="00D3688A">
      <w:pPr>
        <w:pStyle w:val="Paragraphedeliste"/>
        <w:ind w:left="1080"/>
        <w:jc w:val="both"/>
        <w:rPr>
          <w:rFonts w:ascii="Arial" w:hAnsi="Arial" w:cs="Arial"/>
          <w:lang w:eastAsia="fr-FR"/>
        </w:rPr>
      </w:pPr>
      <w:r w:rsidRPr="00D93574">
        <w:rPr>
          <w:rFonts w:ascii="Arial" w:hAnsi="Arial" w:cs="Arial"/>
          <w:lang w:eastAsia="fr-FR"/>
        </w:rPr>
        <w:t xml:space="preserve">    </w:t>
      </w:r>
    </w:p>
    <w:p w:rsidR="006F6EC0" w:rsidRPr="00D50A21" w:rsidRDefault="003324F7" w:rsidP="00BE0FE1">
      <w:pPr>
        <w:pStyle w:val="Paragraphedeliste"/>
        <w:numPr>
          <w:ilvl w:val="2"/>
          <w:numId w:val="3"/>
        </w:numPr>
        <w:spacing w:line="276" w:lineRule="auto"/>
        <w:jc w:val="both"/>
        <w:rPr>
          <w:rFonts w:ascii="Arial" w:hAnsi="Arial" w:cs="Arial"/>
          <w:lang w:eastAsia="fr-FR"/>
        </w:rPr>
      </w:pPr>
      <w:r w:rsidRPr="00D50A21">
        <w:rPr>
          <w:rFonts w:ascii="Arial" w:hAnsi="Arial" w:cs="Arial"/>
          <w:lang w:eastAsia="fr-FR"/>
        </w:rPr>
        <w:t xml:space="preserve">soit par courrier électronique : </w:t>
      </w:r>
      <w:hyperlink r:id="rId9" w:history="1">
        <w:r w:rsidRPr="00D50A21">
          <w:rPr>
            <w:rStyle w:val="Lienhypertexte"/>
            <w:rFonts w:ascii="Arial" w:hAnsi="Arial" w:cs="Arial"/>
            <w:lang w:eastAsia="fr-FR"/>
          </w:rPr>
          <w:t>aicha.debza@ac-nancy-metz.fr</w:t>
        </w:r>
      </w:hyperlink>
      <w:r w:rsidR="006F6EC0" w:rsidRPr="00D50A21">
        <w:rPr>
          <w:rFonts w:ascii="Arial" w:hAnsi="Arial" w:cs="Arial"/>
          <w:lang w:eastAsia="fr-FR"/>
        </w:rPr>
        <w:t xml:space="preserve">     </w:t>
      </w:r>
    </w:p>
    <w:p w:rsidR="009226A4" w:rsidRDefault="009226A4" w:rsidP="00D3688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ARTICLE 4 : </w:t>
      </w:r>
      <w:r w:rsidR="00893C20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éroulement de la consultation</w:t>
      </w:r>
    </w:p>
    <w:p w:rsidR="009F3880" w:rsidRPr="009F3880" w:rsidRDefault="009F3880" w:rsidP="00D3688A">
      <w:pPr>
        <w:jc w:val="both"/>
        <w:rPr>
          <w:rFonts w:ascii="Arial" w:hAnsi="Arial" w:cs="Arial"/>
        </w:rPr>
      </w:pPr>
      <w:r w:rsidRPr="009F3880">
        <w:rPr>
          <w:rFonts w:ascii="Arial" w:hAnsi="Arial" w:cs="Arial"/>
        </w:rPr>
        <w:t xml:space="preserve">Chaque soumissionnaire fournira tous les éléments qu’il juge nécessaires à une bonne </w:t>
      </w:r>
      <w:bookmarkStart w:id="0" w:name="_GoBack"/>
      <w:bookmarkEnd w:id="0"/>
      <w:r w:rsidRPr="009F3880">
        <w:rPr>
          <w:rFonts w:ascii="Arial" w:hAnsi="Arial" w:cs="Arial"/>
        </w:rPr>
        <w:t>évaluation de son offre</w:t>
      </w:r>
      <w:r>
        <w:rPr>
          <w:rFonts w:ascii="Arial" w:hAnsi="Arial" w:cs="Arial"/>
        </w:rPr>
        <w:t>.</w:t>
      </w:r>
      <w:r w:rsidRPr="009F3880">
        <w:rPr>
          <w:rFonts w:ascii="Arial" w:hAnsi="Arial" w:cs="Arial"/>
        </w:rPr>
        <w:t xml:space="preserve">  </w:t>
      </w:r>
    </w:p>
    <w:p w:rsidR="009226A4" w:rsidRDefault="009226A4" w:rsidP="00D3688A">
      <w:pPr>
        <w:jc w:val="both"/>
        <w:rPr>
          <w:rFonts w:ascii="Arial" w:hAnsi="Arial" w:cs="Arial"/>
        </w:rPr>
      </w:pPr>
      <w:r w:rsidRPr="009226A4">
        <w:rPr>
          <w:rFonts w:ascii="Arial" w:hAnsi="Arial" w:cs="Arial"/>
        </w:rPr>
        <w:t>Les propositions devront être adressées au lycée des métiers des services à l’entreprise</w:t>
      </w:r>
      <w:r>
        <w:rPr>
          <w:rFonts w:ascii="Arial" w:hAnsi="Arial" w:cs="Arial"/>
        </w:rPr>
        <w:t>,</w:t>
      </w:r>
      <w:r w:rsidRPr="009226A4">
        <w:rPr>
          <w:rFonts w:ascii="Arial" w:hAnsi="Arial" w:cs="Arial"/>
        </w:rPr>
        <w:t xml:space="preserve"> à Forbach et réceptionnées au plus tard le </w:t>
      </w:r>
      <w:r w:rsidR="00E84935">
        <w:rPr>
          <w:rFonts w:ascii="Arial" w:hAnsi="Arial" w:cs="Arial"/>
        </w:rPr>
        <w:t>19</w:t>
      </w:r>
      <w:r w:rsidRPr="009226A4">
        <w:rPr>
          <w:rFonts w:ascii="Arial" w:hAnsi="Arial" w:cs="Arial"/>
        </w:rPr>
        <w:t xml:space="preserve"> juin </w:t>
      </w:r>
      <w:r w:rsidR="00234AEB">
        <w:rPr>
          <w:rFonts w:ascii="Arial" w:hAnsi="Arial" w:cs="Arial"/>
        </w:rPr>
        <w:t xml:space="preserve">2019 </w:t>
      </w:r>
      <w:r w:rsidRPr="009226A4">
        <w:rPr>
          <w:rFonts w:ascii="Arial" w:hAnsi="Arial" w:cs="Arial"/>
        </w:rPr>
        <w:t>à 1</w:t>
      </w:r>
      <w:r w:rsidR="004167F7">
        <w:rPr>
          <w:rFonts w:ascii="Arial" w:hAnsi="Arial" w:cs="Arial"/>
        </w:rPr>
        <w:t xml:space="preserve">6 </w:t>
      </w:r>
      <w:r w:rsidRPr="009226A4">
        <w:rPr>
          <w:rFonts w:ascii="Arial" w:hAnsi="Arial" w:cs="Arial"/>
        </w:rPr>
        <w:t>h.</w:t>
      </w:r>
    </w:p>
    <w:p w:rsidR="009226A4" w:rsidRDefault="009226A4" w:rsidP="00D368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Tous les renseignements administratifs complémentaires pourront être obtenus auprès de</w:t>
      </w:r>
      <w:r w:rsidR="009F3880">
        <w:rPr>
          <w:rFonts w:ascii="Arial" w:hAnsi="Arial" w:cs="Arial"/>
        </w:rPr>
        <w:t> :</w:t>
      </w:r>
    </w:p>
    <w:p w:rsidR="009226A4" w:rsidRDefault="009226A4" w:rsidP="00D368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Mme DEBZA, adjointe</w:t>
      </w:r>
      <w:r w:rsidR="00D50A2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gestionnaire à partir du 2</w:t>
      </w:r>
      <w:r w:rsidR="00DD183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mai 201</w:t>
      </w:r>
      <w:r w:rsidR="005D5B78">
        <w:rPr>
          <w:rFonts w:ascii="Arial" w:hAnsi="Arial" w:cs="Arial"/>
        </w:rPr>
        <w:t>9</w:t>
      </w:r>
      <w:r w:rsidR="00234A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 :</w:t>
      </w:r>
    </w:p>
    <w:p w:rsidR="009226A4" w:rsidRDefault="009226A4" w:rsidP="00D368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Mail : </w:t>
      </w:r>
      <w:hyperlink r:id="rId10" w:history="1">
        <w:r w:rsidRPr="003C472B">
          <w:rPr>
            <w:rStyle w:val="Lienhypertexte"/>
            <w:rFonts w:ascii="Arial" w:hAnsi="Arial" w:cs="Arial"/>
          </w:rPr>
          <w:t>aicha.debza@ac-nancy-metz.fr</w:t>
        </w:r>
      </w:hyperlink>
    </w:p>
    <w:p w:rsidR="009226A4" w:rsidRDefault="009226A4" w:rsidP="00D368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Téléphone : 03 87 29 31 95</w:t>
      </w:r>
    </w:p>
    <w:p w:rsidR="00D3688A" w:rsidRDefault="009226A4" w:rsidP="00D368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les renseignements techniques, veuillez contacter </w:t>
      </w:r>
      <w:r w:rsidR="006D31B6">
        <w:rPr>
          <w:rFonts w:ascii="Arial" w:hAnsi="Arial" w:cs="Arial"/>
        </w:rPr>
        <w:t xml:space="preserve">le responsable du service informatique, </w:t>
      </w:r>
      <w:r>
        <w:rPr>
          <w:rFonts w:ascii="Arial" w:hAnsi="Arial" w:cs="Arial"/>
        </w:rPr>
        <w:t>M. HABRADO</w:t>
      </w:r>
    </w:p>
    <w:p w:rsidR="00D3688A" w:rsidRDefault="00D3688A" w:rsidP="002B250E">
      <w:pPr>
        <w:tabs>
          <w:tab w:val="left" w:pos="6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Mail : </w:t>
      </w:r>
      <w:r w:rsidR="002B250E">
        <w:rPr>
          <w:rFonts w:ascii="Arial" w:hAnsi="Arial" w:cs="Arial"/>
        </w:rPr>
        <w:t>e</w:t>
      </w:r>
      <w:r>
        <w:rPr>
          <w:rFonts w:ascii="Arial" w:hAnsi="Arial" w:cs="Arial"/>
        </w:rPr>
        <w:t>lie-</w:t>
      </w:r>
      <w:r w:rsidR="002B250E">
        <w:rPr>
          <w:rFonts w:ascii="Arial" w:hAnsi="Arial" w:cs="Arial"/>
        </w:rPr>
        <w:t>m</w:t>
      </w:r>
      <w:r>
        <w:rPr>
          <w:rFonts w:ascii="Arial" w:hAnsi="Arial" w:cs="Arial"/>
        </w:rPr>
        <w:t>ichel.</w:t>
      </w:r>
      <w:r w:rsidR="002B250E">
        <w:rPr>
          <w:rFonts w:ascii="Arial" w:hAnsi="Arial" w:cs="Arial"/>
        </w:rPr>
        <w:t>h</w:t>
      </w:r>
      <w:r>
        <w:rPr>
          <w:rFonts w:ascii="Arial" w:hAnsi="Arial" w:cs="Arial"/>
        </w:rPr>
        <w:t>abrado</w:t>
      </w:r>
      <w:r w:rsidR="007E6975">
        <w:rPr>
          <w:rFonts w:ascii="Arial" w:hAnsi="Arial" w:cs="Arial"/>
        </w:rPr>
        <w:t>@</w:t>
      </w:r>
      <w:r>
        <w:rPr>
          <w:rFonts w:ascii="Arial" w:hAnsi="Arial" w:cs="Arial"/>
        </w:rPr>
        <w:t>ac-nancy-metz.fr</w:t>
      </w:r>
      <w:r w:rsidR="002B250E">
        <w:rPr>
          <w:rFonts w:ascii="Arial" w:hAnsi="Arial" w:cs="Arial"/>
        </w:rPr>
        <w:tab/>
        <w:t xml:space="preserve"> </w:t>
      </w:r>
    </w:p>
    <w:p w:rsidR="006D31B6" w:rsidRDefault="006D31B6" w:rsidP="00D3688A">
      <w:pPr>
        <w:jc w:val="both"/>
        <w:rPr>
          <w:rFonts w:ascii="Arial" w:hAnsi="Arial" w:cs="Arial"/>
          <w:b/>
        </w:rPr>
      </w:pPr>
    </w:p>
    <w:p w:rsidR="00515218" w:rsidRPr="00DB019B" w:rsidRDefault="00DF0706" w:rsidP="00D3688A">
      <w:pPr>
        <w:jc w:val="both"/>
        <w:rPr>
          <w:rFonts w:ascii="Arial" w:hAnsi="Arial" w:cs="Arial"/>
          <w:b/>
        </w:rPr>
      </w:pPr>
      <w:r w:rsidRPr="00DB019B">
        <w:rPr>
          <w:rFonts w:ascii="Arial" w:hAnsi="Arial" w:cs="Arial"/>
          <w:b/>
        </w:rPr>
        <w:t xml:space="preserve">ARTICLE </w:t>
      </w:r>
      <w:r w:rsidR="009226A4">
        <w:rPr>
          <w:rFonts w:ascii="Arial" w:hAnsi="Arial" w:cs="Arial"/>
          <w:b/>
        </w:rPr>
        <w:t>5</w:t>
      </w:r>
      <w:r w:rsidRPr="00DB019B">
        <w:rPr>
          <w:rFonts w:ascii="Arial" w:hAnsi="Arial" w:cs="Arial"/>
          <w:b/>
        </w:rPr>
        <w:t xml:space="preserve"> : </w:t>
      </w:r>
      <w:r w:rsidR="00893C20">
        <w:rPr>
          <w:rFonts w:ascii="Arial" w:hAnsi="Arial" w:cs="Arial"/>
          <w:b/>
        </w:rPr>
        <w:t>C</w:t>
      </w:r>
      <w:r w:rsidRPr="00DB019B">
        <w:rPr>
          <w:rFonts w:ascii="Arial" w:hAnsi="Arial" w:cs="Arial"/>
          <w:b/>
        </w:rPr>
        <w:t xml:space="preserve">ritères d’attribution </w:t>
      </w:r>
      <w:r w:rsidR="00D97D80" w:rsidRPr="00DB019B">
        <w:rPr>
          <w:rFonts w:ascii="Arial" w:hAnsi="Arial" w:cs="Arial"/>
          <w:b/>
        </w:rPr>
        <w:t>du marché de location et de maintenance des copieurs</w:t>
      </w:r>
    </w:p>
    <w:p w:rsidR="00DF0706" w:rsidRPr="00DB019B" w:rsidRDefault="00D97D80" w:rsidP="00D3688A">
      <w:pPr>
        <w:jc w:val="both"/>
        <w:rPr>
          <w:rFonts w:ascii="Arial" w:hAnsi="Arial" w:cs="Arial"/>
        </w:rPr>
      </w:pPr>
      <w:r w:rsidRPr="00DB019B">
        <w:rPr>
          <w:rFonts w:ascii="Arial" w:hAnsi="Arial" w:cs="Arial"/>
          <w:b/>
        </w:rPr>
        <w:t xml:space="preserve"> </w:t>
      </w:r>
      <w:r w:rsidR="00DF0706" w:rsidRPr="00DB019B">
        <w:rPr>
          <w:rFonts w:ascii="Arial" w:hAnsi="Arial" w:cs="Arial"/>
        </w:rPr>
        <w:t xml:space="preserve">L’appréciation des candidats se fera selon </w:t>
      </w:r>
      <w:r w:rsidR="00466AB3" w:rsidRPr="00DB019B">
        <w:rPr>
          <w:rFonts w:ascii="Arial" w:hAnsi="Arial" w:cs="Arial"/>
        </w:rPr>
        <w:t>plusieurs critères :</w:t>
      </w:r>
    </w:p>
    <w:p w:rsidR="00DF0706" w:rsidRDefault="00466AB3" w:rsidP="00D3688A">
      <w:pPr>
        <w:jc w:val="both"/>
        <w:rPr>
          <w:rFonts w:ascii="Arial" w:hAnsi="Arial" w:cs="Arial"/>
        </w:rPr>
      </w:pPr>
      <w:r w:rsidRPr="00DB019B">
        <w:rPr>
          <w:rFonts w:ascii="Arial" w:hAnsi="Arial" w:cs="Arial"/>
        </w:rPr>
        <w:t>- prix</w:t>
      </w:r>
      <w:r w:rsidR="001742BB">
        <w:rPr>
          <w:rFonts w:ascii="Arial" w:hAnsi="Arial" w:cs="Arial"/>
        </w:rPr>
        <w:t xml:space="preserve"> de</w:t>
      </w:r>
      <w:r w:rsidR="004F1445">
        <w:rPr>
          <w:rFonts w:ascii="Arial" w:hAnsi="Arial" w:cs="Arial"/>
        </w:rPr>
        <w:t>s matériels proposés et de</w:t>
      </w:r>
      <w:r w:rsidR="001742BB">
        <w:rPr>
          <w:rFonts w:ascii="Arial" w:hAnsi="Arial" w:cs="Arial"/>
        </w:rPr>
        <w:t xml:space="preserve"> la maintenance</w:t>
      </w:r>
      <w:r w:rsidR="00C40E3C" w:rsidRPr="00DB019B">
        <w:rPr>
          <w:rFonts w:ascii="Arial" w:hAnsi="Arial" w:cs="Arial"/>
        </w:rPr>
        <w:t xml:space="preserve"> </w:t>
      </w:r>
      <w:r w:rsidRPr="00DB019B">
        <w:rPr>
          <w:rFonts w:ascii="Arial" w:hAnsi="Arial" w:cs="Arial"/>
        </w:rPr>
        <w:t>(</w:t>
      </w:r>
      <w:r w:rsidR="001742BB">
        <w:rPr>
          <w:rFonts w:ascii="Arial" w:hAnsi="Arial" w:cs="Arial"/>
        </w:rPr>
        <w:t>3</w:t>
      </w:r>
      <w:r w:rsidRPr="00DB019B">
        <w:rPr>
          <w:rFonts w:ascii="Arial" w:hAnsi="Arial" w:cs="Arial"/>
        </w:rPr>
        <w:t>0%)</w:t>
      </w:r>
    </w:p>
    <w:p w:rsidR="00C833BE" w:rsidRDefault="00C833BE" w:rsidP="00D368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qualité technique du matériel (30%) :</w:t>
      </w:r>
      <w:r w:rsidRPr="00C833BE">
        <w:rPr>
          <w:rFonts w:ascii="Arial" w:hAnsi="Arial" w:cs="Arial"/>
        </w:rPr>
        <w:t xml:space="preserve"> </w:t>
      </w:r>
      <w:r w:rsidRPr="00DB019B">
        <w:rPr>
          <w:rFonts w:ascii="Arial" w:hAnsi="Arial" w:cs="Arial"/>
        </w:rPr>
        <w:t>qualité des appareils</w:t>
      </w:r>
      <w:r>
        <w:rPr>
          <w:rFonts w:ascii="Arial" w:hAnsi="Arial" w:cs="Arial"/>
        </w:rPr>
        <w:t>,</w:t>
      </w:r>
      <w:r w:rsidRPr="00DB019B">
        <w:rPr>
          <w:rFonts w:ascii="Arial" w:hAnsi="Arial" w:cs="Arial"/>
        </w:rPr>
        <w:t xml:space="preserve"> fiabilité, qualité d’impression, facilité d’utilisation</w:t>
      </w:r>
    </w:p>
    <w:p w:rsidR="006026A4" w:rsidRDefault="001742BB" w:rsidP="006026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caractéristiques de la maintenance </w:t>
      </w:r>
      <w:r w:rsidR="006026A4">
        <w:rPr>
          <w:rFonts w:ascii="Arial" w:hAnsi="Arial" w:cs="Arial"/>
        </w:rPr>
        <w:t>(</w:t>
      </w:r>
      <w:r>
        <w:rPr>
          <w:rFonts w:ascii="Arial" w:hAnsi="Arial" w:cs="Arial"/>
        </w:rPr>
        <w:t>20%</w:t>
      </w:r>
      <w:r w:rsidR="006026A4">
        <w:rPr>
          <w:rFonts w:ascii="Arial" w:hAnsi="Arial" w:cs="Arial"/>
        </w:rPr>
        <w:t>) </w:t>
      </w:r>
      <w:r>
        <w:rPr>
          <w:rFonts w:ascii="Arial" w:hAnsi="Arial" w:cs="Arial"/>
        </w:rPr>
        <w:t xml:space="preserve"> </w:t>
      </w:r>
      <w:r w:rsidR="006026A4" w:rsidRPr="006026A4">
        <w:rPr>
          <w:rFonts w:ascii="Arial" w:hAnsi="Arial" w:cs="Arial"/>
        </w:rPr>
        <w:t xml:space="preserve"> </w:t>
      </w:r>
    </w:p>
    <w:p w:rsidR="006026A4" w:rsidRDefault="001742BB" w:rsidP="00D3688A">
      <w:pPr>
        <w:jc w:val="both"/>
        <w:rPr>
          <w:rFonts w:ascii="Arial" w:hAnsi="Arial" w:cs="Arial"/>
        </w:rPr>
      </w:pPr>
      <w:r w:rsidRPr="00DB019B">
        <w:rPr>
          <w:rFonts w:ascii="Arial" w:hAnsi="Arial" w:cs="Arial"/>
        </w:rPr>
        <w:t xml:space="preserve"> </w:t>
      </w:r>
      <w:r w:rsidR="00466AB3" w:rsidRPr="00DB019B">
        <w:rPr>
          <w:rFonts w:ascii="Arial" w:hAnsi="Arial" w:cs="Arial"/>
        </w:rPr>
        <w:t xml:space="preserve">- </w:t>
      </w:r>
      <w:r w:rsidR="006026A4">
        <w:rPr>
          <w:rFonts w:ascii="Arial" w:hAnsi="Arial" w:cs="Arial"/>
        </w:rPr>
        <w:t xml:space="preserve">livraison, formation (10%)  </w:t>
      </w:r>
    </w:p>
    <w:p w:rsidR="006026A4" w:rsidRDefault="006026A4" w:rsidP="00D368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93C20">
        <w:rPr>
          <w:rFonts w:ascii="Arial" w:hAnsi="Arial" w:cs="Arial"/>
        </w:rPr>
        <w:t xml:space="preserve"> </w:t>
      </w:r>
      <w:r w:rsidR="004F1445">
        <w:rPr>
          <w:rFonts w:ascii="Arial" w:hAnsi="Arial" w:cs="Arial"/>
        </w:rPr>
        <w:t>politique écologique</w:t>
      </w:r>
      <w:r>
        <w:rPr>
          <w:rFonts w:ascii="Arial" w:hAnsi="Arial" w:cs="Arial"/>
        </w:rPr>
        <w:t>, recyclage : (10%)</w:t>
      </w:r>
    </w:p>
    <w:p w:rsidR="00917817" w:rsidRDefault="00917817" w:rsidP="00D368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l’issue de la publication, le candidat qui se verra attribuer le marché devra compléter le formulaire ATTRI 1, qui sera transmis au moment de la notification individuelle d’attribution.</w:t>
      </w:r>
    </w:p>
    <w:p w:rsidR="00721DDB" w:rsidRDefault="00721DDB" w:rsidP="00D3688A">
      <w:pPr>
        <w:jc w:val="both"/>
        <w:rPr>
          <w:rFonts w:ascii="Arial" w:hAnsi="Arial" w:cs="Arial"/>
        </w:rPr>
      </w:pPr>
    </w:p>
    <w:p w:rsidR="00721DDB" w:rsidRDefault="00721DDB" w:rsidP="00D3688A">
      <w:pPr>
        <w:jc w:val="both"/>
        <w:rPr>
          <w:rFonts w:ascii="Arial" w:hAnsi="Arial" w:cs="Arial"/>
          <w:b/>
        </w:rPr>
      </w:pPr>
      <w:r w:rsidRPr="00721DDB">
        <w:rPr>
          <w:rFonts w:ascii="Arial" w:hAnsi="Arial" w:cs="Arial"/>
          <w:b/>
        </w:rPr>
        <w:t xml:space="preserve">ARTICLE 6 : </w:t>
      </w:r>
      <w:r w:rsidR="00893C20">
        <w:rPr>
          <w:rFonts w:ascii="Arial" w:hAnsi="Arial" w:cs="Arial"/>
          <w:b/>
        </w:rPr>
        <w:t>C</w:t>
      </w:r>
      <w:r w:rsidRPr="00721DDB">
        <w:rPr>
          <w:rFonts w:ascii="Arial" w:hAnsi="Arial" w:cs="Arial"/>
          <w:b/>
        </w:rPr>
        <w:t>aractéristiques techniques</w:t>
      </w:r>
    </w:p>
    <w:p w:rsidR="003034C8" w:rsidRDefault="00721DDB" w:rsidP="00A17394">
      <w:pPr>
        <w:jc w:val="both"/>
        <w:rPr>
          <w:rFonts w:ascii="Arial" w:hAnsi="Arial" w:cs="Arial"/>
        </w:rPr>
      </w:pPr>
      <w:r w:rsidRPr="00A17394">
        <w:rPr>
          <w:rFonts w:ascii="Arial" w:hAnsi="Arial" w:cs="Arial"/>
        </w:rPr>
        <w:t xml:space="preserve">Les matériels </w:t>
      </w:r>
      <w:r w:rsidR="00A17394" w:rsidRPr="00A17394">
        <w:rPr>
          <w:rFonts w:ascii="Arial" w:hAnsi="Arial" w:cs="Arial"/>
        </w:rPr>
        <w:t>proposés</w:t>
      </w:r>
      <w:r w:rsidRPr="00A17394">
        <w:rPr>
          <w:rFonts w:ascii="Arial" w:hAnsi="Arial" w:cs="Arial"/>
        </w:rPr>
        <w:t xml:space="preserve"> devront respecter impérativement les fon</w:t>
      </w:r>
      <w:r w:rsidR="00A17394">
        <w:rPr>
          <w:rFonts w:ascii="Arial" w:hAnsi="Arial" w:cs="Arial"/>
        </w:rPr>
        <w:t>c</w:t>
      </w:r>
      <w:r w:rsidRPr="00A17394">
        <w:rPr>
          <w:rFonts w:ascii="Arial" w:hAnsi="Arial" w:cs="Arial"/>
        </w:rPr>
        <w:t>tionnalités</w:t>
      </w:r>
      <w:r w:rsidR="00A17394">
        <w:rPr>
          <w:rFonts w:ascii="Arial" w:hAnsi="Arial" w:cs="Arial"/>
        </w:rPr>
        <w:t xml:space="preserve"> </w:t>
      </w:r>
      <w:r w:rsidRPr="00A17394">
        <w:rPr>
          <w:rFonts w:ascii="Arial" w:hAnsi="Arial" w:cs="Arial"/>
        </w:rPr>
        <w:t>demandées de base.</w:t>
      </w:r>
      <w:r w:rsidR="00A17394" w:rsidRPr="00A17394">
        <w:rPr>
          <w:rFonts w:ascii="Arial" w:hAnsi="Arial" w:cs="Arial"/>
        </w:rPr>
        <w:t xml:space="preserve"> </w:t>
      </w:r>
      <w:r w:rsidR="003034C8">
        <w:rPr>
          <w:rFonts w:ascii="Arial" w:hAnsi="Arial" w:cs="Arial"/>
        </w:rPr>
        <w:t>Le parc de copieurs ne devra être constitué que de matériel neuf et non reconditionné.</w:t>
      </w:r>
    </w:p>
    <w:p w:rsidR="00A17394" w:rsidRPr="00E84935" w:rsidRDefault="00A17394" w:rsidP="00A17394">
      <w:pPr>
        <w:jc w:val="both"/>
        <w:rPr>
          <w:rFonts w:ascii="Arial" w:hAnsi="Arial" w:cs="Arial"/>
        </w:rPr>
      </w:pPr>
      <w:r w:rsidRPr="00E84935">
        <w:rPr>
          <w:rFonts w:ascii="Arial" w:hAnsi="Arial" w:cs="Arial"/>
        </w:rPr>
        <w:t>Carte réseau Ethernet 100Mbits/s</w:t>
      </w:r>
      <w:r w:rsidR="00BA5150">
        <w:rPr>
          <w:rFonts w:ascii="Arial" w:hAnsi="Arial" w:cs="Arial"/>
        </w:rPr>
        <w:t xml:space="preserve"> minimum</w:t>
      </w:r>
    </w:p>
    <w:p w:rsidR="00A17394" w:rsidRPr="00E84935" w:rsidRDefault="00A17394" w:rsidP="00A17394">
      <w:pPr>
        <w:jc w:val="both"/>
        <w:rPr>
          <w:rFonts w:ascii="Arial" w:hAnsi="Arial" w:cs="Arial"/>
        </w:rPr>
      </w:pPr>
      <w:r w:rsidRPr="00E84935">
        <w:rPr>
          <w:rFonts w:ascii="Arial" w:hAnsi="Arial" w:cs="Arial"/>
        </w:rPr>
        <w:t>Fonction scanner intégrée</w:t>
      </w:r>
    </w:p>
    <w:p w:rsidR="00A17394" w:rsidRDefault="00A17394" w:rsidP="00A17394">
      <w:pPr>
        <w:jc w:val="both"/>
        <w:rPr>
          <w:rFonts w:ascii="Arial" w:hAnsi="Arial" w:cs="Arial"/>
        </w:rPr>
      </w:pPr>
      <w:r w:rsidRPr="00E84935">
        <w:rPr>
          <w:rFonts w:ascii="Arial" w:hAnsi="Arial" w:cs="Arial"/>
        </w:rPr>
        <w:t xml:space="preserve">Possibilité d’impression depuis des clés USB branchées directement sur les copieurs </w:t>
      </w:r>
      <w:r w:rsidR="00F35575">
        <w:rPr>
          <w:rFonts w:ascii="Arial" w:hAnsi="Arial" w:cs="Arial"/>
        </w:rPr>
        <w:t>des formats </w:t>
      </w:r>
      <w:proofErr w:type="spellStart"/>
      <w:r w:rsidR="00BA5150">
        <w:rPr>
          <w:rFonts w:ascii="Arial" w:hAnsi="Arial" w:cs="Arial"/>
        </w:rPr>
        <w:t>pdf</w:t>
      </w:r>
      <w:proofErr w:type="spellEnd"/>
      <w:r w:rsidR="00BA5150">
        <w:rPr>
          <w:rFonts w:ascii="Arial" w:hAnsi="Arial" w:cs="Arial"/>
        </w:rPr>
        <w:t>, facultativement prise en charge du format Office</w:t>
      </w:r>
      <w:r w:rsidR="00F35575">
        <w:rPr>
          <w:rFonts w:ascii="Arial" w:hAnsi="Arial" w:cs="Arial"/>
        </w:rPr>
        <w:t>.</w:t>
      </w:r>
    </w:p>
    <w:p w:rsidR="00F35575" w:rsidRPr="00E84935" w:rsidRDefault="00F35575" w:rsidP="00A173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Recto- verso en un seul passage.</w:t>
      </w:r>
    </w:p>
    <w:p w:rsidR="00A17394" w:rsidRPr="00E84935" w:rsidRDefault="005B000C" w:rsidP="00A17394">
      <w:pPr>
        <w:jc w:val="both"/>
        <w:rPr>
          <w:rFonts w:ascii="Arial" w:hAnsi="Arial" w:cs="Arial"/>
          <w:lang w:val="en-US"/>
        </w:rPr>
      </w:pPr>
      <w:r w:rsidRPr="00E84935">
        <w:rPr>
          <w:rFonts w:ascii="Arial" w:hAnsi="Arial" w:cs="Arial"/>
          <w:lang w:val="en-US"/>
        </w:rPr>
        <w:t>Ram:</w:t>
      </w:r>
      <w:r w:rsidR="00A17394" w:rsidRPr="00E84935">
        <w:rPr>
          <w:rFonts w:ascii="Arial" w:hAnsi="Arial" w:cs="Arial"/>
          <w:lang w:val="en-US"/>
        </w:rPr>
        <w:t xml:space="preserve"> </w:t>
      </w:r>
      <w:r w:rsidR="00BA5150">
        <w:rPr>
          <w:rFonts w:ascii="Arial" w:hAnsi="Arial" w:cs="Arial"/>
          <w:lang w:val="en-US"/>
        </w:rPr>
        <w:t>1 G</w:t>
      </w:r>
      <w:r w:rsidR="00A17394" w:rsidRPr="00E84935">
        <w:rPr>
          <w:rFonts w:ascii="Arial" w:hAnsi="Arial" w:cs="Arial"/>
          <w:lang w:val="en-US"/>
        </w:rPr>
        <w:t>o min</w:t>
      </w:r>
    </w:p>
    <w:p w:rsidR="00A17394" w:rsidRPr="00E84935" w:rsidRDefault="00A17394" w:rsidP="00A17394">
      <w:pPr>
        <w:jc w:val="both"/>
        <w:rPr>
          <w:rFonts w:ascii="Arial" w:hAnsi="Arial" w:cs="Arial"/>
          <w:lang w:val="en-US"/>
        </w:rPr>
      </w:pPr>
      <w:r w:rsidRPr="00E84935">
        <w:rPr>
          <w:rFonts w:ascii="Arial" w:hAnsi="Arial" w:cs="Arial"/>
          <w:lang w:val="en-US"/>
        </w:rPr>
        <w:t>Disque dur 50 Go</w:t>
      </w:r>
      <w:r w:rsidR="00BA5150">
        <w:rPr>
          <w:rFonts w:ascii="Arial" w:hAnsi="Arial" w:cs="Arial"/>
          <w:lang w:val="en-US"/>
        </w:rPr>
        <w:t xml:space="preserve"> min</w:t>
      </w:r>
    </w:p>
    <w:p w:rsidR="00A17394" w:rsidRPr="00E84935" w:rsidRDefault="00A17394" w:rsidP="00A17394">
      <w:pPr>
        <w:jc w:val="both"/>
        <w:rPr>
          <w:rFonts w:ascii="Arial" w:hAnsi="Arial" w:cs="Arial"/>
          <w:lang w:val="en-US"/>
        </w:rPr>
      </w:pPr>
      <w:r w:rsidRPr="00E84935">
        <w:rPr>
          <w:rFonts w:ascii="Arial" w:hAnsi="Arial" w:cs="Arial"/>
          <w:lang w:val="en-US"/>
        </w:rPr>
        <w:t>Meuble support si nécessaire</w:t>
      </w:r>
    </w:p>
    <w:p w:rsidR="005B000C" w:rsidRDefault="00721DDB" w:rsidP="005B000C">
      <w:pPr>
        <w:jc w:val="both"/>
        <w:rPr>
          <w:rFonts w:ascii="Arial" w:hAnsi="Arial" w:cs="Arial"/>
        </w:rPr>
      </w:pPr>
      <w:r w:rsidRPr="00A17394">
        <w:rPr>
          <w:rFonts w:ascii="Arial" w:hAnsi="Arial" w:cs="Arial"/>
        </w:rPr>
        <w:t xml:space="preserve">Le titulaire est responsable de l’approvisionnement des consommables </w:t>
      </w:r>
      <w:r w:rsidR="00DD1836">
        <w:rPr>
          <w:rFonts w:ascii="Arial" w:hAnsi="Arial" w:cs="Arial"/>
        </w:rPr>
        <w:t>et</w:t>
      </w:r>
      <w:r w:rsidR="00A17394" w:rsidRPr="00A17394">
        <w:rPr>
          <w:rFonts w:ascii="Arial" w:hAnsi="Arial" w:cs="Arial"/>
        </w:rPr>
        <w:t xml:space="preserve"> doit mettre en place une télémaintenance.</w:t>
      </w:r>
    </w:p>
    <w:p w:rsidR="005B000C" w:rsidRDefault="005B000C" w:rsidP="005B000C">
      <w:pPr>
        <w:jc w:val="both"/>
        <w:rPr>
          <w:rFonts w:ascii="Arial" w:hAnsi="Arial" w:cs="Arial"/>
        </w:rPr>
      </w:pPr>
    </w:p>
    <w:p w:rsidR="00D23A9E" w:rsidRPr="00D23A9E" w:rsidRDefault="005B000C" w:rsidP="00D23A9E">
      <w:pPr>
        <w:rPr>
          <w:rFonts w:ascii="Arial" w:hAnsi="Arial" w:cs="Arial"/>
          <w:b/>
          <w:u w:val="single"/>
        </w:rPr>
      </w:pPr>
      <w:r w:rsidRPr="00D23A9E">
        <w:rPr>
          <w:rFonts w:ascii="Arial" w:hAnsi="Arial" w:cs="Arial"/>
          <w:b/>
          <w:u w:val="single"/>
        </w:rPr>
        <w:t>LOT 1 CFA</w:t>
      </w:r>
    </w:p>
    <w:p w:rsidR="005B000C" w:rsidRPr="00D23A9E" w:rsidRDefault="00D23A9E" w:rsidP="00D23A9E">
      <w:pPr>
        <w:jc w:val="center"/>
        <w:rPr>
          <w:rFonts w:ascii="Arial" w:hAnsi="Arial" w:cs="Arial"/>
          <w:b/>
        </w:rPr>
      </w:pPr>
      <w:r w:rsidRPr="00D23A9E">
        <w:rPr>
          <w:rFonts w:ascii="Arial" w:hAnsi="Arial" w:cs="Arial"/>
          <w:b/>
          <w:highlight w:val="yellow"/>
        </w:rPr>
        <w:t>CFA</w:t>
      </w:r>
      <w:r w:rsidR="005B000C" w:rsidRPr="00D23A9E">
        <w:rPr>
          <w:rFonts w:ascii="Arial" w:hAnsi="Arial" w:cs="Arial"/>
          <w:b/>
          <w:highlight w:val="yellow"/>
        </w:rPr>
        <w:t xml:space="preserve"> </w:t>
      </w:r>
      <w:r w:rsidR="00893C20" w:rsidRPr="00D23A9E">
        <w:rPr>
          <w:rFonts w:ascii="Arial" w:hAnsi="Arial" w:cs="Arial"/>
          <w:b/>
          <w:highlight w:val="yellow"/>
        </w:rPr>
        <w:t xml:space="preserve">copieur </w:t>
      </w:r>
      <w:r w:rsidR="005B000C" w:rsidRPr="00D23A9E">
        <w:rPr>
          <w:rFonts w:ascii="Arial" w:hAnsi="Arial" w:cs="Arial"/>
          <w:b/>
          <w:highlight w:val="yellow"/>
        </w:rPr>
        <w:t>noir et blanc et couleur</w:t>
      </w:r>
    </w:p>
    <w:p w:rsidR="005B000C" w:rsidRPr="00E84935" w:rsidRDefault="005B000C" w:rsidP="005B000C">
      <w:pPr>
        <w:jc w:val="both"/>
        <w:rPr>
          <w:rFonts w:ascii="Arial" w:hAnsi="Arial" w:cs="Arial"/>
        </w:rPr>
      </w:pPr>
      <w:r w:rsidRPr="00E84935">
        <w:rPr>
          <w:rFonts w:ascii="Arial" w:hAnsi="Arial" w:cs="Arial"/>
        </w:rPr>
        <w:lastRenderedPageBreak/>
        <w:t xml:space="preserve">- </w:t>
      </w:r>
      <w:r>
        <w:rPr>
          <w:rFonts w:ascii="Arial" w:hAnsi="Arial" w:cs="Arial"/>
        </w:rPr>
        <w:t>55</w:t>
      </w:r>
      <w:r w:rsidRPr="00E84935">
        <w:rPr>
          <w:rFonts w:ascii="Arial" w:hAnsi="Arial" w:cs="Arial"/>
        </w:rPr>
        <w:t xml:space="preserve"> pages par minute min.</w:t>
      </w:r>
    </w:p>
    <w:p w:rsidR="005B000C" w:rsidRPr="00E84935" w:rsidRDefault="005B000C" w:rsidP="005B000C">
      <w:pPr>
        <w:jc w:val="both"/>
        <w:rPr>
          <w:rFonts w:ascii="Arial" w:hAnsi="Arial" w:cs="Arial"/>
        </w:rPr>
      </w:pPr>
      <w:r w:rsidRPr="00E84935">
        <w:rPr>
          <w:rFonts w:ascii="Arial" w:hAnsi="Arial" w:cs="Arial"/>
        </w:rPr>
        <w:t>- format A4/A3</w:t>
      </w:r>
    </w:p>
    <w:p w:rsidR="005B000C" w:rsidRDefault="005B000C" w:rsidP="005B000C">
      <w:pPr>
        <w:jc w:val="both"/>
        <w:rPr>
          <w:rFonts w:ascii="Arial" w:hAnsi="Arial" w:cs="Arial"/>
        </w:rPr>
      </w:pPr>
      <w:r w:rsidRPr="00E84935">
        <w:rPr>
          <w:rFonts w:ascii="Arial" w:hAnsi="Arial" w:cs="Arial"/>
        </w:rPr>
        <w:t xml:space="preserve">- capacité totale de </w:t>
      </w:r>
      <w:r w:rsidR="00DD1836">
        <w:rPr>
          <w:rFonts w:ascii="Arial" w:hAnsi="Arial" w:cs="Arial"/>
        </w:rPr>
        <w:t xml:space="preserve">papier de </w:t>
      </w:r>
      <w:r w:rsidR="00D50A21">
        <w:rPr>
          <w:rFonts w:ascii="Arial" w:hAnsi="Arial" w:cs="Arial"/>
        </w:rPr>
        <w:t>25</w:t>
      </w:r>
      <w:r w:rsidRPr="00E84935">
        <w:rPr>
          <w:rFonts w:ascii="Arial" w:hAnsi="Arial" w:cs="Arial"/>
        </w:rPr>
        <w:t>00 pages</w:t>
      </w:r>
    </w:p>
    <w:p w:rsidR="00436C22" w:rsidRDefault="00436C22" w:rsidP="00436C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vitesse de scan : entre 100 et 180 originaux/min</w:t>
      </w:r>
    </w:p>
    <w:p w:rsidR="005B000C" w:rsidRPr="00E84935" w:rsidRDefault="005B000C" w:rsidP="005B000C">
      <w:pPr>
        <w:jc w:val="both"/>
        <w:rPr>
          <w:rFonts w:ascii="Arial" w:hAnsi="Arial" w:cs="Arial"/>
        </w:rPr>
      </w:pPr>
      <w:r w:rsidRPr="00E84935">
        <w:rPr>
          <w:rFonts w:ascii="Arial" w:hAnsi="Arial" w:cs="Arial"/>
        </w:rPr>
        <w:t>- grammage papier 2</w:t>
      </w:r>
      <w:r w:rsidR="00D50A21">
        <w:rPr>
          <w:rFonts w:ascii="Arial" w:hAnsi="Arial" w:cs="Arial"/>
        </w:rPr>
        <w:t>5</w:t>
      </w:r>
      <w:r w:rsidRPr="00E84935">
        <w:rPr>
          <w:rFonts w:ascii="Arial" w:hAnsi="Arial" w:cs="Arial"/>
        </w:rPr>
        <w:t>0g/m² min</w:t>
      </w:r>
    </w:p>
    <w:p w:rsidR="005B000C" w:rsidRPr="00E84935" w:rsidRDefault="005B000C" w:rsidP="005B000C">
      <w:pPr>
        <w:jc w:val="both"/>
        <w:rPr>
          <w:rFonts w:ascii="Arial" w:hAnsi="Arial" w:cs="Arial"/>
        </w:rPr>
      </w:pPr>
      <w:r w:rsidRPr="00E84935">
        <w:rPr>
          <w:rFonts w:ascii="Arial" w:hAnsi="Arial" w:cs="Arial"/>
        </w:rPr>
        <w:t>- recto-verso automatique des pages</w:t>
      </w:r>
    </w:p>
    <w:p w:rsidR="005B000C" w:rsidRPr="00E84935" w:rsidRDefault="005B000C" w:rsidP="005B000C">
      <w:pPr>
        <w:jc w:val="both"/>
        <w:rPr>
          <w:rFonts w:ascii="Arial" w:hAnsi="Arial" w:cs="Arial"/>
        </w:rPr>
      </w:pPr>
      <w:r w:rsidRPr="00E84935">
        <w:rPr>
          <w:rFonts w:ascii="Arial" w:hAnsi="Arial" w:cs="Arial"/>
        </w:rPr>
        <w:t xml:space="preserve">- agrafage multi-positions </w:t>
      </w:r>
    </w:p>
    <w:p w:rsidR="005B000C" w:rsidRDefault="005B000C" w:rsidP="005B000C">
      <w:pPr>
        <w:jc w:val="both"/>
        <w:rPr>
          <w:rFonts w:ascii="Arial" w:hAnsi="Arial" w:cs="Arial"/>
        </w:rPr>
      </w:pPr>
      <w:r w:rsidRPr="00E84935">
        <w:rPr>
          <w:rFonts w:ascii="Arial" w:hAnsi="Arial" w:cs="Arial"/>
        </w:rPr>
        <w:t>- perforation 2 / 4 trous</w:t>
      </w:r>
    </w:p>
    <w:p w:rsidR="005B000C" w:rsidRPr="00E84935" w:rsidRDefault="005B000C" w:rsidP="005B000C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- système de code ou de carte pour que la couleur ne soit accessible que par un nombre restreint d’utilisateurs</w:t>
      </w:r>
    </w:p>
    <w:p w:rsidR="005B000C" w:rsidRPr="00E84935" w:rsidRDefault="005B000C" w:rsidP="005B000C">
      <w:pPr>
        <w:jc w:val="both"/>
        <w:rPr>
          <w:rFonts w:ascii="Arial" w:hAnsi="Arial" w:cs="Arial"/>
          <w:i/>
          <w:u w:val="single"/>
        </w:rPr>
      </w:pPr>
    </w:p>
    <w:p w:rsidR="005B000C" w:rsidRPr="00E84935" w:rsidRDefault="005B000C" w:rsidP="005B000C">
      <w:pPr>
        <w:jc w:val="both"/>
        <w:rPr>
          <w:rFonts w:ascii="Arial" w:hAnsi="Arial" w:cs="Arial"/>
        </w:rPr>
      </w:pPr>
    </w:p>
    <w:p w:rsidR="005B000C" w:rsidRPr="00D23A9E" w:rsidRDefault="005B000C" w:rsidP="005B000C">
      <w:pPr>
        <w:jc w:val="both"/>
        <w:rPr>
          <w:rFonts w:ascii="Arial" w:hAnsi="Arial" w:cs="Arial"/>
          <w:b/>
          <w:u w:val="single"/>
        </w:rPr>
      </w:pPr>
      <w:r w:rsidRPr="00D23A9E">
        <w:rPr>
          <w:rFonts w:ascii="Arial" w:hAnsi="Arial" w:cs="Arial"/>
          <w:b/>
          <w:u w:val="single"/>
        </w:rPr>
        <w:t>LOT 2 LYCEE</w:t>
      </w:r>
    </w:p>
    <w:p w:rsidR="005B000C" w:rsidRPr="00D23A9E" w:rsidRDefault="00D50A21" w:rsidP="00D23A9E">
      <w:pPr>
        <w:jc w:val="center"/>
        <w:rPr>
          <w:rFonts w:ascii="Arial" w:hAnsi="Arial" w:cs="Arial"/>
          <w:b/>
        </w:rPr>
      </w:pPr>
      <w:r w:rsidRPr="00D23A9E">
        <w:rPr>
          <w:rFonts w:ascii="Arial" w:hAnsi="Arial" w:cs="Arial"/>
          <w:b/>
          <w:highlight w:val="yellow"/>
        </w:rPr>
        <w:t>B</w:t>
      </w:r>
      <w:r w:rsidR="005B000C" w:rsidRPr="00D23A9E">
        <w:rPr>
          <w:rFonts w:ascii="Arial" w:hAnsi="Arial" w:cs="Arial"/>
          <w:b/>
          <w:highlight w:val="yellow"/>
        </w:rPr>
        <w:t>âtiment F (salle des professeurs) n°1 noir et blanc</w:t>
      </w:r>
    </w:p>
    <w:p w:rsidR="005B000C" w:rsidRPr="00E84935" w:rsidRDefault="005B000C" w:rsidP="005B000C">
      <w:pPr>
        <w:jc w:val="both"/>
        <w:rPr>
          <w:rFonts w:ascii="Arial" w:hAnsi="Arial" w:cs="Arial"/>
        </w:rPr>
      </w:pPr>
      <w:r w:rsidRPr="00E84935">
        <w:rPr>
          <w:rFonts w:ascii="Arial" w:hAnsi="Arial" w:cs="Arial"/>
        </w:rPr>
        <w:t xml:space="preserve">-  </w:t>
      </w:r>
      <w:r>
        <w:rPr>
          <w:rFonts w:ascii="Arial" w:hAnsi="Arial" w:cs="Arial"/>
        </w:rPr>
        <w:t xml:space="preserve">55 </w:t>
      </w:r>
      <w:r w:rsidRPr="00E84935">
        <w:rPr>
          <w:rFonts w:ascii="Arial" w:hAnsi="Arial" w:cs="Arial"/>
        </w:rPr>
        <w:t>pages par minute min.</w:t>
      </w:r>
    </w:p>
    <w:p w:rsidR="005B000C" w:rsidRPr="00E84935" w:rsidRDefault="005B000C" w:rsidP="005B000C">
      <w:pPr>
        <w:jc w:val="both"/>
        <w:rPr>
          <w:rFonts w:ascii="Arial" w:hAnsi="Arial" w:cs="Arial"/>
        </w:rPr>
      </w:pPr>
      <w:r w:rsidRPr="00E8493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Pr="00E84935">
        <w:rPr>
          <w:rFonts w:ascii="Arial" w:hAnsi="Arial" w:cs="Arial"/>
        </w:rPr>
        <w:t>format A4/A3</w:t>
      </w:r>
    </w:p>
    <w:p w:rsidR="00F35575" w:rsidRPr="00E84935" w:rsidRDefault="00F35575" w:rsidP="00F35575">
      <w:pPr>
        <w:jc w:val="both"/>
        <w:rPr>
          <w:rFonts w:ascii="Arial" w:hAnsi="Arial" w:cs="Arial"/>
        </w:rPr>
      </w:pPr>
      <w:r w:rsidRPr="00E84935">
        <w:rPr>
          <w:rFonts w:ascii="Arial" w:hAnsi="Arial" w:cs="Arial"/>
        </w:rPr>
        <w:t>- capacité totale de</w:t>
      </w:r>
      <w:r w:rsidR="00436C22">
        <w:rPr>
          <w:rFonts w:ascii="Arial" w:hAnsi="Arial" w:cs="Arial"/>
        </w:rPr>
        <w:t xml:space="preserve"> papier de</w:t>
      </w:r>
      <w:r w:rsidRPr="00E84935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500</w:t>
      </w:r>
      <w:r w:rsidRPr="00E84935">
        <w:rPr>
          <w:rFonts w:ascii="Arial" w:hAnsi="Arial" w:cs="Arial"/>
        </w:rPr>
        <w:t xml:space="preserve"> pages min.</w:t>
      </w:r>
    </w:p>
    <w:p w:rsidR="00F35575" w:rsidRDefault="00F35575" w:rsidP="00F35575">
      <w:pPr>
        <w:jc w:val="both"/>
        <w:rPr>
          <w:rFonts w:ascii="Arial" w:hAnsi="Arial" w:cs="Arial"/>
        </w:rPr>
      </w:pPr>
      <w:r w:rsidRPr="00E84935">
        <w:rPr>
          <w:rFonts w:ascii="Arial" w:hAnsi="Arial" w:cs="Arial"/>
        </w:rPr>
        <w:t>- recto-verso automatique des pages</w:t>
      </w:r>
    </w:p>
    <w:p w:rsidR="00436C22" w:rsidRDefault="00F35575" w:rsidP="00436C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36C22">
        <w:rPr>
          <w:rFonts w:ascii="Arial" w:hAnsi="Arial" w:cs="Arial"/>
        </w:rPr>
        <w:t xml:space="preserve"> vitesse de scan : entre 100 et 180 originaux/min</w:t>
      </w:r>
    </w:p>
    <w:p w:rsidR="00F35575" w:rsidRPr="00E84935" w:rsidRDefault="00F35575" w:rsidP="00F355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chargeur d’originaux recto-verso</w:t>
      </w:r>
      <w:r w:rsidR="00436C22">
        <w:rPr>
          <w:rFonts w:ascii="Arial" w:hAnsi="Arial" w:cs="Arial"/>
        </w:rPr>
        <w:t xml:space="preserve"> </w:t>
      </w:r>
    </w:p>
    <w:p w:rsidR="005B000C" w:rsidRPr="00E84935" w:rsidRDefault="005B000C" w:rsidP="005B000C">
      <w:pPr>
        <w:jc w:val="both"/>
        <w:rPr>
          <w:rFonts w:ascii="Arial" w:hAnsi="Arial" w:cs="Arial"/>
        </w:rPr>
      </w:pPr>
      <w:r w:rsidRPr="00E84935">
        <w:rPr>
          <w:rFonts w:ascii="Arial" w:hAnsi="Arial" w:cs="Arial"/>
        </w:rPr>
        <w:t xml:space="preserve">- agrafage multi-positions </w:t>
      </w:r>
    </w:p>
    <w:p w:rsidR="005B000C" w:rsidRDefault="005B000C" w:rsidP="005B000C">
      <w:pPr>
        <w:jc w:val="both"/>
        <w:rPr>
          <w:rFonts w:ascii="Arial" w:hAnsi="Arial" w:cs="Arial"/>
        </w:rPr>
      </w:pPr>
      <w:r w:rsidRPr="00E84935">
        <w:rPr>
          <w:rFonts w:ascii="Arial" w:hAnsi="Arial" w:cs="Arial"/>
        </w:rPr>
        <w:t>- perforation 2 / 4 trous</w:t>
      </w:r>
    </w:p>
    <w:p w:rsidR="005B000C" w:rsidRDefault="005B000C" w:rsidP="005B000C">
      <w:pPr>
        <w:jc w:val="both"/>
        <w:rPr>
          <w:rFonts w:ascii="Arial" w:hAnsi="Arial" w:cs="Arial"/>
        </w:rPr>
      </w:pPr>
    </w:p>
    <w:p w:rsidR="00436C22" w:rsidRDefault="00436C22" w:rsidP="005B000C">
      <w:pPr>
        <w:jc w:val="both"/>
        <w:rPr>
          <w:rFonts w:ascii="Arial" w:hAnsi="Arial" w:cs="Arial"/>
        </w:rPr>
      </w:pPr>
    </w:p>
    <w:p w:rsidR="00436C22" w:rsidRDefault="00436C22" w:rsidP="005B000C">
      <w:pPr>
        <w:jc w:val="both"/>
        <w:rPr>
          <w:rFonts w:ascii="Arial" w:hAnsi="Arial" w:cs="Arial"/>
        </w:rPr>
      </w:pPr>
    </w:p>
    <w:p w:rsidR="00D50A21" w:rsidRDefault="00D50A21" w:rsidP="005B000C">
      <w:pPr>
        <w:jc w:val="both"/>
        <w:rPr>
          <w:rFonts w:ascii="Arial" w:hAnsi="Arial" w:cs="Arial"/>
        </w:rPr>
      </w:pPr>
    </w:p>
    <w:p w:rsidR="00D50A21" w:rsidRPr="00E84935" w:rsidRDefault="00D50A21" w:rsidP="005B000C">
      <w:pPr>
        <w:jc w:val="both"/>
        <w:rPr>
          <w:rFonts w:ascii="Arial" w:hAnsi="Arial" w:cs="Arial"/>
        </w:rPr>
      </w:pPr>
    </w:p>
    <w:p w:rsidR="005B000C" w:rsidRPr="00D23A9E" w:rsidRDefault="005B000C" w:rsidP="00D50A21">
      <w:pPr>
        <w:jc w:val="center"/>
        <w:rPr>
          <w:rFonts w:ascii="Arial" w:hAnsi="Arial" w:cs="Arial"/>
          <w:b/>
        </w:rPr>
      </w:pPr>
      <w:r w:rsidRPr="00D23A9E">
        <w:rPr>
          <w:rFonts w:ascii="Arial" w:hAnsi="Arial" w:cs="Arial"/>
          <w:b/>
          <w:highlight w:val="yellow"/>
        </w:rPr>
        <w:t xml:space="preserve"> </w:t>
      </w:r>
      <w:r w:rsidR="00D50A21" w:rsidRPr="00D23A9E">
        <w:rPr>
          <w:rFonts w:ascii="Arial" w:hAnsi="Arial" w:cs="Arial"/>
          <w:b/>
          <w:highlight w:val="yellow"/>
        </w:rPr>
        <w:t>B</w:t>
      </w:r>
      <w:r w:rsidRPr="00D23A9E">
        <w:rPr>
          <w:rFonts w:ascii="Arial" w:hAnsi="Arial" w:cs="Arial"/>
          <w:b/>
          <w:highlight w:val="yellow"/>
        </w:rPr>
        <w:t>âtiment F (administration) n°2 noir et blanc et couleur</w:t>
      </w:r>
    </w:p>
    <w:p w:rsidR="005B000C" w:rsidRPr="00E84935" w:rsidRDefault="005B000C" w:rsidP="005B000C">
      <w:pPr>
        <w:jc w:val="both"/>
        <w:rPr>
          <w:rFonts w:ascii="Arial" w:hAnsi="Arial" w:cs="Arial"/>
        </w:rPr>
      </w:pPr>
      <w:r w:rsidRPr="00E84935">
        <w:rPr>
          <w:rFonts w:ascii="Arial" w:hAnsi="Arial" w:cs="Arial"/>
        </w:rPr>
        <w:t xml:space="preserve">- </w:t>
      </w:r>
      <w:r w:rsidR="00BE6CA9">
        <w:rPr>
          <w:rFonts w:ascii="Arial" w:hAnsi="Arial" w:cs="Arial"/>
        </w:rPr>
        <w:t>5</w:t>
      </w:r>
      <w:r>
        <w:rPr>
          <w:rFonts w:ascii="Arial" w:hAnsi="Arial" w:cs="Arial"/>
        </w:rPr>
        <w:t>5</w:t>
      </w:r>
      <w:r w:rsidRPr="00E84935">
        <w:rPr>
          <w:rFonts w:ascii="Arial" w:hAnsi="Arial" w:cs="Arial"/>
        </w:rPr>
        <w:t xml:space="preserve"> pages par minute min.</w:t>
      </w:r>
    </w:p>
    <w:p w:rsidR="005B000C" w:rsidRPr="00E84935" w:rsidRDefault="005B000C" w:rsidP="005B000C">
      <w:pPr>
        <w:jc w:val="both"/>
        <w:rPr>
          <w:rFonts w:ascii="Arial" w:hAnsi="Arial" w:cs="Arial"/>
        </w:rPr>
      </w:pPr>
      <w:r w:rsidRPr="00E84935">
        <w:rPr>
          <w:rFonts w:ascii="Arial" w:hAnsi="Arial" w:cs="Arial"/>
        </w:rPr>
        <w:t>- format A4/A3</w:t>
      </w:r>
    </w:p>
    <w:p w:rsidR="00F35575" w:rsidRPr="00E84935" w:rsidRDefault="00F35575" w:rsidP="00F35575">
      <w:pPr>
        <w:jc w:val="both"/>
        <w:rPr>
          <w:rFonts w:ascii="Arial" w:hAnsi="Arial" w:cs="Arial"/>
        </w:rPr>
      </w:pPr>
      <w:r w:rsidRPr="00E84935">
        <w:rPr>
          <w:rFonts w:ascii="Arial" w:hAnsi="Arial" w:cs="Arial"/>
        </w:rPr>
        <w:t>- capacité totale de</w:t>
      </w:r>
      <w:r w:rsidR="00DD1836">
        <w:rPr>
          <w:rFonts w:ascii="Arial" w:hAnsi="Arial" w:cs="Arial"/>
        </w:rPr>
        <w:t xml:space="preserve"> papier de </w:t>
      </w:r>
      <w:r w:rsidRPr="00E84935">
        <w:rPr>
          <w:rFonts w:ascii="Arial" w:hAnsi="Arial" w:cs="Arial"/>
        </w:rPr>
        <w:t>2</w:t>
      </w:r>
      <w:r>
        <w:rPr>
          <w:rFonts w:ascii="Arial" w:hAnsi="Arial" w:cs="Arial"/>
        </w:rPr>
        <w:t>500</w:t>
      </w:r>
      <w:r w:rsidRPr="00E84935">
        <w:rPr>
          <w:rFonts w:ascii="Arial" w:hAnsi="Arial" w:cs="Arial"/>
        </w:rPr>
        <w:t xml:space="preserve"> pages min.</w:t>
      </w:r>
    </w:p>
    <w:p w:rsidR="00F35575" w:rsidRPr="00E84935" w:rsidRDefault="00F35575" w:rsidP="00F35575">
      <w:pPr>
        <w:jc w:val="both"/>
        <w:rPr>
          <w:rFonts w:ascii="Arial" w:hAnsi="Arial" w:cs="Arial"/>
        </w:rPr>
      </w:pPr>
      <w:r w:rsidRPr="00E84935">
        <w:rPr>
          <w:rFonts w:ascii="Arial" w:hAnsi="Arial" w:cs="Arial"/>
        </w:rPr>
        <w:lastRenderedPageBreak/>
        <w:t>- grammage papier 2</w:t>
      </w:r>
      <w:r>
        <w:rPr>
          <w:rFonts w:ascii="Arial" w:hAnsi="Arial" w:cs="Arial"/>
        </w:rPr>
        <w:t>50</w:t>
      </w:r>
      <w:r w:rsidRPr="00E84935">
        <w:rPr>
          <w:rFonts w:ascii="Arial" w:hAnsi="Arial" w:cs="Arial"/>
        </w:rPr>
        <w:t>g/m² min</w:t>
      </w:r>
    </w:p>
    <w:p w:rsidR="00F35575" w:rsidRDefault="00F35575" w:rsidP="00F35575">
      <w:pPr>
        <w:jc w:val="both"/>
        <w:rPr>
          <w:rFonts w:ascii="Arial" w:hAnsi="Arial" w:cs="Arial"/>
        </w:rPr>
      </w:pPr>
      <w:r w:rsidRPr="00E84935">
        <w:rPr>
          <w:rFonts w:ascii="Arial" w:hAnsi="Arial" w:cs="Arial"/>
        </w:rPr>
        <w:t>- recto-verso automatique des pages</w:t>
      </w:r>
    </w:p>
    <w:p w:rsidR="00436C22" w:rsidRDefault="00436C22" w:rsidP="00436C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vitesse de scan : entre 100 et 180 originaux/min</w:t>
      </w:r>
    </w:p>
    <w:p w:rsidR="00F35575" w:rsidRPr="00E84935" w:rsidRDefault="00F35575" w:rsidP="00F355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chargeur d’originaux recto-verso </w:t>
      </w:r>
    </w:p>
    <w:p w:rsidR="005B000C" w:rsidRPr="00E84935" w:rsidRDefault="005B000C" w:rsidP="005B000C">
      <w:pPr>
        <w:jc w:val="both"/>
        <w:rPr>
          <w:rFonts w:ascii="Arial" w:hAnsi="Arial" w:cs="Arial"/>
        </w:rPr>
      </w:pPr>
      <w:r w:rsidRPr="00E84935">
        <w:rPr>
          <w:rFonts w:ascii="Arial" w:hAnsi="Arial" w:cs="Arial"/>
        </w:rPr>
        <w:t xml:space="preserve">- agrafage multi-positions </w:t>
      </w:r>
    </w:p>
    <w:p w:rsidR="005B000C" w:rsidRDefault="005B000C" w:rsidP="005B000C">
      <w:pPr>
        <w:jc w:val="both"/>
        <w:rPr>
          <w:rFonts w:ascii="Arial" w:hAnsi="Arial" w:cs="Arial"/>
        </w:rPr>
      </w:pPr>
      <w:r w:rsidRPr="00E84935">
        <w:rPr>
          <w:rFonts w:ascii="Arial" w:hAnsi="Arial" w:cs="Arial"/>
        </w:rPr>
        <w:t>- perforation 2 / 4 trous</w:t>
      </w:r>
    </w:p>
    <w:p w:rsidR="005B000C" w:rsidRPr="00E84935" w:rsidRDefault="005B000C" w:rsidP="005B000C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- système de code ou de carte pour que la couleur ne soit accessible que par un nombre restreint d’utilisateurs</w:t>
      </w:r>
    </w:p>
    <w:p w:rsidR="00D50A21" w:rsidRDefault="00D50A21" w:rsidP="005B000C">
      <w:pPr>
        <w:jc w:val="both"/>
        <w:rPr>
          <w:rFonts w:ascii="Arial" w:hAnsi="Arial" w:cs="Arial"/>
        </w:rPr>
      </w:pPr>
    </w:p>
    <w:p w:rsidR="00D50A21" w:rsidRDefault="00D50A21" w:rsidP="005B000C">
      <w:pPr>
        <w:jc w:val="both"/>
        <w:rPr>
          <w:rFonts w:ascii="Arial" w:hAnsi="Arial" w:cs="Arial"/>
        </w:rPr>
      </w:pPr>
    </w:p>
    <w:p w:rsidR="00D50A21" w:rsidRPr="00E84935" w:rsidRDefault="00D50A21" w:rsidP="005B000C">
      <w:pPr>
        <w:jc w:val="both"/>
        <w:rPr>
          <w:rFonts w:ascii="Arial" w:hAnsi="Arial" w:cs="Arial"/>
        </w:rPr>
      </w:pPr>
    </w:p>
    <w:p w:rsidR="005B000C" w:rsidRPr="00D23A9E" w:rsidRDefault="005B000C" w:rsidP="00D50A21">
      <w:pPr>
        <w:jc w:val="center"/>
        <w:rPr>
          <w:rFonts w:ascii="Arial" w:hAnsi="Arial" w:cs="Arial"/>
          <w:b/>
        </w:rPr>
      </w:pPr>
      <w:r w:rsidRPr="00D23A9E">
        <w:rPr>
          <w:rFonts w:ascii="Arial" w:hAnsi="Arial" w:cs="Arial"/>
          <w:b/>
          <w:highlight w:val="yellow"/>
        </w:rPr>
        <w:t xml:space="preserve"> CDI n°</w:t>
      </w:r>
      <w:r w:rsidR="00893C20" w:rsidRPr="00D23A9E">
        <w:rPr>
          <w:rFonts w:ascii="Arial" w:hAnsi="Arial" w:cs="Arial"/>
          <w:b/>
          <w:highlight w:val="yellow"/>
        </w:rPr>
        <w:t>3</w:t>
      </w:r>
      <w:r w:rsidRPr="00D23A9E">
        <w:rPr>
          <w:rFonts w:ascii="Arial" w:hAnsi="Arial" w:cs="Arial"/>
          <w:b/>
          <w:highlight w:val="yellow"/>
        </w:rPr>
        <w:t xml:space="preserve"> noir et blanc et couleur</w:t>
      </w:r>
    </w:p>
    <w:p w:rsidR="005B000C" w:rsidRPr="00E84935" w:rsidRDefault="005B000C" w:rsidP="005B000C">
      <w:pPr>
        <w:jc w:val="both"/>
        <w:rPr>
          <w:rFonts w:ascii="Arial" w:hAnsi="Arial" w:cs="Arial"/>
        </w:rPr>
      </w:pPr>
      <w:r w:rsidRPr="00E84935">
        <w:rPr>
          <w:rFonts w:ascii="Arial" w:hAnsi="Arial" w:cs="Arial"/>
        </w:rPr>
        <w:t xml:space="preserve">- </w:t>
      </w:r>
      <w:r w:rsidR="003034C8">
        <w:rPr>
          <w:rFonts w:ascii="Arial" w:hAnsi="Arial" w:cs="Arial"/>
        </w:rPr>
        <w:t>55</w:t>
      </w:r>
      <w:r w:rsidRPr="00E84935">
        <w:rPr>
          <w:rFonts w:ascii="Arial" w:hAnsi="Arial" w:cs="Arial"/>
        </w:rPr>
        <w:t xml:space="preserve"> pages par minute min.</w:t>
      </w:r>
    </w:p>
    <w:p w:rsidR="005B000C" w:rsidRPr="00E84935" w:rsidRDefault="005B000C" w:rsidP="005B000C">
      <w:pPr>
        <w:jc w:val="both"/>
        <w:rPr>
          <w:rFonts w:ascii="Arial" w:hAnsi="Arial" w:cs="Arial"/>
        </w:rPr>
      </w:pPr>
      <w:r w:rsidRPr="00E84935">
        <w:rPr>
          <w:rFonts w:ascii="Arial" w:hAnsi="Arial" w:cs="Arial"/>
        </w:rPr>
        <w:t>- format A4/A3</w:t>
      </w:r>
    </w:p>
    <w:p w:rsidR="00F35575" w:rsidRPr="00E84935" w:rsidRDefault="00F35575" w:rsidP="00F35575">
      <w:pPr>
        <w:jc w:val="both"/>
        <w:rPr>
          <w:rFonts w:ascii="Arial" w:hAnsi="Arial" w:cs="Arial"/>
        </w:rPr>
      </w:pPr>
      <w:r w:rsidRPr="00E84935">
        <w:rPr>
          <w:rFonts w:ascii="Arial" w:hAnsi="Arial" w:cs="Arial"/>
        </w:rPr>
        <w:t>- capacité totale de 2</w:t>
      </w:r>
      <w:r>
        <w:rPr>
          <w:rFonts w:ascii="Arial" w:hAnsi="Arial" w:cs="Arial"/>
        </w:rPr>
        <w:t>500</w:t>
      </w:r>
      <w:r w:rsidRPr="00E84935">
        <w:rPr>
          <w:rFonts w:ascii="Arial" w:hAnsi="Arial" w:cs="Arial"/>
        </w:rPr>
        <w:t xml:space="preserve"> pages min.</w:t>
      </w:r>
    </w:p>
    <w:p w:rsidR="00F35575" w:rsidRDefault="00F35575" w:rsidP="00F35575">
      <w:pPr>
        <w:jc w:val="both"/>
        <w:rPr>
          <w:rFonts w:ascii="Arial" w:hAnsi="Arial" w:cs="Arial"/>
        </w:rPr>
      </w:pPr>
      <w:r w:rsidRPr="00E84935">
        <w:rPr>
          <w:rFonts w:ascii="Arial" w:hAnsi="Arial" w:cs="Arial"/>
        </w:rPr>
        <w:t>- recto-verso automatique des pages</w:t>
      </w:r>
    </w:p>
    <w:p w:rsidR="00436C22" w:rsidRDefault="00436C22" w:rsidP="00436C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vitesse de scan : entre 100 et 180 originaux/min</w:t>
      </w:r>
    </w:p>
    <w:p w:rsidR="00F35575" w:rsidRPr="00E84935" w:rsidRDefault="00F35575" w:rsidP="00F355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chargeur d’originaux recto-verso </w:t>
      </w:r>
    </w:p>
    <w:p w:rsidR="005B000C" w:rsidRPr="00E84935" w:rsidRDefault="005B000C" w:rsidP="005B000C">
      <w:pPr>
        <w:jc w:val="both"/>
        <w:rPr>
          <w:rFonts w:ascii="Arial" w:hAnsi="Arial" w:cs="Arial"/>
        </w:rPr>
      </w:pPr>
      <w:r w:rsidRPr="00E84935">
        <w:rPr>
          <w:rFonts w:ascii="Arial" w:hAnsi="Arial" w:cs="Arial"/>
        </w:rPr>
        <w:t xml:space="preserve">- agrafage multi-positions </w:t>
      </w:r>
    </w:p>
    <w:p w:rsidR="005B000C" w:rsidRDefault="005B000C" w:rsidP="005B000C">
      <w:pPr>
        <w:jc w:val="both"/>
        <w:rPr>
          <w:rFonts w:ascii="Arial" w:hAnsi="Arial" w:cs="Arial"/>
        </w:rPr>
      </w:pPr>
      <w:r w:rsidRPr="00E84935">
        <w:rPr>
          <w:rFonts w:ascii="Arial" w:hAnsi="Arial" w:cs="Arial"/>
        </w:rPr>
        <w:t>- perforation 2 / 4 trous</w:t>
      </w:r>
    </w:p>
    <w:p w:rsidR="005B000C" w:rsidRDefault="005B000C" w:rsidP="005B00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système de code ou de carte pour que la couleur ne soit accessible que par un nombre restreint d’utilisateurs</w:t>
      </w:r>
    </w:p>
    <w:p w:rsidR="00D50A21" w:rsidRDefault="00D50A21" w:rsidP="005B000C">
      <w:pPr>
        <w:jc w:val="both"/>
        <w:rPr>
          <w:rFonts w:ascii="Arial" w:hAnsi="Arial" w:cs="Arial"/>
        </w:rPr>
      </w:pPr>
    </w:p>
    <w:p w:rsidR="00D50A21" w:rsidRDefault="00D50A21" w:rsidP="005B000C">
      <w:pPr>
        <w:jc w:val="both"/>
        <w:rPr>
          <w:rFonts w:ascii="Arial" w:hAnsi="Arial" w:cs="Arial"/>
        </w:rPr>
      </w:pPr>
    </w:p>
    <w:p w:rsidR="00D50A21" w:rsidRDefault="00D50A21" w:rsidP="005B000C">
      <w:pPr>
        <w:jc w:val="both"/>
        <w:rPr>
          <w:rFonts w:ascii="Arial" w:hAnsi="Arial" w:cs="Arial"/>
        </w:rPr>
      </w:pPr>
    </w:p>
    <w:p w:rsidR="00D50A21" w:rsidRDefault="00D50A21" w:rsidP="005B000C">
      <w:pPr>
        <w:jc w:val="both"/>
        <w:rPr>
          <w:rFonts w:ascii="Arial" w:hAnsi="Arial" w:cs="Arial"/>
        </w:rPr>
      </w:pPr>
    </w:p>
    <w:p w:rsidR="00436C22" w:rsidRDefault="00436C22" w:rsidP="005B000C">
      <w:pPr>
        <w:jc w:val="both"/>
        <w:rPr>
          <w:rFonts w:ascii="Arial" w:hAnsi="Arial" w:cs="Arial"/>
        </w:rPr>
      </w:pPr>
    </w:p>
    <w:p w:rsidR="00436C22" w:rsidRDefault="00436C22" w:rsidP="005B000C">
      <w:pPr>
        <w:jc w:val="both"/>
        <w:rPr>
          <w:rFonts w:ascii="Arial" w:hAnsi="Arial" w:cs="Arial"/>
        </w:rPr>
      </w:pPr>
    </w:p>
    <w:p w:rsidR="005B000C" w:rsidRPr="00D23A9E" w:rsidRDefault="005B000C" w:rsidP="00D50A21">
      <w:pPr>
        <w:jc w:val="center"/>
        <w:rPr>
          <w:rFonts w:ascii="Arial" w:hAnsi="Arial" w:cs="Arial"/>
          <w:b/>
        </w:rPr>
      </w:pPr>
      <w:r w:rsidRPr="00D23A9E">
        <w:rPr>
          <w:rFonts w:ascii="Arial" w:hAnsi="Arial" w:cs="Arial"/>
          <w:b/>
          <w:highlight w:val="yellow"/>
        </w:rPr>
        <w:t xml:space="preserve"> </w:t>
      </w:r>
      <w:r w:rsidR="00D50A21" w:rsidRPr="00D23A9E">
        <w:rPr>
          <w:rFonts w:ascii="Arial" w:hAnsi="Arial" w:cs="Arial"/>
          <w:b/>
          <w:highlight w:val="yellow"/>
        </w:rPr>
        <w:t>B</w:t>
      </w:r>
      <w:r w:rsidRPr="00D23A9E">
        <w:rPr>
          <w:rFonts w:ascii="Arial" w:hAnsi="Arial" w:cs="Arial"/>
          <w:b/>
          <w:highlight w:val="yellow"/>
        </w:rPr>
        <w:t>âtiment I (administration) n°4 noir et blanc et couleur</w:t>
      </w:r>
    </w:p>
    <w:p w:rsidR="005B000C" w:rsidRPr="00E84935" w:rsidRDefault="005B000C" w:rsidP="005B000C">
      <w:pPr>
        <w:jc w:val="both"/>
        <w:rPr>
          <w:rFonts w:ascii="Arial" w:hAnsi="Arial" w:cs="Arial"/>
        </w:rPr>
      </w:pPr>
      <w:r w:rsidRPr="00E8493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55</w:t>
      </w:r>
      <w:r w:rsidRPr="00E84935">
        <w:rPr>
          <w:rFonts w:ascii="Arial" w:hAnsi="Arial" w:cs="Arial"/>
        </w:rPr>
        <w:t xml:space="preserve"> pages par minute min.</w:t>
      </w:r>
    </w:p>
    <w:p w:rsidR="005B000C" w:rsidRPr="00E84935" w:rsidRDefault="005B000C" w:rsidP="005B000C">
      <w:pPr>
        <w:jc w:val="both"/>
        <w:rPr>
          <w:rFonts w:ascii="Arial" w:hAnsi="Arial" w:cs="Arial"/>
        </w:rPr>
      </w:pPr>
      <w:r w:rsidRPr="00E84935">
        <w:rPr>
          <w:rFonts w:ascii="Arial" w:hAnsi="Arial" w:cs="Arial"/>
        </w:rPr>
        <w:t>- format A4/A3</w:t>
      </w:r>
    </w:p>
    <w:p w:rsidR="005B000C" w:rsidRPr="00E84935" w:rsidRDefault="005B000C" w:rsidP="005B000C">
      <w:pPr>
        <w:jc w:val="both"/>
        <w:rPr>
          <w:rFonts w:ascii="Arial" w:hAnsi="Arial" w:cs="Arial"/>
        </w:rPr>
      </w:pPr>
      <w:r w:rsidRPr="00E84935">
        <w:rPr>
          <w:rFonts w:ascii="Arial" w:hAnsi="Arial" w:cs="Arial"/>
        </w:rPr>
        <w:t>- capacité totale de</w:t>
      </w:r>
      <w:r w:rsidR="00DD1836">
        <w:rPr>
          <w:rFonts w:ascii="Arial" w:hAnsi="Arial" w:cs="Arial"/>
        </w:rPr>
        <w:t xml:space="preserve"> papier de</w:t>
      </w:r>
      <w:r w:rsidRPr="00E84935">
        <w:rPr>
          <w:rFonts w:ascii="Arial" w:hAnsi="Arial" w:cs="Arial"/>
        </w:rPr>
        <w:t xml:space="preserve"> 2</w:t>
      </w:r>
      <w:r w:rsidR="00F35575">
        <w:rPr>
          <w:rFonts w:ascii="Arial" w:hAnsi="Arial" w:cs="Arial"/>
        </w:rPr>
        <w:t>500</w:t>
      </w:r>
      <w:r w:rsidRPr="00E84935">
        <w:rPr>
          <w:rFonts w:ascii="Arial" w:hAnsi="Arial" w:cs="Arial"/>
        </w:rPr>
        <w:t xml:space="preserve"> pages min.</w:t>
      </w:r>
    </w:p>
    <w:p w:rsidR="005B000C" w:rsidRPr="00E84935" w:rsidRDefault="005B000C" w:rsidP="005B000C">
      <w:pPr>
        <w:jc w:val="both"/>
        <w:rPr>
          <w:rFonts w:ascii="Arial" w:hAnsi="Arial" w:cs="Arial"/>
        </w:rPr>
      </w:pPr>
      <w:r w:rsidRPr="00E84935">
        <w:rPr>
          <w:rFonts w:ascii="Arial" w:hAnsi="Arial" w:cs="Arial"/>
        </w:rPr>
        <w:lastRenderedPageBreak/>
        <w:t>- grammage papier 2</w:t>
      </w:r>
      <w:r w:rsidR="00F35575">
        <w:rPr>
          <w:rFonts w:ascii="Arial" w:hAnsi="Arial" w:cs="Arial"/>
        </w:rPr>
        <w:t>50</w:t>
      </w:r>
      <w:r w:rsidRPr="00E84935">
        <w:rPr>
          <w:rFonts w:ascii="Arial" w:hAnsi="Arial" w:cs="Arial"/>
        </w:rPr>
        <w:t>g/m² min</w:t>
      </w:r>
    </w:p>
    <w:p w:rsidR="005B000C" w:rsidRDefault="005B000C" w:rsidP="005B000C">
      <w:pPr>
        <w:jc w:val="both"/>
        <w:rPr>
          <w:rFonts w:ascii="Arial" w:hAnsi="Arial" w:cs="Arial"/>
        </w:rPr>
      </w:pPr>
      <w:r w:rsidRPr="00E84935">
        <w:rPr>
          <w:rFonts w:ascii="Arial" w:hAnsi="Arial" w:cs="Arial"/>
        </w:rPr>
        <w:t>- recto-verso automatique des pages</w:t>
      </w:r>
    </w:p>
    <w:p w:rsidR="00436C22" w:rsidRDefault="00436C22" w:rsidP="00436C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vitesse de scan : entre 100 et 180 originaux/min</w:t>
      </w:r>
    </w:p>
    <w:p w:rsidR="00F35575" w:rsidRPr="00E84935" w:rsidRDefault="00F35575" w:rsidP="005B00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chargeur d’originaux recto-verso </w:t>
      </w:r>
    </w:p>
    <w:p w:rsidR="005B000C" w:rsidRPr="00E84935" w:rsidRDefault="005B000C" w:rsidP="005B000C">
      <w:pPr>
        <w:jc w:val="both"/>
        <w:rPr>
          <w:rFonts w:ascii="Arial" w:hAnsi="Arial" w:cs="Arial"/>
        </w:rPr>
      </w:pPr>
      <w:r w:rsidRPr="00E84935">
        <w:rPr>
          <w:rFonts w:ascii="Arial" w:hAnsi="Arial" w:cs="Arial"/>
        </w:rPr>
        <w:t xml:space="preserve">- agrafage multi-positions </w:t>
      </w:r>
    </w:p>
    <w:p w:rsidR="005B000C" w:rsidRDefault="005B000C" w:rsidP="005B000C">
      <w:pPr>
        <w:jc w:val="both"/>
        <w:rPr>
          <w:rFonts w:ascii="Arial" w:hAnsi="Arial" w:cs="Arial"/>
        </w:rPr>
      </w:pPr>
      <w:r w:rsidRPr="00E84935">
        <w:rPr>
          <w:rFonts w:ascii="Arial" w:hAnsi="Arial" w:cs="Arial"/>
        </w:rPr>
        <w:t>- perforation 2 / 4 trous</w:t>
      </w:r>
    </w:p>
    <w:p w:rsidR="005B000C" w:rsidRDefault="005B000C" w:rsidP="005B00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système de code ou de carte pour que l</w:t>
      </w:r>
      <w:r w:rsidR="00893C20">
        <w:rPr>
          <w:rFonts w:ascii="Arial" w:hAnsi="Arial" w:cs="Arial"/>
        </w:rPr>
        <w:t xml:space="preserve">e copieur ne </w:t>
      </w:r>
      <w:r>
        <w:rPr>
          <w:rFonts w:ascii="Arial" w:hAnsi="Arial" w:cs="Arial"/>
        </w:rPr>
        <w:t xml:space="preserve">soit accessible que par un nombre restreint d’utilisateurs </w:t>
      </w:r>
    </w:p>
    <w:p w:rsidR="00D50A21" w:rsidRDefault="00D50A21" w:rsidP="005B000C">
      <w:pPr>
        <w:jc w:val="both"/>
        <w:rPr>
          <w:rFonts w:ascii="Arial" w:hAnsi="Arial" w:cs="Arial"/>
        </w:rPr>
      </w:pPr>
    </w:p>
    <w:p w:rsidR="00D50A21" w:rsidRDefault="00D50A21" w:rsidP="005B000C">
      <w:pPr>
        <w:jc w:val="both"/>
        <w:rPr>
          <w:rFonts w:ascii="Arial" w:hAnsi="Arial" w:cs="Arial"/>
        </w:rPr>
      </w:pPr>
    </w:p>
    <w:p w:rsidR="005B000C" w:rsidRPr="00D23A9E" w:rsidRDefault="005B000C" w:rsidP="00D50A21">
      <w:pPr>
        <w:jc w:val="center"/>
        <w:rPr>
          <w:rFonts w:ascii="Arial" w:hAnsi="Arial" w:cs="Arial"/>
          <w:b/>
        </w:rPr>
      </w:pPr>
      <w:r w:rsidRPr="00D23A9E">
        <w:rPr>
          <w:rFonts w:ascii="Arial" w:hAnsi="Arial" w:cs="Arial"/>
          <w:b/>
          <w:highlight w:val="yellow"/>
        </w:rPr>
        <w:t xml:space="preserve"> </w:t>
      </w:r>
      <w:r w:rsidR="00D50A21" w:rsidRPr="00D23A9E">
        <w:rPr>
          <w:rFonts w:ascii="Arial" w:hAnsi="Arial" w:cs="Arial"/>
          <w:b/>
          <w:highlight w:val="yellow"/>
        </w:rPr>
        <w:t>B</w:t>
      </w:r>
      <w:r w:rsidRPr="00D23A9E">
        <w:rPr>
          <w:rFonts w:ascii="Arial" w:hAnsi="Arial" w:cs="Arial"/>
          <w:b/>
          <w:highlight w:val="yellow"/>
        </w:rPr>
        <w:t>âtiment J (</w:t>
      </w:r>
      <w:r w:rsidR="00893C20" w:rsidRPr="00D23A9E">
        <w:rPr>
          <w:rFonts w:ascii="Arial" w:hAnsi="Arial" w:cs="Arial"/>
          <w:b/>
          <w:highlight w:val="yellow"/>
        </w:rPr>
        <w:t>administration et enseignants)</w:t>
      </w:r>
      <w:r w:rsidRPr="00D23A9E">
        <w:rPr>
          <w:rFonts w:ascii="Arial" w:hAnsi="Arial" w:cs="Arial"/>
          <w:b/>
          <w:highlight w:val="yellow"/>
        </w:rPr>
        <w:t xml:space="preserve"> n°5 noir et </w:t>
      </w:r>
      <w:r w:rsidR="00893C20" w:rsidRPr="00D23A9E">
        <w:rPr>
          <w:rFonts w:ascii="Arial" w:hAnsi="Arial" w:cs="Arial"/>
          <w:b/>
          <w:highlight w:val="yellow"/>
        </w:rPr>
        <w:t>blanc et couleur</w:t>
      </w:r>
    </w:p>
    <w:p w:rsidR="005B000C" w:rsidRPr="00E84935" w:rsidRDefault="005B000C" w:rsidP="005B000C">
      <w:pPr>
        <w:jc w:val="both"/>
        <w:rPr>
          <w:rFonts w:ascii="Arial" w:hAnsi="Arial" w:cs="Arial"/>
          <w:b/>
          <w:u w:val="single"/>
        </w:rPr>
      </w:pPr>
      <w:r w:rsidRPr="00E84935">
        <w:rPr>
          <w:rFonts w:ascii="Arial" w:hAnsi="Arial" w:cs="Arial"/>
        </w:rPr>
        <w:t>- de 55 pages par minute min</w:t>
      </w:r>
    </w:p>
    <w:p w:rsidR="005B000C" w:rsidRDefault="005B000C" w:rsidP="005B000C">
      <w:pPr>
        <w:jc w:val="both"/>
        <w:rPr>
          <w:rFonts w:ascii="Arial" w:hAnsi="Arial" w:cs="Arial"/>
        </w:rPr>
      </w:pPr>
      <w:r w:rsidRPr="00E84935">
        <w:rPr>
          <w:rFonts w:ascii="Arial" w:hAnsi="Arial" w:cs="Arial"/>
        </w:rPr>
        <w:t>- format A4/A3</w:t>
      </w:r>
    </w:p>
    <w:p w:rsidR="00F35575" w:rsidRPr="00E84935" w:rsidRDefault="00F35575" w:rsidP="00F35575">
      <w:pPr>
        <w:jc w:val="both"/>
        <w:rPr>
          <w:rFonts w:ascii="Arial" w:hAnsi="Arial" w:cs="Arial"/>
        </w:rPr>
      </w:pPr>
      <w:r w:rsidRPr="00E84935">
        <w:rPr>
          <w:rFonts w:ascii="Arial" w:hAnsi="Arial" w:cs="Arial"/>
        </w:rPr>
        <w:t>- capacité totale de 2</w:t>
      </w:r>
      <w:r>
        <w:rPr>
          <w:rFonts w:ascii="Arial" w:hAnsi="Arial" w:cs="Arial"/>
        </w:rPr>
        <w:t>500</w:t>
      </w:r>
      <w:r w:rsidRPr="00E84935">
        <w:rPr>
          <w:rFonts w:ascii="Arial" w:hAnsi="Arial" w:cs="Arial"/>
        </w:rPr>
        <w:t xml:space="preserve"> pages min.</w:t>
      </w:r>
    </w:p>
    <w:p w:rsidR="00F35575" w:rsidRPr="00E84935" w:rsidRDefault="00F35575" w:rsidP="00F35575">
      <w:pPr>
        <w:jc w:val="both"/>
        <w:rPr>
          <w:rFonts w:ascii="Arial" w:hAnsi="Arial" w:cs="Arial"/>
        </w:rPr>
      </w:pPr>
      <w:r w:rsidRPr="00E84935">
        <w:rPr>
          <w:rFonts w:ascii="Arial" w:hAnsi="Arial" w:cs="Arial"/>
        </w:rPr>
        <w:t>- grammage papier 2</w:t>
      </w:r>
      <w:r>
        <w:rPr>
          <w:rFonts w:ascii="Arial" w:hAnsi="Arial" w:cs="Arial"/>
        </w:rPr>
        <w:t>50</w:t>
      </w:r>
      <w:r w:rsidRPr="00E84935">
        <w:rPr>
          <w:rFonts w:ascii="Arial" w:hAnsi="Arial" w:cs="Arial"/>
        </w:rPr>
        <w:t>g/m² min</w:t>
      </w:r>
    </w:p>
    <w:p w:rsidR="00F35575" w:rsidRDefault="00F35575" w:rsidP="00F35575">
      <w:pPr>
        <w:jc w:val="both"/>
        <w:rPr>
          <w:rFonts w:ascii="Arial" w:hAnsi="Arial" w:cs="Arial"/>
        </w:rPr>
      </w:pPr>
      <w:r w:rsidRPr="00E84935">
        <w:rPr>
          <w:rFonts w:ascii="Arial" w:hAnsi="Arial" w:cs="Arial"/>
        </w:rPr>
        <w:t>- recto-verso automatique des pages</w:t>
      </w:r>
    </w:p>
    <w:p w:rsidR="00F35575" w:rsidRDefault="00F35575" w:rsidP="00F355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vitesse de scan : </w:t>
      </w:r>
      <w:r w:rsidR="00436C22">
        <w:rPr>
          <w:rFonts w:ascii="Arial" w:hAnsi="Arial" w:cs="Arial"/>
        </w:rPr>
        <w:t>entre 100 et 180</w:t>
      </w:r>
      <w:r>
        <w:rPr>
          <w:rFonts w:ascii="Arial" w:hAnsi="Arial" w:cs="Arial"/>
        </w:rPr>
        <w:t xml:space="preserve"> originaux/min</w:t>
      </w:r>
    </w:p>
    <w:p w:rsidR="00F35575" w:rsidRPr="00E84935" w:rsidRDefault="00F35575" w:rsidP="00F355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chargeur d’originaux recto-verso </w:t>
      </w:r>
    </w:p>
    <w:p w:rsidR="005B000C" w:rsidRPr="00E84935" w:rsidRDefault="005B000C" w:rsidP="005B000C">
      <w:pPr>
        <w:jc w:val="both"/>
        <w:rPr>
          <w:rFonts w:ascii="Arial" w:hAnsi="Arial" w:cs="Arial"/>
        </w:rPr>
      </w:pPr>
      <w:r w:rsidRPr="00E84935">
        <w:rPr>
          <w:rFonts w:ascii="Arial" w:hAnsi="Arial" w:cs="Arial"/>
        </w:rPr>
        <w:t xml:space="preserve">- agrafage multi-positions </w:t>
      </w:r>
    </w:p>
    <w:p w:rsidR="005B000C" w:rsidRDefault="005B000C" w:rsidP="005B000C">
      <w:pPr>
        <w:jc w:val="both"/>
        <w:rPr>
          <w:rFonts w:ascii="Arial" w:hAnsi="Arial" w:cs="Arial"/>
        </w:rPr>
      </w:pPr>
      <w:r w:rsidRPr="00E84935">
        <w:rPr>
          <w:rFonts w:ascii="Arial" w:hAnsi="Arial" w:cs="Arial"/>
        </w:rPr>
        <w:t>- perforation 2 / 4 trous</w:t>
      </w:r>
    </w:p>
    <w:p w:rsidR="00721DDB" w:rsidRPr="00A17394" w:rsidRDefault="00893C20" w:rsidP="00D368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système de code ou de carte pour que la couleur ne soit accessible que par un nombre restreint d’utilisateurs</w:t>
      </w:r>
    </w:p>
    <w:p w:rsidR="00721DDB" w:rsidRDefault="00721DDB" w:rsidP="00D3688A">
      <w:pPr>
        <w:jc w:val="both"/>
        <w:rPr>
          <w:rFonts w:ascii="Arial" w:hAnsi="Arial" w:cs="Arial"/>
          <w:b/>
        </w:rPr>
      </w:pPr>
    </w:p>
    <w:p w:rsidR="00DD1836" w:rsidRDefault="00DD1836" w:rsidP="00D3688A">
      <w:pPr>
        <w:jc w:val="both"/>
        <w:rPr>
          <w:rFonts w:ascii="Arial" w:hAnsi="Arial" w:cs="Arial"/>
          <w:b/>
        </w:rPr>
      </w:pPr>
    </w:p>
    <w:p w:rsidR="00D50A21" w:rsidRDefault="00D50A21" w:rsidP="00D3688A">
      <w:pPr>
        <w:jc w:val="both"/>
        <w:rPr>
          <w:rFonts w:ascii="Arial" w:hAnsi="Arial" w:cs="Arial"/>
          <w:b/>
        </w:rPr>
      </w:pPr>
    </w:p>
    <w:p w:rsidR="00D50A21" w:rsidRDefault="00D50A21" w:rsidP="00D3688A">
      <w:pPr>
        <w:jc w:val="both"/>
        <w:rPr>
          <w:rFonts w:ascii="Arial" w:hAnsi="Arial" w:cs="Arial"/>
          <w:b/>
        </w:rPr>
      </w:pPr>
    </w:p>
    <w:p w:rsidR="00D50A21" w:rsidRDefault="00D50A21" w:rsidP="00D3688A">
      <w:pPr>
        <w:jc w:val="both"/>
        <w:rPr>
          <w:rFonts w:ascii="Arial" w:hAnsi="Arial" w:cs="Arial"/>
          <w:b/>
        </w:rPr>
      </w:pPr>
    </w:p>
    <w:p w:rsidR="00DD1836" w:rsidRPr="00721DDB" w:rsidRDefault="00DD1836" w:rsidP="00D3688A">
      <w:pPr>
        <w:jc w:val="both"/>
        <w:rPr>
          <w:rFonts w:ascii="Arial" w:hAnsi="Arial" w:cs="Arial"/>
          <w:b/>
        </w:rPr>
      </w:pPr>
    </w:p>
    <w:p w:rsidR="00A414D5" w:rsidRDefault="00A414D5" w:rsidP="00D3688A">
      <w:pPr>
        <w:jc w:val="both"/>
        <w:rPr>
          <w:rFonts w:ascii="Arial" w:hAnsi="Arial" w:cs="Arial"/>
          <w:b/>
        </w:rPr>
      </w:pPr>
      <w:r w:rsidRPr="00DB019B">
        <w:rPr>
          <w:rFonts w:ascii="Arial" w:hAnsi="Arial" w:cs="Arial"/>
          <w:b/>
        </w:rPr>
        <w:t xml:space="preserve">ARTICLE </w:t>
      </w:r>
      <w:r w:rsidR="005B000C">
        <w:rPr>
          <w:rFonts w:ascii="Arial" w:hAnsi="Arial" w:cs="Arial"/>
          <w:b/>
        </w:rPr>
        <w:t>7</w:t>
      </w:r>
      <w:r w:rsidRPr="00DB019B">
        <w:rPr>
          <w:rFonts w:ascii="Arial" w:hAnsi="Arial" w:cs="Arial"/>
          <w:b/>
        </w:rPr>
        <w:t xml:space="preserve"> : </w:t>
      </w:r>
      <w:r w:rsidR="003034C8">
        <w:rPr>
          <w:rFonts w:ascii="Arial" w:hAnsi="Arial" w:cs="Arial"/>
          <w:b/>
        </w:rPr>
        <w:t>M</w:t>
      </w:r>
      <w:r w:rsidRPr="00DB019B">
        <w:rPr>
          <w:rFonts w:ascii="Arial" w:hAnsi="Arial" w:cs="Arial"/>
          <w:b/>
        </w:rPr>
        <w:t>od</w:t>
      </w:r>
      <w:r w:rsidR="00D97D80" w:rsidRPr="00DB019B">
        <w:rPr>
          <w:rFonts w:ascii="Arial" w:hAnsi="Arial" w:cs="Arial"/>
          <w:b/>
        </w:rPr>
        <w:t>alités</w:t>
      </w:r>
      <w:r w:rsidRPr="00DB019B">
        <w:rPr>
          <w:rFonts w:ascii="Arial" w:hAnsi="Arial" w:cs="Arial"/>
          <w:b/>
        </w:rPr>
        <w:t xml:space="preserve"> de règlement des </w:t>
      </w:r>
      <w:r w:rsidR="00D97D80" w:rsidRPr="00DB019B">
        <w:rPr>
          <w:rFonts w:ascii="Arial" w:hAnsi="Arial" w:cs="Arial"/>
          <w:b/>
        </w:rPr>
        <w:t>factures</w:t>
      </w:r>
    </w:p>
    <w:p w:rsidR="00F46BA8" w:rsidRPr="00DB019B" w:rsidRDefault="00F46BA8" w:rsidP="00D3688A">
      <w:pPr>
        <w:jc w:val="both"/>
        <w:rPr>
          <w:rFonts w:ascii="Arial" w:hAnsi="Arial" w:cs="Arial"/>
          <w:b/>
        </w:rPr>
      </w:pPr>
    </w:p>
    <w:p w:rsidR="00A414D5" w:rsidRDefault="00A414D5" w:rsidP="00D3688A">
      <w:pPr>
        <w:jc w:val="both"/>
        <w:rPr>
          <w:rFonts w:ascii="Arial" w:hAnsi="Arial" w:cs="Arial"/>
        </w:rPr>
      </w:pPr>
      <w:r w:rsidRPr="00DB019B">
        <w:rPr>
          <w:rFonts w:ascii="Arial" w:hAnsi="Arial" w:cs="Arial"/>
        </w:rPr>
        <w:t xml:space="preserve">Le mode de règlement retenu est le mandatement du fournisseur. Le paiement intervient </w:t>
      </w:r>
      <w:r w:rsidR="002B4E46" w:rsidRPr="00DB019B">
        <w:rPr>
          <w:rFonts w:ascii="Arial" w:hAnsi="Arial" w:cs="Arial"/>
        </w:rPr>
        <w:t xml:space="preserve">30 jours </w:t>
      </w:r>
      <w:r w:rsidRPr="00DB019B">
        <w:rPr>
          <w:rFonts w:ascii="Arial" w:hAnsi="Arial" w:cs="Arial"/>
        </w:rPr>
        <w:t xml:space="preserve">après </w:t>
      </w:r>
      <w:r w:rsidR="007005F3">
        <w:rPr>
          <w:rFonts w:ascii="Arial" w:hAnsi="Arial" w:cs="Arial"/>
        </w:rPr>
        <w:t>réception de la facture</w:t>
      </w:r>
      <w:r w:rsidR="002B4E46" w:rsidRPr="00DB019B">
        <w:rPr>
          <w:rFonts w:ascii="Arial" w:hAnsi="Arial" w:cs="Arial"/>
        </w:rPr>
        <w:t>.</w:t>
      </w:r>
      <w:r w:rsidR="00D97D80" w:rsidRPr="00DB019B">
        <w:rPr>
          <w:rFonts w:ascii="Arial" w:hAnsi="Arial" w:cs="Arial"/>
        </w:rPr>
        <w:t xml:space="preserve"> Ces factures</w:t>
      </w:r>
      <w:r w:rsidR="007E639F">
        <w:rPr>
          <w:rFonts w:ascii="Arial" w:hAnsi="Arial" w:cs="Arial"/>
        </w:rPr>
        <w:t xml:space="preserve"> s’étaleront du 1</w:t>
      </w:r>
      <w:r w:rsidR="007E639F" w:rsidRPr="007E639F">
        <w:rPr>
          <w:rFonts w:ascii="Arial" w:hAnsi="Arial" w:cs="Arial"/>
          <w:vertAlign w:val="superscript"/>
        </w:rPr>
        <w:t>er</w:t>
      </w:r>
      <w:r w:rsidR="007E639F">
        <w:rPr>
          <w:rFonts w:ascii="Arial" w:hAnsi="Arial" w:cs="Arial"/>
        </w:rPr>
        <w:t xml:space="preserve"> </w:t>
      </w:r>
      <w:r w:rsidR="001C6185">
        <w:rPr>
          <w:rFonts w:ascii="Arial" w:hAnsi="Arial" w:cs="Arial"/>
        </w:rPr>
        <w:t>/09/2</w:t>
      </w:r>
      <w:r w:rsidR="007E639F">
        <w:rPr>
          <w:rFonts w:ascii="Arial" w:hAnsi="Arial" w:cs="Arial"/>
        </w:rPr>
        <w:t>01</w:t>
      </w:r>
      <w:r w:rsidR="005D5B78">
        <w:rPr>
          <w:rFonts w:ascii="Arial" w:hAnsi="Arial" w:cs="Arial"/>
        </w:rPr>
        <w:t>9</w:t>
      </w:r>
      <w:r w:rsidR="007E639F">
        <w:rPr>
          <w:rFonts w:ascii="Arial" w:hAnsi="Arial" w:cs="Arial"/>
        </w:rPr>
        <w:t xml:space="preserve"> au 31/08/20</w:t>
      </w:r>
      <w:r w:rsidR="005D5B78">
        <w:rPr>
          <w:rFonts w:ascii="Arial" w:hAnsi="Arial" w:cs="Arial"/>
        </w:rPr>
        <w:t>24</w:t>
      </w:r>
      <w:r w:rsidR="007E639F">
        <w:rPr>
          <w:rFonts w:ascii="Arial" w:hAnsi="Arial" w:cs="Arial"/>
        </w:rPr>
        <w:t xml:space="preserve">. Elles </w:t>
      </w:r>
      <w:r w:rsidR="00D97D80" w:rsidRPr="00DB019B">
        <w:rPr>
          <w:rFonts w:ascii="Arial" w:hAnsi="Arial" w:cs="Arial"/>
        </w:rPr>
        <w:t>doivent être établies trimestriellement</w:t>
      </w:r>
      <w:r w:rsidR="00F46BA8">
        <w:rPr>
          <w:rFonts w:ascii="Arial" w:hAnsi="Arial" w:cs="Arial"/>
        </w:rPr>
        <w:t>,</w:t>
      </w:r>
      <w:r w:rsidR="00D97D80" w:rsidRPr="00DB019B">
        <w:rPr>
          <w:rFonts w:ascii="Arial" w:hAnsi="Arial" w:cs="Arial"/>
        </w:rPr>
        <w:t xml:space="preserve"> à partir du mois de septembre</w:t>
      </w:r>
      <w:r w:rsidR="00F46BA8">
        <w:rPr>
          <w:rFonts w:ascii="Arial" w:hAnsi="Arial" w:cs="Arial"/>
        </w:rPr>
        <w:t>,</w:t>
      </w:r>
      <w:r w:rsidR="00D97D80" w:rsidRPr="00DB019B">
        <w:rPr>
          <w:rFonts w:ascii="Arial" w:hAnsi="Arial" w:cs="Arial"/>
        </w:rPr>
        <w:t xml:space="preserve"> selon </w:t>
      </w:r>
      <w:r w:rsidR="00D97D80" w:rsidRPr="00DB019B">
        <w:rPr>
          <w:rFonts w:ascii="Arial" w:hAnsi="Arial" w:cs="Arial"/>
        </w:rPr>
        <w:lastRenderedPageBreak/>
        <w:t>l’échéancier suivant</w:t>
      </w:r>
      <w:r w:rsidR="00DC556B">
        <w:rPr>
          <w:rFonts w:ascii="Arial" w:hAnsi="Arial" w:cs="Arial"/>
        </w:rPr>
        <w:t> : du</w:t>
      </w:r>
      <w:r w:rsidR="00D97D80" w:rsidRPr="00DB019B">
        <w:rPr>
          <w:rFonts w:ascii="Arial" w:hAnsi="Arial" w:cs="Arial"/>
        </w:rPr>
        <w:t xml:space="preserve"> 1</w:t>
      </w:r>
      <w:r w:rsidR="00D97D80" w:rsidRPr="00DB019B">
        <w:rPr>
          <w:rFonts w:ascii="Arial" w:hAnsi="Arial" w:cs="Arial"/>
          <w:vertAlign w:val="superscript"/>
        </w:rPr>
        <w:t>er</w:t>
      </w:r>
      <w:r w:rsidR="00D97D80" w:rsidRPr="00DB019B">
        <w:rPr>
          <w:rFonts w:ascii="Arial" w:hAnsi="Arial" w:cs="Arial"/>
        </w:rPr>
        <w:t xml:space="preserve"> septembre au 30 novembre 201</w:t>
      </w:r>
      <w:r w:rsidR="005D5B78">
        <w:rPr>
          <w:rFonts w:ascii="Arial" w:hAnsi="Arial" w:cs="Arial"/>
        </w:rPr>
        <w:t>9</w:t>
      </w:r>
      <w:r w:rsidR="00DC556B">
        <w:rPr>
          <w:rFonts w:ascii="Arial" w:hAnsi="Arial" w:cs="Arial"/>
        </w:rPr>
        <w:t>, du 1</w:t>
      </w:r>
      <w:r w:rsidR="00DC556B" w:rsidRPr="00DC556B">
        <w:rPr>
          <w:rFonts w:ascii="Arial" w:hAnsi="Arial" w:cs="Arial"/>
          <w:vertAlign w:val="superscript"/>
        </w:rPr>
        <w:t>er</w:t>
      </w:r>
      <w:r w:rsidR="00DC556B">
        <w:rPr>
          <w:rFonts w:ascii="Arial" w:hAnsi="Arial" w:cs="Arial"/>
        </w:rPr>
        <w:t xml:space="preserve"> décembre </w:t>
      </w:r>
      <w:r w:rsidR="004C29FD">
        <w:rPr>
          <w:rFonts w:ascii="Arial" w:hAnsi="Arial" w:cs="Arial"/>
        </w:rPr>
        <w:t>2019 au</w:t>
      </w:r>
      <w:r w:rsidR="00DC556B">
        <w:rPr>
          <w:rFonts w:ascii="Arial" w:hAnsi="Arial" w:cs="Arial"/>
        </w:rPr>
        <w:t xml:space="preserve"> 28 février 20</w:t>
      </w:r>
      <w:r w:rsidR="005D5B78">
        <w:rPr>
          <w:rFonts w:ascii="Arial" w:hAnsi="Arial" w:cs="Arial"/>
        </w:rPr>
        <w:t>20</w:t>
      </w:r>
      <w:r w:rsidR="00DC556B">
        <w:rPr>
          <w:rFonts w:ascii="Arial" w:hAnsi="Arial" w:cs="Arial"/>
        </w:rPr>
        <w:t>…et</w:t>
      </w:r>
      <w:r w:rsidR="001C6185">
        <w:rPr>
          <w:rFonts w:ascii="Arial" w:hAnsi="Arial" w:cs="Arial"/>
        </w:rPr>
        <w:t xml:space="preserve"> ce jusqu’à la fin du marché.</w:t>
      </w:r>
    </w:p>
    <w:p w:rsidR="00033B4D" w:rsidRDefault="00033B4D" w:rsidP="00D3688A">
      <w:pPr>
        <w:jc w:val="both"/>
        <w:rPr>
          <w:rFonts w:ascii="Arial" w:hAnsi="Arial" w:cs="Arial"/>
          <w:b/>
        </w:rPr>
      </w:pPr>
      <w:r w:rsidRPr="004E3560">
        <w:rPr>
          <w:rFonts w:ascii="Arial" w:hAnsi="Arial" w:cs="Arial"/>
          <w:b/>
        </w:rPr>
        <w:t xml:space="preserve">ARTICLE </w:t>
      </w:r>
      <w:r w:rsidR="005B000C">
        <w:rPr>
          <w:rFonts w:ascii="Arial" w:hAnsi="Arial" w:cs="Arial"/>
          <w:b/>
        </w:rPr>
        <w:t>8</w:t>
      </w:r>
      <w:r w:rsidRPr="004E3560">
        <w:rPr>
          <w:rFonts w:ascii="Arial" w:hAnsi="Arial" w:cs="Arial"/>
          <w:b/>
        </w:rPr>
        <w:t xml:space="preserve"> : </w:t>
      </w:r>
      <w:r w:rsidRPr="004E3560">
        <w:rPr>
          <w:rFonts w:ascii="Arial" w:hAnsi="Arial" w:cs="Arial"/>
          <w:b/>
        </w:rPr>
        <w:tab/>
      </w:r>
      <w:r w:rsidR="003034C8">
        <w:rPr>
          <w:rFonts w:ascii="Arial" w:hAnsi="Arial" w:cs="Arial"/>
          <w:b/>
        </w:rPr>
        <w:t>L</w:t>
      </w:r>
      <w:r w:rsidRPr="004E3560">
        <w:rPr>
          <w:rFonts w:ascii="Arial" w:hAnsi="Arial" w:cs="Arial"/>
          <w:b/>
        </w:rPr>
        <w:t>ocation du matériel</w:t>
      </w:r>
    </w:p>
    <w:p w:rsidR="004278A7" w:rsidRPr="004278A7" w:rsidRDefault="00A42818" w:rsidP="00D3688A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 w:rsidRPr="004278A7">
        <w:rPr>
          <w:rFonts w:ascii="Arial" w:hAnsi="Arial" w:cs="Arial"/>
        </w:rPr>
        <w:t>Un contrat de location devra être rédigé avec, pour cocontractant, le lycée Blaise Pascal</w:t>
      </w:r>
      <w:r w:rsidR="004278A7" w:rsidRPr="004278A7">
        <w:rPr>
          <w:rFonts w:ascii="Arial" w:hAnsi="Arial" w:cs="Arial"/>
        </w:rPr>
        <w:t>.</w:t>
      </w:r>
    </w:p>
    <w:p w:rsidR="00033B4D" w:rsidRDefault="004278A7" w:rsidP="00D368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 second contrat, en cas de location et non d’achat, aura pour cocontractant le CFA. </w:t>
      </w:r>
    </w:p>
    <w:p w:rsidR="004278A7" w:rsidRDefault="004278A7" w:rsidP="00D3688A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 w:rsidRPr="004278A7">
        <w:rPr>
          <w:rFonts w:ascii="Arial" w:hAnsi="Arial" w:cs="Arial"/>
        </w:rPr>
        <w:t>Les soumissionnaires préciseront s’ils ont recours à une société de financement distincte qui facturera directement les loyers.</w:t>
      </w:r>
    </w:p>
    <w:p w:rsidR="004167F7" w:rsidRPr="004167F7" w:rsidRDefault="004167F7" w:rsidP="00D3688A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 coût de location devra être distingué pour chaque appareil mis à disposition de façon à avoir une lecture précise du prix.</w:t>
      </w:r>
    </w:p>
    <w:p w:rsidR="00D71492" w:rsidRDefault="004167F7" w:rsidP="00D3688A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loyers seront facturés trimestriellement aux mêmes échéances que la maintenance </w:t>
      </w:r>
      <w:r w:rsidR="003324F7">
        <w:rPr>
          <w:rFonts w:ascii="Arial" w:hAnsi="Arial" w:cs="Arial"/>
        </w:rPr>
        <w:t>et les consommations</w:t>
      </w:r>
      <w:r>
        <w:rPr>
          <w:rFonts w:ascii="Arial" w:hAnsi="Arial" w:cs="Arial"/>
        </w:rPr>
        <w:t xml:space="preserve"> (du 1</w:t>
      </w:r>
      <w:r w:rsidRPr="004167F7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>/09/201</w:t>
      </w:r>
      <w:r w:rsidR="005D5B78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au 30/11/201</w:t>
      </w:r>
      <w:r w:rsidR="005D5B78">
        <w:rPr>
          <w:rFonts w:ascii="Arial" w:hAnsi="Arial" w:cs="Arial"/>
        </w:rPr>
        <w:t>9</w:t>
      </w:r>
      <w:r>
        <w:rPr>
          <w:rFonts w:ascii="Arial" w:hAnsi="Arial" w:cs="Arial"/>
        </w:rPr>
        <w:t>…)</w:t>
      </w:r>
    </w:p>
    <w:p w:rsidR="004167F7" w:rsidRDefault="003324F7" w:rsidP="00D3688A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prix sont fermes et définitifs jusqu’à la fin du </w:t>
      </w:r>
      <w:r w:rsidR="007E639F">
        <w:rPr>
          <w:rFonts w:ascii="Arial" w:hAnsi="Arial" w:cs="Arial"/>
        </w:rPr>
        <w:t>marché</w:t>
      </w:r>
      <w:r>
        <w:rPr>
          <w:rFonts w:ascii="Arial" w:hAnsi="Arial" w:cs="Arial"/>
        </w:rPr>
        <w:t>.</w:t>
      </w:r>
    </w:p>
    <w:p w:rsidR="00F46BA8" w:rsidRPr="00F46BA8" w:rsidRDefault="00F46BA8" w:rsidP="00D3688A">
      <w:pPr>
        <w:ind w:left="420"/>
        <w:jc w:val="both"/>
        <w:rPr>
          <w:rFonts w:ascii="Arial" w:hAnsi="Arial" w:cs="Arial"/>
        </w:rPr>
      </w:pPr>
    </w:p>
    <w:p w:rsidR="007E639F" w:rsidRDefault="007E639F" w:rsidP="00D3688A">
      <w:pPr>
        <w:jc w:val="both"/>
        <w:rPr>
          <w:rFonts w:ascii="Arial" w:hAnsi="Arial" w:cs="Arial"/>
          <w:b/>
        </w:rPr>
      </w:pPr>
      <w:r w:rsidRPr="007E639F">
        <w:rPr>
          <w:rFonts w:ascii="Arial" w:hAnsi="Arial" w:cs="Arial"/>
          <w:b/>
        </w:rPr>
        <w:t xml:space="preserve">ARTICLE </w:t>
      </w:r>
      <w:r w:rsidR="005B000C">
        <w:rPr>
          <w:rFonts w:ascii="Arial" w:hAnsi="Arial" w:cs="Arial"/>
          <w:b/>
        </w:rPr>
        <w:t>9</w:t>
      </w:r>
      <w:r w:rsidRPr="007E639F">
        <w:rPr>
          <w:rFonts w:ascii="Arial" w:hAnsi="Arial" w:cs="Arial"/>
          <w:b/>
        </w:rPr>
        <w:t xml:space="preserve"> : </w:t>
      </w:r>
      <w:r w:rsidR="003034C8">
        <w:rPr>
          <w:rFonts w:ascii="Arial" w:hAnsi="Arial" w:cs="Arial"/>
          <w:b/>
        </w:rPr>
        <w:t>D</w:t>
      </w:r>
      <w:r w:rsidR="00452717">
        <w:rPr>
          <w:rFonts w:ascii="Arial" w:hAnsi="Arial" w:cs="Arial"/>
          <w:b/>
        </w:rPr>
        <w:t>urée de location</w:t>
      </w:r>
    </w:p>
    <w:p w:rsidR="007E639F" w:rsidRDefault="007E639F" w:rsidP="00D3688A">
      <w:pPr>
        <w:jc w:val="both"/>
        <w:rPr>
          <w:rFonts w:ascii="Arial" w:hAnsi="Arial" w:cs="Arial"/>
        </w:rPr>
      </w:pPr>
      <w:r w:rsidRPr="007E639F">
        <w:rPr>
          <w:rFonts w:ascii="Arial" w:hAnsi="Arial" w:cs="Arial"/>
        </w:rPr>
        <w:t xml:space="preserve">La durée du marché est de </w:t>
      </w:r>
      <w:r w:rsidR="005D5B78">
        <w:rPr>
          <w:rFonts w:ascii="Arial" w:hAnsi="Arial" w:cs="Arial"/>
        </w:rPr>
        <w:t>5 ans</w:t>
      </w:r>
      <w:r w:rsidRPr="007E639F">
        <w:rPr>
          <w:rFonts w:ascii="Arial" w:hAnsi="Arial" w:cs="Arial"/>
        </w:rPr>
        <w:t>. A l’échéance du marché, le titulaire s’engage à reprendre le matériel à ses frais dans les meilleurs délais.</w:t>
      </w:r>
    </w:p>
    <w:p w:rsidR="007E639F" w:rsidRDefault="007E639F" w:rsidP="00D3688A">
      <w:pPr>
        <w:jc w:val="both"/>
        <w:rPr>
          <w:rFonts w:ascii="Arial" w:hAnsi="Arial" w:cs="Arial"/>
          <w:b/>
        </w:rPr>
      </w:pPr>
      <w:r w:rsidRPr="007E639F">
        <w:rPr>
          <w:rFonts w:ascii="Arial" w:hAnsi="Arial" w:cs="Arial"/>
        </w:rPr>
        <w:t>Le planning d’enlèvement sera établi conjointement par le titulaire du nouveau marché de location de manière à assurer la continuité du service</w:t>
      </w:r>
      <w:r>
        <w:rPr>
          <w:rFonts w:ascii="Arial" w:hAnsi="Arial" w:cs="Arial"/>
          <w:b/>
        </w:rPr>
        <w:t>.</w:t>
      </w:r>
      <w:r w:rsidRPr="007E639F">
        <w:rPr>
          <w:rFonts w:ascii="Arial" w:hAnsi="Arial" w:cs="Arial"/>
          <w:b/>
        </w:rPr>
        <w:t xml:space="preserve"> </w:t>
      </w:r>
    </w:p>
    <w:p w:rsidR="00F46BA8" w:rsidRPr="007E639F" w:rsidRDefault="00F46BA8" w:rsidP="00D3688A">
      <w:pPr>
        <w:jc w:val="both"/>
        <w:rPr>
          <w:rFonts w:ascii="Arial" w:hAnsi="Arial" w:cs="Arial"/>
          <w:b/>
        </w:rPr>
      </w:pPr>
    </w:p>
    <w:p w:rsidR="003324F7" w:rsidRDefault="00452717" w:rsidP="00D3688A">
      <w:pPr>
        <w:jc w:val="both"/>
        <w:rPr>
          <w:rFonts w:ascii="Arial" w:hAnsi="Arial" w:cs="Arial"/>
          <w:b/>
        </w:rPr>
      </w:pPr>
      <w:r w:rsidRPr="00452717">
        <w:rPr>
          <w:rFonts w:ascii="Arial" w:hAnsi="Arial" w:cs="Arial"/>
          <w:b/>
        </w:rPr>
        <w:t xml:space="preserve">ARTICLE </w:t>
      </w:r>
      <w:r w:rsidR="005B000C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 : </w:t>
      </w:r>
      <w:r w:rsidR="003034C8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aintenance de l’appareil </w:t>
      </w:r>
    </w:p>
    <w:p w:rsidR="00F46BA8" w:rsidRDefault="00F46BA8" w:rsidP="00D3688A">
      <w:pPr>
        <w:jc w:val="both"/>
        <w:rPr>
          <w:rFonts w:ascii="Arial" w:hAnsi="Arial" w:cs="Arial"/>
          <w:b/>
        </w:rPr>
      </w:pPr>
    </w:p>
    <w:p w:rsidR="00D9796C" w:rsidRDefault="00452717" w:rsidP="00D3688A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 w:rsidRPr="006D31B6">
        <w:rPr>
          <w:rFonts w:ascii="Arial" w:hAnsi="Arial" w:cs="Arial"/>
          <w:u w:val="single"/>
        </w:rPr>
        <w:t>Le co</w:t>
      </w:r>
      <w:r w:rsidR="003E6F5F" w:rsidRPr="006D31B6">
        <w:rPr>
          <w:rFonts w:ascii="Arial" w:hAnsi="Arial" w:cs="Arial"/>
          <w:u w:val="single"/>
        </w:rPr>
        <w:t>û</w:t>
      </w:r>
      <w:r w:rsidRPr="006D31B6">
        <w:rPr>
          <w:rFonts w:ascii="Arial" w:hAnsi="Arial" w:cs="Arial"/>
          <w:u w:val="single"/>
        </w:rPr>
        <w:t>t de la maintenance</w:t>
      </w:r>
      <w:r w:rsidR="006D31B6">
        <w:rPr>
          <w:rFonts w:ascii="Arial" w:hAnsi="Arial" w:cs="Arial"/>
        </w:rPr>
        <w:t xml:space="preserve"> : </w:t>
      </w:r>
    </w:p>
    <w:p w:rsidR="00D9796C" w:rsidRDefault="00D9796C" w:rsidP="00D3688A">
      <w:pPr>
        <w:jc w:val="both"/>
        <w:rPr>
          <w:rFonts w:ascii="Arial" w:hAnsi="Arial" w:cs="Arial"/>
        </w:rPr>
      </w:pPr>
      <w:r w:rsidRPr="00D9796C">
        <w:rPr>
          <w:rFonts w:ascii="Arial" w:hAnsi="Arial" w:cs="Arial"/>
        </w:rPr>
        <w:t>Le coût de la maintenance  sera indexé à un co</w:t>
      </w:r>
      <w:r w:rsidR="00F46BA8">
        <w:rPr>
          <w:rFonts w:ascii="Arial" w:hAnsi="Arial" w:cs="Arial"/>
        </w:rPr>
        <w:t>û</w:t>
      </w:r>
      <w:r w:rsidRPr="00D9796C">
        <w:rPr>
          <w:rFonts w:ascii="Arial" w:hAnsi="Arial" w:cs="Arial"/>
        </w:rPr>
        <w:t>t copie en noir et blanc sur la base d’une estimation du nombre de copies annuelles</w:t>
      </w:r>
      <w:r w:rsidR="007005F3">
        <w:rPr>
          <w:rFonts w:ascii="Arial" w:hAnsi="Arial" w:cs="Arial"/>
        </w:rPr>
        <w:t>.</w:t>
      </w:r>
      <w:r w:rsidR="007E6975">
        <w:rPr>
          <w:rFonts w:ascii="Arial" w:hAnsi="Arial" w:cs="Arial"/>
        </w:rPr>
        <w:t xml:space="preserve"> Cette estimation est </w:t>
      </w:r>
      <w:r w:rsidR="007E6975" w:rsidRPr="00253B14">
        <w:rPr>
          <w:rFonts w:ascii="Arial" w:hAnsi="Arial" w:cs="Arial"/>
        </w:rPr>
        <w:t xml:space="preserve">de </w:t>
      </w:r>
      <w:r w:rsidR="00682167">
        <w:rPr>
          <w:rFonts w:ascii="Arial" w:hAnsi="Arial" w:cs="Arial"/>
        </w:rPr>
        <w:t>65</w:t>
      </w:r>
      <w:r w:rsidR="007E6975" w:rsidRPr="00253B14">
        <w:rPr>
          <w:rFonts w:ascii="Arial" w:hAnsi="Arial" w:cs="Arial"/>
        </w:rPr>
        <w:t xml:space="preserve">0 000 </w:t>
      </w:r>
      <w:r w:rsidR="00253B14" w:rsidRPr="00253B14">
        <w:rPr>
          <w:rFonts w:ascii="Arial" w:hAnsi="Arial" w:cs="Arial"/>
        </w:rPr>
        <w:t>copies annuelles</w:t>
      </w:r>
      <w:r w:rsidR="00E84935" w:rsidRPr="00253B14">
        <w:rPr>
          <w:rFonts w:ascii="Arial" w:hAnsi="Arial" w:cs="Arial"/>
        </w:rPr>
        <w:t>.</w:t>
      </w:r>
    </w:p>
    <w:p w:rsidR="00CB7D37" w:rsidRDefault="007005F3" w:rsidP="00D368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copies noir et blanc et couleur seront facturées selon la consommation réelle</w:t>
      </w:r>
      <w:r w:rsidR="00CB7D37">
        <w:rPr>
          <w:rFonts w:ascii="Arial" w:hAnsi="Arial" w:cs="Arial"/>
        </w:rPr>
        <w:t>.</w:t>
      </w:r>
    </w:p>
    <w:p w:rsidR="007005F3" w:rsidRDefault="001F382F" w:rsidP="00D368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c</w:t>
      </w:r>
      <w:r w:rsidR="00114D8A">
        <w:rPr>
          <w:rFonts w:ascii="Arial" w:hAnsi="Arial" w:cs="Arial"/>
        </w:rPr>
        <w:t>o</w:t>
      </w:r>
      <w:r w:rsidR="003E6F5F">
        <w:rPr>
          <w:rFonts w:ascii="Arial" w:hAnsi="Arial" w:cs="Arial"/>
        </w:rPr>
        <w:t>û</w:t>
      </w:r>
      <w:r w:rsidR="00114D8A">
        <w:rPr>
          <w:rFonts w:ascii="Arial" w:hAnsi="Arial" w:cs="Arial"/>
        </w:rPr>
        <w:t xml:space="preserve">t unitaire par copie </w:t>
      </w:r>
      <w:r w:rsidR="003E6F5F">
        <w:rPr>
          <w:rFonts w:ascii="Arial" w:hAnsi="Arial" w:cs="Arial"/>
        </w:rPr>
        <w:t xml:space="preserve">(A4 recto) </w:t>
      </w:r>
      <w:r w:rsidR="00114D8A">
        <w:rPr>
          <w:rFonts w:ascii="Arial" w:hAnsi="Arial" w:cs="Arial"/>
        </w:rPr>
        <w:t xml:space="preserve">sera exprimé en euros avec </w:t>
      </w:r>
      <w:r w:rsidR="003E6F5F">
        <w:rPr>
          <w:rFonts w:ascii="Arial" w:hAnsi="Arial" w:cs="Arial"/>
        </w:rPr>
        <w:t xml:space="preserve">4 </w:t>
      </w:r>
      <w:r w:rsidR="00114D8A">
        <w:rPr>
          <w:rFonts w:ascii="Arial" w:hAnsi="Arial" w:cs="Arial"/>
        </w:rPr>
        <w:t>chiffres après la virgule.</w:t>
      </w:r>
      <w:r w:rsidR="003E6F5F">
        <w:rPr>
          <w:rFonts w:ascii="Arial" w:hAnsi="Arial" w:cs="Arial"/>
        </w:rPr>
        <w:t xml:space="preserve"> </w:t>
      </w:r>
    </w:p>
    <w:p w:rsidR="00114D8A" w:rsidRDefault="003E6F5F" w:rsidP="00D368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scanners sont exclus de ces coûts. </w:t>
      </w:r>
    </w:p>
    <w:p w:rsidR="00D9796C" w:rsidRDefault="003E6F5F" w:rsidP="00D3688A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 w:rsidRPr="008C78DC">
        <w:rPr>
          <w:rFonts w:ascii="Arial" w:hAnsi="Arial" w:cs="Arial"/>
          <w:u w:val="single"/>
        </w:rPr>
        <w:t>La durée de la maintenance</w:t>
      </w:r>
      <w:r w:rsidR="006D31B6">
        <w:rPr>
          <w:rFonts w:ascii="Arial" w:hAnsi="Arial" w:cs="Arial"/>
        </w:rPr>
        <w:t xml:space="preserve"> : </w:t>
      </w:r>
    </w:p>
    <w:p w:rsidR="006D31B6" w:rsidRDefault="00D9796C" w:rsidP="00D3688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D31B6" w:rsidRPr="00D9796C">
        <w:rPr>
          <w:rFonts w:ascii="Arial" w:hAnsi="Arial" w:cs="Arial"/>
        </w:rPr>
        <w:t xml:space="preserve">a durée de la </w:t>
      </w:r>
      <w:r w:rsidR="00845431" w:rsidRPr="00D9796C">
        <w:rPr>
          <w:rFonts w:ascii="Arial" w:hAnsi="Arial" w:cs="Arial"/>
        </w:rPr>
        <w:t>maintenance sera</w:t>
      </w:r>
      <w:r w:rsidR="003E6F5F" w:rsidRPr="00D9796C">
        <w:rPr>
          <w:rFonts w:ascii="Arial" w:hAnsi="Arial" w:cs="Arial"/>
        </w:rPr>
        <w:t xml:space="preserve"> de</w:t>
      </w:r>
      <w:r w:rsidR="005D5B78">
        <w:rPr>
          <w:rFonts w:ascii="Arial" w:hAnsi="Arial" w:cs="Arial"/>
        </w:rPr>
        <w:t xml:space="preserve"> 5</w:t>
      </w:r>
      <w:r w:rsidR="003E6F5F" w:rsidRPr="00D9796C">
        <w:rPr>
          <w:rFonts w:ascii="Arial" w:hAnsi="Arial" w:cs="Arial"/>
        </w:rPr>
        <w:t xml:space="preserve"> ans. Aucune clause de reconduction tacite ou expresse ne pourra </w:t>
      </w:r>
      <w:r w:rsidR="006D31B6" w:rsidRPr="00D9796C">
        <w:rPr>
          <w:rFonts w:ascii="Arial" w:hAnsi="Arial" w:cs="Arial"/>
        </w:rPr>
        <w:t>être</w:t>
      </w:r>
      <w:r w:rsidR="003E6F5F" w:rsidRPr="00D9796C">
        <w:rPr>
          <w:rFonts w:ascii="Arial" w:hAnsi="Arial" w:cs="Arial"/>
        </w:rPr>
        <w:t xml:space="preserve"> appliquée à l’issue de cette période.</w:t>
      </w:r>
    </w:p>
    <w:p w:rsidR="00DD1836" w:rsidRPr="006D31B6" w:rsidRDefault="00DD1836" w:rsidP="00D3688A">
      <w:pPr>
        <w:ind w:left="360"/>
        <w:jc w:val="both"/>
        <w:rPr>
          <w:rFonts w:ascii="Arial" w:hAnsi="Arial" w:cs="Arial"/>
        </w:rPr>
      </w:pPr>
    </w:p>
    <w:p w:rsidR="00D9796C" w:rsidRDefault="006D31B6" w:rsidP="00D3688A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 w:rsidRPr="008C78DC">
        <w:rPr>
          <w:rFonts w:ascii="Arial" w:hAnsi="Arial" w:cs="Arial"/>
          <w:u w:val="single"/>
        </w:rPr>
        <w:t>Etendue de la maintenance</w:t>
      </w:r>
      <w:r>
        <w:rPr>
          <w:rFonts w:ascii="Arial" w:hAnsi="Arial" w:cs="Arial"/>
        </w:rPr>
        <w:t xml:space="preserve"> : </w:t>
      </w:r>
    </w:p>
    <w:p w:rsidR="008C78DC" w:rsidRDefault="005F3689" w:rsidP="00D3688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tant que responsable de la maintenance, l</w:t>
      </w:r>
      <w:r w:rsidR="006D31B6" w:rsidRPr="00D9796C">
        <w:rPr>
          <w:rFonts w:ascii="Arial" w:hAnsi="Arial" w:cs="Arial"/>
        </w:rPr>
        <w:t>e titulaire du marché devra assurer</w:t>
      </w:r>
      <w:r>
        <w:rPr>
          <w:rFonts w:ascii="Arial" w:hAnsi="Arial" w:cs="Arial"/>
        </w:rPr>
        <w:t xml:space="preserve"> ou faire assurer</w:t>
      </w:r>
      <w:r w:rsidR="006D31B6" w:rsidRPr="00D9796C">
        <w:rPr>
          <w:rFonts w:ascii="Arial" w:hAnsi="Arial" w:cs="Arial"/>
        </w:rPr>
        <w:t xml:space="preserve"> </w:t>
      </w:r>
      <w:r w:rsidRPr="00D9796C">
        <w:rPr>
          <w:rFonts w:ascii="Arial" w:hAnsi="Arial" w:cs="Arial"/>
        </w:rPr>
        <w:t>le contrôle préventif et correctif</w:t>
      </w:r>
      <w:r w:rsidR="006D31B6" w:rsidRPr="00D9796C">
        <w:rPr>
          <w:rFonts w:ascii="Arial" w:hAnsi="Arial" w:cs="Arial"/>
        </w:rPr>
        <w:t xml:space="preserve"> </w:t>
      </w:r>
      <w:r w:rsidR="0018513B">
        <w:rPr>
          <w:rFonts w:ascii="Arial" w:hAnsi="Arial" w:cs="Arial"/>
        </w:rPr>
        <w:t>des</w:t>
      </w:r>
      <w:r w:rsidR="006D31B6" w:rsidRPr="00D9796C">
        <w:rPr>
          <w:rFonts w:ascii="Arial" w:hAnsi="Arial" w:cs="Arial"/>
        </w:rPr>
        <w:t xml:space="preserve"> différents copieurs. : remplacement des pièces défectueuses, des consommables (toner, à l’exception du papier</w:t>
      </w:r>
      <w:r w:rsidR="00D9796C" w:rsidRPr="00D9796C">
        <w:rPr>
          <w:rFonts w:ascii="Arial" w:hAnsi="Arial" w:cs="Arial"/>
        </w:rPr>
        <w:t xml:space="preserve">) la main-d’œuvre, le déplacement du technicien (délai d’intervention de </w:t>
      </w:r>
      <w:r w:rsidR="005D5B78">
        <w:rPr>
          <w:rFonts w:ascii="Arial" w:hAnsi="Arial" w:cs="Arial"/>
        </w:rPr>
        <w:t>4</w:t>
      </w:r>
      <w:r w:rsidR="00D9796C" w:rsidRPr="00D9796C">
        <w:rPr>
          <w:rFonts w:ascii="Arial" w:hAnsi="Arial" w:cs="Arial"/>
        </w:rPr>
        <w:t xml:space="preserve">h maximum pour les </w:t>
      </w:r>
      <w:r w:rsidR="00D9796C" w:rsidRPr="00D9796C">
        <w:rPr>
          <w:rFonts w:ascii="Arial" w:hAnsi="Arial" w:cs="Arial"/>
        </w:rPr>
        <w:lastRenderedPageBreak/>
        <w:t>jours ouvrables de la semaine)</w:t>
      </w:r>
      <w:r w:rsidR="008C78DC">
        <w:rPr>
          <w:rFonts w:ascii="Arial" w:hAnsi="Arial" w:cs="Arial"/>
        </w:rPr>
        <w:t>.</w:t>
      </w:r>
      <w:r w:rsidR="0050427C">
        <w:rPr>
          <w:rFonts w:ascii="Arial" w:hAnsi="Arial" w:cs="Arial"/>
        </w:rPr>
        <w:t xml:space="preserve"> </w:t>
      </w:r>
      <w:r w:rsidR="008C78DC">
        <w:rPr>
          <w:rFonts w:ascii="Arial" w:hAnsi="Arial" w:cs="Arial"/>
        </w:rPr>
        <w:t>Le délai maximum de remise en service après la première intervention du technicien ne pourra excéder 1</w:t>
      </w:r>
      <w:r w:rsidR="00F93475">
        <w:rPr>
          <w:rFonts w:ascii="Arial" w:hAnsi="Arial" w:cs="Arial"/>
        </w:rPr>
        <w:t xml:space="preserve">4 </w:t>
      </w:r>
      <w:r w:rsidR="008C78DC">
        <w:rPr>
          <w:rFonts w:ascii="Arial" w:hAnsi="Arial" w:cs="Arial"/>
        </w:rPr>
        <w:t>h ouvrées.</w:t>
      </w:r>
    </w:p>
    <w:p w:rsidR="00CB7D37" w:rsidRDefault="00CB7D37" w:rsidP="00D3688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Des pénalités de retard en cas de dépassement des délais d’intervention seront appliquées soit 50 euros par heure de retard en cas de machines immobilisées.</w:t>
      </w:r>
    </w:p>
    <w:p w:rsidR="008C78DC" w:rsidRPr="005F3689" w:rsidRDefault="008C78DC" w:rsidP="00D3688A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u w:val="single"/>
        </w:rPr>
      </w:pPr>
      <w:r w:rsidRPr="005F3689">
        <w:rPr>
          <w:rFonts w:ascii="Arial" w:hAnsi="Arial" w:cs="Arial"/>
          <w:u w:val="single"/>
        </w:rPr>
        <w:t>Matériel de remplacement :</w:t>
      </w:r>
    </w:p>
    <w:p w:rsidR="008C78DC" w:rsidRDefault="008C78DC" w:rsidP="00D3688A">
      <w:pPr>
        <w:ind w:left="360"/>
        <w:jc w:val="both"/>
        <w:rPr>
          <w:rFonts w:ascii="Arial" w:hAnsi="Arial" w:cs="Arial"/>
        </w:rPr>
      </w:pPr>
      <w:r w:rsidRPr="008C78DC">
        <w:rPr>
          <w:rFonts w:ascii="Arial" w:hAnsi="Arial" w:cs="Arial"/>
        </w:rPr>
        <w:t xml:space="preserve">Si la réparation ne peut être effectuée dans un délai de </w:t>
      </w:r>
      <w:r w:rsidR="00F93475">
        <w:rPr>
          <w:rFonts w:ascii="Arial" w:hAnsi="Arial" w:cs="Arial"/>
        </w:rPr>
        <w:t>4 jours</w:t>
      </w:r>
      <w:r w:rsidRPr="008C78DC">
        <w:rPr>
          <w:rFonts w:ascii="Arial" w:hAnsi="Arial" w:cs="Arial"/>
        </w:rPr>
        <w:t xml:space="preserve"> ouvrées à compter de la première intervention du technicien, le titulaire devra fournir et installer un matériel aux fonctionnalités similaires pendant la période de réparation et de réinstallation du matériel défaillant. </w:t>
      </w:r>
    </w:p>
    <w:p w:rsidR="00D9796C" w:rsidRDefault="00D9796C" w:rsidP="00D3688A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 w:rsidRPr="008C78DC">
        <w:rPr>
          <w:rFonts w:ascii="Arial" w:hAnsi="Arial" w:cs="Arial"/>
          <w:u w:val="single"/>
        </w:rPr>
        <w:t>La fourniture des consommables</w:t>
      </w:r>
      <w:r>
        <w:rPr>
          <w:rFonts w:ascii="Arial" w:hAnsi="Arial" w:cs="Arial"/>
        </w:rPr>
        <w:t> :</w:t>
      </w:r>
    </w:p>
    <w:p w:rsidR="00D9796C" w:rsidRDefault="00D9796C" w:rsidP="00D3688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Le titulaire s’engage à fournir tous les consommables nécessaires à l’utilisation des copieurs notamment les toners et agrafes.</w:t>
      </w:r>
      <w:r w:rsidR="005F3689">
        <w:rPr>
          <w:rFonts w:ascii="Arial" w:hAnsi="Arial" w:cs="Arial"/>
        </w:rPr>
        <w:t xml:space="preserve"> Ces consommables seront envoyés au lycée qui conservera un produit d’avance.</w:t>
      </w:r>
    </w:p>
    <w:p w:rsidR="00DC556B" w:rsidRDefault="00DC556B" w:rsidP="00D3688A">
      <w:pPr>
        <w:ind w:left="360"/>
        <w:jc w:val="both"/>
        <w:rPr>
          <w:rFonts w:ascii="Arial" w:hAnsi="Arial" w:cs="Arial"/>
        </w:rPr>
      </w:pPr>
    </w:p>
    <w:p w:rsidR="005E386E" w:rsidRDefault="00C40E3C" w:rsidP="00D3688A">
      <w:pPr>
        <w:jc w:val="both"/>
        <w:rPr>
          <w:rFonts w:ascii="Arial" w:hAnsi="Arial" w:cs="Arial"/>
          <w:b/>
        </w:rPr>
      </w:pPr>
      <w:r w:rsidRPr="00DB019B">
        <w:rPr>
          <w:rFonts w:ascii="Arial" w:hAnsi="Arial" w:cs="Arial"/>
          <w:b/>
        </w:rPr>
        <w:t xml:space="preserve">ARTICLE </w:t>
      </w:r>
      <w:r w:rsidR="002B250E">
        <w:rPr>
          <w:rFonts w:ascii="Arial" w:hAnsi="Arial" w:cs="Arial"/>
          <w:b/>
        </w:rPr>
        <w:t>1</w:t>
      </w:r>
      <w:r w:rsidR="003034C8">
        <w:rPr>
          <w:rFonts w:ascii="Arial" w:hAnsi="Arial" w:cs="Arial"/>
          <w:b/>
        </w:rPr>
        <w:t>1</w:t>
      </w:r>
      <w:r w:rsidR="00487F7B">
        <w:rPr>
          <w:rFonts w:ascii="Arial" w:hAnsi="Arial" w:cs="Arial"/>
          <w:b/>
        </w:rPr>
        <w:t xml:space="preserve"> : </w:t>
      </w:r>
      <w:r w:rsidR="003034C8">
        <w:rPr>
          <w:rFonts w:ascii="Arial" w:hAnsi="Arial" w:cs="Arial"/>
          <w:b/>
        </w:rPr>
        <w:t>F</w:t>
      </w:r>
      <w:r w:rsidR="00487F7B">
        <w:rPr>
          <w:rFonts w:ascii="Arial" w:hAnsi="Arial" w:cs="Arial"/>
          <w:b/>
        </w:rPr>
        <w:t>ormation des usagers et documentation</w:t>
      </w:r>
    </w:p>
    <w:p w:rsidR="00487F7B" w:rsidRPr="00487F7B" w:rsidRDefault="00487F7B" w:rsidP="00487F7B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 w:rsidRPr="00487F7B">
        <w:rPr>
          <w:rFonts w:ascii="Arial" w:hAnsi="Arial" w:cs="Arial"/>
        </w:rPr>
        <w:t>Chaque candidat s’engage à assurer la formation des utilisateurs concernés par l’utilisation de l’appareil.</w:t>
      </w:r>
    </w:p>
    <w:p w:rsidR="00487F7B" w:rsidRDefault="00487F7B" w:rsidP="00487F7B">
      <w:pPr>
        <w:ind w:left="360"/>
        <w:jc w:val="both"/>
        <w:rPr>
          <w:rFonts w:ascii="Arial" w:hAnsi="Arial" w:cs="Arial"/>
          <w:b/>
        </w:rPr>
      </w:pPr>
      <w:r w:rsidRPr="00487F7B">
        <w:rPr>
          <w:rFonts w:ascii="Arial" w:hAnsi="Arial" w:cs="Arial"/>
        </w:rPr>
        <w:t>Les formations des u</w:t>
      </w:r>
      <w:r w:rsidR="0000119E">
        <w:rPr>
          <w:rFonts w:ascii="Arial" w:hAnsi="Arial" w:cs="Arial"/>
        </w:rPr>
        <w:t>tilisateurs</w:t>
      </w:r>
      <w:r w:rsidRPr="00487F7B">
        <w:rPr>
          <w:rFonts w:ascii="Arial" w:hAnsi="Arial" w:cs="Arial"/>
        </w:rPr>
        <w:t xml:space="preserve"> devront être planifiées à l’avance de manière à s’assurer que le public concerné sera présent</w:t>
      </w:r>
      <w:r>
        <w:rPr>
          <w:rFonts w:ascii="Arial" w:hAnsi="Arial" w:cs="Arial"/>
          <w:b/>
        </w:rPr>
        <w:t xml:space="preserve">.  </w:t>
      </w:r>
    </w:p>
    <w:p w:rsidR="00487F7B" w:rsidRDefault="00487F7B" w:rsidP="00487F7B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 w:rsidRPr="00487F7B">
        <w:rPr>
          <w:rFonts w:ascii="Arial" w:hAnsi="Arial" w:cs="Arial"/>
        </w:rPr>
        <w:t>Chaque candidat s’engage à fournir un exemplaire du manuel d’utilisation de l’appareil fourni</w:t>
      </w:r>
      <w:r w:rsidR="00CB7D37">
        <w:rPr>
          <w:rFonts w:ascii="Arial" w:hAnsi="Arial" w:cs="Arial"/>
        </w:rPr>
        <w:t xml:space="preserve"> en langue française.</w:t>
      </w:r>
      <w:r w:rsidRPr="00487F7B">
        <w:rPr>
          <w:rFonts w:ascii="Arial" w:hAnsi="Arial" w:cs="Arial"/>
        </w:rPr>
        <w:t xml:space="preserve"> </w:t>
      </w:r>
    </w:p>
    <w:p w:rsidR="007E6975" w:rsidRPr="007E6975" w:rsidRDefault="007E6975" w:rsidP="007E6975">
      <w:pPr>
        <w:ind w:left="360"/>
        <w:jc w:val="both"/>
        <w:rPr>
          <w:rFonts w:ascii="Arial" w:hAnsi="Arial" w:cs="Arial"/>
        </w:rPr>
      </w:pPr>
    </w:p>
    <w:p w:rsidR="00487F7B" w:rsidRPr="00DB019B" w:rsidRDefault="00487F7B" w:rsidP="00D3688A">
      <w:pPr>
        <w:jc w:val="both"/>
        <w:rPr>
          <w:rFonts w:ascii="Arial" w:hAnsi="Arial" w:cs="Arial"/>
          <w:b/>
        </w:rPr>
      </w:pPr>
      <w:r w:rsidRPr="00DB019B">
        <w:rPr>
          <w:rFonts w:ascii="Arial" w:hAnsi="Arial" w:cs="Arial"/>
          <w:b/>
        </w:rPr>
        <w:t xml:space="preserve">ARTICLE </w:t>
      </w:r>
      <w:r>
        <w:rPr>
          <w:rFonts w:ascii="Arial" w:hAnsi="Arial" w:cs="Arial"/>
          <w:b/>
        </w:rPr>
        <w:t>1</w:t>
      </w:r>
      <w:r w:rsidR="003034C8">
        <w:rPr>
          <w:rFonts w:ascii="Arial" w:hAnsi="Arial" w:cs="Arial"/>
          <w:b/>
        </w:rPr>
        <w:t>2</w:t>
      </w:r>
      <w:r w:rsidRPr="00DB019B">
        <w:rPr>
          <w:rFonts w:ascii="Arial" w:hAnsi="Arial" w:cs="Arial"/>
          <w:b/>
        </w:rPr>
        <w:t> : notification d’attribution du marché</w:t>
      </w:r>
    </w:p>
    <w:p w:rsidR="00C40E3C" w:rsidRDefault="00C40E3C" w:rsidP="00D3688A">
      <w:pPr>
        <w:jc w:val="both"/>
        <w:rPr>
          <w:rFonts w:ascii="Arial" w:hAnsi="Arial" w:cs="Arial"/>
        </w:rPr>
      </w:pPr>
      <w:r w:rsidRPr="00DB019B">
        <w:rPr>
          <w:rFonts w:ascii="Arial" w:hAnsi="Arial" w:cs="Arial"/>
        </w:rPr>
        <w:t xml:space="preserve">A l’issue du délai de publication, </w:t>
      </w:r>
      <w:r w:rsidR="00DC556B">
        <w:rPr>
          <w:rFonts w:ascii="Arial" w:hAnsi="Arial" w:cs="Arial"/>
        </w:rPr>
        <w:t>l</w:t>
      </w:r>
      <w:r w:rsidR="00D93574" w:rsidRPr="00DB019B">
        <w:rPr>
          <w:rFonts w:ascii="Arial" w:hAnsi="Arial" w:cs="Arial"/>
        </w:rPr>
        <w:t xml:space="preserve">es </w:t>
      </w:r>
      <w:r w:rsidRPr="00DB019B">
        <w:rPr>
          <w:rFonts w:ascii="Arial" w:hAnsi="Arial" w:cs="Arial"/>
        </w:rPr>
        <w:t>candidats</w:t>
      </w:r>
      <w:r w:rsidR="00DC556B" w:rsidRPr="00DC556B">
        <w:rPr>
          <w:rFonts w:ascii="Arial" w:hAnsi="Arial" w:cs="Arial"/>
        </w:rPr>
        <w:t xml:space="preserve"> </w:t>
      </w:r>
      <w:r w:rsidR="00DC556B" w:rsidRPr="00DB019B">
        <w:rPr>
          <w:rFonts w:ascii="Arial" w:hAnsi="Arial" w:cs="Arial"/>
        </w:rPr>
        <w:t>écartés</w:t>
      </w:r>
      <w:r w:rsidR="00D93574" w:rsidRPr="00DB019B">
        <w:rPr>
          <w:rFonts w:ascii="Arial" w:hAnsi="Arial" w:cs="Arial"/>
        </w:rPr>
        <w:t>,</w:t>
      </w:r>
      <w:r w:rsidRPr="00DB019B">
        <w:rPr>
          <w:rFonts w:ascii="Arial" w:hAnsi="Arial" w:cs="Arial"/>
        </w:rPr>
        <w:t xml:space="preserve"> </w:t>
      </w:r>
      <w:r w:rsidR="00DC556B">
        <w:rPr>
          <w:rFonts w:ascii="Arial" w:hAnsi="Arial" w:cs="Arial"/>
        </w:rPr>
        <w:t>en</w:t>
      </w:r>
      <w:r w:rsidR="00D93574" w:rsidRPr="00DB019B">
        <w:rPr>
          <w:rFonts w:ascii="Arial" w:hAnsi="Arial" w:cs="Arial"/>
        </w:rPr>
        <w:t xml:space="preserve"> </w:t>
      </w:r>
      <w:r w:rsidRPr="00DB019B">
        <w:rPr>
          <w:rFonts w:ascii="Arial" w:hAnsi="Arial" w:cs="Arial"/>
        </w:rPr>
        <w:t>seront informés par notification individuelle.</w:t>
      </w:r>
    </w:p>
    <w:p w:rsidR="00DC556B" w:rsidRPr="00DB019B" w:rsidRDefault="00DC556B" w:rsidP="00D368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candidat retenu sera destinataire d’une notification</w:t>
      </w:r>
      <w:r w:rsidR="002B250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envoyée en recommandé avec accusé de réception</w:t>
      </w:r>
      <w:r w:rsidR="00F46BA8">
        <w:rPr>
          <w:rFonts w:ascii="Arial" w:hAnsi="Arial" w:cs="Arial"/>
        </w:rPr>
        <w:t>, 50 jours avant le début d’exécution du marché.</w:t>
      </w:r>
    </w:p>
    <w:p w:rsidR="00573EAC" w:rsidRDefault="00C40E3C" w:rsidP="00436C22">
      <w:pPr>
        <w:jc w:val="both"/>
        <w:rPr>
          <w:rFonts w:ascii="Arial" w:hAnsi="Arial" w:cs="Arial"/>
          <w:sz w:val="24"/>
          <w:szCs w:val="24"/>
        </w:rPr>
      </w:pPr>
      <w:r w:rsidRPr="00DB019B">
        <w:rPr>
          <w:rFonts w:ascii="Arial" w:hAnsi="Arial" w:cs="Arial"/>
        </w:rPr>
        <w:t>Le début d</w:t>
      </w:r>
      <w:r w:rsidR="001E747D" w:rsidRPr="00DB019B">
        <w:rPr>
          <w:rFonts w:ascii="Arial" w:hAnsi="Arial" w:cs="Arial"/>
        </w:rPr>
        <w:t>u marché est</w:t>
      </w:r>
      <w:r w:rsidRPr="00DB019B">
        <w:rPr>
          <w:rFonts w:ascii="Arial" w:hAnsi="Arial" w:cs="Arial"/>
        </w:rPr>
        <w:t xml:space="preserve"> fixé au</w:t>
      </w:r>
      <w:r w:rsidR="00F46BA8">
        <w:rPr>
          <w:rFonts w:ascii="Arial" w:hAnsi="Arial" w:cs="Arial"/>
        </w:rPr>
        <w:t xml:space="preserve"> </w:t>
      </w:r>
      <w:r w:rsidR="003034C8">
        <w:rPr>
          <w:rFonts w:ascii="Arial" w:hAnsi="Arial" w:cs="Arial"/>
        </w:rPr>
        <w:t>30</w:t>
      </w:r>
      <w:r w:rsidR="00F46BA8">
        <w:rPr>
          <w:rFonts w:ascii="Arial" w:hAnsi="Arial" w:cs="Arial"/>
        </w:rPr>
        <w:t xml:space="preserve"> août 201</w:t>
      </w:r>
      <w:r w:rsidR="005D5B78">
        <w:rPr>
          <w:rFonts w:ascii="Arial" w:hAnsi="Arial" w:cs="Arial"/>
        </w:rPr>
        <w:t>9</w:t>
      </w:r>
      <w:r w:rsidRPr="00DB019B">
        <w:rPr>
          <w:rFonts w:ascii="Arial" w:hAnsi="Arial" w:cs="Arial"/>
        </w:rPr>
        <w:t>.</w:t>
      </w:r>
      <w:r w:rsidR="00D3688A">
        <w:rPr>
          <w:rFonts w:ascii="Arial" w:hAnsi="Arial" w:cs="Arial"/>
        </w:rPr>
        <w:t xml:space="preserve"> </w:t>
      </w:r>
    </w:p>
    <w:sectPr w:rsidR="00573EAC" w:rsidSect="00BF499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436" w:rsidRDefault="001B4436" w:rsidP="00C40E3C">
      <w:pPr>
        <w:spacing w:after="0"/>
      </w:pPr>
      <w:r>
        <w:separator/>
      </w:r>
    </w:p>
  </w:endnote>
  <w:endnote w:type="continuationSeparator" w:id="0">
    <w:p w:rsidR="001B4436" w:rsidRDefault="001B4436" w:rsidP="00C40E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EC0" w:rsidRDefault="006F6EC0">
    <w:pPr>
      <w:pStyle w:val="Pieddepage"/>
      <w:jc w:val="right"/>
    </w:pPr>
  </w:p>
  <w:p w:rsidR="006F6EC0" w:rsidRPr="005900BE" w:rsidRDefault="006F6EC0" w:rsidP="007974F6">
    <w:pPr>
      <w:pStyle w:val="Pieddepage"/>
      <w:jc w:val="center"/>
      <w:rPr>
        <w:rFonts w:ascii="Berlin Sans FB" w:hAnsi="Berlin Sans FB" w:cs="Berlin Sans FB"/>
        <w:color w:val="8080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E3C" w:rsidRDefault="00C40E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436" w:rsidRDefault="001B4436" w:rsidP="00C40E3C">
      <w:pPr>
        <w:spacing w:after="0"/>
      </w:pPr>
      <w:r>
        <w:separator/>
      </w:r>
    </w:p>
  </w:footnote>
  <w:footnote w:type="continuationSeparator" w:id="0">
    <w:p w:rsidR="001B4436" w:rsidRDefault="001B4436" w:rsidP="00C40E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67D1"/>
    <w:multiLevelType w:val="hybridMultilevel"/>
    <w:tmpl w:val="04300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01B3E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D5679EA"/>
    <w:multiLevelType w:val="multilevel"/>
    <w:tmpl w:val="9E1C28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352F1D"/>
    <w:multiLevelType w:val="hybridMultilevel"/>
    <w:tmpl w:val="06F658A4"/>
    <w:lvl w:ilvl="0" w:tplc="305C81D4">
      <w:start w:val="3"/>
      <w:numFmt w:val="bullet"/>
      <w:lvlText w:val="-"/>
      <w:lvlJc w:val="left"/>
      <w:pPr>
        <w:ind w:left="75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501C0A59"/>
    <w:multiLevelType w:val="multilevel"/>
    <w:tmpl w:val="2E060BF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1A61A9C"/>
    <w:multiLevelType w:val="hybridMultilevel"/>
    <w:tmpl w:val="2FC40202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6DD1B6C"/>
    <w:multiLevelType w:val="hybridMultilevel"/>
    <w:tmpl w:val="5606BB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A1F62"/>
    <w:multiLevelType w:val="hybridMultilevel"/>
    <w:tmpl w:val="95B6DF60"/>
    <w:lvl w:ilvl="0" w:tplc="040C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6FA551E8"/>
    <w:multiLevelType w:val="hybridMultilevel"/>
    <w:tmpl w:val="EE0280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1AA"/>
    <w:rsid w:val="0000119E"/>
    <w:rsid w:val="00031975"/>
    <w:rsid w:val="00033B4D"/>
    <w:rsid w:val="00044449"/>
    <w:rsid w:val="0005167E"/>
    <w:rsid w:val="00053ABA"/>
    <w:rsid w:val="00067004"/>
    <w:rsid w:val="00114D8A"/>
    <w:rsid w:val="001569E9"/>
    <w:rsid w:val="001742BB"/>
    <w:rsid w:val="0018513B"/>
    <w:rsid w:val="001B4436"/>
    <w:rsid w:val="001C54FE"/>
    <w:rsid w:val="001C6185"/>
    <w:rsid w:val="001E747D"/>
    <w:rsid w:val="001F382F"/>
    <w:rsid w:val="00200270"/>
    <w:rsid w:val="00234AEB"/>
    <w:rsid w:val="002350F6"/>
    <w:rsid w:val="002445A4"/>
    <w:rsid w:val="002458CD"/>
    <w:rsid w:val="00253B14"/>
    <w:rsid w:val="00267206"/>
    <w:rsid w:val="0028524F"/>
    <w:rsid w:val="002B250E"/>
    <w:rsid w:val="002B3F60"/>
    <w:rsid w:val="002B4E46"/>
    <w:rsid w:val="002D18C3"/>
    <w:rsid w:val="002E6A57"/>
    <w:rsid w:val="003034C8"/>
    <w:rsid w:val="00323F50"/>
    <w:rsid w:val="003324F7"/>
    <w:rsid w:val="003A201A"/>
    <w:rsid w:val="003E6F5F"/>
    <w:rsid w:val="003F04D5"/>
    <w:rsid w:val="004167F7"/>
    <w:rsid w:val="004278A7"/>
    <w:rsid w:val="00436C22"/>
    <w:rsid w:val="00452717"/>
    <w:rsid w:val="0046067F"/>
    <w:rsid w:val="00466AB3"/>
    <w:rsid w:val="00484576"/>
    <w:rsid w:val="00487F7B"/>
    <w:rsid w:val="004939AD"/>
    <w:rsid w:val="004B3CA8"/>
    <w:rsid w:val="004C29FD"/>
    <w:rsid w:val="004E3560"/>
    <w:rsid w:val="004F1445"/>
    <w:rsid w:val="0050427C"/>
    <w:rsid w:val="00507768"/>
    <w:rsid w:val="00515218"/>
    <w:rsid w:val="00560250"/>
    <w:rsid w:val="00573EAC"/>
    <w:rsid w:val="005B000C"/>
    <w:rsid w:val="005C0A8B"/>
    <w:rsid w:val="005C6EFC"/>
    <w:rsid w:val="005D5B78"/>
    <w:rsid w:val="005E386E"/>
    <w:rsid w:val="005F3689"/>
    <w:rsid w:val="006026A4"/>
    <w:rsid w:val="0064449A"/>
    <w:rsid w:val="00682167"/>
    <w:rsid w:val="006D31B6"/>
    <w:rsid w:val="006D5B88"/>
    <w:rsid w:val="006F6EC0"/>
    <w:rsid w:val="007005F3"/>
    <w:rsid w:val="00721DDB"/>
    <w:rsid w:val="007421AA"/>
    <w:rsid w:val="00775182"/>
    <w:rsid w:val="00782CD2"/>
    <w:rsid w:val="007A2D3F"/>
    <w:rsid w:val="007B0E39"/>
    <w:rsid w:val="007E45F9"/>
    <w:rsid w:val="007E5A91"/>
    <w:rsid w:val="007E639F"/>
    <w:rsid w:val="007E6975"/>
    <w:rsid w:val="007F3CB4"/>
    <w:rsid w:val="0080008F"/>
    <w:rsid w:val="008156D0"/>
    <w:rsid w:val="00820F64"/>
    <w:rsid w:val="00845431"/>
    <w:rsid w:val="0085004C"/>
    <w:rsid w:val="00874BD5"/>
    <w:rsid w:val="00893C20"/>
    <w:rsid w:val="008B0AEA"/>
    <w:rsid w:val="008C78DC"/>
    <w:rsid w:val="00912E8D"/>
    <w:rsid w:val="00917817"/>
    <w:rsid w:val="009226A4"/>
    <w:rsid w:val="00943B95"/>
    <w:rsid w:val="009A77E5"/>
    <w:rsid w:val="009B417D"/>
    <w:rsid w:val="009D1198"/>
    <w:rsid w:val="009E49BC"/>
    <w:rsid w:val="009F3880"/>
    <w:rsid w:val="00A106FC"/>
    <w:rsid w:val="00A17394"/>
    <w:rsid w:val="00A37891"/>
    <w:rsid w:val="00A414D5"/>
    <w:rsid w:val="00A42818"/>
    <w:rsid w:val="00A45F78"/>
    <w:rsid w:val="00A61177"/>
    <w:rsid w:val="00A74CE2"/>
    <w:rsid w:val="00A96434"/>
    <w:rsid w:val="00AB25AA"/>
    <w:rsid w:val="00AC0546"/>
    <w:rsid w:val="00B119A1"/>
    <w:rsid w:val="00B11E32"/>
    <w:rsid w:val="00B405F0"/>
    <w:rsid w:val="00B444C1"/>
    <w:rsid w:val="00BA5150"/>
    <w:rsid w:val="00BE6CA9"/>
    <w:rsid w:val="00BF499C"/>
    <w:rsid w:val="00C10593"/>
    <w:rsid w:val="00C40E3C"/>
    <w:rsid w:val="00C57761"/>
    <w:rsid w:val="00C67B36"/>
    <w:rsid w:val="00C833BE"/>
    <w:rsid w:val="00CA25BC"/>
    <w:rsid w:val="00CB7D37"/>
    <w:rsid w:val="00D159FD"/>
    <w:rsid w:val="00D23A9E"/>
    <w:rsid w:val="00D3688A"/>
    <w:rsid w:val="00D50A21"/>
    <w:rsid w:val="00D622A5"/>
    <w:rsid w:val="00D71492"/>
    <w:rsid w:val="00D93574"/>
    <w:rsid w:val="00D9796C"/>
    <w:rsid w:val="00D97D80"/>
    <w:rsid w:val="00DB019B"/>
    <w:rsid w:val="00DC556B"/>
    <w:rsid w:val="00DD1836"/>
    <w:rsid w:val="00DF0706"/>
    <w:rsid w:val="00E04EB1"/>
    <w:rsid w:val="00E42D89"/>
    <w:rsid w:val="00E50A03"/>
    <w:rsid w:val="00E60260"/>
    <w:rsid w:val="00E84935"/>
    <w:rsid w:val="00EE6992"/>
    <w:rsid w:val="00EF0CDA"/>
    <w:rsid w:val="00F00838"/>
    <w:rsid w:val="00F02ED1"/>
    <w:rsid w:val="00F03B4D"/>
    <w:rsid w:val="00F2467D"/>
    <w:rsid w:val="00F3118B"/>
    <w:rsid w:val="00F35575"/>
    <w:rsid w:val="00F4489B"/>
    <w:rsid w:val="00F46BA8"/>
    <w:rsid w:val="00F522B7"/>
    <w:rsid w:val="00F57EDE"/>
    <w:rsid w:val="00F709A9"/>
    <w:rsid w:val="00F9281C"/>
    <w:rsid w:val="00F93475"/>
    <w:rsid w:val="00F97138"/>
    <w:rsid w:val="00FB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C91C7-ACB3-4F88-9C14-47F581F1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EDE"/>
  </w:style>
  <w:style w:type="paragraph" w:styleId="Titre2">
    <w:name w:val="heading 2"/>
    <w:basedOn w:val="Normal"/>
    <w:link w:val="Titre2Car"/>
    <w:uiPriority w:val="9"/>
    <w:qFormat/>
    <w:rsid w:val="0056025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6025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7ED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56025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6025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602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6025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C40E3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C40E3C"/>
  </w:style>
  <w:style w:type="paragraph" w:styleId="Pieddepage">
    <w:name w:val="footer"/>
    <w:basedOn w:val="Normal"/>
    <w:link w:val="PieddepageCar"/>
    <w:uiPriority w:val="99"/>
    <w:unhideWhenUsed/>
    <w:rsid w:val="00C40E3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40E3C"/>
  </w:style>
  <w:style w:type="table" w:styleId="Grilledutableau">
    <w:name w:val="Table Grid"/>
    <w:basedOn w:val="TableauNormal"/>
    <w:uiPriority w:val="59"/>
    <w:rsid w:val="009E49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51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5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aicha.debza@ac-nancy-metz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icha.debza@ac-nancy-metz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E75C4-5868-4EFD-9C39-CA9A890D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8</Pages>
  <Words>1660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BLAISE PASCAL</Company>
  <LinksUpToDate>false</LinksUpToDate>
  <CharactersWithSpaces>10772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vkimmes</dc:creator>
  <cp:lastModifiedBy>gestmat</cp:lastModifiedBy>
  <cp:revision>18</cp:revision>
  <cp:lastPrinted>2019-05-23T08:02:00Z</cp:lastPrinted>
  <dcterms:created xsi:type="dcterms:W3CDTF">2015-05-22T13:36:00Z</dcterms:created>
  <dcterms:modified xsi:type="dcterms:W3CDTF">2019-05-23T09:38:00Z</dcterms:modified>
</cp:coreProperties>
</file>