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F7" w:rsidRDefault="00CD5CE4" w:rsidP="004538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Règlement de consultation</w:t>
      </w:r>
    </w:p>
    <w:p w:rsidR="00F36DD1" w:rsidRPr="004538F7" w:rsidRDefault="00F36DD1" w:rsidP="004538F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680FF2" w:rsidRDefault="00EB6140" w:rsidP="00EB6140">
      <w:pPr>
        <w:tabs>
          <w:tab w:val="left" w:pos="1134"/>
        </w:tabs>
        <w:jc w:val="both"/>
        <w:rPr>
          <w:b/>
          <w:u w:val="single"/>
        </w:rPr>
      </w:pPr>
      <w:r w:rsidRPr="00EB6140">
        <w:rPr>
          <w:b/>
          <w:u w:val="single"/>
        </w:rPr>
        <w:t>Acheteur public</w:t>
      </w:r>
    </w:p>
    <w:p w:rsidR="002D7809" w:rsidRPr="00EB6140" w:rsidRDefault="002D7809" w:rsidP="00EB6140">
      <w:pPr>
        <w:tabs>
          <w:tab w:val="left" w:pos="1134"/>
        </w:tabs>
        <w:jc w:val="both"/>
        <w:rPr>
          <w:b/>
          <w:u w:val="single"/>
        </w:rPr>
      </w:pPr>
    </w:p>
    <w:p w:rsidR="002D7809" w:rsidRDefault="002D7809" w:rsidP="002D7809">
      <w:pPr>
        <w:tabs>
          <w:tab w:val="left" w:pos="1134"/>
        </w:tabs>
        <w:jc w:val="both"/>
        <w:rPr>
          <w:b/>
          <w:u w:val="single"/>
        </w:rPr>
      </w:pPr>
      <w:r>
        <w:rPr>
          <w:b/>
          <w:u w:val="single"/>
        </w:rPr>
        <w:t>Collège Jules SOLESSE</w:t>
      </w:r>
    </w:p>
    <w:p w:rsidR="002D7809" w:rsidRDefault="002D7809" w:rsidP="002D7809">
      <w:pPr>
        <w:jc w:val="both"/>
      </w:pPr>
      <w:r>
        <w:t>3, rue Roland GARROS – CS11005</w:t>
      </w:r>
    </w:p>
    <w:p w:rsidR="002D7809" w:rsidRDefault="002D7809" w:rsidP="002D7809">
      <w:pPr>
        <w:jc w:val="both"/>
      </w:pPr>
      <w:r>
        <w:t>97411 BOIS DE NEFLES – SAINT-PAUL</w:t>
      </w:r>
    </w:p>
    <w:p w:rsidR="00680FF2" w:rsidRDefault="002D7809" w:rsidP="00EB6140">
      <w:pPr>
        <w:jc w:val="both"/>
      </w:pPr>
      <w:r>
        <w:t>0262 44 00 34 -</w:t>
      </w:r>
    </w:p>
    <w:p w:rsidR="00EB6140" w:rsidRDefault="00EB6140" w:rsidP="00EB6140">
      <w:pPr>
        <w:jc w:val="both"/>
      </w:pPr>
    </w:p>
    <w:p w:rsidR="00EB6140" w:rsidRDefault="00EB6140" w:rsidP="00EB6140">
      <w:pPr>
        <w:jc w:val="both"/>
      </w:pPr>
      <w:r>
        <w:t xml:space="preserve">Affaire suivie par : </w:t>
      </w:r>
      <w:r w:rsidR="002D7809">
        <w:t>Catherine VADASZ</w:t>
      </w:r>
    </w:p>
    <w:p w:rsidR="001A181A" w:rsidRDefault="001A181A" w:rsidP="00EB6140">
      <w:pPr>
        <w:jc w:val="both"/>
      </w:pPr>
    </w:p>
    <w:p w:rsidR="001A181A" w:rsidRPr="001A181A" w:rsidRDefault="001A181A" w:rsidP="00EB6140">
      <w:pPr>
        <w:jc w:val="both"/>
        <w:rPr>
          <w:b/>
          <w:u w:val="single"/>
        </w:rPr>
      </w:pPr>
      <w:r w:rsidRPr="001A181A">
        <w:rPr>
          <w:b/>
          <w:u w:val="single"/>
        </w:rPr>
        <w:t xml:space="preserve">Type de marché : MAPA </w:t>
      </w:r>
    </w:p>
    <w:p w:rsidR="00EB6140" w:rsidRDefault="00EB6140" w:rsidP="00EB6140">
      <w:pPr>
        <w:jc w:val="both"/>
      </w:pPr>
    </w:p>
    <w:p w:rsidR="00B96CB6" w:rsidRDefault="00EB6140" w:rsidP="00EB6140">
      <w:pPr>
        <w:jc w:val="both"/>
      </w:pPr>
      <w:r>
        <w:t xml:space="preserve">Le présent marché est un marché à procédure </w:t>
      </w:r>
      <w:r w:rsidR="00904F63">
        <w:t xml:space="preserve">adaptée en application </w:t>
      </w:r>
      <w:r w:rsidR="00A039C3">
        <w:t>de l’article 28, du code des</w:t>
      </w:r>
      <w:r>
        <w:t xml:space="preserve"> marchés publics.</w:t>
      </w:r>
    </w:p>
    <w:p w:rsidR="001A181A" w:rsidRDefault="00EB6140" w:rsidP="00904F63">
      <w:pPr>
        <w:jc w:val="both"/>
      </w:pPr>
      <w:r>
        <w:t xml:space="preserve">C’est un marché de fournitures qui concerne l’achat d’un </w:t>
      </w:r>
      <w:r w:rsidR="002D7809">
        <w:t>véhicule utilitaire</w:t>
      </w:r>
      <w:r w:rsidR="00A039C3">
        <w:t xml:space="preserve"> léger,</w:t>
      </w:r>
      <w:r w:rsidR="002D7809">
        <w:t xml:space="preserve"> neuf </w:t>
      </w:r>
      <w:r w:rsidR="00904F63">
        <w:t>avec reprise de l’ancien véhicule</w:t>
      </w:r>
      <w:r w:rsidR="00A039C3">
        <w:t>.</w:t>
      </w:r>
    </w:p>
    <w:p w:rsidR="005E511D" w:rsidRDefault="005E511D" w:rsidP="00904F63">
      <w:pPr>
        <w:jc w:val="both"/>
      </w:pPr>
      <w:r>
        <w:t>Un déplacement sur site du candidat ou de son représentan</w:t>
      </w:r>
      <w:r w:rsidR="00CD5CE4">
        <w:t>t est obligatoire à des fins de présentation des différents véhicules.</w:t>
      </w:r>
    </w:p>
    <w:p w:rsidR="00173858" w:rsidRDefault="00173858" w:rsidP="00EB6140">
      <w:pPr>
        <w:jc w:val="both"/>
      </w:pPr>
    </w:p>
    <w:p w:rsidR="00EB6140" w:rsidRPr="00173858" w:rsidRDefault="00EB6140" w:rsidP="00EB6140">
      <w:pPr>
        <w:jc w:val="both"/>
        <w:rPr>
          <w:b/>
          <w:u w:val="single"/>
        </w:rPr>
      </w:pPr>
      <w:r w:rsidRPr="00173858">
        <w:rPr>
          <w:b/>
          <w:u w:val="single"/>
        </w:rPr>
        <w:t>Renseignements à fournir :</w:t>
      </w:r>
    </w:p>
    <w:p w:rsidR="00EB6140" w:rsidRDefault="00EB6140" w:rsidP="00EB6140">
      <w:pPr>
        <w:jc w:val="both"/>
      </w:pPr>
      <w:r>
        <w:t>Les candidats doivent fournir une déclaration sur l’honneur attestant qu’ils peuvent concourir à un marché public, qu’il est en situation régulière vis-à-vis de ses obligations fiscales, sociales et en matière de respect de la législation relative au travail clandestin.</w:t>
      </w:r>
    </w:p>
    <w:p w:rsidR="00173858" w:rsidRDefault="00173858" w:rsidP="00EB6140">
      <w:pPr>
        <w:jc w:val="both"/>
      </w:pPr>
    </w:p>
    <w:p w:rsidR="00173858" w:rsidRPr="00173858" w:rsidRDefault="00173858" w:rsidP="00EB6140">
      <w:pPr>
        <w:jc w:val="both"/>
        <w:rPr>
          <w:b/>
          <w:u w:val="single"/>
        </w:rPr>
      </w:pPr>
      <w:r w:rsidRPr="00173858">
        <w:rPr>
          <w:b/>
          <w:u w:val="single"/>
        </w:rPr>
        <w:t>Critères de choix du candidat :</w:t>
      </w:r>
    </w:p>
    <w:p w:rsidR="00173858" w:rsidRDefault="00173858" w:rsidP="00EB6140">
      <w:pPr>
        <w:jc w:val="both"/>
      </w:pPr>
    </w:p>
    <w:p w:rsidR="00173858" w:rsidRDefault="00173858" w:rsidP="00EB6140">
      <w:pPr>
        <w:jc w:val="both"/>
      </w:pPr>
      <w:r>
        <w:t>Sera retenue l’offre économiquement la plus avantageuse appréciée en fonction des critères ci-dessous :</w:t>
      </w:r>
    </w:p>
    <w:p w:rsidR="00173858" w:rsidRDefault="00904F63" w:rsidP="001A181A">
      <w:pPr>
        <w:pStyle w:val="Paragraphedeliste"/>
        <w:numPr>
          <w:ilvl w:val="0"/>
          <w:numId w:val="18"/>
        </w:numPr>
        <w:jc w:val="both"/>
      </w:pPr>
      <w:r>
        <w:t xml:space="preserve">La valeur </w:t>
      </w:r>
      <w:r w:rsidR="00A039C3">
        <w:t>technique :</w:t>
      </w:r>
      <w:r w:rsidR="001A181A">
        <w:t xml:space="preserve"> </w:t>
      </w:r>
      <w:r>
        <w:tab/>
      </w:r>
      <w:r w:rsidR="00A039C3">
        <w:tab/>
      </w:r>
      <w:r w:rsidR="002D7809">
        <w:t>2</w:t>
      </w:r>
      <w:r w:rsidR="0027553E">
        <w:t>0</w:t>
      </w:r>
      <w:r w:rsidR="00173858">
        <w:t xml:space="preserve"> %</w:t>
      </w:r>
    </w:p>
    <w:p w:rsidR="002D7809" w:rsidRDefault="00904F63" w:rsidP="001A181A">
      <w:pPr>
        <w:pStyle w:val="Paragraphedeliste"/>
        <w:numPr>
          <w:ilvl w:val="0"/>
          <w:numId w:val="18"/>
        </w:numPr>
        <w:jc w:val="both"/>
      </w:pPr>
      <w:r>
        <w:t>délai</w:t>
      </w:r>
      <w:r w:rsidR="002D7809">
        <w:t xml:space="preserve"> de la livraison</w:t>
      </w:r>
      <w:r w:rsidR="001A181A">
        <w:tab/>
      </w:r>
      <w:r w:rsidR="001A181A">
        <w:tab/>
        <w:t>10%</w:t>
      </w:r>
    </w:p>
    <w:p w:rsidR="001A181A" w:rsidRDefault="00904F63" w:rsidP="001A181A">
      <w:pPr>
        <w:pStyle w:val="Paragraphedeliste"/>
        <w:numPr>
          <w:ilvl w:val="0"/>
          <w:numId w:val="18"/>
        </w:numPr>
        <w:jc w:val="both"/>
      </w:pPr>
      <w:r>
        <w:t>montant de l’offre</w:t>
      </w:r>
      <w:r w:rsidR="001A181A">
        <w:tab/>
      </w:r>
      <w:r w:rsidR="001A181A">
        <w:tab/>
      </w:r>
      <w:r w:rsidR="00A039C3">
        <w:t>7</w:t>
      </w:r>
      <w:r w:rsidR="001A181A">
        <w:t>0 %</w:t>
      </w:r>
    </w:p>
    <w:p w:rsidR="00A039C3" w:rsidRDefault="00A039C3" w:rsidP="001A181A">
      <w:pPr>
        <w:pStyle w:val="Paragraphedeliste"/>
        <w:numPr>
          <w:ilvl w:val="0"/>
          <w:numId w:val="18"/>
        </w:numPr>
        <w:jc w:val="both"/>
      </w:pPr>
    </w:p>
    <w:p w:rsidR="00EB6140" w:rsidRDefault="00A039C3" w:rsidP="00EB6140">
      <w:pPr>
        <w:jc w:val="both"/>
      </w:pPr>
      <w:r>
        <w:t>C</w:t>
      </w:r>
      <w:r w:rsidR="00904F63">
        <w:t xml:space="preserve">oncernant la valeur technique, les offres seront jugées dans un premier temps sur les éléments </w:t>
      </w:r>
      <w:proofErr w:type="gramStart"/>
      <w:r w:rsidR="00904F63">
        <w:t>suivants</w:t>
      </w:r>
      <w:proofErr w:type="gramEnd"/>
      <w:r w:rsidR="00904F63">
        <w:t> :</w:t>
      </w:r>
    </w:p>
    <w:p w:rsidR="00904F63" w:rsidRDefault="00904F63" w:rsidP="00904F63">
      <w:pPr>
        <w:pStyle w:val="Paragraphedeliste"/>
        <w:numPr>
          <w:ilvl w:val="0"/>
          <w:numId w:val="19"/>
        </w:numPr>
        <w:jc w:val="both"/>
      </w:pPr>
      <w:r>
        <w:t>puissance</w:t>
      </w:r>
    </w:p>
    <w:p w:rsidR="00904F63" w:rsidRDefault="00904F63" w:rsidP="00904F63">
      <w:pPr>
        <w:pStyle w:val="Paragraphedeliste"/>
        <w:numPr>
          <w:ilvl w:val="0"/>
          <w:numId w:val="19"/>
        </w:numPr>
        <w:jc w:val="both"/>
      </w:pPr>
      <w:r>
        <w:t>consommation</w:t>
      </w:r>
    </w:p>
    <w:p w:rsidR="00904F63" w:rsidRDefault="00904F63" w:rsidP="00904F63">
      <w:pPr>
        <w:pStyle w:val="Paragraphedeliste"/>
        <w:numPr>
          <w:ilvl w:val="0"/>
          <w:numId w:val="19"/>
        </w:numPr>
        <w:jc w:val="both"/>
      </w:pPr>
      <w:r>
        <w:t>émission de CO2/km</w:t>
      </w:r>
    </w:p>
    <w:p w:rsidR="00904F63" w:rsidRDefault="00904F63" w:rsidP="00904F63">
      <w:pPr>
        <w:pStyle w:val="Paragraphedeliste"/>
        <w:numPr>
          <w:ilvl w:val="0"/>
          <w:numId w:val="19"/>
        </w:numPr>
        <w:jc w:val="both"/>
      </w:pPr>
      <w:r>
        <w:t>nombre d’airbag</w:t>
      </w:r>
    </w:p>
    <w:p w:rsidR="00E95BE8" w:rsidRDefault="00D06852" w:rsidP="00E95BE8">
      <w:pPr>
        <w:pStyle w:val="Paragraphedeliste"/>
        <w:numPr>
          <w:ilvl w:val="0"/>
          <w:numId w:val="19"/>
        </w:numPr>
        <w:jc w:val="both"/>
      </w:pPr>
      <w:r>
        <w:t xml:space="preserve">offre de garantie commerciale </w:t>
      </w:r>
    </w:p>
    <w:p w:rsidR="00173858" w:rsidRPr="00173858" w:rsidRDefault="00173858" w:rsidP="00EB6140">
      <w:pPr>
        <w:jc w:val="both"/>
        <w:rPr>
          <w:b/>
          <w:u w:val="single"/>
        </w:rPr>
      </w:pPr>
      <w:r w:rsidRPr="00173858">
        <w:rPr>
          <w:b/>
          <w:u w:val="single"/>
        </w:rPr>
        <w:t>Date limite de réception des offres :</w:t>
      </w:r>
    </w:p>
    <w:p w:rsidR="00173858" w:rsidRDefault="00173858" w:rsidP="00EB6140">
      <w:pPr>
        <w:jc w:val="both"/>
      </w:pPr>
    </w:p>
    <w:p w:rsidR="00EB6140" w:rsidRDefault="00173858" w:rsidP="00EB6140">
      <w:pPr>
        <w:jc w:val="both"/>
      </w:pPr>
      <w:r>
        <w:t>La date limite de réception des offres</w:t>
      </w:r>
      <w:r w:rsidR="00E95BE8">
        <w:t xml:space="preserve"> sur </w:t>
      </w:r>
      <w:r w:rsidR="00E95BE8" w:rsidRPr="00E95BE8">
        <w:rPr>
          <w:b/>
          <w:u w:val="single"/>
        </w:rPr>
        <w:t>le site AJI</w:t>
      </w:r>
      <w:r>
        <w:t xml:space="preserve"> est fix</w:t>
      </w:r>
      <w:r w:rsidR="00D72055">
        <w:t xml:space="preserve">ée au </w:t>
      </w:r>
      <w:r w:rsidR="002D7809" w:rsidRPr="00E95BE8">
        <w:rPr>
          <w:b/>
          <w:u w:val="single"/>
        </w:rPr>
        <w:t xml:space="preserve">vendredi </w:t>
      </w:r>
      <w:r w:rsidR="00CD5CE4" w:rsidRPr="00E95BE8">
        <w:rPr>
          <w:b/>
          <w:u w:val="single"/>
        </w:rPr>
        <w:t>14 juin</w:t>
      </w:r>
      <w:r w:rsidR="007D358E" w:rsidRPr="00E95BE8">
        <w:rPr>
          <w:b/>
          <w:u w:val="single"/>
        </w:rPr>
        <w:t xml:space="preserve"> 2019</w:t>
      </w:r>
      <w:r w:rsidR="002D7809" w:rsidRPr="00E95BE8">
        <w:rPr>
          <w:b/>
          <w:u w:val="single"/>
        </w:rPr>
        <w:t xml:space="preserve"> à 10</w:t>
      </w:r>
      <w:r w:rsidR="00D72055" w:rsidRPr="00E95BE8">
        <w:rPr>
          <w:b/>
          <w:u w:val="single"/>
        </w:rPr>
        <w:t>h00.</w:t>
      </w:r>
    </w:p>
    <w:p w:rsidR="00B0293D" w:rsidRDefault="00173858" w:rsidP="00173858">
      <w:pPr>
        <w:jc w:val="both"/>
      </w:pPr>
      <w:r>
        <w:lastRenderedPageBreak/>
        <w:t>Les offres et tout document relatif au présent marché doivent être rédigés en français ou doivent avoir une version française</w:t>
      </w:r>
      <w:r w:rsidR="00CD5CE4">
        <w:t>.</w:t>
      </w:r>
    </w:p>
    <w:p w:rsidR="00173858" w:rsidRDefault="00173858" w:rsidP="00173858">
      <w:pPr>
        <w:jc w:val="both"/>
      </w:pPr>
      <w:r>
        <w:t>Le dossier de consultation est remis gratuitement aux candidats et comprend :</w:t>
      </w:r>
    </w:p>
    <w:p w:rsidR="00173858" w:rsidRDefault="00173858" w:rsidP="00173858">
      <w:pPr>
        <w:pStyle w:val="Paragraphedeliste"/>
        <w:numPr>
          <w:ilvl w:val="0"/>
          <w:numId w:val="17"/>
        </w:numPr>
        <w:jc w:val="both"/>
      </w:pPr>
      <w:r>
        <w:t>Le présent Règlement de consultation</w:t>
      </w:r>
    </w:p>
    <w:p w:rsidR="00173858" w:rsidRDefault="00173858" w:rsidP="00173858">
      <w:pPr>
        <w:pStyle w:val="Paragraphedeliste"/>
        <w:numPr>
          <w:ilvl w:val="0"/>
          <w:numId w:val="17"/>
        </w:numPr>
        <w:jc w:val="both"/>
      </w:pPr>
      <w:r>
        <w:t>Le Cahier des c</w:t>
      </w:r>
      <w:r w:rsidR="006B0E59">
        <w:t>harges administratives particulières</w:t>
      </w:r>
    </w:p>
    <w:p w:rsidR="00173858" w:rsidRDefault="00173858" w:rsidP="00173858">
      <w:pPr>
        <w:pStyle w:val="Paragraphedeliste"/>
        <w:numPr>
          <w:ilvl w:val="0"/>
          <w:numId w:val="17"/>
        </w:numPr>
        <w:jc w:val="both"/>
      </w:pPr>
      <w:r>
        <w:t>L’acte d’engagement</w:t>
      </w:r>
    </w:p>
    <w:p w:rsidR="00D72055" w:rsidRDefault="00D72055" w:rsidP="006B0E59">
      <w:pPr>
        <w:jc w:val="both"/>
      </w:pPr>
    </w:p>
    <w:p w:rsidR="005619CA" w:rsidRDefault="00D72055" w:rsidP="00D72055">
      <w:pPr>
        <w:jc w:val="both"/>
      </w:pPr>
      <w:r>
        <w:t>Les</w:t>
      </w:r>
      <w:r w:rsidR="00D06852">
        <w:t xml:space="preserve"> offres devront parvenir</w:t>
      </w:r>
      <w:r w:rsidR="005619CA">
        <w:t xml:space="preserve"> sous forme numérique</w:t>
      </w:r>
      <w:r w:rsidR="00D06852">
        <w:t xml:space="preserve"> </w:t>
      </w:r>
      <w:r w:rsidR="005619CA">
        <w:t>sur la plateforme AJI en réponse à l’offre.</w:t>
      </w:r>
    </w:p>
    <w:p w:rsidR="00D72055" w:rsidRDefault="00D72055" w:rsidP="00D72055">
      <w:pPr>
        <w:jc w:val="both"/>
      </w:pPr>
      <w:r>
        <w:t>Les candidats restent engagés par leurs propositions pendant 3 mois à compter de la date limite de réception des offres.</w:t>
      </w:r>
    </w:p>
    <w:p w:rsidR="00461251" w:rsidRDefault="005619CA" w:rsidP="006B0E59">
      <w:pPr>
        <w:jc w:val="both"/>
      </w:pPr>
      <w:r>
        <w:t xml:space="preserve">Tout document complémentaire pourra être transmis par mail à : </w:t>
      </w:r>
      <w:hyperlink r:id="rId8" w:history="1">
        <w:r w:rsidRPr="00FC07DF">
          <w:rPr>
            <w:rStyle w:val="Lienhypertexte"/>
          </w:rPr>
          <w:t>gestion.9740093h@ac-reunion.fr</w:t>
        </w:r>
      </w:hyperlink>
      <w:r>
        <w:t xml:space="preserve"> , par voie postale ou déposé au collège.</w:t>
      </w:r>
    </w:p>
    <w:p w:rsidR="00461251" w:rsidRDefault="00461251" w:rsidP="006B0E59">
      <w:pPr>
        <w:jc w:val="both"/>
      </w:pPr>
    </w:p>
    <w:p w:rsidR="00D72055" w:rsidRDefault="00D72055" w:rsidP="00D72055">
      <w:pPr>
        <w:jc w:val="both"/>
      </w:pPr>
    </w:p>
    <w:p w:rsidR="00461251" w:rsidRDefault="00461251" w:rsidP="00461251">
      <w:pPr>
        <w:jc w:val="center"/>
        <w:rPr>
          <w:b/>
          <w:sz w:val="28"/>
          <w:szCs w:val="28"/>
          <w:u w:val="single"/>
        </w:rPr>
      </w:pPr>
      <w:r w:rsidRPr="00461251">
        <w:rPr>
          <w:b/>
          <w:sz w:val="28"/>
          <w:szCs w:val="28"/>
          <w:u w:val="single"/>
        </w:rPr>
        <w:t>Cahier des charges administratives particulières</w:t>
      </w:r>
    </w:p>
    <w:p w:rsidR="00461251" w:rsidRDefault="00461251" w:rsidP="00461251">
      <w:pPr>
        <w:jc w:val="center"/>
        <w:rPr>
          <w:b/>
          <w:sz w:val="28"/>
          <w:szCs w:val="28"/>
          <w:u w:val="single"/>
        </w:rPr>
      </w:pPr>
    </w:p>
    <w:p w:rsidR="00461251" w:rsidRPr="00461251" w:rsidRDefault="00461251" w:rsidP="00461251">
      <w:pPr>
        <w:jc w:val="center"/>
        <w:rPr>
          <w:b/>
          <w:sz w:val="28"/>
          <w:szCs w:val="28"/>
          <w:u w:val="single"/>
        </w:rPr>
      </w:pPr>
    </w:p>
    <w:p w:rsidR="0052589A" w:rsidRDefault="0052589A" w:rsidP="00D72055">
      <w:pPr>
        <w:jc w:val="both"/>
      </w:pPr>
    </w:p>
    <w:p w:rsidR="0052589A" w:rsidRPr="00121218" w:rsidRDefault="00121218" w:rsidP="00121218">
      <w:pPr>
        <w:tabs>
          <w:tab w:val="left" w:pos="1134"/>
        </w:tabs>
        <w:jc w:val="both"/>
        <w:rPr>
          <w:b/>
          <w:u w:val="single"/>
        </w:rPr>
      </w:pPr>
      <w:r w:rsidRPr="00121218">
        <w:rPr>
          <w:b/>
          <w:u w:val="single"/>
        </w:rPr>
        <w:t>Modalités d’exécution : commande, livraison, reprise :</w:t>
      </w:r>
    </w:p>
    <w:p w:rsidR="00121218" w:rsidRDefault="00121218" w:rsidP="00D72055">
      <w:pPr>
        <w:jc w:val="both"/>
      </w:pPr>
    </w:p>
    <w:p w:rsidR="00121218" w:rsidRDefault="00121218" w:rsidP="00D72055">
      <w:pPr>
        <w:jc w:val="both"/>
      </w:pPr>
      <w:r>
        <w:t>Le déla</w:t>
      </w:r>
      <w:r w:rsidR="00461251">
        <w:t>i de livraison ne peut excéder 6</w:t>
      </w:r>
      <w:r>
        <w:t>0 jours à compter de la date de la réception de la lettre de notification du marché. Toute commande faite doit être livrée intégralement dans les délais indiqués.</w:t>
      </w:r>
    </w:p>
    <w:p w:rsidR="00121218" w:rsidRDefault="00121218" w:rsidP="00D72055">
      <w:pPr>
        <w:jc w:val="both"/>
      </w:pPr>
      <w:r>
        <w:t>En cas de retard imputable au fournisseur dans la livraison des biens commandés, des pénalités de retard par jour s’appliqueront.</w:t>
      </w:r>
    </w:p>
    <w:p w:rsidR="00121218" w:rsidRDefault="00121218" w:rsidP="00D72055">
      <w:pPr>
        <w:jc w:val="both"/>
      </w:pPr>
    </w:p>
    <w:p w:rsidR="005619CA" w:rsidRDefault="005619CA" w:rsidP="00D72055">
      <w:pPr>
        <w:jc w:val="both"/>
      </w:pPr>
    </w:p>
    <w:p w:rsidR="00121218" w:rsidRPr="00121218" w:rsidRDefault="00121218" w:rsidP="00D72055">
      <w:pPr>
        <w:jc w:val="both"/>
        <w:rPr>
          <w:u w:val="single"/>
        </w:rPr>
      </w:pPr>
      <w:r w:rsidRPr="00121218">
        <w:rPr>
          <w:u w:val="single"/>
        </w:rPr>
        <w:t>Conditions de livraison :</w:t>
      </w:r>
    </w:p>
    <w:p w:rsidR="00121218" w:rsidRDefault="00121218" w:rsidP="00D72055">
      <w:pPr>
        <w:jc w:val="both"/>
      </w:pPr>
      <w:r>
        <w:t>La livraison franco de port doit être effectuée par le titulaire du marché dans les délais prévus au bon de commande : la date de livraison et un créneau horaire devront être définis en concertation avec l’établissement au minimum 48 heures avant la</w:t>
      </w:r>
      <w:r w:rsidR="006F1CC1">
        <w:t xml:space="preserve"> dite livraison.</w:t>
      </w:r>
      <w:r w:rsidR="00CD5CE4">
        <w:t xml:space="preserve"> </w:t>
      </w:r>
    </w:p>
    <w:p w:rsidR="00CD5CE4" w:rsidRDefault="00CD5CE4" w:rsidP="00D72055">
      <w:pPr>
        <w:jc w:val="both"/>
      </w:pPr>
    </w:p>
    <w:p w:rsidR="005619CA" w:rsidRDefault="005619CA" w:rsidP="00D72055">
      <w:pPr>
        <w:jc w:val="both"/>
      </w:pPr>
    </w:p>
    <w:p w:rsidR="00121218" w:rsidRDefault="00121218" w:rsidP="00D72055">
      <w:pPr>
        <w:jc w:val="both"/>
      </w:pPr>
      <w:r>
        <w:t xml:space="preserve">A la réception, en présence du fournisseur ou de son représentant, les marchandises feront l’objet d’un contrôle de la part </w:t>
      </w:r>
      <w:r w:rsidR="0005341D">
        <w:t>de l’établissement</w:t>
      </w:r>
      <w:r>
        <w:t>, au moyen du bon de livraison (original et duplicata) numéroté, mentionnant :</w:t>
      </w:r>
    </w:p>
    <w:p w:rsidR="00121218" w:rsidRDefault="00121218" w:rsidP="00121218">
      <w:pPr>
        <w:pStyle w:val="Paragraphedeliste"/>
        <w:numPr>
          <w:ilvl w:val="0"/>
          <w:numId w:val="17"/>
        </w:numPr>
        <w:jc w:val="both"/>
      </w:pPr>
      <w:r>
        <w:t>Le nom du titulaire du marché et son adresse</w:t>
      </w:r>
    </w:p>
    <w:p w:rsidR="00121218" w:rsidRDefault="00121218" w:rsidP="00121218">
      <w:pPr>
        <w:pStyle w:val="Paragraphedeliste"/>
        <w:numPr>
          <w:ilvl w:val="0"/>
          <w:numId w:val="17"/>
        </w:numPr>
        <w:jc w:val="both"/>
      </w:pPr>
      <w:r>
        <w:t>La date de livraison</w:t>
      </w:r>
    </w:p>
    <w:p w:rsidR="00121218" w:rsidRDefault="00121218" w:rsidP="00121218">
      <w:pPr>
        <w:pStyle w:val="Paragraphedeliste"/>
        <w:numPr>
          <w:ilvl w:val="0"/>
          <w:numId w:val="17"/>
        </w:numPr>
        <w:jc w:val="both"/>
      </w:pPr>
      <w:r>
        <w:t>La référence au bon de commande et au marché</w:t>
      </w:r>
    </w:p>
    <w:p w:rsidR="00121218" w:rsidRDefault="00121218" w:rsidP="00121218">
      <w:pPr>
        <w:pStyle w:val="Paragraphedeliste"/>
        <w:numPr>
          <w:ilvl w:val="0"/>
          <w:numId w:val="17"/>
        </w:numPr>
        <w:jc w:val="both"/>
      </w:pPr>
      <w:r>
        <w:t>La dénomination exacte de la fourniture livrée</w:t>
      </w:r>
    </w:p>
    <w:p w:rsidR="00D06852" w:rsidRDefault="00D06852" w:rsidP="00121218">
      <w:pPr>
        <w:pStyle w:val="Paragraphedeliste"/>
        <w:numPr>
          <w:ilvl w:val="0"/>
          <w:numId w:val="17"/>
        </w:numPr>
        <w:jc w:val="both"/>
      </w:pPr>
      <w:r>
        <w:t>La garantie commerciale accordée</w:t>
      </w:r>
    </w:p>
    <w:p w:rsidR="00121218" w:rsidRDefault="002D7809" w:rsidP="00121218">
      <w:pPr>
        <w:pStyle w:val="Paragraphedeliste"/>
        <w:numPr>
          <w:ilvl w:val="0"/>
          <w:numId w:val="17"/>
        </w:numPr>
        <w:jc w:val="both"/>
      </w:pPr>
      <w:r>
        <w:t>La quantité livrée</w:t>
      </w:r>
      <w:r w:rsidR="00121218">
        <w:t xml:space="preserve"> </w:t>
      </w:r>
    </w:p>
    <w:p w:rsidR="00121218" w:rsidRDefault="002D7809" w:rsidP="00121218">
      <w:pPr>
        <w:pStyle w:val="Paragraphedeliste"/>
        <w:numPr>
          <w:ilvl w:val="0"/>
          <w:numId w:val="17"/>
        </w:numPr>
        <w:jc w:val="both"/>
      </w:pPr>
      <w:r>
        <w:t>Le prix unitaire HT</w:t>
      </w:r>
    </w:p>
    <w:p w:rsidR="0005341D" w:rsidRDefault="0005341D" w:rsidP="00121218">
      <w:pPr>
        <w:pStyle w:val="Paragraphedeliste"/>
        <w:numPr>
          <w:ilvl w:val="0"/>
          <w:numId w:val="17"/>
        </w:numPr>
        <w:jc w:val="both"/>
      </w:pPr>
      <w:r>
        <w:t>La ou les remises, reprise de véhicule</w:t>
      </w:r>
    </w:p>
    <w:p w:rsidR="002D7809" w:rsidRDefault="002D7809" w:rsidP="00121218">
      <w:pPr>
        <w:pStyle w:val="Paragraphedeliste"/>
        <w:numPr>
          <w:ilvl w:val="0"/>
          <w:numId w:val="17"/>
        </w:numPr>
        <w:jc w:val="both"/>
      </w:pPr>
      <w:r>
        <w:t>Le détail des taxes</w:t>
      </w:r>
    </w:p>
    <w:p w:rsidR="002D7809" w:rsidRDefault="002D7809" w:rsidP="00121218">
      <w:pPr>
        <w:pStyle w:val="Paragraphedeliste"/>
        <w:numPr>
          <w:ilvl w:val="0"/>
          <w:numId w:val="17"/>
        </w:numPr>
        <w:jc w:val="both"/>
      </w:pPr>
      <w:r>
        <w:t>Le prix TTC</w:t>
      </w:r>
    </w:p>
    <w:p w:rsidR="00121218" w:rsidRDefault="00121218" w:rsidP="00121218">
      <w:pPr>
        <w:jc w:val="both"/>
      </w:pPr>
    </w:p>
    <w:p w:rsidR="00121218" w:rsidRDefault="00121218" w:rsidP="00121218">
      <w:pPr>
        <w:jc w:val="both"/>
      </w:pPr>
    </w:p>
    <w:p w:rsidR="00461251" w:rsidRDefault="00461251" w:rsidP="00121218">
      <w:pPr>
        <w:jc w:val="both"/>
      </w:pPr>
    </w:p>
    <w:p w:rsidR="00461251" w:rsidRDefault="00461251" w:rsidP="00121218">
      <w:pPr>
        <w:jc w:val="both"/>
        <w:rPr>
          <w:u w:val="single"/>
        </w:rPr>
      </w:pPr>
    </w:p>
    <w:p w:rsidR="00461251" w:rsidRDefault="00461251" w:rsidP="00121218">
      <w:pPr>
        <w:jc w:val="both"/>
        <w:rPr>
          <w:u w:val="single"/>
        </w:rPr>
      </w:pPr>
    </w:p>
    <w:p w:rsidR="00121218" w:rsidRDefault="00121218" w:rsidP="00121218">
      <w:pPr>
        <w:jc w:val="both"/>
        <w:rPr>
          <w:u w:val="single"/>
        </w:rPr>
      </w:pPr>
      <w:r w:rsidRPr="00121218">
        <w:rPr>
          <w:u w:val="single"/>
        </w:rPr>
        <w:t>Contrôle qualitatif :</w:t>
      </w:r>
    </w:p>
    <w:p w:rsidR="00461251" w:rsidRPr="00121218" w:rsidRDefault="00461251" w:rsidP="00121218">
      <w:pPr>
        <w:jc w:val="both"/>
        <w:rPr>
          <w:u w:val="single"/>
        </w:rPr>
      </w:pPr>
    </w:p>
    <w:p w:rsidR="00121218" w:rsidRDefault="0005341D" w:rsidP="00121218">
      <w:pPr>
        <w:jc w:val="both"/>
      </w:pPr>
      <w:r>
        <w:t xml:space="preserve"> La marchandise</w:t>
      </w:r>
      <w:r w:rsidR="00121218">
        <w:t xml:space="preserve"> ne devr</w:t>
      </w:r>
      <w:r>
        <w:t xml:space="preserve">a </w:t>
      </w:r>
      <w:r w:rsidR="00121218">
        <w:t>avoir subi aucun dommage, lors du transport, du déchargement ou de leur mise en place sur le site. Le matériel trop endommagé sera repris immédiatement.</w:t>
      </w:r>
    </w:p>
    <w:p w:rsidR="00121218" w:rsidRDefault="00121218" w:rsidP="00121218">
      <w:pPr>
        <w:jc w:val="both"/>
      </w:pPr>
      <w:r>
        <w:t xml:space="preserve">Les réserves portant sur l’état apparent </w:t>
      </w:r>
      <w:r w:rsidR="006F1CC1">
        <w:t>du véhicule</w:t>
      </w:r>
      <w:r>
        <w:t xml:space="preserve"> sont immédiatement </w:t>
      </w:r>
      <w:r w:rsidR="006F1CC1">
        <w:t>portées sur le bon de livraison.</w:t>
      </w:r>
    </w:p>
    <w:p w:rsidR="007D358E" w:rsidRDefault="007D358E" w:rsidP="00121218">
      <w:pPr>
        <w:jc w:val="both"/>
      </w:pPr>
    </w:p>
    <w:p w:rsidR="00CD5CE4" w:rsidRDefault="00CD5CE4" w:rsidP="00121218">
      <w:pPr>
        <w:jc w:val="both"/>
      </w:pPr>
    </w:p>
    <w:p w:rsidR="00121218" w:rsidRDefault="00121218" w:rsidP="00121218">
      <w:pPr>
        <w:jc w:val="both"/>
      </w:pPr>
      <w:r>
        <w:t>En cas de non-conformité entre la fourniture livrée et le bon de livraison, ce dernier sera rectifié ; cette rectification comportera la signature des deux parties, sans que cela ne préjuge de la décision d’un échange ultérieur.</w:t>
      </w:r>
    </w:p>
    <w:p w:rsidR="00121218" w:rsidRDefault="00121218" w:rsidP="00121218">
      <w:pPr>
        <w:jc w:val="both"/>
      </w:pPr>
      <w:r>
        <w:t>RAPPEL : Les frais de port des matériels livrés ou repris seront à la charge du titulaire pour la commande initiale et les compléments éventuels, y compris en service après-vente.</w:t>
      </w:r>
    </w:p>
    <w:p w:rsidR="00121218" w:rsidRDefault="00121218" w:rsidP="00121218">
      <w:pPr>
        <w:jc w:val="both"/>
      </w:pPr>
    </w:p>
    <w:p w:rsidR="00121218" w:rsidRDefault="00121218" w:rsidP="00121218">
      <w:pPr>
        <w:jc w:val="both"/>
      </w:pPr>
    </w:p>
    <w:p w:rsidR="00121218" w:rsidRDefault="00121218" w:rsidP="00121218">
      <w:pPr>
        <w:jc w:val="both"/>
      </w:pPr>
    </w:p>
    <w:p w:rsidR="00121218" w:rsidRPr="00BD42CF" w:rsidRDefault="00121218" w:rsidP="00121218">
      <w:pPr>
        <w:jc w:val="both"/>
        <w:rPr>
          <w:b/>
          <w:u w:val="single"/>
        </w:rPr>
      </w:pPr>
      <w:r w:rsidRPr="00BD42CF">
        <w:rPr>
          <w:b/>
          <w:u w:val="single"/>
        </w:rPr>
        <w:t>Modalités de règlement :</w:t>
      </w:r>
    </w:p>
    <w:p w:rsidR="00121218" w:rsidRDefault="00121218" w:rsidP="00121218">
      <w:pPr>
        <w:jc w:val="both"/>
      </w:pPr>
      <w:r>
        <w:t xml:space="preserve">Le paiement des marchandises ainsi que des prestations annexes éventuelles </w:t>
      </w:r>
      <w:r w:rsidR="00BD42CF">
        <w:t>visées par le présent marché sera effectué par mandat administratif sous 30 jours à compter de la date de réception de la facture et par virement sur le compte du titulaire (le titulaire du marché produira, à cet effet, un RIB à son nom avec IBAN complet et BIC).</w:t>
      </w:r>
    </w:p>
    <w:p w:rsidR="00BD42CF" w:rsidRDefault="00BD42CF" w:rsidP="00121218">
      <w:pPr>
        <w:jc w:val="both"/>
      </w:pPr>
    </w:p>
    <w:p w:rsidR="00BD42CF" w:rsidRDefault="00BD42CF" w:rsidP="00121218">
      <w:pPr>
        <w:jc w:val="both"/>
      </w:pPr>
      <w:r>
        <w:t>Les factures, établies en deux exemplaires, comportent les</w:t>
      </w:r>
      <w:r w:rsidR="00D06852">
        <w:t xml:space="preserve"> mêmes</w:t>
      </w:r>
      <w:r>
        <w:t xml:space="preserve"> mentions </w:t>
      </w:r>
      <w:r w:rsidR="00D06852">
        <w:t xml:space="preserve">que celles du bon de livraison </w:t>
      </w:r>
      <w:r>
        <w:t>:</w:t>
      </w:r>
      <w:r w:rsidR="00D06852">
        <w:t xml:space="preserve"> voir ci-dessus</w:t>
      </w:r>
    </w:p>
    <w:p w:rsidR="00BD42CF" w:rsidRDefault="00BD42CF" w:rsidP="00BD42CF">
      <w:pPr>
        <w:jc w:val="both"/>
      </w:pPr>
    </w:p>
    <w:p w:rsidR="00BD42CF" w:rsidRDefault="00BD42CF" w:rsidP="00BD42CF">
      <w:pPr>
        <w:jc w:val="both"/>
      </w:pPr>
      <w:r>
        <w:t>Il ne sera procédé à aucun versement au titre d’avance ou d’acompte.</w:t>
      </w:r>
    </w:p>
    <w:p w:rsidR="00BD42CF" w:rsidRDefault="00BD42CF" w:rsidP="00BD42CF">
      <w:pPr>
        <w:jc w:val="both"/>
      </w:pPr>
      <w:r>
        <w:t>Il ne sera procédé à aucune retenue de garantie.</w:t>
      </w:r>
    </w:p>
    <w:p w:rsidR="00BD42CF" w:rsidRDefault="00BD42CF" w:rsidP="00BD42CF">
      <w:pPr>
        <w:jc w:val="both"/>
      </w:pPr>
    </w:p>
    <w:p w:rsidR="007D358E" w:rsidRDefault="007D358E" w:rsidP="00BD42CF">
      <w:pPr>
        <w:jc w:val="both"/>
      </w:pPr>
    </w:p>
    <w:p w:rsidR="00BD42CF" w:rsidRPr="00BD42CF" w:rsidRDefault="00D06852" w:rsidP="00BD42CF">
      <w:pPr>
        <w:jc w:val="both"/>
        <w:rPr>
          <w:b/>
          <w:u w:val="single"/>
        </w:rPr>
      </w:pPr>
      <w:r>
        <w:rPr>
          <w:b/>
          <w:u w:val="single"/>
        </w:rPr>
        <w:t>Annulation de la commande</w:t>
      </w:r>
      <w:r w:rsidR="00BD42CF" w:rsidRPr="00BD42CF">
        <w:rPr>
          <w:b/>
          <w:u w:val="single"/>
        </w:rPr>
        <w:t> :</w:t>
      </w:r>
    </w:p>
    <w:p w:rsidR="00BD42CF" w:rsidRDefault="00D06852" w:rsidP="00BD42CF">
      <w:pPr>
        <w:jc w:val="both"/>
      </w:pPr>
      <w:r>
        <w:t xml:space="preserve">Celle-ci </w:t>
      </w:r>
      <w:r w:rsidR="00BD42CF">
        <w:t xml:space="preserve"> intervient de plein droit sans que le titulaire du marché puisse prétendre à des indemnités :</w:t>
      </w:r>
    </w:p>
    <w:p w:rsidR="00BD42CF" w:rsidRDefault="00BD42CF" w:rsidP="00BD42CF">
      <w:pPr>
        <w:pStyle w:val="Paragraphedeliste"/>
        <w:numPr>
          <w:ilvl w:val="0"/>
          <w:numId w:val="17"/>
        </w:numPr>
        <w:jc w:val="both"/>
      </w:pPr>
      <w:r>
        <w:t>Si le titulaire déclare ne pas pouvoir tenir ses engagements</w:t>
      </w:r>
    </w:p>
    <w:p w:rsidR="00BD42CF" w:rsidRDefault="00BD42CF" w:rsidP="00BD42CF">
      <w:pPr>
        <w:pStyle w:val="Paragraphedeliste"/>
        <w:numPr>
          <w:ilvl w:val="0"/>
          <w:numId w:val="17"/>
        </w:numPr>
        <w:jc w:val="both"/>
      </w:pPr>
      <w:r>
        <w:t>Si  le titulaire ne s’est pas acquitté de ses obligations malgré une mise en demeure.</w:t>
      </w:r>
    </w:p>
    <w:sectPr w:rsidR="00BD42CF" w:rsidSect="0022368C">
      <w:headerReference w:type="default" r:id="rId9"/>
      <w:footerReference w:type="even" r:id="rId10"/>
      <w:footerReference w:type="default" r:id="rId11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59" w:rsidRDefault="006B0E59">
      <w:r>
        <w:separator/>
      </w:r>
    </w:p>
  </w:endnote>
  <w:endnote w:type="continuationSeparator" w:id="0">
    <w:p w:rsidR="006B0E59" w:rsidRDefault="006B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159520"/>
      <w:docPartObj>
        <w:docPartGallery w:val="Page Numbers (Bottom of Page)"/>
        <w:docPartUnique/>
      </w:docPartObj>
    </w:sdtPr>
    <w:sdtEndPr/>
    <w:sdtContent>
      <w:p w:rsidR="00461251" w:rsidRDefault="004612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E8">
          <w:rPr>
            <w:noProof/>
          </w:rPr>
          <w:t>2</w:t>
        </w:r>
        <w:r>
          <w:fldChar w:fldCharType="end"/>
        </w:r>
      </w:p>
    </w:sdtContent>
  </w:sdt>
  <w:p w:rsidR="00461251" w:rsidRDefault="004612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77833"/>
      <w:docPartObj>
        <w:docPartGallery w:val="Page Numbers (Bottom of Page)"/>
        <w:docPartUnique/>
      </w:docPartObj>
    </w:sdtPr>
    <w:sdtEndPr/>
    <w:sdtContent>
      <w:p w:rsidR="006B0E59" w:rsidRDefault="006B0E5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B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0E59" w:rsidRDefault="006B0E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59" w:rsidRDefault="006B0E59">
      <w:r>
        <w:separator/>
      </w:r>
    </w:p>
  </w:footnote>
  <w:footnote w:type="continuationSeparator" w:id="0">
    <w:p w:rsidR="006B0E59" w:rsidRDefault="006B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59" w:rsidRDefault="006B0E59" w:rsidP="002D7809">
    <w:pPr>
      <w:pStyle w:val="En-tt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162AA5" wp14:editId="416EF45A">
              <wp:simplePos x="0" y="0"/>
              <wp:positionH relativeFrom="column">
                <wp:posOffset>214630</wp:posOffset>
              </wp:positionH>
              <wp:positionV relativeFrom="paragraph">
                <wp:posOffset>-344805</wp:posOffset>
              </wp:positionV>
              <wp:extent cx="5305425" cy="2045970"/>
              <wp:effectExtent l="0" t="0" r="952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5425" cy="204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E59" w:rsidRDefault="006B0E59" w:rsidP="002D7809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ACADEMIE DE LA REUNION</w:t>
                          </w:r>
                        </w:p>
                        <w:p w:rsidR="006B0E59" w:rsidRDefault="006B0E59" w:rsidP="002D7809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  <w:p w:rsidR="006B0E59" w:rsidRDefault="006B0E59" w:rsidP="002D7809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COLLEGE JULES SOLESSE</w:t>
                          </w:r>
                        </w:p>
                        <w:p w:rsidR="006B0E59" w:rsidRDefault="006B0E59" w:rsidP="002D780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3, rue Roland GARROS</w:t>
                          </w:r>
                        </w:p>
                        <w:p w:rsidR="006B0E59" w:rsidRDefault="006B0E59" w:rsidP="002D780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CS11005</w:t>
                          </w:r>
                        </w:p>
                        <w:p w:rsidR="006B0E59" w:rsidRDefault="006B0E59" w:rsidP="002D780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97411 BOIS DE NEFLES – SAINT-PAUL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162AA5" id="Rectangle 1" o:spid="_x0000_s1026" style="position:absolute;margin-left:16.9pt;margin-top:-27.15pt;width:417.75pt;height:1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" o:allowincell="f" filled="f" stroked="f">
              <v:textbox inset="1pt,1pt,1pt,1pt">
                <w:txbxContent>
                  <w:p w:rsidR="006B0E59" w:rsidRDefault="006B0E59" w:rsidP="002D7809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ACADEMIE DE LA REUNION</w:t>
                    </w:r>
                  </w:p>
                  <w:p w:rsidR="006B0E59" w:rsidRDefault="006B0E59" w:rsidP="002D7809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  <w:p w:rsidR="006B0E59" w:rsidRDefault="006B0E59" w:rsidP="002D7809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COLLEGE JULES SOLESSE</w:t>
                    </w:r>
                  </w:p>
                  <w:p w:rsidR="006B0E59" w:rsidRDefault="006B0E59" w:rsidP="002D780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3, rue Roland GARROS</w:t>
                    </w:r>
                  </w:p>
                  <w:p w:rsidR="006B0E59" w:rsidRDefault="006B0E59" w:rsidP="002D780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CS11005</w:t>
                    </w:r>
                  </w:p>
                  <w:p w:rsidR="006B0E59" w:rsidRDefault="006B0E59" w:rsidP="002D780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97411 BOIS DE NEFLES – SAINT-PAUL</w:t>
                    </w:r>
                  </w:p>
                </w:txbxContent>
              </v:textbox>
            </v:rect>
          </w:pict>
        </mc:Fallback>
      </mc:AlternateContent>
    </w:r>
  </w:p>
  <w:p w:rsidR="006B0E59" w:rsidRDefault="006B0E59">
    <w:pPr>
      <w:pStyle w:val="En-tte"/>
    </w:pPr>
  </w:p>
  <w:p w:rsidR="006B0E59" w:rsidRDefault="006B0E59">
    <w:pPr>
      <w:pStyle w:val="En-tte"/>
    </w:pPr>
  </w:p>
  <w:p w:rsidR="006B0E59" w:rsidRDefault="006B0E59">
    <w:pPr>
      <w:pStyle w:val="En-tte"/>
    </w:pPr>
  </w:p>
  <w:p w:rsidR="006B0E59" w:rsidRDefault="006B0E59">
    <w:pPr>
      <w:pStyle w:val="En-tte"/>
    </w:pPr>
  </w:p>
  <w:p w:rsidR="006B0E59" w:rsidRDefault="006B0E59">
    <w:pPr>
      <w:pStyle w:val="En-tte"/>
    </w:pPr>
  </w:p>
  <w:p w:rsidR="006B0E59" w:rsidRDefault="006B0E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C45"/>
    <w:multiLevelType w:val="hybridMultilevel"/>
    <w:tmpl w:val="057CD4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71FB"/>
    <w:multiLevelType w:val="hybridMultilevel"/>
    <w:tmpl w:val="8454EDAE"/>
    <w:lvl w:ilvl="0" w:tplc="4C70E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4E4D"/>
    <w:multiLevelType w:val="hybridMultilevel"/>
    <w:tmpl w:val="8B0274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99A"/>
    <w:multiLevelType w:val="hybridMultilevel"/>
    <w:tmpl w:val="458A1B82"/>
    <w:lvl w:ilvl="0" w:tplc="504AA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0AE6"/>
    <w:multiLevelType w:val="hybridMultilevel"/>
    <w:tmpl w:val="A52639E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D155F79"/>
    <w:multiLevelType w:val="hybridMultilevel"/>
    <w:tmpl w:val="F1608E4C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26B11B91"/>
    <w:multiLevelType w:val="hybridMultilevel"/>
    <w:tmpl w:val="8494C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3624F"/>
    <w:multiLevelType w:val="hybridMultilevel"/>
    <w:tmpl w:val="7FA8AFF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A9C114F"/>
    <w:multiLevelType w:val="hybridMultilevel"/>
    <w:tmpl w:val="02BEB6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D2D9D"/>
    <w:multiLevelType w:val="hybridMultilevel"/>
    <w:tmpl w:val="EE68C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60D67"/>
    <w:multiLevelType w:val="hybridMultilevel"/>
    <w:tmpl w:val="94B444DA"/>
    <w:lvl w:ilvl="0" w:tplc="2DBC0C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A528A"/>
    <w:multiLevelType w:val="hybridMultilevel"/>
    <w:tmpl w:val="D6C27308"/>
    <w:lvl w:ilvl="0" w:tplc="46582B0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3461C"/>
    <w:multiLevelType w:val="hybridMultilevel"/>
    <w:tmpl w:val="C784A71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4A855A9"/>
    <w:multiLevelType w:val="hybridMultilevel"/>
    <w:tmpl w:val="D33E756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E032968"/>
    <w:multiLevelType w:val="hybridMultilevel"/>
    <w:tmpl w:val="30963B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F7F8B"/>
    <w:multiLevelType w:val="hybridMultilevel"/>
    <w:tmpl w:val="A79A5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56F26"/>
    <w:multiLevelType w:val="hybridMultilevel"/>
    <w:tmpl w:val="B29CB5E0"/>
    <w:lvl w:ilvl="0" w:tplc="46582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12E61"/>
    <w:multiLevelType w:val="hybridMultilevel"/>
    <w:tmpl w:val="9B405D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61C23"/>
    <w:multiLevelType w:val="hybridMultilevel"/>
    <w:tmpl w:val="EBA6CDDE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7"/>
  </w:num>
  <w:num w:numId="5">
    <w:abstractNumId w:val="8"/>
  </w:num>
  <w:num w:numId="6">
    <w:abstractNumId w:val="1"/>
  </w:num>
  <w:num w:numId="7">
    <w:abstractNumId w:val="0"/>
  </w:num>
  <w:num w:numId="8">
    <w:abstractNumId w:val="15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18"/>
  </w:num>
  <w:num w:numId="14">
    <w:abstractNumId w:val="2"/>
  </w:num>
  <w:num w:numId="15">
    <w:abstractNumId w:val="5"/>
  </w:num>
  <w:num w:numId="16">
    <w:abstractNumId w:val="3"/>
  </w:num>
  <w:num w:numId="17">
    <w:abstractNumId w:val="10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connectString w:val=""/>
    <w:query w:val="SELECT * FROM C:\Mes documents\baseélèves.doc"/>
    <w:odso/>
  </w:mailMerge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F2"/>
    <w:rsid w:val="00001C5E"/>
    <w:rsid w:val="00034587"/>
    <w:rsid w:val="00036018"/>
    <w:rsid w:val="0005341D"/>
    <w:rsid w:val="000A7D78"/>
    <w:rsid w:val="00121218"/>
    <w:rsid w:val="00133073"/>
    <w:rsid w:val="0013525E"/>
    <w:rsid w:val="00173858"/>
    <w:rsid w:val="001A181A"/>
    <w:rsid w:val="001E723A"/>
    <w:rsid w:val="0022368C"/>
    <w:rsid w:val="0027553E"/>
    <w:rsid w:val="00281858"/>
    <w:rsid w:val="002876CD"/>
    <w:rsid w:val="002A0E8C"/>
    <w:rsid w:val="002D7809"/>
    <w:rsid w:val="003952D6"/>
    <w:rsid w:val="003965B2"/>
    <w:rsid w:val="003B5D60"/>
    <w:rsid w:val="00442BF3"/>
    <w:rsid w:val="00445470"/>
    <w:rsid w:val="004538F7"/>
    <w:rsid w:val="00461251"/>
    <w:rsid w:val="00477329"/>
    <w:rsid w:val="00495A26"/>
    <w:rsid w:val="004D066E"/>
    <w:rsid w:val="0052589A"/>
    <w:rsid w:val="005619CA"/>
    <w:rsid w:val="005935DA"/>
    <w:rsid w:val="005D783F"/>
    <w:rsid w:val="005E4DF7"/>
    <w:rsid w:val="005E511D"/>
    <w:rsid w:val="006569C1"/>
    <w:rsid w:val="00657692"/>
    <w:rsid w:val="00680FF2"/>
    <w:rsid w:val="00690470"/>
    <w:rsid w:val="006B0E59"/>
    <w:rsid w:val="006F14A3"/>
    <w:rsid w:val="006F1CC1"/>
    <w:rsid w:val="007159A8"/>
    <w:rsid w:val="0073042B"/>
    <w:rsid w:val="007C7146"/>
    <w:rsid w:val="007D358E"/>
    <w:rsid w:val="00817733"/>
    <w:rsid w:val="00824961"/>
    <w:rsid w:val="00831F3A"/>
    <w:rsid w:val="008A1B54"/>
    <w:rsid w:val="008E2045"/>
    <w:rsid w:val="008E488E"/>
    <w:rsid w:val="00904F63"/>
    <w:rsid w:val="009415C2"/>
    <w:rsid w:val="00941788"/>
    <w:rsid w:val="00964F8F"/>
    <w:rsid w:val="00991445"/>
    <w:rsid w:val="009F6AD1"/>
    <w:rsid w:val="00A039C3"/>
    <w:rsid w:val="00A76D82"/>
    <w:rsid w:val="00AD6D97"/>
    <w:rsid w:val="00AF1718"/>
    <w:rsid w:val="00AF40A7"/>
    <w:rsid w:val="00B0293D"/>
    <w:rsid w:val="00B2339A"/>
    <w:rsid w:val="00B26ACC"/>
    <w:rsid w:val="00B724C5"/>
    <w:rsid w:val="00B94516"/>
    <w:rsid w:val="00B96C27"/>
    <w:rsid w:val="00B96CB6"/>
    <w:rsid w:val="00BC627F"/>
    <w:rsid w:val="00BD42CF"/>
    <w:rsid w:val="00BE381E"/>
    <w:rsid w:val="00BF1E77"/>
    <w:rsid w:val="00C34AB0"/>
    <w:rsid w:val="00C632D4"/>
    <w:rsid w:val="00C76F08"/>
    <w:rsid w:val="00CB675A"/>
    <w:rsid w:val="00CD1990"/>
    <w:rsid w:val="00CD2DCB"/>
    <w:rsid w:val="00CD4233"/>
    <w:rsid w:val="00CD5CE4"/>
    <w:rsid w:val="00D06852"/>
    <w:rsid w:val="00D72055"/>
    <w:rsid w:val="00E83D1F"/>
    <w:rsid w:val="00E95BE8"/>
    <w:rsid w:val="00EB6140"/>
    <w:rsid w:val="00EC4B15"/>
    <w:rsid w:val="00F26171"/>
    <w:rsid w:val="00F36DD1"/>
    <w:rsid w:val="00F94C71"/>
    <w:rsid w:val="00FA2F82"/>
    <w:rsid w:val="00FC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276A493C-D762-4B5C-90F8-D95EE560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9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233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2339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B2339A"/>
    <w:pPr>
      <w:jc w:val="center"/>
    </w:pPr>
    <w:rPr>
      <w:rFonts w:ascii="Comic Sans MS" w:hAnsi="Comic Sans MS"/>
      <w:sz w:val="28"/>
      <w:u w:val="single"/>
    </w:rPr>
  </w:style>
  <w:style w:type="paragraph" w:styleId="Retraitcorpsdetexte">
    <w:name w:val="Body Text Indent"/>
    <w:basedOn w:val="Normal"/>
    <w:semiHidden/>
    <w:rsid w:val="00B2339A"/>
    <w:pPr>
      <w:ind w:left="708" w:firstLine="708"/>
      <w:jc w:val="center"/>
    </w:pPr>
  </w:style>
  <w:style w:type="paragraph" w:styleId="Retraitcorpsdetexte2">
    <w:name w:val="Body Text Indent 2"/>
    <w:basedOn w:val="Normal"/>
    <w:semiHidden/>
    <w:rsid w:val="00B2339A"/>
    <w:pPr>
      <w:ind w:left="1416" w:firstLine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D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D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488E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81858"/>
    <w:rPr>
      <w:sz w:val="24"/>
      <w:szCs w:val="24"/>
    </w:rPr>
  </w:style>
  <w:style w:type="table" w:styleId="Grilledutableau">
    <w:name w:val="Table Grid"/>
    <w:basedOn w:val="TableauNormal"/>
    <w:uiPriority w:val="59"/>
    <w:rsid w:val="0013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72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9740093h@ac-reuni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D946-3841-46F8-BFB0-9716F6C4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4213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J Y Cousteau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gestionnaire</cp:lastModifiedBy>
  <cp:revision>4</cp:revision>
  <cp:lastPrinted>2019-04-25T13:13:00Z</cp:lastPrinted>
  <dcterms:created xsi:type="dcterms:W3CDTF">2019-04-25T13:14:00Z</dcterms:created>
  <dcterms:modified xsi:type="dcterms:W3CDTF">2019-04-25T13:31:00Z</dcterms:modified>
</cp:coreProperties>
</file>