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82" w:rsidRDefault="00A16982">
      <w:pPr>
        <w:spacing w:line="200" w:lineRule="exact"/>
      </w:pPr>
    </w:p>
    <w:p w:rsidR="00A16982" w:rsidRDefault="00A16982">
      <w:pPr>
        <w:spacing w:line="200" w:lineRule="exact"/>
      </w:pPr>
    </w:p>
    <w:p w:rsidR="00A16982" w:rsidRDefault="00A16982">
      <w:pPr>
        <w:spacing w:line="200" w:lineRule="exact"/>
      </w:pPr>
    </w:p>
    <w:p w:rsidR="00A16982" w:rsidRDefault="00A16982">
      <w:pPr>
        <w:spacing w:line="200" w:lineRule="exact"/>
      </w:pPr>
    </w:p>
    <w:p w:rsidR="00A16982" w:rsidRDefault="00A16982">
      <w:pPr>
        <w:spacing w:line="200" w:lineRule="exact"/>
      </w:pPr>
    </w:p>
    <w:p w:rsidR="00A16982" w:rsidRDefault="00A16982">
      <w:pPr>
        <w:spacing w:before="15" w:line="280" w:lineRule="exact"/>
        <w:rPr>
          <w:sz w:val="28"/>
          <w:szCs w:val="28"/>
        </w:rPr>
      </w:pPr>
    </w:p>
    <w:p w:rsidR="00A16982" w:rsidRPr="00E8649B" w:rsidRDefault="00E8649B">
      <w:pPr>
        <w:spacing w:before="4"/>
        <w:ind w:left="2074" w:right="1075"/>
        <w:jc w:val="center"/>
        <w:rPr>
          <w:rFonts w:ascii="Constantia" w:eastAsia="Constantia" w:hAnsi="Constantia" w:cs="Constantia"/>
          <w:sz w:val="28"/>
          <w:szCs w:val="28"/>
          <w:lang w:val="fr-FR"/>
        </w:rPr>
      </w:pP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M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A</w:t>
      </w:r>
      <w:r w:rsidRPr="00E8649B">
        <w:rPr>
          <w:rFonts w:ascii="Constantia" w:eastAsia="Constantia" w:hAnsi="Constantia" w:cs="Constantia"/>
          <w:b/>
          <w:spacing w:val="-7"/>
          <w:sz w:val="28"/>
          <w:szCs w:val="28"/>
          <w:lang w:val="fr-FR"/>
        </w:rPr>
        <w:t>R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CHÉ</w:t>
      </w:r>
      <w:r w:rsidRPr="00E8649B">
        <w:rPr>
          <w:rFonts w:ascii="Constantia" w:eastAsia="Constantia" w:hAnsi="Constantia" w:cs="Constantia"/>
          <w:b/>
          <w:spacing w:val="-3"/>
          <w:sz w:val="28"/>
          <w:szCs w:val="28"/>
          <w:lang w:val="fr-FR"/>
        </w:rPr>
        <w:t xml:space="preserve"> P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UB</w:t>
      </w: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L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IC</w:t>
      </w:r>
      <w:r w:rsidRPr="00E8649B">
        <w:rPr>
          <w:rFonts w:ascii="Constantia" w:eastAsia="Constantia" w:hAnsi="Constantia" w:cs="Constantia"/>
          <w:b/>
          <w:spacing w:val="-7"/>
          <w:sz w:val="28"/>
          <w:szCs w:val="28"/>
          <w:lang w:val="fr-FR"/>
        </w:rPr>
        <w:t xml:space="preserve"> </w:t>
      </w: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D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E</w:t>
      </w:r>
      <w:r w:rsidRPr="00E8649B">
        <w:rPr>
          <w:rFonts w:ascii="Constantia" w:eastAsia="Constantia" w:hAnsi="Constantia" w:cs="Constantia"/>
          <w:b/>
          <w:spacing w:val="-3"/>
          <w:sz w:val="28"/>
          <w:szCs w:val="28"/>
          <w:lang w:val="fr-FR"/>
        </w:rPr>
        <w:t xml:space="preserve"> </w:t>
      </w:r>
      <w:r w:rsidRPr="00E8649B">
        <w:rPr>
          <w:rFonts w:ascii="Constantia" w:eastAsia="Constantia" w:hAnsi="Constantia" w:cs="Constantia"/>
          <w:b/>
          <w:spacing w:val="-7"/>
          <w:sz w:val="28"/>
          <w:szCs w:val="28"/>
          <w:lang w:val="fr-FR"/>
        </w:rPr>
        <w:t>F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O</w:t>
      </w: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U</w:t>
      </w:r>
      <w:r w:rsidRPr="00E8649B">
        <w:rPr>
          <w:rFonts w:ascii="Constantia" w:eastAsia="Constantia" w:hAnsi="Constantia" w:cs="Constantia"/>
          <w:b/>
          <w:spacing w:val="1"/>
          <w:sz w:val="28"/>
          <w:szCs w:val="28"/>
          <w:lang w:val="fr-FR"/>
        </w:rPr>
        <w:t>R</w:t>
      </w: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N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I</w:t>
      </w: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T</w:t>
      </w:r>
      <w:r w:rsidRPr="00E8649B">
        <w:rPr>
          <w:rFonts w:ascii="Constantia" w:eastAsia="Constantia" w:hAnsi="Constantia" w:cs="Constantia"/>
          <w:b/>
          <w:spacing w:val="-2"/>
          <w:sz w:val="28"/>
          <w:szCs w:val="28"/>
          <w:lang w:val="fr-FR"/>
        </w:rPr>
        <w:t>U</w:t>
      </w:r>
      <w:r w:rsidRPr="00E8649B">
        <w:rPr>
          <w:rFonts w:ascii="Constantia" w:eastAsia="Constantia" w:hAnsi="Constantia" w:cs="Constantia"/>
          <w:b/>
          <w:spacing w:val="1"/>
          <w:sz w:val="28"/>
          <w:szCs w:val="28"/>
          <w:lang w:val="fr-FR"/>
        </w:rPr>
        <w:t>R</w:t>
      </w: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E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S</w:t>
      </w:r>
      <w:r w:rsidRPr="00E8649B">
        <w:rPr>
          <w:rFonts w:ascii="Constantia" w:eastAsia="Constantia" w:hAnsi="Constantia" w:cs="Constantia"/>
          <w:b/>
          <w:spacing w:val="-2"/>
          <w:sz w:val="28"/>
          <w:szCs w:val="28"/>
          <w:lang w:val="fr-FR"/>
        </w:rPr>
        <w:t xml:space="preserve"> </w:t>
      </w: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E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T</w:t>
      </w:r>
      <w:r w:rsidRPr="00E8649B">
        <w:rPr>
          <w:rFonts w:ascii="Constantia" w:eastAsia="Constantia" w:hAnsi="Constantia" w:cs="Constantia"/>
          <w:b/>
          <w:spacing w:val="-4"/>
          <w:sz w:val="28"/>
          <w:szCs w:val="28"/>
          <w:lang w:val="fr-FR"/>
        </w:rPr>
        <w:t xml:space="preserve"> </w:t>
      </w: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D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E</w:t>
      </w:r>
      <w:r w:rsidRPr="00E8649B">
        <w:rPr>
          <w:rFonts w:ascii="Constantia" w:eastAsia="Constantia" w:hAnsi="Constantia" w:cs="Constantia"/>
          <w:b/>
          <w:spacing w:val="-8"/>
          <w:sz w:val="28"/>
          <w:szCs w:val="28"/>
          <w:lang w:val="fr-FR"/>
        </w:rPr>
        <w:t xml:space="preserve"> 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S</w:t>
      </w:r>
      <w:r w:rsidRPr="00E8649B">
        <w:rPr>
          <w:rFonts w:ascii="Constantia" w:eastAsia="Constantia" w:hAnsi="Constantia" w:cs="Constantia"/>
          <w:b/>
          <w:spacing w:val="-3"/>
          <w:sz w:val="28"/>
          <w:szCs w:val="28"/>
          <w:lang w:val="fr-FR"/>
        </w:rPr>
        <w:t>E</w:t>
      </w:r>
      <w:r w:rsidRPr="00E8649B">
        <w:rPr>
          <w:rFonts w:ascii="Constantia" w:eastAsia="Constantia" w:hAnsi="Constantia" w:cs="Constantia"/>
          <w:b/>
          <w:spacing w:val="-13"/>
          <w:sz w:val="28"/>
          <w:szCs w:val="28"/>
          <w:lang w:val="fr-FR"/>
        </w:rPr>
        <w:t>R</w:t>
      </w:r>
      <w:r w:rsidRPr="00E8649B">
        <w:rPr>
          <w:rFonts w:ascii="Constantia" w:eastAsia="Constantia" w:hAnsi="Constantia" w:cs="Constantia"/>
          <w:b/>
          <w:spacing w:val="1"/>
          <w:sz w:val="28"/>
          <w:szCs w:val="28"/>
          <w:lang w:val="fr-FR"/>
        </w:rPr>
        <w:t>V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IC</w:t>
      </w:r>
      <w:r w:rsidRPr="00E8649B">
        <w:rPr>
          <w:rFonts w:ascii="Constantia" w:eastAsia="Constantia" w:hAnsi="Constantia" w:cs="Constantia"/>
          <w:b/>
          <w:spacing w:val="-1"/>
          <w:sz w:val="28"/>
          <w:szCs w:val="28"/>
          <w:lang w:val="fr-FR"/>
        </w:rPr>
        <w:t>E</w:t>
      </w:r>
      <w:r w:rsidRPr="00E8649B">
        <w:rPr>
          <w:rFonts w:ascii="Constantia" w:eastAsia="Constantia" w:hAnsi="Constantia" w:cs="Constantia"/>
          <w:b/>
          <w:sz w:val="28"/>
          <w:szCs w:val="28"/>
          <w:lang w:val="fr-FR"/>
        </w:rPr>
        <w:t>S</w:t>
      </w:r>
    </w:p>
    <w:p w:rsidR="00A16982" w:rsidRPr="00E8649B" w:rsidRDefault="00A16982">
      <w:pPr>
        <w:spacing w:line="200" w:lineRule="exact"/>
        <w:rPr>
          <w:lang w:val="fr-FR"/>
        </w:rPr>
      </w:pPr>
    </w:p>
    <w:p w:rsidR="00A16982" w:rsidRPr="00E8649B" w:rsidRDefault="00A16982">
      <w:pPr>
        <w:spacing w:line="200" w:lineRule="exact"/>
        <w:rPr>
          <w:lang w:val="fr-FR"/>
        </w:rPr>
      </w:pPr>
    </w:p>
    <w:p w:rsidR="00A16982" w:rsidRPr="00E8649B" w:rsidRDefault="00A16982">
      <w:pPr>
        <w:spacing w:line="200" w:lineRule="exact"/>
        <w:rPr>
          <w:lang w:val="fr-FR"/>
        </w:rPr>
      </w:pPr>
    </w:p>
    <w:p w:rsidR="00A16982" w:rsidRPr="00E8649B" w:rsidRDefault="00A16982">
      <w:pPr>
        <w:spacing w:line="200" w:lineRule="exact"/>
        <w:rPr>
          <w:lang w:val="fr-FR"/>
        </w:rPr>
      </w:pPr>
    </w:p>
    <w:p w:rsidR="00A16982" w:rsidRPr="00E8649B" w:rsidRDefault="00A16982">
      <w:pPr>
        <w:spacing w:line="200" w:lineRule="exact"/>
        <w:rPr>
          <w:lang w:val="fr-FR"/>
        </w:rPr>
      </w:pPr>
    </w:p>
    <w:p w:rsidR="00A16982" w:rsidRDefault="00A16982">
      <w:pPr>
        <w:spacing w:line="200" w:lineRule="exact"/>
        <w:rPr>
          <w:lang w:val="fr-FR"/>
        </w:rPr>
      </w:pPr>
    </w:p>
    <w:p w:rsidR="004E0E79" w:rsidRPr="00E8649B" w:rsidRDefault="004E0E79">
      <w:pPr>
        <w:spacing w:line="200" w:lineRule="exact"/>
        <w:rPr>
          <w:lang w:val="fr-FR"/>
        </w:rPr>
      </w:pPr>
    </w:p>
    <w:p w:rsidR="00A16982" w:rsidRPr="00E8649B" w:rsidRDefault="00A16982">
      <w:pPr>
        <w:spacing w:line="200" w:lineRule="exact"/>
        <w:rPr>
          <w:lang w:val="fr-FR"/>
        </w:rPr>
      </w:pPr>
    </w:p>
    <w:p w:rsidR="00A16982" w:rsidRPr="00E8649B" w:rsidRDefault="00A16982">
      <w:pPr>
        <w:spacing w:line="200" w:lineRule="exact"/>
        <w:rPr>
          <w:lang w:val="fr-FR"/>
        </w:rPr>
      </w:pPr>
    </w:p>
    <w:p w:rsidR="00A16982" w:rsidRPr="00E8649B" w:rsidRDefault="00A16982">
      <w:pPr>
        <w:spacing w:before="14" w:line="240" w:lineRule="exact"/>
        <w:rPr>
          <w:sz w:val="24"/>
          <w:szCs w:val="24"/>
          <w:lang w:val="fr-FR"/>
        </w:rPr>
      </w:pPr>
    </w:p>
    <w:p w:rsidR="00A16982" w:rsidRPr="00AF5917" w:rsidRDefault="008F0849" w:rsidP="00AA4BE2">
      <w:pPr>
        <w:ind w:left="1195" w:right="199"/>
        <w:jc w:val="center"/>
        <w:rPr>
          <w:rFonts w:ascii="Cambria" w:eastAsia="Cambria" w:hAnsi="Cambria" w:cs="Cambria"/>
          <w:sz w:val="60"/>
          <w:szCs w:val="60"/>
          <w:lang w:val="fr-FR"/>
        </w:rPr>
      </w:pPr>
      <w:r w:rsidRPr="008F0849">
        <w:rPr>
          <w:noProof/>
          <w:lang w:val="fr-FR" w:eastAsia="fr-FR"/>
        </w:rPr>
        <w:pict>
          <v:group id="Group 2" o:spid="_x0000_s1026" style="position:absolute;left:0;text-align:left;margin-left:65.4pt;margin-top:77.35pt;width:460.65pt;height:0;z-index:-251658240;mso-position-horizontal-relative:page" coordorigin="1308,1547" coordsize="92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">
            <v:shape id="Freeform 3" o:spid="_x0000_s1027" style="position:absolute;left:1308;top:1547;width:9213;height:0;visibility:visible;mso-wrap-style:square;v-text-anchor:top" coordsize="9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2rsQA&#10;AADaAAAADwAAAGRycy9kb3ducmV2LnhtbESPT2vCQBTE74LfYXmF3nRT0RJT1yCCYClFTPXg7ZF9&#10;JqHZtyG75s+37xYKPQ4z8xtmkw6mFh21rrKs4GUegSDOra64UHD5OsxiEM4ja6wtk4KRHKTb6WSD&#10;ibY9n6nLfCEChF2CCkrvm0RKl5dk0M1tQxy8u20N+iDbQuoW+wA3tVxE0as0WHFYKLGhfUn5d/Yw&#10;Ctara/axy2N3PvnP+HS7j+/Zaq/U89OwewPhafD/4b/2UStYwu+Vc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Nq7EAAAA2gAAAA8AAAAAAAAAAAAAAAAAmAIAAGRycy9k&#10;b3ducmV2LnhtbFBLBQYAAAAABAAEAPUAAACJAwAAAAA=&#10;" path="m,l9213,e" filled="f" strokecolor="silver" strokeweight="2.26pt">
              <v:path arrowok="t" o:connecttype="custom" o:connectlocs="0,0;9213,0" o:connectangles="0,0"/>
            </v:shape>
            <w10:wrap anchorx="page"/>
          </v:group>
        </w:pict>
      </w:r>
      <w:r w:rsidR="00AA4BE2">
        <w:rPr>
          <w:rFonts w:ascii="Cambria" w:eastAsia="Cambria" w:hAnsi="Cambria" w:cs="Cambria"/>
          <w:color w:val="404040"/>
          <w:spacing w:val="-4"/>
          <w:sz w:val="60"/>
          <w:szCs w:val="60"/>
          <w:lang w:val="fr-FR"/>
        </w:rPr>
        <w:t xml:space="preserve">Formation de personnels –laboratoire de </w:t>
      </w:r>
      <w:proofErr w:type="spellStart"/>
      <w:r w:rsidR="00AA4BE2">
        <w:rPr>
          <w:rFonts w:ascii="Cambria" w:eastAsia="Cambria" w:hAnsi="Cambria" w:cs="Cambria"/>
          <w:color w:val="404040"/>
          <w:spacing w:val="-4"/>
          <w:sz w:val="60"/>
          <w:szCs w:val="60"/>
          <w:lang w:val="fr-FR"/>
        </w:rPr>
        <w:t>controle</w:t>
      </w:r>
      <w:proofErr w:type="spellEnd"/>
    </w:p>
    <w:p w:rsidR="00A16982" w:rsidRPr="00AF5917" w:rsidRDefault="00A16982">
      <w:pPr>
        <w:spacing w:line="680" w:lineRule="exact"/>
        <w:ind w:left="3197" w:right="2199"/>
        <w:jc w:val="center"/>
        <w:rPr>
          <w:rFonts w:ascii="Cambria" w:eastAsia="Cambria" w:hAnsi="Cambria" w:cs="Cambria"/>
          <w:sz w:val="60"/>
          <w:szCs w:val="60"/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before="6" w:line="120" w:lineRule="exact"/>
        <w:rPr>
          <w:sz w:val="13"/>
          <w:szCs w:val="13"/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E8649B">
      <w:pPr>
        <w:ind w:left="3319" w:right="2327"/>
        <w:jc w:val="center"/>
        <w:rPr>
          <w:rFonts w:ascii="Constantia" w:eastAsia="Constantia" w:hAnsi="Constantia" w:cs="Constantia"/>
          <w:sz w:val="36"/>
          <w:szCs w:val="36"/>
          <w:lang w:val="fr-FR"/>
        </w:rPr>
      </w:pPr>
      <w:r w:rsidRPr="00AF5917">
        <w:rPr>
          <w:rFonts w:ascii="Constantia" w:eastAsia="Constantia" w:hAnsi="Constantia" w:cs="Constantia"/>
          <w:b/>
          <w:spacing w:val="-4"/>
          <w:sz w:val="36"/>
          <w:szCs w:val="36"/>
          <w:lang w:val="fr-FR"/>
        </w:rPr>
        <w:t>R</w:t>
      </w:r>
      <w:r w:rsidRPr="00AF5917">
        <w:rPr>
          <w:rFonts w:ascii="Constantia" w:eastAsia="Constantia" w:hAnsi="Constantia" w:cs="Constantia"/>
          <w:b/>
          <w:spacing w:val="-2"/>
          <w:sz w:val="36"/>
          <w:szCs w:val="36"/>
          <w:lang w:val="fr-FR"/>
        </w:rPr>
        <w:t>èg</w:t>
      </w:r>
      <w:r w:rsidRPr="00AF5917">
        <w:rPr>
          <w:rFonts w:ascii="Constantia" w:eastAsia="Constantia" w:hAnsi="Constantia" w:cs="Constantia"/>
          <w:b/>
          <w:sz w:val="36"/>
          <w:szCs w:val="36"/>
          <w:lang w:val="fr-FR"/>
        </w:rPr>
        <w:t>le</w:t>
      </w:r>
      <w:r w:rsidRPr="00AF5917">
        <w:rPr>
          <w:rFonts w:ascii="Constantia" w:eastAsia="Constantia" w:hAnsi="Constantia" w:cs="Constantia"/>
          <w:b/>
          <w:spacing w:val="-1"/>
          <w:sz w:val="36"/>
          <w:szCs w:val="36"/>
          <w:lang w:val="fr-FR"/>
        </w:rPr>
        <w:t>m</w:t>
      </w:r>
      <w:r w:rsidRPr="00AF5917">
        <w:rPr>
          <w:rFonts w:ascii="Constantia" w:eastAsia="Constantia" w:hAnsi="Constantia" w:cs="Constantia"/>
          <w:b/>
          <w:sz w:val="36"/>
          <w:szCs w:val="36"/>
          <w:lang w:val="fr-FR"/>
        </w:rPr>
        <w:t>ent</w:t>
      </w:r>
      <w:r w:rsidRPr="00AF5917">
        <w:rPr>
          <w:rFonts w:ascii="Constantia" w:eastAsia="Constantia" w:hAnsi="Constantia" w:cs="Constantia"/>
          <w:b/>
          <w:spacing w:val="-19"/>
          <w:sz w:val="36"/>
          <w:szCs w:val="36"/>
          <w:lang w:val="fr-FR"/>
        </w:rPr>
        <w:t xml:space="preserve"> </w:t>
      </w:r>
      <w:r w:rsidRPr="00AF5917">
        <w:rPr>
          <w:rFonts w:ascii="Constantia" w:eastAsia="Constantia" w:hAnsi="Constantia" w:cs="Constantia"/>
          <w:b/>
          <w:sz w:val="36"/>
          <w:szCs w:val="36"/>
          <w:lang w:val="fr-FR"/>
        </w:rPr>
        <w:t>de</w:t>
      </w:r>
      <w:r w:rsidRPr="00AF5917">
        <w:rPr>
          <w:rFonts w:ascii="Constantia" w:eastAsia="Constantia" w:hAnsi="Constantia" w:cs="Constantia"/>
          <w:b/>
          <w:spacing w:val="-16"/>
          <w:sz w:val="36"/>
          <w:szCs w:val="36"/>
          <w:lang w:val="fr-FR"/>
        </w:rPr>
        <w:t xml:space="preserve"> </w:t>
      </w:r>
      <w:r w:rsidRPr="00AF5917">
        <w:rPr>
          <w:rFonts w:ascii="Constantia" w:eastAsia="Constantia" w:hAnsi="Constantia" w:cs="Constantia"/>
          <w:b/>
          <w:spacing w:val="-6"/>
          <w:sz w:val="36"/>
          <w:szCs w:val="36"/>
          <w:lang w:val="fr-FR"/>
        </w:rPr>
        <w:t>c</w:t>
      </w:r>
      <w:r w:rsidRPr="00AF5917">
        <w:rPr>
          <w:rFonts w:ascii="Constantia" w:eastAsia="Constantia" w:hAnsi="Constantia" w:cs="Constantia"/>
          <w:b/>
          <w:sz w:val="36"/>
          <w:szCs w:val="36"/>
          <w:lang w:val="fr-FR"/>
        </w:rPr>
        <w:t>ons</w:t>
      </w:r>
      <w:r w:rsidRPr="00AF5917">
        <w:rPr>
          <w:rFonts w:ascii="Constantia" w:eastAsia="Constantia" w:hAnsi="Constantia" w:cs="Constantia"/>
          <w:b/>
          <w:spacing w:val="-1"/>
          <w:sz w:val="36"/>
          <w:szCs w:val="36"/>
          <w:lang w:val="fr-FR"/>
        </w:rPr>
        <w:t>u</w:t>
      </w:r>
      <w:r w:rsidRPr="00AF5917">
        <w:rPr>
          <w:rFonts w:ascii="Constantia" w:eastAsia="Constantia" w:hAnsi="Constantia" w:cs="Constantia"/>
          <w:b/>
          <w:sz w:val="36"/>
          <w:szCs w:val="36"/>
          <w:lang w:val="fr-FR"/>
        </w:rPr>
        <w:t>l</w:t>
      </w:r>
      <w:r w:rsidRPr="00AF5917">
        <w:rPr>
          <w:rFonts w:ascii="Constantia" w:eastAsia="Constantia" w:hAnsi="Constantia" w:cs="Constantia"/>
          <w:b/>
          <w:spacing w:val="-7"/>
          <w:sz w:val="36"/>
          <w:szCs w:val="36"/>
          <w:lang w:val="fr-FR"/>
        </w:rPr>
        <w:t>t</w:t>
      </w:r>
      <w:r w:rsidRPr="00AF5917">
        <w:rPr>
          <w:rFonts w:ascii="Constantia" w:eastAsia="Constantia" w:hAnsi="Constantia" w:cs="Constantia"/>
          <w:b/>
          <w:sz w:val="36"/>
          <w:szCs w:val="36"/>
          <w:lang w:val="fr-FR"/>
        </w:rPr>
        <w:t>a</w:t>
      </w:r>
      <w:r w:rsidRPr="00AF5917">
        <w:rPr>
          <w:rFonts w:ascii="Constantia" w:eastAsia="Constantia" w:hAnsi="Constantia" w:cs="Constantia"/>
          <w:b/>
          <w:spacing w:val="-2"/>
          <w:sz w:val="36"/>
          <w:szCs w:val="36"/>
          <w:lang w:val="fr-FR"/>
        </w:rPr>
        <w:t>t</w:t>
      </w:r>
      <w:r w:rsidRPr="00AF5917">
        <w:rPr>
          <w:rFonts w:ascii="Constantia" w:eastAsia="Constantia" w:hAnsi="Constantia" w:cs="Constantia"/>
          <w:b/>
          <w:sz w:val="36"/>
          <w:szCs w:val="36"/>
          <w:lang w:val="fr-FR"/>
        </w:rPr>
        <w:t>ion</w:t>
      </w: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before="19" w:line="260" w:lineRule="exact"/>
        <w:rPr>
          <w:sz w:val="26"/>
          <w:szCs w:val="26"/>
          <w:lang w:val="fr-FR"/>
        </w:rPr>
      </w:pPr>
    </w:p>
    <w:p w:rsidR="00A16982" w:rsidRPr="00AF5917" w:rsidRDefault="00A16982">
      <w:pPr>
        <w:ind w:left="5366" w:right="4373"/>
        <w:jc w:val="center"/>
        <w:rPr>
          <w:rFonts w:ascii="Constantia" w:eastAsia="Constantia" w:hAnsi="Constantia" w:cs="Constantia"/>
          <w:sz w:val="36"/>
          <w:szCs w:val="36"/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 w:rsidP="00B77D85">
      <w:pPr>
        <w:spacing w:line="200" w:lineRule="exact"/>
        <w:jc w:val="center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Default="00A16982">
      <w:pPr>
        <w:spacing w:line="200" w:lineRule="exact"/>
        <w:rPr>
          <w:lang w:val="fr-FR"/>
        </w:rPr>
      </w:pPr>
    </w:p>
    <w:p w:rsidR="004E0E79" w:rsidRDefault="004E0E79">
      <w:pPr>
        <w:spacing w:line="200" w:lineRule="exact"/>
        <w:rPr>
          <w:lang w:val="fr-FR"/>
        </w:rPr>
      </w:pPr>
    </w:p>
    <w:p w:rsidR="004E0E79" w:rsidRDefault="004E0E79">
      <w:pPr>
        <w:spacing w:line="200" w:lineRule="exact"/>
        <w:rPr>
          <w:lang w:val="fr-FR"/>
        </w:rPr>
      </w:pPr>
    </w:p>
    <w:p w:rsidR="004E0E79" w:rsidRDefault="004E0E79">
      <w:pPr>
        <w:spacing w:line="200" w:lineRule="exact"/>
        <w:rPr>
          <w:lang w:val="fr-FR"/>
        </w:rPr>
      </w:pPr>
    </w:p>
    <w:p w:rsidR="004E0E79" w:rsidRPr="00AF5917" w:rsidRDefault="004E0E79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Pr="00AF5917" w:rsidRDefault="00A16982">
      <w:pPr>
        <w:spacing w:before="4" w:line="280" w:lineRule="exact"/>
        <w:rPr>
          <w:sz w:val="28"/>
          <w:szCs w:val="28"/>
          <w:lang w:val="fr-FR"/>
        </w:rPr>
      </w:pPr>
    </w:p>
    <w:p w:rsidR="00A16982" w:rsidRPr="00AF5917" w:rsidRDefault="00E8649B">
      <w:pPr>
        <w:ind w:left="1116"/>
        <w:rPr>
          <w:rFonts w:ascii="Constantia" w:eastAsia="Constantia" w:hAnsi="Constantia" w:cs="Constantia"/>
          <w:sz w:val="22"/>
          <w:szCs w:val="22"/>
          <w:lang w:val="fr-FR"/>
        </w:rPr>
        <w:sectPr w:rsidR="00A16982" w:rsidRPr="00AF5917" w:rsidSect="001C62FE">
          <w:headerReference w:type="default" r:id="rId8"/>
          <w:footerReference w:type="default" r:id="rId9"/>
          <w:pgSz w:w="11907" w:h="16840" w:code="9"/>
          <w:pgMar w:top="1928" w:right="1298" w:bottom="278" w:left="301" w:header="0" w:footer="1004" w:gutter="0"/>
          <w:pgNumType w:start="1"/>
          <w:cols w:space="720"/>
        </w:sectPr>
      </w:pPr>
      <w:r w:rsidRPr="00AF5917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-7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pacing w:val="-11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è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g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pacing w:val="-11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de</w:t>
      </w:r>
      <w:r w:rsidRPr="00AF5917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>c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o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ion</w:t>
      </w:r>
      <w:r w:rsidRPr="00AF5917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c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o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or</w:t>
      </w:r>
      <w:r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 xml:space="preserve"> </w:t>
      </w:r>
      <w:r w:rsidR="00F0002D">
        <w:rPr>
          <w:rFonts w:ascii="Calibri" w:eastAsia="Calibri" w:hAnsi="Calibri" w:cs="Calibri"/>
          <w:sz w:val="22"/>
          <w:szCs w:val="22"/>
          <w:lang w:val="fr-FR"/>
        </w:rPr>
        <w:t>4</w:t>
      </w:r>
      <w:r w:rsidRPr="00AF5917">
        <w:rPr>
          <w:rFonts w:ascii="Calibri" w:eastAsia="Calibri" w:hAnsi="Calibri" w:cs="Calibri"/>
          <w:spacing w:val="4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p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>g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o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de</w:t>
      </w:r>
      <w:r w:rsidRPr="00AF5917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1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à</w:t>
      </w:r>
      <w:r w:rsidR="00BF22C9">
        <w:rPr>
          <w:rFonts w:ascii="Constantia" w:eastAsia="Constantia" w:hAnsi="Constantia" w:cs="Constantia"/>
          <w:sz w:val="22"/>
          <w:szCs w:val="22"/>
          <w:lang w:val="fr-FR"/>
        </w:rPr>
        <w:t xml:space="preserve"> 4</w:t>
      </w:r>
    </w:p>
    <w:p w:rsidR="00A16982" w:rsidRDefault="00A16982">
      <w:pPr>
        <w:spacing w:before="6" w:line="140" w:lineRule="exact"/>
        <w:rPr>
          <w:sz w:val="15"/>
          <w:szCs w:val="15"/>
          <w:lang w:val="fr-FR"/>
        </w:rPr>
      </w:pPr>
    </w:p>
    <w:p w:rsidR="00174DE9" w:rsidRDefault="00174DE9">
      <w:pPr>
        <w:spacing w:before="6" w:line="140" w:lineRule="exact"/>
        <w:rPr>
          <w:sz w:val="15"/>
          <w:szCs w:val="15"/>
          <w:lang w:val="fr-FR"/>
        </w:rPr>
      </w:pPr>
    </w:p>
    <w:p w:rsidR="004B7114" w:rsidRPr="004E0E79" w:rsidRDefault="00174DE9" w:rsidP="004E0E79">
      <w:pPr>
        <w:ind w:left="1116" w:right="3353"/>
        <w:jc w:val="both"/>
        <w:rPr>
          <w:rFonts w:ascii="Constantia" w:eastAsia="Constantia" w:hAnsi="Constantia" w:cs="Constantia"/>
          <w:b/>
          <w:color w:val="585858"/>
          <w:spacing w:val="-3"/>
          <w:sz w:val="28"/>
          <w:szCs w:val="28"/>
          <w:lang w:val="fr-FR"/>
        </w:rPr>
      </w:pP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AR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1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. –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 xml:space="preserve"> </w:t>
      </w:r>
      <w:r>
        <w:rPr>
          <w:rFonts w:ascii="Constantia" w:eastAsia="Constantia" w:hAnsi="Constantia" w:cs="Constantia"/>
          <w:b/>
          <w:color w:val="585858"/>
          <w:spacing w:val="-3"/>
          <w:sz w:val="28"/>
          <w:szCs w:val="28"/>
          <w:lang w:val="fr-FR"/>
        </w:rPr>
        <w:t>Objet du marché</w:t>
      </w:r>
    </w:p>
    <w:p w:rsidR="00174DE9" w:rsidRPr="00AF5917" w:rsidRDefault="00174DE9">
      <w:pPr>
        <w:spacing w:before="6" w:line="140" w:lineRule="exact"/>
        <w:rPr>
          <w:sz w:val="15"/>
          <w:szCs w:val="15"/>
          <w:lang w:val="fr-FR"/>
        </w:rPr>
      </w:pPr>
    </w:p>
    <w:p w:rsidR="00FF3BDA" w:rsidRDefault="00174DE9" w:rsidP="00AD392D">
      <w:pPr>
        <w:spacing w:before="16"/>
        <w:ind w:left="1116" w:right="70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>Le CFA EN 44</w:t>
      </w:r>
      <w:r w:rsidR="00E8649B" w:rsidRPr="00AF5917">
        <w:rPr>
          <w:rFonts w:ascii="Constantia" w:eastAsia="Constantia" w:hAnsi="Constantia" w:cs="Constantia"/>
          <w:spacing w:val="37"/>
          <w:sz w:val="22"/>
          <w:szCs w:val="22"/>
          <w:lang w:val="fr-FR"/>
        </w:rPr>
        <w:t xml:space="preserve"> 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="00E8649B"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o</w:t>
      </w:r>
      <w:r w:rsidR="00E8649B"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uh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ai</w:t>
      </w:r>
      <w:r w:rsidR="00E8649B"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="00E8649B" w:rsidRPr="00AF5917">
        <w:rPr>
          <w:rFonts w:ascii="Constantia" w:eastAsia="Constantia" w:hAnsi="Constantia" w:cs="Constantia"/>
          <w:spacing w:val="31"/>
          <w:sz w:val="22"/>
          <w:szCs w:val="22"/>
          <w:lang w:val="fr-FR"/>
        </w:rPr>
        <w:t xml:space="preserve"> </w:t>
      </w:r>
      <w:r w:rsidR="00E8649B"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="00E8649B"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c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ou</w:t>
      </w:r>
      <w:r w:rsidR="00E8649B"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r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ir</w:t>
      </w:r>
      <w:r w:rsidR="00E8649B" w:rsidRPr="00AF5917">
        <w:rPr>
          <w:rFonts w:ascii="Constantia" w:eastAsia="Constantia" w:hAnsi="Constantia" w:cs="Constantia"/>
          <w:spacing w:val="26"/>
          <w:sz w:val="22"/>
          <w:szCs w:val="22"/>
          <w:lang w:val="fr-FR"/>
        </w:rPr>
        <w:t xml:space="preserve"> 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à</w:t>
      </w:r>
      <w:r w:rsidR="00E8649B" w:rsidRPr="00AF5917">
        <w:rPr>
          <w:rFonts w:ascii="Constantia" w:eastAsia="Constantia" w:hAnsi="Constantia" w:cs="Constantia"/>
          <w:spacing w:val="31"/>
          <w:sz w:val="22"/>
          <w:szCs w:val="22"/>
          <w:lang w:val="fr-FR"/>
        </w:rPr>
        <w:t xml:space="preserve"> </w:t>
      </w:r>
      <w:r w:rsidR="00E8649B"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n</w:t>
      </w:r>
      <w:r w:rsidR="00E8649B" w:rsidRPr="00AF5917">
        <w:rPr>
          <w:rFonts w:ascii="Constantia" w:eastAsia="Constantia" w:hAnsi="Constantia" w:cs="Constantia"/>
          <w:spacing w:val="37"/>
          <w:sz w:val="22"/>
          <w:szCs w:val="22"/>
          <w:lang w:val="fr-FR"/>
        </w:rPr>
        <w:t xml:space="preserve"> </w:t>
      </w:r>
      <w:r w:rsidR="00E8649B"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="00E8649B"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r</w:t>
      </w:r>
      <w:r w:rsidR="00E8649B"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ch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="00E8649B" w:rsidRPr="00AF5917">
        <w:rPr>
          <w:rFonts w:ascii="Constantia" w:eastAsia="Constantia" w:hAnsi="Constantia" w:cs="Constantia"/>
          <w:spacing w:val="31"/>
          <w:sz w:val="22"/>
          <w:szCs w:val="22"/>
          <w:lang w:val="fr-FR"/>
        </w:rPr>
        <w:t xml:space="preserve"> </w:t>
      </w:r>
      <w:r w:rsidR="00E8649B"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pu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blic</w:t>
      </w:r>
      <w:r w:rsidR="00E8649B" w:rsidRPr="00AF5917">
        <w:rPr>
          <w:rFonts w:ascii="Constantia" w:eastAsia="Constantia" w:hAnsi="Constantia" w:cs="Constantia"/>
          <w:spacing w:val="30"/>
          <w:sz w:val="22"/>
          <w:szCs w:val="22"/>
          <w:lang w:val="fr-FR"/>
        </w:rPr>
        <w:t xml:space="preserve"> </w:t>
      </w:r>
      <w:r w:rsidR="00E8649B"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="00E8649B" w:rsidRPr="00AF5917">
        <w:rPr>
          <w:rFonts w:ascii="Constantia" w:eastAsia="Constantia" w:hAnsi="Constantia" w:cs="Constantia"/>
          <w:sz w:val="22"/>
          <w:szCs w:val="22"/>
          <w:lang w:val="fr-FR"/>
        </w:rPr>
        <w:t>our</w:t>
      </w:r>
      <w:r w:rsidR="00E8649B" w:rsidRPr="00AF5917">
        <w:rPr>
          <w:rFonts w:ascii="Constantia" w:eastAsia="Constantia" w:hAnsi="Constantia" w:cs="Constantia"/>
          <w:spacing w:val="34"/>
          <w:sz w:val="22"/>
          <w:szCs w:val="22"/>
          <w:lang w:val="fr-FR"/>
        </w:rPr>
        <w:t xml:space="preserve"> </w:t>
      </w:r>
      <w:r w:rsidR="00AA4BE2">
        <w:rPr>
          <w:rFonts w:ascii="Constantia" w:eastAsia="Constantia" w:hAnsi="Constantia" w:cs="Constantia"/>
          <w:spacing w:val="34"/>
          <w:sz w:val="22"/>
          <w:szCs w:val="22"/>
          <w:lang w:val="fr-FR"/>
        </w:rPr>
        <w:t xml:space="preserve">la formation de personnels- laboratoire de </w:t>
      </w:r>
      <w:proofErr w:type="gramStart"/>
      <w:r w:rsidR="00AA4BE2">
        <w:rPr>
          <w:rFonts w:ascii="Constantia" w:eastAsia="Constantia" w:hAnsi="Constantia" w:cs="Constantia"/>
          <w:spacing w:val="34"/>
          <w:sz w:val="22"/>
          <w:szCs w:val="22"/>
          <w:lang w:val="fr-FR"/>
        </w:rPr>
        <w:t>contrôle</w:t>
      </w:r>
      <w:r w:rsidR="00F0002D">
        <w:rPr>
          <w:rFonts w:ascii="Constantia" w:eastAsia="Constantia" w:hAnsi="Constantia" w:cs="Constantia"/>
          <w:sz w:val="22"/>
          <w:szCs w:val="22"/>
          <w:lang w:val="fr-FR"/>
        </w:rPr>
        <w:t>(</w:t>
      </w:r>
      <w:proofErr w:type="gramEnd"/>
      <w:r w:rsidR="00F0002D">
        <w:rPr>
          <w:rFonts w:ascii="Constantia" w:eastAsia="Constantia" w:hAnsi="Constantia" w:cs="Constantia"/>
          <w:sz w:val="22"/>
          <w:szCs w:val="22"/>
          <w:lang w:val="fr-FR"/>
        </w:rPr>
        <w:t xml:space="preserve"> liste précise disponible sur demande auprès du DDFPT)</w:t>
      </w:r>
    </w:p>
    <w:p w:rsidR="00F0002D" w:rsidRDefault="008D10B8" w:rsidP="00AD392D">
      <w:pPr>
        <w:spacing w:before="16"/>
        <w:ind w:left="1116" w:right="70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Pour l’UFA </w:t>
      </w:r>
      <w:r w:rsidR="00482C06">
        <w:rPr>
          <w:rFonts w:ascii="Constantia" w:eastAsia="Constantia" w:hAnsi="Constantia" w:cs="Constantia"/>
          <w:sz w:val="22"/>
          <w:szCs w:val="22"/>
          <w:lang w:val="fr-FR"/>
        </w:rPr>
        <w:t>BROSSAUD B</w:t>
      </w:r>
      <w:r w:rsidR="006E7C0F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="00482C06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="006E7C0F">
        <w:rPr>
          <w:rFonts w:ascii="Constantia" w:eastAsia="Constantia" w:hAnsi="Constantia" w:cs="Constantia"/>
          <w:sz w:val="22"/>
          <w:szCs w:val="22"/>
          <w:lang w:val="fr-FR"/>
        </w:rPr>
        <w:t>NCHO</w:t>
      </w: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 à SAINT NAZAIRE( Loire atlantique).</w:t>
      </w:r>
    </w:p>
    <w:p w:rsidR="00FF3BDA" w:rsidRDefault="00FF3BDA" w:rsidP="00AD392D">
      <w:pPr>
        <w:spacing w:before="16"/>
        <w:ind w:left="1116" w:right="70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FF3BDA" w:rsidRDefault="00FF3BDA" w:rsidP="00AD392D">
      <w:pPr>
        <w:spacing w:before="16"/>
        <w:ind w:left="1116" w:right="70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AD392D" w:rsidRPr="00AD392D" w:rsidRDefault="00FF3BDA" w:rsidP="00AD392D">
      <w:pPr>
        <w:spacing w:before="16"/>
        <w:ind w:left="1116" w:right="70"/>
        <w:jc w:val="both"/>
        <w:rPr>
          <w:rFonts w:asciiTheme="majorHAnsi" w:hAnsiTheme="majorHAnsi" w:cs="Arial"/>
          <w:sz w:val="24"/>
          <w:szCs w:val="24"/>
          <w:lang w:val="fr-FR" w:eastAsia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="00174DE9">
        <w:rPr>
          <w:rFonts w:asciiTheme="majorHAnsi" w:hAnsiTheme="majorHAnsi" w:cs="Arial"/>
          <w:sz w:val="24"/>
          <w:szCs w:val="24"/>
          <w:lang w:val="fr-FR" w:eastAsia="fr-FR"/>
        </w:rPr>
        <w:t xml:space="preserve">e marché </w:t>
      </w:r>
      <w:r>
        <w:rPr>
          <w:rFonts w:asciiTheme="majorHAnsi" w:hAnsiTheme="majorHAnsi" w:cs="Arial"/>
          <w:sz w:val="24"/>
          <w:szCs w:val="24"/>
          <w:lang w:val="fr-FR" w:eastAsia="fr-FR"/>
        </w:rPr>
        <w:t xml:space="preserve">devra </w:t>
      </w:r>
      <w:r w:rsidR="00174DE9">
        <w:rPr>
          <w:rFonts w:asciiTheme="majorHAnsi" w:hAnsiTheme="majorHAnsi" w:cs="Arial"/>
          <w:sz w:val="24"/>
          <w:szCs w:val="24"/>
          <w:lang w:val="fr-FR" w:eastAsia="fr-FR"/>
        </w:rPr>
        <w:t>inclure</w:t>
      </w:r>
      <w:r w:rsidR="00F0002D">
        <w:rPr>
          <w:rFonts w:asciiTheme="majorHAnsi" w:hAnsiTheme="majorHAnsi" w:cs="Arial"/>
          <w:sz w:val="24"/>
          <w:szCs w:val="24"/>
          <w:lang w:val="fr-FR" w:eastAsia="fr-FR"/>
        </w:rPr>
        <w:t xml:space="preserve"> </w:t>
      </w:r>
      <w:r w:rsidR="00AA4BE2">
        <w:rPr>
          <w:rFonts w:asciiTheme="majorHAnsi" w:hAnsiTheme="majorHAnsi" w:cs="Arial"/>
          <w:sz w:val="24"/>
          <w:szCs w:val="24"/>
          <w:lang w:val="fr-FR" w:eastAsia="fr-FR"/>
        </w:rPr>
        <w:t xml:space="preserve">la formation et la délivrance d’attestation </w:t>
      </w:r>
      <w:r w:rsidR="006B33E1">
        <w:rPr>
          <w:rFonts w:asciiTheme="majorHAnsi" w:hAnsiTheme="majorHAnsi" w:cs="Arial"/>
          <w:sz w:val="24"/>
          <w:szCs w:val="24"/>
          <w:lang w:val="fr-FR" w:eastAsia="fr-FR"/>
        </w:rPr>
        <w:t xml:space="preserve"> </w:t>
      </w:r>
      <w:r w:rsidR="00F0002D">
        <w:rPr>
          <w:rFonts w:asciiTheme="majorHAnsi" w:hAnsiTheme="majorHAnsi" w:cs="Arial"/>
          <w:sz w:val="24"/>
          <w:szCs w:val="24"/>
          <w:lang w:val="fr-FR" w:eastAsia="fr-FR"/>
        </w:rPr>
        <w:t xml:space="preserve">sur le site </w:t>
      </w:r>
      <w:r w:rsidR="008D10B8">
        <w:rPr>
          <w:rFonts w:asciiTheme="majorHAnsi" w:hAnsiTheme="majorHAnsi" w:cs="Arial"/>
          <w:sz w:val="24"/>
          <w:szCs w:val="24"/>
          <w:lang w:val="fr-FR" w:eastAsia="fr-FR"/>
        </w:rPr>
        <w:t xml:space="preserve">de l’UFA </w:t>
      </w:r>
      <w:r w:rsidR="00482C06">
        <w:rPr>
          <w:rFonts w:asciiTheme="majorHAnsi" w:hAnsiTheme="majorHAnsi" w:cs="Arial"/>
          <w:sz w:val="24"/>
          <w:szCs w:val="24"/>
          <w:lang w:val="fr-FR" w:eastAsia="fr-FR"/>
        </w:rPr>
        <w:t>BROSSAUD B</w:t>
      </w:r>
      <w:r w:rsidR="006E7C0F">
        <w:rPr>
          <w:rFonts w:asciiTheme="majorHAnsi" w:hAnsiTheme="majorHAnsi" w:cs="Arial"/>
          <w:sz w:val="24"/>
          <w:szCs w:val="24"/>
          <w:lang w:val="fr-FR" w:eastAsia="fr-FR"/>
        </w:rPr>
        <w:t>L</w:t>
      </w:r>
      <w:r w:rsidR="00482C06">
        <w:rPr>
          <w:rFonts w:asciiTheme="majorHAnsi" w:hAnsiTheme="majorHAnsi" w:cs="Arial"/>
          <w:sz w:val="24"/>
          <w:szCs w:val="24"/>
          <w:lang w:val="fr-FR" w:eastAsia="fr-FR"/>
        </w:rPr>
        <w:t>A</w:t>
      </w:r>
      <w:r w:rsidR="006E7C0F">
        <w:rPr>
          <w:rFonts w:asciiTheme="majorHAnsi" w:hAnsiTheme="majorHAnsi" w:cs="Arial"/>
          <w:sz w:val="24"/>
          <w:szCs w:val="24"/>
          <w:lang w:val="fr-FR" w:eastAsia="fr-FR"/>
        </w:rPr>
        <w:t>NCHO</w:t>
      </w:r>
      <w:r w:rsidR="008D10B8">
        <w:rPr>
          <w:rFonts w:asciiTheme="majorHAnsi" w:hAnsiTheme="majorHAnsi" w:cs="Arial"/>
          <w:sz w:val="24"/>
          <w:szCs w:val="24"/>
          <w:lang w:val="fr-FR" w:eastAsia="fr-FR"/>
        </w:rPr>
        <w:t xml:space="preserve"> </w:t>
      </w:r>
      <w:r w:rsidR="006B33E1">
        <w:rPr>
          <w:rFonts w:asciiTheme="majorHAnsi" w:hAnsiTheme="majorHAnsi" w:cs="Arial"/>
          <w:sz w:val="24"/>
          <w:szCs w:val="24"/>
          <w:lang w:val="fr-FR" w:eastAsia="fr-FR"/>
        </w:rPr>
        <w:t xml:space="preserve">à </w:t>
      </w:r>
      <w:r w:rsidR="008D10B8">
        <w:rPr>
          <w:rFonts w:asciiTheme="majorHAnsi" w:hAnsiTheme="majorHAnsi" w:cs="Arial"/>
          <w:sz w:val="24"/>
          <w:szCs w:val="24"/>
          <w:lang w:val="fr-FR" w:eastAsia="fr-FR"/>
        </w:rPr>
        <w:t xml:space="preserve">SAINT </w:t>
      </w:r>
      <w:proofErr w:type="gramStart"/>
      <w:r w:rsidR="008D10B8">
        <w:rPr>
          <w:rFonts w:asciiTheme="majorHAnsi" w:hAnsiTheme="majorHAnsi" w:cs="Arial"/>
          <w:sz w:val="24"/>
          <w:szCs w:val="24"/>
          <w:lang w:val="fr-FR" w:eastAsia="fr-FR"/>
        </w:rPr>
        <w:t>NAZAIRE</w:t>
      </w:r>
      <w:r w:rsidR="00997F53">
        <w:rPr>
          <w:rFonts w:asciiTheme="majorHAnsi" w:hAnsiTheme="majorHAnsi" w:cs="Arial"/>
          <w:sz w:val="24"/>
          <w:szCs w:val="24"/>
          <w:lang w:val="fr-FR" w:eastAsia="fr-FR"/>
        </w:rPr>
        <w:t>(</w:t>
      </w:r>
      <w:proofErr w:type="gramEnd"/>
      <w:r w:rsidR="00997F53">
        <w:rPr>
          <w:rFonts w:asciiTheme="majorHAnsi" w:hAnsiTheme="majorHAnsi" w:cs="Arial"/>
          <w:sz w:val="24"/>
          <w:szCs w:val="24"/>
          <w:lang w:val="fr-FR" w:eastAsia="fr-FR"/>
        </w:rPr>
        <w:t xml:space="preserve"> </w:t>
      </w:r>
      <w:proofErr w:type="spellStart"/>
      <w:r w:rsidR="00997F53">
        <w:rPr>
          <w:rFonts w:asciiTheme="majorHAnsi" w:hAnsiTheme="majorHAnsi" w:cs="Arial"/>
          <w:sz w:val="24"/>
          <w:szCs w:val="24"/>
          <w:lang w:val="fr-FR" w:eastAsia="fr-FR"/>
        </w:rPr>
        <w:t>loire</w:t>
      </w:r>
      <w:proofErr w:type="spellEnd"/>
      <w:r w:rsidR="00997F53">
        <w:rPr>
          <w:rFonts w:asciiTheme="majorHAnsi" w:hAnsiTheme="majorHAnsi" w:cs="Arial"/>
          <w:sz w:val="24"/>
          <w:szCs w:val="24"/>
          <w:lang w:val="fr-FR" w:eastAsia="fr-FR"/>
        </w:rPr>
        <w:t xml:space="preserve"> atlantique)</w:t>
      </w:r>
    </w:p>
    <w:p w:rsidR="004B7114" w:rsidRPr="00FF3BDA" w:rsidRDefault="004B7114">
      <w:pPr>
        <w:spacing w:before="4" w:line="280" w:lineRule="exact"/>
        <w:rPr>
          <w:sz w:val="28"/>
          <w:szCs w:val="28"/>
          <w:lang w:val="fr-FR"/>
        </w:rPr>
      </w:pPr>
    </w:p>
    <w:p w:rsidR="004B7114" w:rsidRPr="00FF3BDA" w:rsidRDefault="004B7114">
      <w:pPr>
        <w:spacing w:before="4" w:line="280" w:lineRule="exact"/>
        <w:rPr>
          <w:sz w:val="28"/>
          <w:szCs w:val="28"/>
          <w:lang w:val="fr-FR"/>
        </w:rPr>
      </w:pPr>
    </w:p>
    <w:p w:rsidR="00A16982" w:rsidRPr="00AF5917" w:rsidRDefault="00E8649B">
      <w:pPr>
        <w:ind w:left="1116" w:right="3353"/>
        <w:jc w:val="both"/>
        <w:rPr>
          <w:rFonts w:ascii="Constantia" w:eastAsia="Constantia" w:hAnsi="Constantia" w:cs="Constantia"/>
          <w:sz w:val="28"/>
          <w:szCs w:val="28"/>
          <w:lang w:val="fr-FR"/>
        </w:rPr>
      </w:pP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AR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2. –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 xml:space="preserve"> </w:t>
      </w:r>
      <w:r w:rsidRPr="00AF5917">
        <w:rPr>
          <w:rFonts w:ascii="Constantia" w:eastAsia="Constantia" w:hAnsi="Constantia" w:cs="Constantia"/>
          <w:b/>
          <w:color w:val="585858"/>
          <w:spacing w:val="-3"/>
          <w:sz w:val="28"/>
          <w:szCs w:val="28"/>
          <w:lang w:val="fr-FR"/>
        </w:rPr>
        <w:t>P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ro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c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é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d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u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re</w:t>
      </w:r>
      <w:r w:rsid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et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 xml:space="preserve"> 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f</w:t>
      </w:r>
      <w:r w:rsidRPr="00AF5917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o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rme du</w:t>
      </w:r>
      <w:r w:rsidRPr="00AF5917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 xml:space="preserve"> 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m</w:t>
      </w:r>
      <w:r w:rsidRPr="00AF5917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a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r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c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h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é</w:t>
      </w:r>
      <w:r w:rsid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 xml:space="preserve"> </w:t>
      </w:r>
    </w:p>
    <w:p w:rsidR="00A16982" w:rsidRPr="00AF5917" w:rsidRDefault="00A16982">
      <w:pPr>
        <w:spacing w:before="9" w:line="160" w:lineRule="exact"/>
        <w:rPr>
          <w:sz w:val="16"/>
          <w:szCs w:val="16"/>
          <w:lang w:val="fr-FR"/>
        </w:rPr>
      </w:pPr>
    </w:p>
    <w:p w:rsidR="00A16982" w:rsidRDefault="00E8649B" w:rsidP="001C62FE">
      <w:pPr>
        <w:ind w:left="1116" w:right="72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  <w:r w:rsidRPr="00AF5917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 xml:space="preserve">e  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ch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Pr="00AF5917">
        <w:rPr>
          <w:rFonts w:ascii="Constantia" w:eastAsia="Constantia" w:hAnsi="Constantia" w:cs="Constantia"/>
          <w:spacing w:val="50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d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o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pacing w:val="54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le</w:t>
      </w:r>
      <w:r w:rsidRPr="00AF5917">
        <w:rPr>
          <w:rFonts w:ascii="Constantia" w:eastAsia="Constantia" w:hAnsi="Constantia" w:cs="Constantia"/>
          <w:spacing w:val="53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o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ant</w:t>
      </w:r>
      <w:r w:rsidR="0071632B">
        <w:rPr>
          <w:rFonts w:ascii="Constantia" w:eastAsia="Constantia" w:hAnsi="Constantia" w:cs="Constantia"/>
          <w:sz w:val="22"/>
          <w:szCs w:val="22"/>
          <w:lang w:val="fr-FR"/>
        </w:rPr>
        <w:t xml:space="preserve"> estimé</w:t>
      </w:r>
      <w:r w:rsidRPr="00AF5917">
        <w:rPr>
          <w:rFonts w:ascii="Constantia" w:eastAsia="Constantia" w:hAnsi="Constantia" w:cs="Constantia"/>
          <w:spacing w:val="49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50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i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50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en</w:t>
      </w:r>
      <w:r w:rsidRPr="0071632B">
        <w:rPr>
          <w:rFonts w:ascii="Constantia" w:eastAsia="Constantia" w:hAnsi="Constantia" w:cs="Constantia"/>
          <w:spacing w:val="54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d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es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so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71632B">
        <w:rPr>
          <w:rFonts w:ascii="Constantia" w:eastAsia="Constantia" w:hAnsi="Constantia" w:cs="Constantia"/>
          <w:spacing w:val="47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d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71632B">
        <w:rPr>
          <w:rFonts w:ascii="Constantia" w:eastAsia="Constantia" w:hAnsi="Constantia" w:cs="Constantia"/>
          <w:spacing w:val="50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ils</w:t>
      </w:r>
      <w:r w:rsidRPr="0071632B">
        <w:rPr>
          <w:rFonts w:ascii="Constantia" w:eastAsia="Constantia" w:hAnsi="Constantia" w:cs="Constantia"/>
          <w:spacing w:val="50"/>
          <w:sz w:val="22"/>
          <w:szCs w:val="22"/>
          <w:lang w:val="fr-FR"/>
        </w:rPr>
        <w:t xml:space="preserve"> </w:t>
      </w:r>
      <w:r w:rsidR="0071632B" w:rsidRPr="0071632B">
        <w:rPr>
          <w:rFonts w:ascii="Constantia" w:eastAsia="Constantia" w:hAnsi="Constantia" w:cs="Constantia"/>
          <w:sz w:val="22"/>
          <w:szCs w:val="22"/>
          <w:lang w:val="fr-FR"/>
        </w:rPr>
        <w:t>de procédure formalisée</w:t>
      </w:r>
      <w:r w:rsidRPr="0071632B">
        <w:rPr>
          <w:rFonts w:ascii="Constantia" w:eastAsia="Constantia" w:hAnsi="Constantia" w:cs="Constantia"/>
          <w:spacing w:val="50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71632B">
        <w:rPr>
          <w:rFonts w:ascii="Constantia" w:eastAsia="Constantia" w:hAnsi="Constantia" w:cs="Constantia"/>
          <w:spacing w:val="4"/>
          <w:sz w:val="22"/>
          <w:szCs w:val="22"/>
          <w:lang w:val="fr-FR"/>
        </w:rPr>
        <w:t>s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t</w:t>
      </w:r>
      <w:r w:rsidRPr="0071632B">
        <w:rPr>
          <w:rFonts w:ascii="Constantia" w:eastAsia="Constantia" w:hAnsi="Constantia" w:cs="Constantia"/>
          <w:spacing w:val="52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p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as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sé</w:t>
      </w:r>
      <w:r w:rsidRPr="0071632B">
        <w:rPr>
          <w:rFonts w:ascii="Constantia" w:eastAsia="Constantia" w:hAnsi="Constantia" w:cs="Constantia"/>
          <w:spacing w:val="50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el</w:t>
      </w:r>
      <w:r w:rsidRPr="0071632B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o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 xml:space="preserve">n </w:t>
      </w:r>
      <w:r w:rsidRPr="0071632B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u</w:t>
      </w:r>
      <w:r w:rsidRPr="0071632B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 xml:space="preserve">e 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o</w:t>
      </w:r>
      <w:r w:rsidRPr="0071632B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>c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éd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71632B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a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d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ap</w:t>
      </w:r>
      <w:r w:rsidRPr="0071632B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ée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(lib</w:t>
      </w:r>
      <w:r w:rsidRPr="0071632B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re</w:t>
      </w:r>
      <w:r w:rsidRPr="0071632B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71632B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t</w:t>
      </w:r>
      <w:r w:rsidRPr="0071632B">
        <w:rPr>
          <w:rFonts w:ascii="Constantia" w:eastAsia="Constantia" w:hAnsi="Constantia" w:cs="Constantia"/>
          <w:spacing w:val="-11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dé</w:t>
      </w:r>
      <w:r w:rsidRPr="0071632B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r</w:t>
      </w:r>
      <w:r w:rsidRPr="0071632B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71632B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i</w:t>
      </w:r>
      <w:r w:rsidRPr="0071632B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ée</w:t>
      </w:r>
      <w:r w:rsidRPr="0071632B">
        <w:rPr>
          <w:rFonts w:ascii="Constantia" w:eastAsia="Constantia" w:hAnsi="Constantia" w:cs="Constantia"/>
          <w:spacing w:val="-7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p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ar</w:t>
      </w:r>
      <w:r w:rsidRPr="0071632B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Pr="0071632B">
        <w:rPr>
          <w:rFonts w:ascii="Constantia" w:eastAsia="Constantia" w:hAnsi="Constantia" w:cs="Constantia"/>
          <w:spacing w:val="-9"/>
          <w:sz w:val="22"/>
          <w:szCs w:val="22"/>
          <w:lang w:val="fr-FR"/>
        </w:rPr>
        <w:t>’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71632B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c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h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71632B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r</w:t>
      </w:r>
      <w:r w:rsidRPr="0071632B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pu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bli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),</w:t>
      </w:r>
      <w:r w:rsidRPr="0071632B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en</w:t>
      </w:r>
      <w:r w:rsidRPr="0071632B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71632B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p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li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</w:t>
      </w:r>
      <w:r w:rsidRPr="0071632B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a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t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ion</w:t>
      </w:r>
      <w:r w:rsidRPr="0071632B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de</w:t>
      </w:r>
      <w:r w:rsidRPr="0071632B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Pr="0071632B">
        <w:rPr>
          <w:rFonts w:ascii="Constantia" w:eastAsia="Constantia" w:hAnsi="Constantia" w:cs="Constantia"/>
          <w:spacing w:val="-9"/>
          <w:sz w:val="22"/>
          <w:szCs w:val="22"/>
          <w:lang w:val="fr-FR"/>
        </w:rPr>
        <w:t>’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rt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i</w:t>
      </w:r>
      <w:r w:rsidRPr="0071632B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</w:t>
      </w:r>
      <w:r w:rsidRPr="0071632B">
        <w:rPr>
          <w:rFonts w:ascii="Constantia" w:eastAsia="Constantia" w:hAnsi="Constantia" w:cs="Constantia"/>
          <w:sz w:val="22"/>
          <w:szCs w:val="22"/>
          <w:lang w:val="fr-FR"/>
        </w:rPr>
        <w:t>le</w:t>
      </w:r>
      <w:r w:rsidRPr="0071632B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 xml:space="preserve"> </w:t>
      </w:r>
      <w:r w:rsidRPr="0071632B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2</w:t>
      </w:r>
      <w:r w:rsidR="007F3DDE">
        <w:rPr>
          <w:rFonts w:ascii="Constantia" w:eastAsia="Constantia" w:hAnsi="Constantia" w:cs="Constantia"/>
          <w:sz w:val="22"/>
          <w:szCs w:val="22"/>
          <w:lang w:val="fr-FR"/>
        </w:rPr>
        <w:t>7</w:t>
      </w:r>
      <w:r w:rsidRPr="0071632B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 xml:space="preserve"> </w:t>
      </w:r>
      <w:r w:rsidR="006B33E1">
        <w:rPr>
          <w:rFonts w:ascii="Constantia" w:eastAsia="Constantia" w:hAnsi="Constantia" w:cs="Constantia"/>
          <w:sz w:val="22"/>
          <w:szCs w:val="22"/>
          <w:lang w:val="fr-FR"/>
        </w:rPr>
        <w:t>du décret 2016-360 du 25 mars 2016 relatif aux marchés publics</w:t>
      </w:r>
    </w:p>
    <w:p w:rsidR="00807FE6" w:rsidRDefault="00807FE6" w:rsidP="00BF22C9">
      <w:pPr>
        <w:ind w:right="72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FF3BDA" w:rsidRDefault="00FF3BDA" w:rsidP="00A2795B">
      <w:pPr>
        <w:ind w:left="1116" w:right="72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FF3BDA" w:rsidRDefault="00FF3BDA" w:rsidP="00A2795B">
      <w:pPr>
        <w:ind w:left="1116" w:right="72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807FE6" w:rsidRPr="00BF22C9" w:rsidRDefault="00807FE6" w:rsidP="00A2795B">
      <w:pPr>
        <w:ind w:left="1116" w:right="72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Le contrat conclu ne pourra contenir aucune disposition contraire au  </w:t>
      </w:r>
      <w:r w:rsidR="003B4147" w:rsidRPr="00BF22C9">
        <w:rPr>
          <w:rFonts w:ascii="Constantia" w:eastAsia="Constantia" w:hAnsi="Constantia" w:cs="Constantia"/>
          <w:sz w:val="22"/>
          <w:szCs w:val="22"/>
          <w:lang w:val="fr-FR"/>
        </w:rPr>
        <w:t> 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Règlement de consultation</w:t>
      </w:r>
      <w:r w:rsidR="003B4147" w:rsidRPr="00BF22C9">
        <w:rPr>
          <w:rFonts w:ascii="Constantia" w:eastAsia="Constantia" w:hAnsi="Constantia" w:cs="Constantia"/>
          <w:sz w:val="22"/>
          <w:szCs w:val="22"/>
          <w:lang w:val="fr-FR"/>
        </w:rPr>
        <w:t> </w:t>
      </w:r>
      <w:r w:rsidR="00F0002D">
        <w:rPr>
          <w:rFonts w:ascii="Constantia" w:eastAsia="Constantia" w:hAnsi="Constantia" w:cs="Constantia"/>
          <w:sz w:val="22"/>
          <w:szCs w:val="22"/>
          <w:lang w:val="fr-FR"/>
        </w:rPr>
        <w:t>qui prévaudra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 xml:space="preserve"> en cas de litige.</w:t>
      </w:r>
    </w:p>
    <w:p w:rsidR="00A2795B" w:rsidRDefault="00A2795B">
      <w:pPr>
        <w:ind w:left="1116" w:right="5173"/>
        <w:jc w:val="both"/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</w:pPr>
    </w:p>
    <w:p w:rsidR="004B7114" w:rsidRDefault="004B7114" w:rsidP="00807FE6">
      <w:pPr>
        <w:ind w:right="5173"/>
        <w:jc w:val="both"/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</w:pPr>
    </w:p>
    <w:p w:rsidR="004E0E79" w:rsidRDefault="004E0E79" w:rsidP="00807FE6">
      <w:pPr>
        <w:ind w:right="5173"/>
        <w:jc w:val="both"/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</w:pPr>
    </w:p>
    <w:p w:rsidR="00161499" w:rsidRPr="00AF5917" w:rsidRDefault="00161499" w:rsidP="00161499">
      <w:pPr>
        <w:ind w:left="1117"/>
        <w:jc w:val="both"/>
        <w:rPr>
          <w:rFonts w:ascii="Constantia" w:eastAsia="Constantia" w:hAnsi="Constantia" w:cs="Constantia"/>
          <w:sz w:val="28"/>
          <w:szCs w:val="28"/>
          <w:lang w:val="fr-FR"/>
        </w:rPr>
      </w:pP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AR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 w:rsidR="00BF22C9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3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. –</w:t>
      </w:r>
      <w:r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 xml:space="preserve"> </w:t>
      </w:r>
      <w:r>
        <w:rPr>
          <w:rFonts w:ascii="Constantia" w:eastAsia="Constantia" w:hAnsi="Constantia" w:cs="Constantia"/>
          <w:b/>
          <w:color w:val="585858"/>
          <w:spacing w:val="-3"/>
          <w:sz w:val="28"/>
          <w:szCs w:val="28"/>
          <w:lang w:val="fr-FR"/>
        </w:rPr>
        <w:t>Examen des offres et attribution du marché</w:t>
      </w:r>
    </w:p>
    <w:p w:rsidR="00A16982" w:rsidRDefault="00A16982">
      <w:pPr>
        <w:spacing w:before="9" w:line="160" w:lineRule="exact"/>
        <w:rPr>
          <w:sz w:val="16"/>
          <w:szCs w:val="16"/>
          <w:lang w:val="fr-FR"/>
        </w:rPr>
      </w:pPr>
    </w:p>
    <w:p w:rsidR="000F4BF0" w:rsidRPr="00AF5917" w:rsidRDefault="000F4BF0">
      <w:pPr>
        <w:spacing w:before="9" w:line="160" w:lineRule="exact"/>
        <w:rPr>
          <w:sz w:val="16"/>
          <w:szCs w:val="16"/>
          <w:lang w:val="fr-FR"/>
        </w:rPr>
      </w:pPr>
    </w:p>
    <w:p w:rsidR="00434879" w:rsidRPr="00377B18" w:rsidRDefault="00434879">
      <w:pPr>
        <w:ind w:left="1116" w:right="72"/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</w:pPr>
      <w:r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4.1</w:t>
      </w:r>
      <w:r w:rsidR="00F30C81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.</w:t>
      </w:r>
      <w:r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 xml:space="preserve"> Examens des offres :</w:t>
      </w:r>
    </w:p>
    <w:p w:rsidR="00434879" w:rsidRDefault="00434879">
      <w:pPr>
        <w:ind w:left="1116" w:right="72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</w:p>
    <w:p w:rsidR="00434879" w:rsidRDefault="00434879">
      <w:pPr>
        <w:ind w:left="1116" w:right="72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Afin de déterminer l’offre économiquement la plus avantageuse, il sera tenu compte des critères énumérés ci-après par ordre d’importance décroissante et pondérés comme suit :</w:t>
      </w:r>
    </w:p>
    <w:p w:rsidR="000F4BF0" w:rsidRDefault="000F4BF0">
      <w:pPr>
        <w:ind w:left="1116" w:right="72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</w:p>
    <w:p w:rsidR="004B7114" w:rsidRDefault="004B7114" w:rsidP="004B7114">
      <w:pPr>
        <w:ind w:left="1476"/>
        <w:rPr>
          <w:rFonts w:ascii="Constantia" w:eastAsia="Constantia" w:hAnsi="Constantia" w:cs="Constantia"/>
          <w:sz w:val="22"/>
          <w:szCs w:val="22"/>
          <w:lang w:val="fr-FR"/>
        </w:rPr>
      </w:pPr>
      <w:r w:rsidRPr="004B7114">
        <w:rPr>
          <w:rFonts w:ascii="Courier New" w:eastAsia="Courier New" w:hAnsi="Courier New" w:cs="Courier New"/>
          <w:sz w:val="22"/>
          <w:szCs w:val="22"/>
          <w:lang w:val="fr-FR"/>
        </w:rPr>
        <w:t>•</w:t>
      </w:r>
      <w:r w:rsidRPr="004B7114">
        <w:rPr>
          <w:rFonts w:ascii="Courier New" w:eastAsia="Courier New" w:hAnsi="Courier New" w:cs="Courier New"/>
          <w:spacing w:val="83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pacing w:val="-14"/>
          <w:sz w:val="22"/>
          <w:szCs w:val="22"/>
          <w:lang w:val="fr-FR"/>
        </w:rPr>
        <w:t>V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ale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rs</w:t>
      </w:r>
      <w:r w:rsidRPr="004B7114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ch</w:t>
      </w:r>
      <w:r w:rsidRPr="004B7114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ique</w:t>
      </w:r>
      <w:r w:rsidRPr="004B7114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et</w:t>
      </w:r>
      <w:r w:rsidRPr="004B7114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f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o</w:t>
      </w:r>
      <w:r w:rsidRPr="004B7114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c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t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io</w:t>
      </w:r>
      <w:r w:rsidRPr="004B7114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nn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 : </w:t>
      </w:r>
      <w:r w:rsidR="00AA4BE2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3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0</w:t>
      </w:r>
      <w:r w:rsidRPr="004B7114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%</w:t>
      </w:r>
    </w:p>
    <w:p w:rsidR="004B7114" w:rsidRPr="004B7114" w:rsidRDefault="004B7114" w:rsidP="004B7114">
      <w:pPr>
        <w:ind w:left="1476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      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 xml:space="preserve"> </w:t>
      </w:r>
      <w:proofErr w:type="gramStart"/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soit</w:t>
      </w:r>
      <w:proofErr w:type="gramEnd"/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 :</w:t>
      </w:r>
    </w:p>
    <w:p w:rsidR="004B7114" w:rsidRPr="004B7114" w:rsidRDefault="004B7114" w:rsidP="004B7114">
      <w:pPr>
        <w:pStyle w:val="Paragraphedeliste"/>
        <w:numPr>
          <w:ilvl w:val="0"/>
          <w:numId w:val="3"/>
        </w:numPr>
        <w:rPr>
          <w:rFonts w:ascii="Constantia" w:eastAsia="Constantia" w:hAnsi="Constantia" w:cs="Constantia"/>
          <w:sz w:val="22"/>
          <w:szCs w:val="22"/>
          <w:lang w:val="fr-FR"/>
        </w:rPr>
      </w:pP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Documents et informations transmis par les candidats</w:t>
      </w:r>
    </w:p>
    <w:p w:rsidR="004B7114" w:rsidRPr="004B7114" w:rsidRDefault="004B7114" w:rsidP="004B7114">
      <w:pPr>
        <w:pStyle w:val="Paragraphedeliste"/>
        <w:numPr>
          <w:ilvl w:val="0"/>
          <w:numId w:val="3"/>
        </w:numPr>
        <w:rPr>
          <w:rFonts w:ascii="Constantia" w:eastAsia="Constantia" w:hAnsi="Constantia" w:cs="Constantia"/>
          <w:sz w:val="22"/>
          <w:szCs w:val="22"/>
          <w:lang w:val="fr-FR"/>
        </w:rPr>
      </w:pP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Appréciation qualitative</w:t>
      </w:r>
    </w:p>
    <w:p w:rsidR="004B7114" w:rsidRPr="004B7114" w:rsidRDefault="004B7114" w:rsidP="004B7114">
      <w:pPr>
        <w:pStyle w:val="Paragraphedeliste"/>
        <w:ind w:left="1836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4B7114" w:rsidRDefault="004B7114" w:rsidP="004B7114">
      <w:pPr>
        <w:spacing w:line="260" w:lineRule="exact"/>
        <w:ind w:left="1476"/>
        <w:rPr>
          <w:rFonts w:ascii="Constantia" w:eastAsia="Constantia" w:hAnsi="Constantia" w:cs="Constantia"/>
          <w:spacing w:val="1"/>
          <w:position w:val="1"/>
          <w:sz w:val="22"/>
          <w:szCs w:val="22"/>
          <w:lang w:val="fr-FR"/>
        </w:rPr>
      </w:pPr>
      <w:r w:rsidRPr="004B7114">
        <w:rPr>
          <w:rFonts w:ascii="Courier New" w:eastAsia="Courier New" w:hAnsi="Courier New" w:cs="Courier New"/>
          <w:position w:val="1"/>
          <w:sz w:val="22"/>
          <w:szCs w:val="22"/>
          <w:lang w:val="fr-FR"/>
        </w:rPr>
        <w:t>•</w:t>
      </w:r>
      <w:r w:rsidRPr="004B7114">
        <w:rPr>
          <w:rFonts w:ascii="Courier New" w:eastAsia="Courier New" w:hAnsi="Courier New" w:cs="Courier New"/>
          <w:spacing w:val="83"/>
          <w:position w:val="1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pacing w:val="1"/>
          <w:position w:val="1"/>
          <w:sz w:val="22"/>
          <w:szCs w:val="22"/>
          <w:lang w:val="fr-FR"/>
        </w:rPr>
        <w:t>P</w:t>
      </w:r>
      <w:r w:rsidRPr="004B7114">
        <w:rPr>
          <w:rFonts w:ascii="Constantia" w:eastAsia="Constantia" w:hAnsi="Constantia" w:cs="Constantia"/>
          <w:position w:val="1"/>
          <w:sz w:val="22"/>
          <w:szCs w:val="22"/>
          <w:lang w:val="fr-FR"/>
        </w:rPr>
        <w:t>rix</w:t>
      </w:r>
      <w:r>
        <w:rPr>
          <w:rFonts w:ascii="Constantia" w:eastAsia="Constantia" w:hAnsi="Constantia" w:cs="Constantia"/>
          <w:spacing w:val="-6"/>
          <w:position w:val="1"/>
          <w:sz w:val="22"/>
          <w:szCs w:val="22"/>
          <w:lang w:val="fr-FR"/>
        </w:rPr>
        <w:t> </w:t>
      </w:r>
      <w:r w:rsidR="00482C06">
        <w:rPr>
          <w:rFonts w:ascii="Constantia" w:eastAsia="Constantia" w:hAnsi="Constantia" w:cs="Constantia"/>
          <w:position w:val="1"/>
          <w:sz w:val="22"/>
          <w:szCs w:val="22"/>
          <w:lang w:val="fr-FR"/>
        </w:rPr>
        <w:t>: 4</w:t>
      </w:r>
      <w:r>
        <w:rPr>
          <w:rFonts w:ascii="Constantia" w:eastAsia="Constantia" w:hAnsi="Constantia" w:cs="Constantia"/>
          <w:position w:val="1"/>
          <w:sz w:val="22"/>
          <w:szCs w:val="22"/>
          <w:lang w:val="fr-FR"/>
        </w:rPr>
        <w:t>0</w:t>
      </w:r>
      <w:r w:rsidRPr="004B7114">
        <w:rPr>
          <w:rFonts w:ascii="Constantia" w:eastAsia="Constantia" w:hAnsi="Constantia" w:cs="Constantia"/>
          <w:spacing w:val="1"/>
          <w:position w:val="1"/>
          <w:sz w:val="22"/>
          <w:szCs w:val="22"/>
          <w:lang w:val="fr-FR"/>
        </w:rPr>
        <w:t>%</w:t>
      </w:r>
    </w:p>
    <w:p w:rsidR="000F4BF0" w:rsidRPr="004B7114" w:rsidRDefault="000F4BF0" w:rsidP="004B7114">
      <w:pPr>
        <w:spacing w:line="260" w:lineRule="exact"/>
        <w:ind w:left="1476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4B7114" w:rsidRDefault="004B7114" w:rsidP="004B7114">
      <w:pPr>
        <w:tabs>
          <w:tab w:val="left" w:pos="1820"/>
        </w:tabs>
        <w:spacing w:line="232" w:lineRule="auto"/>
        <w:ind w:left="1836" w:right="75" w:hanging="360"/>
        <w:rPr>
          <w:rFonts w:ascii="Constantia" w:eastAsia="Constantia" w:hAnsi="Constantia" w:cs="Constantia"/>
          <w:sz w:val="22"/>
          <w:szCs w:val="22"/>
          <w:lang w:val="fr-FR"/>
        </w:rPr>
      </w:pPr>
      <w:r w:rsidRPr="004B7114">
        <w:rPr>
          <w:rFonts w:ascii="Courier New" w:eastAsia="Courier New" w:hAnsi="Courier New" w:cs="Courier New"/>
          <w:sz w:val="22"/>
          <w:szCs w:val="22"/>
          <w:lang w:val="fr-FR"/>
        </w:rPr>
        <w:t>•</w:t>
      </w:r>
      <w:r w:rsidRPr="004B7114">
        <w:rPr>
          <w:rFonts w:ascii="Courier New" w:eastAsia="Courier New" w:hAnsi="Courier New" w:cs="Courier New"/>
          <w:sz w:val="22"/>
          <w:szCs w:val="22"/>
          <w:lang w:val="fr-FR"/>
        </w:rPr>
        <w:tab/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Q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u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ali</w:t>
      </w:r>
      <w:r w:rsidRPr="004B7114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Pr="004B7114">
        <w:rPr>
          <w:rFonts w:ascii="Constantia" w:eastAsia="Constantia" w:hAnsi="Constantia" w:cs="Constantia"/>
          <w:spacing w:val="45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d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4B7114">
        <w:rPr>
          <w:rFonts w:ascii="Constantia" w:eastAsia="Constantia" w:hAnsi="Constantia" w:cs="Constantia"/>
          <w:spacing w:val="47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pacing w:val="4"/>
          <w:sz w:val="22"/>
          <w:szCs w:val="22"/>
          <w:lang w:val="fr-FR"/>
        </w:rPr>
        <w:t>r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v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i</w:t>
      </w:r>
      <w:r w:rsidRPr="004B7114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c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4B7114">
        <w:rPr>
          <w:rFonts w:ascii="Constantia" w:eastAsia="Constantia" w:hAnsi="Constantia" w:cs="Constantia"/>
          <w:spacing w:val="52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(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i</w:t>
      </w:r>
      <w:r w:rsidRPr="004B7114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s</w:t>
      </w:r>
      <w:r w:rsidRPr="004B7114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t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an</w:t>
      </w:r>
      <w:r w:rsidRPr="004B7114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c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pacing w:val="48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4B7114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ch</w:t>
      </w:r>
      <w:r w:rsidRPr="004B7114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iqu</w:t>
      </w:r>
      <w:r w:rsidRPr="004B7114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 xml:space="preserve">, 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Pr="004B7114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f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4B7114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c</w:t>
      </w:r>
      <w:r w:rsidRPr="004B7114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es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,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As</w:t>
      </w:r>
      <w:r w:rsidRPr="004B7114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p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t</w:t>
      </w:r>
      <w:r w:rsidRPr="004B7114">
        <w:rPr>
          <w:rFonts w:ascii="Constantia" w:eastAsia="Constantia" w:hAnsi="Constantia" w:cs="Constantia"/>
          <w:spacing w:val="-7"/>
          <w:sz w:val="22"/>
          <w:szCs w:val="22"/>
          <w:lang w:val="fr-FR"/>
        </w:rPr>
        <w:t xml:space="preserve"> 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éd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a</w:t>
      </w:r>
      <w:r w:rsidRPr="004B7114">
        <w:rPr>
          <w:rFonts w:ascii="Constantia" w:eastAsia="Constantia" w:hAnsi="Constantia" w:cs="Constantia"/>
          <w:spacing w:val="-7"/>
          <w:sz w:val="22"/>
          <w:szCs w:val="22"/>
          <w:lang w:val="fr-FR"/>
        </w:rPr>
        <w:t>g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o</w:t>
      </w:r>
      <w:r w:rsidRPr="004B7114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g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iqu</w:t>
      </w:r>
      <w:r w:rsidRPr="004B7114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e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)</w:t>
      </w:r>
      <w:r>
        <w:rPr>
          <w:rFonts w:ascii="Constantia" w:eastAsia="Constantia" w:hAnsi="Constantia" w:cs="Constantia"/>
          <w:sz w:val="22"/>
          <w:szCs w:val="22"/>
          <w:lang w:val="fr-FR"/>
        </w:rPr>
        <w:t> :</w:t>
      </w:r>
      <w:r w:rsidRPr="004B7114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 xml:space="preserve"> </w:t>
      </w:r>
      <w:r w:rsidR="00AA4BE2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3</w:t>
      </w:r>
      <w:r w:rsidRPr="004B7114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0</w:t>
      </w:r>
      <w:r w:rsidRPr="004B7114">
        <w:rPr>
          <w:rFonts w:ascii="Constantia" w:eastAsia="Constantia" w:hAnsi="Constantia" w:cs="Constantia"/>
          <w:sz w:val="22"/>
          <w:szCs w:val="22"/>
          <w:lang w:val="fr-FR"/>
        </w:rPr>
        <w:t>%</w:t>
      </w:r>
    </w:p>
    <w:p w:rsidR="000F4BF0" w:rsidRPr="004B7114" w:rsidRDefault="000F4BF0" w:rsidP="004B7114">
      <w:pPr>
        <w:tabs>
          <w:tab w:val="left" w:pos="1820"/>
        </w:tabs>
        <w:spacing w:line="232" w:lineRule="auto"/>
        <w:ind w:left="1836" w:right="75" w:hanging="360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A16982" w:rsidRPr="00AF5917" w:rsidRDefault="00A16982">
      <w:pPr>
        <w:spacing w:line="200" w:lineRule="exact"/>
        <w:rPr>
          <w:lang w:val="fr-FR"/>
        </w:rPr>
      </w:pPr>
    </w:p>
    <w:p w:rsidR="00A16982" w:rsidRDefault="00A16982">
      <w:pPr>
        <w:spacing w:line="200" w:lineRule="exact"/>
        <w:rPr>
          <w:lang w:val="fr-FR"/>
        </w:rPr>
      </w:pPr>
    </w:p>
    <w:p w:rsidR="00F16A1B" w:rsidRPr="00377B18" w:rsidRDefault="00F16A1B" w:rsidP="00F16A1B">
      <w:pPr>
        <w:ind w:left="1116" w:right="72"/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</w:pPr>
      <w:r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4.2</w:t>
      </w:r>
      <w:r w:rsidR="00F30C81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.</w:t>
      </w:r>
      <w:r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 xml:space="preserve"> Modalités d’attribution du marché :</w:t>
      </w:r>
    </w:p>
    <w:p w:rsidR="00F16A1B" w:rsidRDefault="00F16A1B" w:rsidP="00F16A1B">
      <w:pPr>
        <w:ind w:left="1116" w:right="72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</w:p>
    <w:p w:rsidR="00F16A1B" w:rsidRDefault="00F059A0" w:rsidP="00F16A1B">
      <w:pPr>
        <w:ind w:left="1116" w:right="72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Le pouvoir adjudicateur </w:t>
      </w:r>
      <w:r w:rsidR="00F16A1B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avise tous les autres candidats du rejet de leur offre après attribution du marché.</w:t>
      </w:r>
    </w:p>
    <w:p w:rsidR="000F4BF0" w:rsidRDefault="000F4BF0" w:rsidP="00F16A1B">
      <w:pPr>
        <w:ind w:left="1116" w:right="72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</w:p>
    <w:p w:rsidR="00F16A1B" w:rsidRPr="00AF5917" w:rsidRDefault="00F16A1B">
      <w:pPr>
        <w:spacing w:line="200" w:lineRule="exact"/>
        <w:rPr>
          <w:lang w:val="fr-FR"/>
        </w:rPr>
      </w:pPr>
    </w:p>
    <w:p w:rsidR="00A16982" w:rsidRPr="00AF5917" w:rsidRDefault="00E8649B">
      <w:pPr>
        <w:ind w:left="1116" w:right="2498"/>
        <w:jc w:val="both"/>
        <w:rPr>
          <w:rFonts w:ascii="Constantia" w:eastAsia="Constantia" w:hAnsi="Constantia" w:cs="Constantia"/>
          <w:sz w:val="28"/>
          <w:szCs w:val="28"/>
          <w:lang w:val="fr-FR"/>
        </w:rPr>
      </w:pP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lastRenderedPageBreak/>
        <w:t>AR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 w:rsidR="00BF22C9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4</w:t>
      </w:r>
      <w:r w:rsidRPr="00AF5917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.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 xml:space="preserve">- 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R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ens</w:t>
      </w:r>
      <w:r w:rsidRPr="00AF5917">
        <w:rPr>
          <w:rFonts w:ascii="Constantia" w:eastAsia="Constantia" w:hAnsi="Constantia" w:cs="Constantia"/>
          <w:b/>
          <w:color w:val="585858"/>
          <w:spacing w:val="-3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g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n</w:t>
      </w:r>
      <w:r w:rsidRPr="00AF5917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m</w:t>
      </w:r>
      <w:r w:rsidRPr="00AF5917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n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t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s</w:t>
      </w:r>
      <w:r w:rsidRPr="00AF5917">
        <w:rPr>
          <w:rFonts w:ascii="Constantia" w:eastAsia="Constantia" w:hAnsi="Constantia" w:cs="Constantia"/>
          <w:b/>
          <w:color w:val="585858"/>
          <w:spacing w:val="-3"/>
          <w:sz w:val="28"/>
          <w:szCs w:val="28"/>
          <w:lang w:val="fr-FR"/>
        </w:rPr>
        <w:t xml:space="preserve"> 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à fo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u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r</w:t>
      </w:r>
      <w:r w:rsidRPr="00AF5917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n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ir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 xml:space="preserve"> 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d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a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n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s</w:t>
      </w:r>
      <w:r w:rsidRPr="00AF5917">
        <w:rPr>
          <w:rFonts w:ascii="Constantia" w:eastAsia="Constantia" w:hAnsi="Constantia" w:cs="Constantia"/>
          <w:b/>
          <w:color w:val="585858"/>
          <w:spacing w:val="-3"/>
          <w:sz w:val="28"/>
          <w:szCs w:val="28"/>
          <w:lang w:val="fr-FR"/>
        </w:rPr>
        <w:t xml:space="preserve"> </w:t>
      </w:r>
      <w:r w:rsidRPr="00AF5917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l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’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off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re</w:t>
      </w:r>
    </w:p>
    <w:p w:rsidR="00A16982" w:rsidRPr="00AF5917" w:rsidRDefault="00A16982">
      <w:pPr>
        <w:spacing w:before="9" w:line="160" w:lineRule="exact"/>
        <w:rPr>
          <w:sz w:val="16"/>
          <w:szCs w:val="16"/>
          <w:lang w:val="fr-FR"/>
        </w:rPr>
      </w:pPr>
    </w:p>
    <w:p w:rsidR="00A16982" w:rsidRPr="00AF5917" w:rsidRDefault="00E8649B">
      <w:pPr>
        <w:ind w:left="1116" w:right="3560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  <w:r w:rsidRPr="00AF5917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do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i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er</w:t>
      </w:r>
      <w:r w:rsidRPr="00AF5917">
        <w:rPr>
          <w:rFonts w:ascii="Constantia" w:eastAsia="Constantia" w:hAnsi="Constantia" w:cs="Constantia"/>
          <w:spacing w:val="-13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d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c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o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ion</w:t>
      </w:r>
      <w:r w:rsidRPr="00AF5917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 xml:space="preserve"> </w:t>
      </w:r>
      <w:r w:rsidR="006B33E1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et l’ensemble des documents listés dans l’article 5 suivant</w:t>
      </w:r>
    </w:p>
    <w:p w:rsidR="000F4BF0" w:rsidRPr="00AF5917" w:rsidRDefault="000F4BF0">
      <w:pPr>
        <w:spacing w:before="16" w:line="220" w:lineRule="exact"/>
        <w:rPr>
          <w:sz w:val="22"/>
          <w:szCs w:val="22"/>
          <w:lang w:val="fr-FR"/>
        </w:rPr>
      </w:pPr>
    </w:p>
    <w:p w:rsidR="00A16982" w:rsidRPr="00D212FA" w:rsidRDefault="00E8649B">
      <w:pPr>
        <w:ind w:left="1116" w:right="4451"/>
        <w:jc w:val="both"/>
        <w:rPr>
          <w:rFonts w:ascii="Constantia" w:eastAsia="Constantia" w:hAnsi="Constantia" w:cs="Constantia"/>
          <w:sz w:val="28"/>
          <w:szCs w:val="28"/>
          <w:lang w:val="fr-FR"/>
        </w:rPr>
      </w:pP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AR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 w:rsidR="00BF22C9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5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.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- Prés</w:t>
      </w:r>
      <w:r w:rsidRPr="00D212FA">
        <w:rPr>
          <w:rFonts w:ascii="Constantia" w:eastAsia="Constantia" w:hAnsi="Constantia" w:cs="Constantia"/>
          <w:b/>
          <w:color w:val="585858"/>
          <w:spacing w:val="-3"/>
          <w:sz w:val="28"/>
          <w:szCs w:val="28"/>
          <w:lang w:val="fr-FR"/>
        </w:rPr>
        <w:t>e</w:t>
      </w:r>
      <w:r w:rsidRPr="00D212FA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nt</w:t>
      </w:r>
      <w:r w:rsidRPr="00D212FA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a</w:t>
      </w:r>
      <w:r w:rsidRPr="00D212FA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t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</w:t>
      </w:r>
      <w:r w:rsidRPr="00D212FA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o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n</w:t>
      </w:r>
      <w:r w:rsidRPr="00D212FA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 xml:space="preserve"> </w:t>
      </w:r>
      <w:r w:rsidRPr="00D212FA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d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es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o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ff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res</w:t>
      </w:r>
    </w:p>
    <w:p w:rsidR="00A16982" w:rsidRPr="00D212FA" w:rsidRDefault="00A16982">
      <w:pPr>
        <w:spacing w:before="7" w:line="160" w:lineRule="exact"/>
        <w:rPr>
          <w:sz w:val="16"/>
          <w:szCs w:val="16"/>
          <w:lang w:val="fr-FR"/>
        </w:rPr>
      </w:pPr>
    </w:p>
    <w:p w:rsidR="00A16982" w:rsidRPr="00AF5917" w:rsidRDefault="00E8649B">
      <w:pPr>
        <w:ind w:left="1116" w:right="76"/>
        <w:rPr>
          <w:rFonts w:ascii="Constantia" w:eastAsia="Constantia" w:hAnsi="Constantia" w:cs="Constantia"/>
          <w:sz w:val="22"/>
          <w:szCs w:val="22"/>
          <w:lang w:val="fr-FR"/>
        </w:rPr>
      </w:pP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Ch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que</w:t>
      </w:r>
      <w:r w:rsidRPr="00AF5917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andi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d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at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à</w:t>
      </w:r>
      <w:r w:rsidRPr="00AF5917">
        <w:rPr>
          <w:rFonts w:ascii="Constantia" w:eastAsia="Constantia" w:hAnsi="Constantia" w:cs="Constantia"/>
          <w:spacing w:val="4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od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i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5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pacing w:val="6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do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i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er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c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o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et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c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o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pacing w:val="6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4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iè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>c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6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ui</w:t>
      </w:r>
      <w:r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v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an</w:t>
      </w:r>
      <w:r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es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,</w:t>
      </w:r>
      <w:r w:rsidRPr="00AF5917">
        <w:rPr>
          <w:rFonts w:ascii="Constantia" w:eastAsia="Constantia" w:hAnsi="Constantia" w:cs="Constantia"/>
          <w:spacing w:val="8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d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et s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i</w:t>
      </w:r>
      <w:r w:rsidRPr="00AF5917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g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é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p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ar</w:t>
      </w:r>
      <w:r w:rsidRPr="00AF5917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i :</w:t>
      </w:r>
    </w:p>
    <w:p w:rsidR="00A16982" w:rsidRPr="00BF22C9" w:rsidRDefault="00E8649B" w:rsidP="00202A69">
      <w:pPr>
        <w:ind w:left="1476"/>
        <w:rPr>
          <w:rFonts w:ascii="Constantia" w:eastAsia="Constantia" w:hAnsi="Constantia" w:cs="Constantia"/>
          <w:sz w:val="22"/>
          <w:szCs w:val="22"/>
          <w:lang w:val="fr-FR"/>
        </w:rPr>
      </w:pP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 xml:space="preserve">-   </w:t>
      </w:r>
      <w:r w:rsidRPr="00BF22C9">
        <w:rPr>
          <w:rFonts w:ascii="Constantia" w:eastAsia="Constantia" w:hAnsi="Constantia" w:cs="Constantia"/>
          <w:spacing w:val="49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le</w:t>
      </w:r>
      <w:r w:rsidRPr="00BF22C9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t</w:t>
      </w:r>
      <w:r w:rsidRP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t</w:t>
      </w:r>
      <w:r w:rsidRPr="00BF22C9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BF22C9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de</w:t>
      </w:r>
      <w:r w:rsidRPr="00BF22C9">
        <w:rPr>
          <w:rFonts w:ascii="Constantia" w:eastAsia="Constantia" w:hAnsi="Constantia" w:cs="Constantia"/>
          <w:spacing w:val="-12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andi</w:t>
      </w:r>
      <w:r w:rsidRP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d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BF22C9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t</w:t>
      </w:r>
      <w:r w:rsidRP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BF22C9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BF22C9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;</w:t>
      </w:r>
    </w:p>
    <w:p w:rsidR="00A16982" w:rsidRPr="00BF22C9" w:rsidRDefault="00E8649B">
      <w:pPr>
        <w:spacing w:before="1"/>
        <w:ind w:left="1476"/>
        <w:rPr>
          <w:rFonts w:ascii="Constantia" w:eastAsia="Constantia" w:hAnsi="Constantia" w:cs="Constantia"/>
          <w:sz w:val="22"/>
          <w:szCs w:val="22"/>
          <w:lang w:val="fr-FR"/>
        </w:rPr>
      </w:pP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 xml:space="preserve">-   </w:t>
      </w:r>
      <w:r w:rsidRPr="00BF22C9">
        <w:rPr>
          <w:rFonts w:ascii="Constantia" w:eastAsia="Constantia" w:hAnsi="Constantia" w:cs="Constantia"/>
          <w:spacing w:val="49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dé</w:t>
      </w:r>
      <w:r w:rsidRPr="00BF22C9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c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la</w:t>
      </w:r>
      <w:r w:rsidRPr="00BF22C9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>r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BF22C9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t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ion</w:t>
      </w:r>
      <w:r w:rsidRPr="00BF22C9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du</w:t>
      </w:r>
      <w:r w:rsidRPr="00BF22C9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an</w:t>
      </w:r>
      <w:r w:rsidRPr="00BF22C9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d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id</w:t>
      </w:r>
      <w:r w:rsidRP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a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t</w:t>
      </w:r>
      <w:r w:rsidRPr="00BF22C9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;</w:t>
      </w:r>
    </w:p>
    <w:p w:rsidR="00A16982" w:rsidRDefault="00E8649B">
      <w:pPr>
        <w:ind w:left="1476"/>
        <w:rPr>
          <w:rFonts w:ascii="Constantia" w:eastAsia="Constantia" w:hAnsi="Constantia" w:cs="Constantia"/>
          <w:sz w:val="22"/>
          <w:szCs w:val="22"/>
          <w:lang w:val="fr-FR"/>
        </w:rPr>
      </w:pP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 xml:space="preserve">-   </w:t>
      </w:r>
      <w:r w:rsidRPr="00BF22C9">
        <w:rPr>
          <w:rFonts w:ascii="Constantia" w:eastAsia="Constantia" w:hAnsi="Constantia" w:cs="Constantia"/>
          <w:spacing w:val="49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a</w:t>
      </w:r>
      <w:r w:rsidRP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c</w:t>
      </w:r>
      <w:r w:rsidRPr="00BF22C9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BF22C9">
        <w:rPr>
          <w:rFonts w:ascii="Constantia" w:eastAsia="Constantia" w:hAnsi="Constantia" w:cs="Constantia"/>
          <w:spacing w:val="-12"/>
          <w:sz w:val="22"/>
          <w:szCs w:val="22"/>
          <w:lang w:val="fr-FR"/>
        </w:rPr>
        <w:t xml:space="preserve"> 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d</w:t>
      </w:r>
      <w:r w:rsidRPr="00BF22C9">
        <w:rPr>
          <w:rFonts w:ascii="Constantia" w:eastAsia="Constantia" w:hAnsi="Constantia" w:cs="Constantia"/>
          <w:spacing w:val="-13"/>
          <w:sz w:val="22"/>
          <w:szCs w:val="22"/>
          <w:lang w:val="fr-FR"/>
        </w:rPr>
        <w:t>’</w:t>
      </w:r>
      <w:r w:rsidRPr="00BF22C9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BF22C9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g</w:t>
      </w:r>
      <w:r w:rsidRPr="00BF22C9">
        <w:rPr>
          <w:rFonts w:ascii="Constantia" w:eastAsia="Constantia" w:hAnsi="Constantia" w:cs="Constantia"/>
          <w:spacing w:val="-2"/>
          <w:sz w:val="22"/>
          <w:szCs w:val="22"/>
          <w:lang w:val="fr-FR"/>
        </w:rPr>
        <w:t>a</w:t>
      </w:r>
      <w:r w:rsidRPr="00BF22C9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g</w:t>
      </w:r>
      <w:r w:rsidRPr="00BF22C9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BF22C9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m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BF22C9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t</w:t>
      </w:r>
      <w:r w:rsidR="00BF22C9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 xml:space="preserve"> dûment</w:t>
      </w:r>
      <w:r w:rsidR="00F0002D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 xml:space="preserve"> signé</w:t>
      </w:r>
      <w:r w:rsidRPr="00BF22C9">
        <w:rPr>
          <w:rFonts w:ascii="Constantia" w:eastAsia="Constantia" w:hAnsi="Constantia" w:cs="Constantia"/>
          <w:sz w:val="22"/>
          <w:szCs w:val="22"/>
          <w:lang w:val="fr-FR"/>
        </w:rPr>
        <w:t>;</w:t>
      </w:r>
    </w:p>
    <w:p w:rsidR="00F0002D" w:rsidRPr="00BF22C9" w:rsidRDefault="00F0002D">
      <w:pPr>
        <w:ind w:left="1476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-     Mémoire technique </w:t>
      </w:r>
    </w:p>
    <w:p w:rsidR="00BF22C9" w:rsidRDefault="00BF22C9">
      <w:pPr>
        <w:ind w:left="1476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>-     Le devis précis, détaillé et chiffré</w:t>
      </w:r>
      <w:r w:rsidR="00F0002D">
        <w:rPr>
          <w:rFonts w:ascii="Constantia" w:eastAsia="Constantia" w:hAnsi="Constantia" w:cs="Constantia"/>
          <w:sz w:val="22"/>
          <w:szCs w:val="22"/>
          <w:lang w:val="fr-FR"/>
        </w:rPr>
        <w:t xml:space="preserve"> </w:t>
      </w:r>
    </w:p>
    <w:p w:rsidR="000F4BF0" w:rsidRPr="00AF5917" w:rsidRDefault="000F4BF0">
      <w:pPr>
        <w:ind w:left="1476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A16982" w:rsidRPr="00AF5917" w:rsidRDefault="00E8649B">
      <w:pPr>
        <w:ind w:left="1116" w:right="1512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  <w:r w:rsidRPr="00AF5917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of</w:t>
      </w:r>
      <w:r w:rsidRPr="00AF5917">
        <w:rPr>
          <w:rFonts w:ascii="Constantia" w:eastAsia="Constantia" w:hAnsi="Constantia" w:cs="Constantia"/>
          <w:spacing w:val="11"/>
          <w:sz w:val="22"/>
          <w:szCs w:val="22"/>
          <w:lang w:val="fr-FR"/>
        </w:rPr>
        <w:t>f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o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pacing w:val="-7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p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od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i</w:t>
      </w:r>
      <w:r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t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10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u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pacing w:val="-8"/>
          <w:sz w:val="22"/>
          <w:szCs w:val="22"/>
          <w:lang w:val="fr-FR"/>
        </w:rPr>
        <w:t>x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empla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i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re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,</w:t>
      </w:r>
      <w:r w:rsidRPr="00AF5917">
        <w:rPr>
          <w:rFonts w:ascii="Constantia" w:eastAsia="Constantia" w:hAnsi="Constantia" w:cs="Constantia"/>
          <w:spacing w:val="-6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l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a</w:t>
      </w:r>
      <w:r w:rsidRPr="00AF5917">
        <w:rPr>
          <w:rFonts w:ascii="Constantia" w:eastAsia="Constantia" w:hAnsi="Constantia" w:cs="Constantia"/>
          <w:spacing w:val="1"/>
          <w:sz w:val="22"/>
          <w:szCs w:val="22"/>
          <w:lang w:val="fr-FR"/>
        </w:rPr>
        <w:t>n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gue</w:t>
      </w:r>
      <w:r w:rsidRPr="00AF5917">
        <w:rPr>
          <w:rFonts w:ascii="Constantia" w:eastAsia="Constantia" w:hAnsi="Constantia" w:cs="Constantia"/>
          <w:spacing w:val="-7"/>
          <w:sz w:val="22"/>
          <w:szCs w:val="22"/>
          <w:lang w:val="fr-FR"/>
        </w:rPr>
        <w:t xml:space="preserve"> </w:t>
      </w:r>
      <w:r w:rsidRPr="00AF5917">
        <w:rPr>
          <w:rFonts w:ascii="Constantia" w:eastAsia="Constantia" w:hAnsi="Constantia" w:cs="Constantia"/>
          <w:spacing w:val="10"/>
          <w:sz w:val="22"/>
          <w:szCs w:val="22"/>
          <w:lang w:val="fr-FR"/>
        </w:rPr>
        <w:t>f</w:t>
      </w:r>
      <w:r w:rsidRPr="00AF5917">
        <w:rPr>
          <w:rFonts w:ascii="Constantia" w:eastAsia="Constantia" w:hAnsi="Constantia" w:cs="Constantia"/>
          <w:spacing w:val="-5"/>
          <w:sz w:val="22"/>
          <w:szCs w:val="22"/>
          <w:lang w:val="fr-FR"/>
        </w:rPr>
        <w:t>r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an</w:t>
      </w:r>
      <w:r w:rsidRPr="00AF5917">
        <w:rPr>
          <w:rFonts w:ascii="Constantia" w:eastAsia="Constantia" w:hAnsi="Constantia" w:cs="Constantia"/>
          <w:spacing w:val="-1"/>
          <w:sz w:val="22"/>
          <w:szCs w:val="22"/>
          <w:lang w:val="fr-FR"/>
        </w:rPr>
        <w:t>ç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ai</w:t>
      </w:r>
      <w:r w:rsidRPr="00AF5917">
        <w:rPr>
          <w:rFonts w:ascii="Constantia" w:eastAsia="Constantia" w:hAnsi="Constantia" w:cs="Constantia"/>
          <w:spacing w:val="-4"/>
          <w:sz w:val="22"/>
          <w:szCs w:val="22"/>
          <w:lang w:val="fr-FR"/>
        </w:rPr>
        <w:t>s</w:t>
      </w:r>
      <w:r w:rsidRPr="00AF5917">
        <w:rPr>
          <w:rFonts w:ascii="Constantia" w:eastAsia="Constantia" w:hAnsi="Constantia" w:cs="Constantia"/>
          <w:spacing w:val="-3"/>
          <w:sz w:val="22"/>
          <w:szCs w:val="22"/>
          <w:lang w:val="fr-FR"/>
        </w:rPr>
        <w:t>e</w:t>
      </w:r>
      <w:r w:rsidRPr="00AF5917">
        <w:rPr>
          <w:rFonts w:ascii="Constantia" w:eastAsia="Constantia" w:hAnsi="Constantia" w:cs="Constantia"/>
          <w:sz w:val="22"/>
          <w:szCs w:val="22"/>
          <w:lang w:val="fr-FR"/>
        </w:rPr>
        <w:t>.</w:t>
      </w:r>
      <w:r w:rsidR="00053536">
        <w:rPr>
          <w:rFonts w:ascii="Constantia" w:eastAsia="Constantia" w:hAnsi="Constantia" w:cs="Constantia"/>
          <w:sz w:val="22"/>
          <w:szCs w:val="22"/>
          <w:lang w:val="fr-FR"/>
        </w:rPr>
        <w:t xml:space="preserve"> </w:t>
      </w:r>
    </w:p>
    <w:p w:rsidR="00A16982" w:rsidRDefault="00A16982">
      <w:pPr>
        <w:spacing w:before="3" w:line="240" w:lineRule="exact"/>
        <w:rPr>
          <w:sz w:val="24"/>
          <w:szCs w:val="24"/>
          <w:lang w:val="fr-FR"/>
        </w:rPr>
      </w:pPr>
    </w:p>
    <w:p w:rsidR="000F4BF0" w:rsidRDefault="000F4BF0" w:rsidP="000F4BF0">
      <w:pPr>
        <w:spacing w:before="3" w:line="240" w:lineRule="exact"/>
        <w:ind w:left="408" w:firstLine="708"/>
        <w:rPr>
          <w:sz w:val="24"/>
          <w:szCs w:val="24"/>
          <w:lang w:val="fr-FR"/>
        </w:rPr>
      </w:pPr>
    </w:p>
    <w:p w:rsidR="000F4BF0" w:rsidRDefault="000F4BF0" w:rsidP="000F4BF0">
      <w:pPr>
        <w:spacing w:before="3" w:line="240" w:lineRule="exact"/>
        <w:ind w:left="408" w:firstLine="708"/>
        <w:rPr>
          <w:sz w:val="24"/>
          <w:szCs w:val="24"/>
          <w:lang w:val="fr-FR"/>
        </w:rPr>
      </w:pPr>
    </w:p>
    <w:p w:rsidR="000F4BF0" w:rsidRPr="00AF5917" w:rsidRDefault="000F4BF0" w:rsidP="000F4BF0">
      <w:pPr>
        <w:spacing w:before="3" w:line="240" w:lineRule="exact"/>
        <w:ind w:left="408" w:firstLine="708"/>
        <w:rPr>
          <w:sz w:val="24"/>
          <w:szCs w:val="24"/>
          <w:lang w:val="fr-FR"/>
        </w:rPr>
      </w:pPr>
    </w:p>
    <w:p w:rsidR="00A16982" w:rsidRPr="00D212FA" w:rsidRDefault="00E8649B" w:rsidP="00807FE6">
      <w:pPr>
        <w:ind w:left="1117" w:right="510"/>
        <w:jc w:val="both"/>
        <w:rPr>
          <w:rFonts w:ascii="Constantia" w:eastAsia="Constantia" w:hAnsi="Constantia" w:cs="Constantia"/>
          <w:sz w:val="28"/>
          <w:szCs w:val="28"/>
          <w:lang w:val="fr-FR"/>
        </w:rPr>
      </w:pP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AR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 w:rsidR="00BF22C9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6</w:t>
      </w:r>
      <w:r w:rsidRPr="00D212FA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.</w:t>
      </w:r>
      <w:r w:rsidRPr="00D212FA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 xml:space="preserve">- </w:t>
      </w:r>
      <w:r w:rsidR="00807FE6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Dépôt </w:t>
      </w:r>
      <w:r w:rsidR="00807FE6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et délai de remises des offres</w:t>
      </w:r>
    </w:p>
    <w:p w:rsidR="00A16982" w:rsidRPr="00D212FA" w:rsidRDefault="00A16982">
      <w:pPr>
        <w:spacing w:before="7" w:line="160" w:lineRule="exact"/>
        <w:rPr>
          <w:sz w:val="16"/>
          <w:szCs w:val="16"/>
          <w:lang w:val="fr-FR"/>
        </w:rPr>
      </w:pPr>
    </w:p>
    <w:p w:rsidR="00147DE5" w:rsidRPr="00377B18" w:rsidRDefault="00BF22C9" w:rsidP="001C62FE">
      <w:pPr>
        <w:ind w:left="1116" w:right="3311"/>
        <w:jc w:val="both"/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</w:pPr>
      <w:r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6</w:t>
      </w:r>
      <w:r w:rsidR="00147DE5"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.1</w:t>
      </w:r>
      <w:r w:rsidR="00F30C81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.</w:t>
      </w:r>
      <w:r w:rsidR="00147DE5"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 xml:space="preserve"> </w:t>
      </w:r>
      <w:r w:rsidR="00001ED2"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Adresse et modalités de d</w:t>
      </w:r>
      <w:r w:rsidR="00147DE5"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épôt des offres</w:t>
      </w:r>
    </w:p>
    <w:p w:rsidR="00147DE5" w:rsidRDefault="00147DE5" w:rsidP="001C62FE">
      <w:pPr>
        <w:ind w:left="1116" w:right="3311"/>
        <w:jc w:val="both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</w:p>
    <w:p w:rsidR="008B0B39" w:rsidRDefault="00147DE5" w:rsidP="007F3DDE">
      <w:pPr>
        <w:ind w:left="1117" w:right="1134"/>
        <w:jc w:val="both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Le dossier du soumissionnaire sera à transmettre </w:t>
      </w:r>
      <w:r w:rsidR="008B0B39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par voie </w:t>
      </w:r>
      <w:r w:rsidR="007F3DDE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dématérialisée sur le profil acheteur du Lycée Michelet</w:t>
      </w:r>
      <w:r w:rsidR="005A03FC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hébergé sur le site internet de l’AJI</w:t>
      </w:r>
    </w:p>
    <w:p w:rsidR="00147DE5" w:rsidRDefault="00147DE5" w:rsidP="001C62FE">
      <w:pPr>
        <w:ind w:left="1116" w:right="3311"/>
        <w:jc w:val="both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</w:p>
    <w:p w:rsidR="002A2410" w:rsidRDefault="002A2410" w:rsidP="008B0B39">
      <w:pPr>
        <w:ind w:right="4365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001ED2" w:rsidRPr="00AF5917" w:rsidRDefault="00001ED2" w:rsidP="002A2410">
      <w:pPr>
        <w:ind w:left="1116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001ED2" w:rsidRPr="00377B18" w:rsidRDefault="00BF22C9" w:rsidP="00377B18">
      <w:pPr>
        <w:ind w:left="1117" w:right="1134"/>
        <w:jc w:val="both"/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</w:pPr>
      <w:r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6</w:t>
      </w:r>
      <w:r w:rsidR="00001ED2"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.2</w:t>
      </w:r>
      <w:r w:rsidR="00F30C81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.</w:t>
      </w:r>
      <w:r w:rsidR="005A03FC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 xml:space="preserve"> Dates limites </w:t>
      </w:r>
      <w:r w:rsidR="00001ED2" w:rsidRPr="00377B18">
        <w:rPr>
          <w:rFonts w:ascii="Constantia" w:eastAsia="Constantia" w:hAnsi="Constantia" w:cs="Constantia"/>
          <w:b/>
          <w:spacing w:val="2"/>
          <w:sz w:val="22"/>
          <w:szCs w:val="22"/>
          <w:lang w:val="fr-FR"/>
        </w:rPr>
        <w:t>et de dépôt des offres, exécution du marché :</w:t>
      </w:r>
    </w:p>
    <w:p w:rsidR="001B24B4" w:rsidRDefault="001B24B4" w:rsidP="008E3B03">
      <w:pPr>
        <w:ind w:left="1117" w:right="1701"/>
        <w:jc w:val="both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</w:p>
    <w:p w:rsidR="001B24B4" w:rsidRDefault="000455D6" w:rsidP="008E3B03">
      <w:pPr>
        <w:ind w:left="1117" w:right="1134"/>
        <w:jc w:val="both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Les offres seront à déposer au plus tard le </w:t>
      </w:r>
      <w:r w:rsidR="00AA4BE2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26 avril </w:t>
      </w:r>
      <w:r w:rsidR="00202A69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2019</w:t>
      </w:r>
      <w:r w:rsidR="00482C06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</w:t>
      </w: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à 10h00.</w:t>
      </w:r>
    </w:p>
    <w:p w:rsidR="000455D6" w:rsidRDefault="000455D6" w:rsidP="008E3B03">
      <w:pPr>
        <w:ind w:left="1117" w:right="1134"/>
        <w:jc w:val="both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</w:p>
    <w:p w:rsidR="000455D6" w:rsidRDefault="000455D6" w:rsidP="008E3B03">
      <w:pPr>
        <w:ind w:left="1117" w:right="1134"/>
        <w:jc w:val="both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Le marché sera </w:t>
      </w:r>
      <w:r w:rsidR="005A03FC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n</w:t>
      </w:r>
      <w:r w:rsidR="00AA4BE2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otifié au cours de la semaine 18</w:t>
      </w:r>
    </w:p>
    <w:p w:rsidR="00113497" w:rsidRDefault="00113497" w:rsidP="008E3B03">
      <w:pPr>
        <w:ind w:left="1117" w:right="1134"/>
        <w:jc w:val="both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</w:p>
    <w:p w:rsidR="002A2410" w:rsidRDefault="00AA4BE2" w:rsidP="006B33E1">
      <w:pPr>
        <w:ind w:left="1117" w:right="1134"/>
        <w:jc w:val="both"/>
        <w:rPr>
          <w:sz w:val="24"/>
          <w:szCs w:val="24"/>
          <w:lang w:val="fr-FR"/>
        </w:rPr>
      </w:pP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La formation sera à assurer entre le 24 et le 28 juin 2019 </w:t>
      </w:r>
    </w:p>
    <w:p w:rsidR="00001ED2" w:rsidRPr="00AF5917" w:rsidRDefault="001B24B4" w:rsidP="008E3B03">
      <w:pPr>
        <w:spacing w:before="1" w:line="240" w:lineRule="exact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2A2410" w:rsidRPr="00AF5917" w:rsidRDefault="002A2410" w:rsidP="008E3B03">
      <w:pPr>
        <w:ind w:left="1116"/>
        <w:jc w:val="both"/>
        <w:rPr>
          <w:rFonts w:ascii="Constantia" w:eastAsia="Constantia" w:hAnsi="Constantia" w:cs="Constantia"/>
          <w:sz w:val="28"/>
          <w:szCs w:val="28"/>
          <w:lang w:val="fr-FR"/>
        </w:rPr>
      </w:pP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AR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 w:rsidR="00BF22C9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7</w:t>
      </w:r>
      <w:r w:rsidRPr="00AF5917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.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 xml:space="preserve">- </w:t>
      </w:r>
      <w:r w:rsidR="00D5014D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Durée de validité des offres</w:t>
      </w:r>
    </w:p>
    <w:p w:rsidR="002A2410" w:rsidRPr="00AF5917" w:rsidRDefault="002A2410" w:rsidP="008E3B03">
      <w:pPr>
        <w:spacing w:before="9" w:line="160" w:lineRule="exact"/>
        <w:jc w:val="both"/>
        <w:rPr>
          <w:sz w:val="16"/>
          <w:szCs w:val="16"/>
          <w:lang w:val="fr-FR"/>
        </w:rPr>
      </w:pPr>
    </w:p>
    <w:p w:rsidR="002A2410" w:rsidRPr="00AF5917" w:rsidRDefault="00F0002D" w:rsidP="008E3B03">
      <w:pPr>
        <w:ind w:left="1116"/>
        <w:jc w:val="both"/>
        <w:rPr>
          <w:rFonts w:ascii="Calibri" w:eastAsia="Calibri" w:hAnsi="Calibri" w:cs="Calibri"/>
          <w:sz w:val="16"/>
          <w:szCs w:val="16"/>
          <w:lang w:val="fr-FR"/>
        </w:rPr>
      </w:pP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Le candidat est tenu par</w:t>
      </w:r>
      <w:r w:rsidR="00D5014D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son offre pendant 90 jours à compter de la date limite de dépôt des offres.</w:t>
      </w:r>
    </w:p>
    <w:p w:rsidR="002A2410" w:rsidRPr="00AF5917" w:rsidRDefault="002A2410" w:rsidP="002A2410">
      <w:pPr>
        <w:spacing w:before="4" w:line="240" w:lineRule="exact"/>
        <w:rPr>
          <w:sz w:val="24"/>
          <w:szCs w:val="24"/>
          <w:lang w:val="fr-FR"/>
        </w:rPr>
      </w:pPr>
    </w:p>
    <w:p w:rsidR="002A2410" w:rsidRPr="00AF5917" w:rsidRDefault="002A2410" w:rsidP="0041396E">
      <w:pPr>
        <w:ind w:right="-28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2A2410" w:rsidRPr="00AF5917" w:rsidRDefault="002A2410" w:rsidP="002A2410">
      <w:pPr>
        <w:spacing w:before="9" w:line="100" w:lineRule="exact"/>
        <w:rPr>
          <w:sz w:val="11"/>
          <w:szCs w:val="11"/>
          <w:lang w:val="fr-FR"/>
        </w:rPr>
      </w:pPr>
    </w:p>
    <w:p w:rsidR="005A03FC" w:rsidRDefault="005A03FC" w:rsidP="005A03FC">
      <w:pPr>
        <w:ind w:left="1116"/>
        <w:jc w:val="both"/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</w:pP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AR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 w:rsidR="00BF22C9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8</w:t>
      </w:r>
      <w:r w:rsidRPr="00AF5917">
        <w:rPr>
          <w:rFonts w:ascii="Constantia" w:eastAsia="Constantia" w:hAnsi="Constantia" w:cs="Constantia"/>
          <w:b/>
          <w:color w:val="585858"/>
          <w:spacing w:val="-2"/>
          <w:sz w:val="28"/>
          <w:szCs w:val="28"/>
          <w:lang w:val="fr-FR"/>
        </w:rPr>
        <w:t>.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 xml:space="preserve">- </w:t>
      </w:r>
      <w:r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Prix et modalités de règlement</w:t>
      </w:r>
    </w:p>
    <w:p w:rsidR="005A03FC" w:rsidRDefault="005A03FC" w:rsidP="005A03FC">
      <w:pPr>
        <w:ind w:left="1116"/>
        <w:jc w:val="both"/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</w:pPr>
    </w:p>
    <w:p w:rsidR="005A03FC" w:rsidRPr="00AF5917" w:rsidRDefault="005A03FC" w:rsidP="005A03FC">
      <w:pPr>
        <w:ind w:left="1116"/>
        <w:jc w:val="both"/>
        <w:rPr>
          <w:rFonts w:ascii="Constantia" w:eastAsia="Constantia" w:hAnsi="Constantia" w:cs="Constantia"/>
          <w:sz w:val="28"/>
          <w:szCs w:val="28"/>
          <w:lang w:val="fr-FR"/>
        </w:rPr>
      </w:pPr>
    </w:p>
    <w:p w:rsidR="00E6496C" w:rsidRDefault="005A03FC" w:rsidP="00E6496C">
      <w:pPr>
        <w:ind w:left="1116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Le prix proposé est établi hors taxes</w:t>
      </w:r>
      <w:r w:rsidR="00E6496C"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et toutes taxes comprises.</w:t>
      </w:r>
    </w:p>
    <w:p w:rsidR="00E6496C" w:rsidRPr="00E6496C" w:rsidRDefault="00E6496C" w:rsidP="00E6496C">
      <w:pPr>
        <w:ind w:left="1116"/>
        <w:rPr>
          <w:rFonts w:ascii="Constantia" w:eastAsia="Constantia" w:hAnsi="Constantia" w:cs="Constantia"/>
          <w:spacing w:val="2"/>
          <w:sz w:val="22"/>
          <w:szCs w:val="22"/>
          <w:lang w:val="fr-FR"/>
        </w:rPr>
      </w:pPr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Le paiement s’effectuera par mandat </w:t>
      </w:r>
      <w:proofErr w:type="gramStart"/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>administratif ,</w:t>
      </w:r>
      <w:proofErr w:type="gramEnd"/>
      <w:r>
        <w:rPr>
          <w:rFonts w:ascii="Constantia" w:eastAsia="Constantia" w:hAnsi="Constantia" w:cs="Constantia"/>
          <w:spacing w:val="2"/>
          <w:sz w:val="22"/>
          <w:szCs w:val="22"/>
          <w:lang w:val="fr-FR"/>
        </w:rPr>
        <w:t xml:space="preserve"> sous 30 jours à réception de la facture</w:t>
      </w:r>
    </w:p>
    <w:p w:rsidR="005A03FC" w:rsidRDefault="005A03FC" w:rsidP="0041396E">
      <w:pPr>
        <w:ind w:left="1116"/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</w:pPr>
    </w:p>
    <w:p w:rsidR="005A03FC" w:rsidRDefault="005A03FC" w:rsidP="0041396E">
      <w:pPr>
        <w:ind w:left="1116"/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</w:pPr>
    </w:p>
    <w:p w:rsidR="0041396E" w:rsidRDefault="0041396E" w:rsidP="0041396E">
      <w:pPr>
        <w:ind w:left="1116"/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</w:pP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lastRenderedPageBreak/>
        <w:t>AR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 w:rsidR="00BF22C9"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9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.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 xml:space="preserve">- </w:t>
      </w:r>
      <w:r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Renseignements</w:t>
      </w:r>
    </w:p>
    <w:p w:rsidR="005A03FC" w:rsidRDefault="005A03FC" w:rsidP="0041396E">
      <w:pPr>
        <w:ind w:left="1116"/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</w:pPr>
    </w:p>
    <w:p w:rsidR="005A03FC" w:rsidRDefault="005A03FC" w:rsidP="0041396E">
      <w:pPr>
        <w:ind w:left="1116"/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</w:pPr>
    </w:p>
    <w:p w:rsidR="0041396E" w:rsidRDefault="0041396E" w:rsidP="00525575">
      <w:pPr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41396E" w:rsidRDefault="0041396E" w:rsidP="002A2410">
      <w:pPr>
        <w:ind w:left="1116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>Les renseignements d’ordre administratif peuvent être obtenus auprès de :</w:t>
      </w:r>
    </w:p>
    <w:p w:rsidR="0041396E" w:rsidRDefault="0041396E" w:rsidP="002A2410">
      <w:pPr>
        <w:ind w:left="1116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41396E" w:rsidRDefault="0041396E" w:rsidP="0041396E">
      <w:pPr>
        <w:pStyle w:val="Paragraphedeliste"/>
        <w:numPr>
          <w:ilvl w:val="0"/>
          <w:numId w:val="4"/>
        </w:numPr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M. RODRIGUEZ David, </w:t>
      </w:r>
      <w:r w:rsidR="00910BE8">
        <w:rPr>
          <w:rFonts w:ascii="Constantia" w:eastAsia="Constantia" w:hAnsi="Constantia" w:cs="Constantia"/>
          <w:sz w:val="22"/>
          <w:szCs w:val="22"/>
          <w:lang w:val="fr-FR"/>
        </w:rPr>
        <w:t>Gestionnaire/</w:t>
      </w:r>
      <w:r>
        <w:rPr>
          <w:rFonts w:ascii="Constantia" w:eastAsia="Constantia" w:hAnsi="Constantia" w:cs="Constantia"/>
          <w:sz w:val="22"/>
          <w:szCs w:val="22"/>
          <w:lang w:val="fr-FR"/>
        </w:rPr>
        <w:t>Agent comptable du lycée Michelet</w:t>
      </w:r>
    </w:p>
    <w:p w:rsidR="00525575" w:rsidRDefault="00525575" w:rsidP="00525575">
      <w:pPr>
        <w:pStyle w:val="Paragraphedeliste"/>
        <w:ind w:left="1428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Courriel : </w:t>
      </w:r>
      <w:hyperlink r:id="rId10" w:history="1">
        <w:r w:rsidRPr="00AD0ADD">
          <w:rPr>
            <w:rStyle w:val="Lienhypertexte"/>
            <w:rFonts w:ascii="Constantia" w:eastAsia="Constantia" w:hAnsi="Constantia" w:cs="Constantia"/>
            <w:sz w:val="22"/>
            <w:szCs w:val="22"/>
            <w:lang w:val="fr-FR"/>
          </w:rPr>
          <w:t>gestionnaire.0440034y@ac-nantes.fr</w:t>
        </w:r>
      </w:hyperlink>
    </w:p>
    <w:p w:rsidR="00525575" w:rsidRDefault="00525575" w:rsidP="00525575">
      <w:pPr>
        <w:pStyle w:val="Paragraphedeliste"/>
        <w:ind w:left="1428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>Tél : 02 40 74 95 31</w:t>
      </w:r>
    </w:p>
    <w:p w:rsidR="00525575" w:rsidRDefault="00525575" w:rsidP="00525575">
      <w:pPr>
        <w:pStyle w:val="Paragraphedeliste"/>
        <w:ind w:left="1428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41396E" w:rsidRDefault="0041396E" w:rsidP="0041396E">
      <w:pPr>
        <w:pStyle w:val="Paragraphedeliste"/>
        <w:numPr>
          <w:ilvl w:val="0"/>
          <w:numId w:val="4"/>
        </w:numPr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M. GOUINEAU Florian, Directeur </w:t>
      </w:r>
      <w:r w:rsidR="00D756B5">
        <w:rPr>
          <w:rFonts w:ascii="Constantia" w:eastAsia="Constantia" w:hAnsi="Constantia" w:cs="Constantia"/>
          <w:sz w:val="22"/>
          <w:szCs w:val="22"/>
          <w:lang w:val="fr-FR"/>
        </w:rPr>
        <w:t>administratif et financier du CFA EN 44</w:t>
      </w:r>
    </w:p>
    <w:p w:rsidR="00D756B5" w:rsidRDefault="00525575" w:rsidP="00525575">
      <w:pPr>
        <w:ind w:left="1068" w:firstLine="348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Courriel : </w:t>
      </w:r>
      <w:hyperlink r:id="rId11" w:history="1">
        <w:r w:rsidRPr="00AD0ADD">
          <w:rPr>
            <w:rStyle w:val="Lienhypertexte"/>
            <w:rFonts w:ascii="Constantia" w:eastAsia="Constantia" w:hAnsi="Constantia" w:cs="Constantia"/>
            <w:sz w:val="22"/>
            <w:szCs w:val="22"/>
            <w:lang w:val="fr-FR"/>
          </w:rPr>
          <w:t>florian.gouineau@ac-nantes.fr</w:t>
        </w:r>
      </w:hyperlink>
    </w:p>
    <w:p w:rsidR="00525575" w:rsidRDefault="00525575" w:rsidP="00525575">
      <w:pPr>
        <w:ind w:left="1068" w:firstLine="348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>Tél : 02 40 92 07 70</w:t>
      </w:r>
    </w:p>
    <w:p w:rsidR="00525575" w:rsidRDefault="00525575" w:rsidP="00525575">
      <w:pPr>
        <w:ind w:left="1068" w:firstLine="348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D756B5" w:rsidRDefault="00D756B5" w:rsidP="00F0002D">
      <w:pPr>
        <w:ind w:left="1140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>Les renseignements d’ordre technique</w:t>
      </w:r>
      <w:r w:rsidR="0071632B">
        <w:rPr>
          <w:rFonts w:ascii="Constantia" w:eastAsia="Constantia" w:hAnsi="Constantia" w:cs="Constantia"/>
          <w:sz w:val="22"/>
          <w:szCs w:val="22"/>
          <w:lang w:val="fr-FR"/>
        </w:rPr>
        <w:t xml:space="preserve"> </w:t>
      </w:r>
      <w:r w:rsidR="00F0002D">
        <w:rPr>
          <w:rFonts w:ascii="Constantia" w:eastAsia="Constantia" w:hAnsi="Constantia" w:cs="Constantia"/>
          <w:sz w:val="22"/>
          <w:szCs w:val="22"/>
          <w:lang w:val="fr-FR"/>
        </w:rPr>
        <w:t xml:space="preserve"> </w:t>
      </w:r>
      <w:r>
        <w:rPr>
          <w:rFonts w:ascii="Constantia" w:eastAsia="Constantia" w:hAnsi="Constantia" w:cs="Constantia"/>
          <w:sz w:val="22"/>
          <w:szCs w:val="22"/>
          <w:lang w:val="fr-FR"/>
        </w:rPr>
        <w:t>peuvent être obtenus auprès de :</w:t>
      </w:r>
    </w:p>
    <w:p w:rsidR="00D756B5" w:rsidRDefault="00D756B5" w:rsidP="00D756B5">
      <w:pPr>
        <w:ind w:left="708" w:firstLine="12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41396E" w:rsidRDefault="00202A69" w:rsidP="008E3B03">
      <w:pPr>
        <w:pStyle w:val="Paragraphedeliste"/>
        <w:numPr>
          <w:ilvl w:val="0"/>
          <w:numId w:val="4"/>
        </w:numPr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M. olivier SAUREL </w:t>
      </w:r>
      <w:r w:rsidR="00482C06">
        <w:rPr>
          <w:rFonts w:ascii="Constantia" w:eastAsia="Constantia" w:hAnsi="Constantia" w:cs="Constantia"/>
          <w:sz w:val="22"/>
          <w:szCs w:val="22"/>
          <w:lang w:val="fr-FR"/>
        </w:rPr>
        <w:t xml:space="preserve"> </w:t>
      </w:r>
      <w:r w:rsidR="00D756B5">
        <w:rPr>
          <w:rFonts w:ascii="Constantia" w:eastAsia="Constantia" w:hAnsi="Constantia" w:cs="Constantia"/>
          <w:sz w:val="22"/>
          <w:szCs w:val="22"/>
          <w:lang w:val="fr-FR"/>
        </w:rPr>
        <w:t>Directeur délégué aux formations te</w:t>
      </w:r>
      <w:r w:rsidR="004E0E79">
        <w:rPr>
          <w:rFonts w:ascii="Constantia" w:eastAsia="Constantia" w:hAnsi="Constantia" w:cs="Constantia"/>
          <w:sz w:val="22"/>
          <w:szCs w:val="22"/>
          <w:lang w:val="fr-FR"/>
        </w:rPr>
        <w:t>chnologiques et professionnell</w:t>
      </w:r>
      <w:r w:rsidR="00F8549A">
        <w:rPr>
          <w:rFonts w:ascii="Constantia" w:eastAsia="Constantia" w:hAnsi="Constantia" w:cs="Constantia"/>
          <w:sz w:val="22"/>
          <w:szCs w:val="22"/>
          <w:lang w:val="fr-FR"/>
        </w:rPr>
        <w:t>es</w:t>
      </w:r>
    </w:p>
    <w:p w:rsidR="00525575" w:rsidRDefault="00525575" w:rsidP="00525575">
      <w:pPr>
        <w:pStyle w:val="Paragraphedeliste"/>
        <w:ind w:left="1428"/>
        <w:rPr>
          <w:rFonts w:ascii="Constantia" w:eastAsia="Constantia" w:hAnsi="Constantia" w:cs="Constantia"/>
          <w:sz w:val="22"/>
          <w:szCs w:val="22"/>
          <w:lang w:val="fr-FR"/>
        </w:rPr>
      </w:pPr>
      <w:bookmarkStart w:id="0" w:name="_GoBack"/>
      <w:bookmarkEnd w:id="0"/>
    </w:p>
    <w:p w:rsidR="00525575" w:rsidRPr="00525575" w:rsidRDefault="00525575" w:rsidP="00525575">
      <w:pPr>
        <w:ind w:left="1068" w:right="72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  <w:r w:rsidRPr="00525575">
        <w:rPr>
          <w:rFonts w:ascii="Constantia" w:eastAsia="Constantia" w:hAnsi="Constantia" w:cs="Constantia"/>
          <w:sz w:val="22"/>
          <w:szCs w:val="22"/>
          <w:lang w:val="fr-FR"/>
        </w:rPr>
        <w:t xml:space="preserve">Courriel : </w:t>
      </w:r>
      <w:r w:rsidR="00202A69">
        <w:rPr>
          <w:rFonts w:ascii="Constantia" w:eastAsia="Constantia" w:hAnsi="Constantia" w:cs="Constantia"/>
          <w:sz w:val="22"/>
          <w:szCs w:val="22"/>
          <w:lang w:val="fr-FR"/>
        </w:rPr>
        <w:t>ddfpt.bb@gmail.com</w:t>
      </w:r>
    </w:p>
    <w:p w:rsidR="00525575" w:rsidRPr="00525575" w:rsidRDefault="005A03FC" w:rsidP="00525575">
      <w:pPr>
        <w:ind w:left="360" w:right="72" w:firstLine="708"/>
        <w:jc w:val="both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 xml:space="preserve">Téléphone : </w:t>
      </w:r>
      <w:r w:rsidR="00482C06">
        <w:rPr>
          <w:rFonts w:ascii="Constantia" w:eastAsia="Constantia" w:hAnsi="Constantia" w:cs="Constantia"/>
          <w:sz w:val="22"/>
          <w:szCs w:val="22"/>
          <w:lang w:val="fr-FR"/>
        </w:rPr>
        <w:t>02 40 53 30 02</w:t>
      </w:r>
    </w:p>
    <w:p w:rsidR="00525575" w:rsidRDefault="00525575" w:rsidP="00E6496C">
      <w:pPr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E6496C" w:rsidRDefault="00E6496C" w:rsidP="00E6496C">
      <w:pPr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ab/>
      </w:r>
      <w:r>
        <w:rPr>
          <w:rFonts w:ascii="Constantia" w:eastAsia="Constantia" w:hAnsi="Constantia" w:cs="Constantia"/>
          <w:sz w:val="22"/>
          <w:szCs w:val="22"/>
          <w:lang w:val="fr-FR"/>
        </w:rPr>
        <w:tab/>
      </w:r>
    </w:p>
    <w:p w:rsidR="00E6496C" w:rsidRDefault="00E6496C" w:rsidP="00E6496C">
      <w:pPr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E6496C" w:rsidRDefault="00E6496C" w:rsidP="00E6496C">
      <w:pPr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E6496C" w:rsidRDefault="00E6496C" w:rsidP="00E6496C">
      <w:pPr>
        <w:ind w:left="1116"/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</w:pP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AR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T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IC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L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>E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 xml:space="preserve"> </w:t>
      </w:r>
      <w:r>
        <w:rPr>
          <w:rFonts w:ascii="Constantia" w:eastAsia="Constantia" w:hAnsi="Constantia" w:cs="Constantia"/>
          <w:b/>
          <w:color w:val="585858"/>
          <w:spacing w:val="1"/>
          <w:sz w:val="28"/>
          <w:szCs w:val="28"/>
          <w:lang w:val="fr-FR"/>
        </w:rPr>
        <w:t>10</w:t>
      </w:r>
      <w:r w:rsidRPr="00AF5917"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.</w:t>
      </w:r>
      <w:r w:rsidRPr="00AF5917">
        <w:rPr>
          <w:rFonts w:ascii="Constantia" w:eastAsia="Constantia" w:hAnsi="Constantia" w:cs="Constantia"/>
          <w:b/>
          <w:color w:val="585858"/>
          <w:sz w:val="28"/>
          <w:szCs w:val="28"/>
          <w:lang w:val="fr-FR"/>
        </w:rPr>
        <w:t xml:space="preserve">- </w:t>
      </w:r>
      <w:r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  <w:t>Attribution de compétence</w:t>
      </w:r>
    </w:p>
    <w:p w:rsidR="00536880" w:rsidRDefault="00536880" w:rsidP="00E6496C">
      <w:pPr>
        <w:ind w:left="1116"/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</w:pPr>
    </w:p>
    <w:p w:rsidR="00536880" w:rsidRDefault="00536880" w:rsidP="00E6496C">
      <w:pPr>
        <w:ind w:left="1116"/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</w:pPr>
    </w:p>
    <w:p w:rsidR="00536880" w:rsidRDefault="00536880" w:rsidP="00E6496C">
      <w:pPr>
        <w:ind w:left="1116"/>
        <w:rPr>
          <w:rFonts w:ascii="Constantia" w:eastAsia="Constantia" w:hAnsi="Constantia" w:cs="Constantia"/>
          <w:b/>
          <w:color w:val="585858"/>
          <w:spacing w:val="-1"/>
          <w:sz w:val="28"/>
          <w:szCs w:val="28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>En cas de litige résultant de l’application des clauses du pr</w:t>
      </w:r>
      <w:r w:rsidR="00F0002D">
        <w:rPr>
          <w:rFonts w:ascii="Constantia" w:eastAsia="Constantia" w:hAnsi="Constantia" w:cs="Constantia"/>
          <w:sz w:val="22"/>
          <w:szCs w:val="22"/>
          <w:lang w:val="fr-FR"/>
        </w:rPr>
        <w:t>ésent marché, le tribunal admin</w:t>
      </w:r>
      <w:r>
        <w:rPr>
          <w:rFonts w:ascii="Constantia" w:eastAsia="Constantia" w:hAnsi="Constantia" w:cs="Constantia"/>
          <w:sz w:val="22"/>
          <w:szCs w:val="22"/>
          <w:lang w:val="fr-FR"/>
        </w:rPr>
        <w:t>i</w:t>
      </w:r>
      <w:r w:rsidR="00F0002D">
        <w:rPr>
          <w:rFonts w:ascii="Constantia" w:eastAsia="Constantia" w:hAnsi="Constantia" w:cs="Constantia"/>
          <w:sz w:val="22"/>
          <w:szCs w:val="22"/>
          <w:lang w:val="fr-FR"/>
        </w:rPr>
        <w:t>s</w:t>
      </w:r>
      <w:r>
        <w:rPr>
          <w:rFonts w:ascii="Constantia" w:eastAsia="Constantia" w:hAnsi="Constantia" w:cs="Constantia"/>
          <w:sz w:val="22"/>
          <w:szCs w:val="22"/>
          <w:lang w:val="fr-FR"/>
        </w:rPr>
        <w:t>tratif compétent sera celui de la personne publique</w:t>
      </w:r>
    </w:p>
    <w:p w:rsidR="00E6496C" w:rsidRDefault="00E6496C" w:rsidP="00E6496C">
      <w:pPr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E6496C" w:rsidRDefault="00E6496C" w:rsidP="00E6496C">
      <w:pPr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A16982" w:rsidRDefault="00536880" w:rsidP="004E0E79">
      <w:pPr>
        <w:spacing w:before="6" w:line="140" w:lineRule="exact"/>
        <w:rPr>
          <w:rFonts w:ascii="Constantia" w:eastAsia="Constantia" w:hAnsi="Constantia" w:cs="Constantia"/>
          <w:sz w:val="22"/>
          <w:szCs w:val="22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ab/>
      </w:r>
    </w:p>
    <w:p w:rsidR="00536880" w:rsidRDefault="00536880" w:rsidP="004E0E79">
      <w:pPr>
        <w:spacing w:before="6" w:line="140" w:lineRule="exact"/>
        <w:rPr>
          <w:rFonts w:ascii="Constantia" w:eastAsia="Constantia" w:hAnsi="Constantia" w:cs="Constantia"/>
          <w:sz w:val="22"/>
          <w:szCs w:val="22"/>
          <w:lang w:val="fr-FR"/>
        </w:rPr>
      </w:pPr>
    </w:p>
    <w:p w:rsidR="00536880" w:rsidRPr="00AF5917" w:rsidRDefault="00536880" w:rsidP="004E0E79">
      <w:pPr>
        <w:spacing w:before="6" w:line="140" w:lineRule="exact"/>
        <w:rPr>
          <w:sz w:val="15"/>
          <w:szCs w:val="15"/>
          <w:lang w:val="fr-FR"/>
        </w:rPr>
      </w:pPr>
      <w:r>
        <w:rPr>
          <w:rFonts w:ascii="Constantia" w:eastAsia="Constantia" w:hAnsi="Constantia" w:cs="Constantia"/>
          <w:sz w:val="22"/>
          <w:szCs w:val="22"/>
          <w:lang w:val="fr-FR"/>
        </w:rPr>
        <w:tab/>
      </w:r>
    </w:p>
    <w:sectPr w:rsidR="00536880" w:rsidRPr="00AF5917" w:rsidSect="00A16982">
      <w:headerReference w:type="default" r:id="rId12"/>
      <w:pgSz w:w="11920" w:h="16840"/>
      <w:pgMar w:top="1920" w:right="1300" w:bottom="280" w:left="3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FE" w:rsidRDefault="00C461FE" w:rsidP="00A16982">
      <w:r>
        <w:separator/>
      </w:r>
    </w:p>
  </w:endnote>
  <w:endnote w:type="continuationSeparator" w:id="0">
    <w:p w:rsidR="00C461FE" w:rsidRDefault="00C461FE" w:rsidP="00A1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2" w:rsidRDefault="008F0849">
    <w:pPr>
      <w:spacing w:line="200" w:lineRule="exact"/>
    </w:pPr>
    <w:r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4337" type="#_x0000_t202" style="position:absolute;margin-left:517pt;margin-top:780.8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Rk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G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" filled="f" stroked="f">
          <v:textbox inset="0,0,0,0">
            <w:txbxContent>
              <w:p w:rsidR="00A16982" w:rsidRPr="004E0E79" w:rsidRDefault="008F084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  <w:lang w:val="fr-FR"/>
                  </w:rPr>
                </w:pPr>
                <w:r>
                  <w:fldChar w:fldCharType="begin"/>
                </w:r>
                <w:r w:rsidR="00E8649B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A4BE2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FE" w:rsidRDefault="00C461FE" w:rsidP="00A16982">
      <w:r>
        <w:separator/>
      </w:r>
    </w:p>
  </w:footnote>
  <w:footnote w:type="continuationSeparator" w:id="0">
    <w:p w:rsidR="00C461FE" w:rsidRDefault="00C461FE" w:rsidP="00A16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91" w:rsidRDefault="00692B91" w:rsidP="00692B91">
    <w:pPr>
      <w:jc w:val="center"/>
      <w:rPr>
        <w:rFonts w:asciiTheme="majorHAnsi" w:hAnsiTheme="majorHAnsi" w:cs="Arial"/>
        <w:b/>
        <w:color w:val="365F91" w:themeColor="accent1" w:themeShade="BF"/>
        <w:sz w:val="28"/>
        <w:szCs w:val="28"/>
        <w:lang w:val="fr-FR" w:eastAsia="fr-FR"/>
      </w:rPr>
    </w:pPr>
  </w:p>
  <w:p w:rsidR="00692B91" w:rsidRDefault="00174DE9" w:rsidP="00692B91">
    <w:pPr>
      <w:jc w:val="center"/>
      <w:rPr>
        <w:rFonts w:asciiTheme="majorHAnsi" w:hAnsiTheme="majorHAnsi" w:cs="Arial"/>
        <w:b/>
        <w:color w:val="365F91" w:themeColor="accent1" w:themeShade="BF"/>
        <w:sz w:val="28"/>
        <w:szCs w:val="28"/>
        <w:lang w:val="fr-FR" w:eastAsia="fr-FR"/>
      </w:rPr>
    </w:pPr>
    <w:r>
      <w:rPr>
        <w:rFonts w:asciiTheme="majorHAnsi" w:hAnsiTheme="majorHAnsi" w:cs="Arial"/>
        <w:b/>
        <w:color w:val="365F91" w:themeColor="accent1" w:themeShade="BF"/>
        <w:sz w:val="28"/>
        <w:szCs w:val="28"/>
        <w:lang w:val="fr-FR" w:eastAsia="fr-FR"/>
      </w:rPr>
      <w:t>CFA EN 44</w:t>
    </w:r>
  </w:p>
  <w:p w:rsidR="00174DE9" w:rsidRDefault="00174DE9" w:rsidP="00692B91">
    <w:pPr>
      <w:jc w:val="center"/>
      <w:rPr>
        <w:rFonts w:asciiTheme="majorHAnsi" w:hAnsiTheme="majorHAnsi" w:cs="Arial"/>
        <w:b/>
        <w:color w:val="365F91" w:themeColor="accent1" w:themeShade="BF"/>
        <w:sz w:val="28"/>
        <w:szCs w:val="28"/>
        <w:lang w:val="fr-FR" w:eastAsia="fr-FR"/>
      </w:rPr>
    </w:pPr>
    <w:r>
      <w:rPr>
        <w:rFonts w:asciiTheme="majorHAnsi" w:hAnsiTheme="majorHAnsi" w:cs="Arial"/>
        <w:b/>
        <w:color w:val="365F91" w:themeColor="accent1" w:themeShade="BF"/>
        <w:sz w:val="28"/>
        <w:szCs w:val="28"/>
        <w:lang w:val="fr-FR" w:eastAsia="fr-FR"/>
      </w:rPr>
      <w:t xml:space="preserve">30 rue de la </w:t>
    </w:r>
    <w:proofErr w:type="spellStart"/>
    <w:r>
      <w:rPr>
        <w:rFonts w:asciiTheme="majorHAnsi" w:hAnsiTheme="majorHAnsi" w:cs="Arial"/>
        <w:b/>
        <w:color w:val="365F91" w:themeColor="accent1" w:themeShade="BF"/>
        <w:sz w:val="28"/>
        <w:szCs w:val="28"/>
        <w:lang w:val="fr-FR" w:eastAsia="fr-FR"/>
      </w:rPr>
      <w:t>Dutée</w:t>
    </w:r>
    <w:proofErr w:type="spellEnd"/>
  </w:p>
  <w:p w:rsidR="00174DE9" w:rsidRPr="00174DE9" w:rsidRDefault="00174DE9" w:rsidP="00692B91">
    <w:pPr>
      <w:jc w:val="center"/>
      <w:rPr>
        <w:rFonts w:asciiTheme="majorHAnsi" w:hAnsiTheme="majorHAnsi" w:cs="Arial"/>
        <w:b/>
        <w:color w:val="365F91" w:themeColor="accent1" w:themeShade="BF"/>
        <w:sz w:val="28"/>
        <w:szCs w:val="28"/>
        <w:lang w:val="fr-FR" w:eastAsia="fr-FR"/>
      </w:rPr>
    </w:pPr>
    <w:r>
      <w:rPr>
        <w:rFonts w:asciiTheme="majorHAnsi" w:hAnsiTheme="majorHAnsi" w:cs="Arial"/>
        <w:b/>
        <w:color w:val="365F91" w:themeColor="accent1" w:themeShade="BF"/>
        <w:sz w:val="28"/>
        <w:szCs w:val="28"/>
        <w:lang w:val="fr-FR" w:eastAsia="fr-FR"/>
      </w:rPr>
      <w:t>44 800 Saint-Herblain</w:t>
    </w:r>
  </w:p>
  <w:p w:rsidR="00A16982" w:rsidRPr="00174DE9" w:rsidRDefault="00A16982">
    <w:pPr>
      <w:spacing w:line="200" w:lineRule="exact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2" w:rsidRPr="00174DE9" w:rsidRDefault="00A16982">
    <w:pPr>
      <w:spacing w:line="200" w:lineRule="exact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00D"/>
    <w:multiLevelType w:val="hybridMultilevel"/>
    <w:tmpl w:val="2228D390"/>
    <w:lvl w:ilvl="0" w:tplc="040C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">
    <w:nsid w:val="0A87160A"/>
    <w:multiLevelType w:val="hybridMultilevel"/>
    <w:tmpl w:val="3F5C2ADC"/>
    <w:lvl w:ilvl="0" w:tplc="B9CC47C8">
      <w:start w:val="4"/>
      <w:numFmt w:val="bullet"/>
      <w:lvlText w:val="-"/>
      <w:lvlJc w:val="left"/>
      <w:pPr>
        <w:ind w:left="1440" w:hanging="360"/>
      </w:pPr>
      <w:rPr>
        <w:rFonts w:ascii="Constantia" w:eastAsia="Constantia" w:hAnsi="Constantia" w:cs="Constanti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733F16"/>
    <w:multiLevelType w:val="hybridMultilevel"/>
    <w:tmpl w:val="D69A4B42"/>
    <w:lvl w:ilvl="0" w:tplc="B9CC47C8">
      <w:start w:val="4"/>
      <w:numFmt w:val="bullet"/>
      <w:lvlText w:val="-"/>
      <w:lvlJc w:val="left"/>
      <w:pPr>
        <w:ind w:left="1428" w:hanging="360"/>
      </w:pPr>
      <w:rPr>
        <w:rFonts w:ascii="Constantia" w:eastAsia="Constantia" w:hAnsi="Constantia" w:cs="Constantia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F23626"/>
    <w:multiLevelType w:val="hybridMultilevel"/>
    <w:tmpl w:val="39967CBC"/>
    <w:lvl w:ilvl="0" w:tplc="B9CC47C8">
      <w:start w:val="4"/>
      <w:numFmt w:val="bullet"/>
      <w:lvlText w:val="-"/>
      <w:lvlJc w:val="left"/>
      <w:pPr>
        <w:ind w:left="2079" w:hanging="360"/>
      </w:pPr>
      <w:rPr>
        <w:rFonts w:ascii="Constantia" w:eastAsia="Constantia" w:hAnsi="Constantia" w:cs="Constantia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4">
    <w:nsid w:val="76CC3DD5"/>
    <w:multiLevelType w:val="multilevel"/>
    <w:tmpl w:val="C80CF16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7332D51"/>
    <w:multiLevelType w:val="hybridMultilevel"/>
    <w:tmpl w:val="90348866"/>
    <w:lvl w:ilvl="0" w:tplc="B9CC47C8">
      <w:start w:val="4"/>
      <w:numFmt w:val="bullet"/>
      <w:lvlText w:val="-"/>
      <w:lvlJc w:val="left"/>
      <w:pPr>
        <w:ind w:left="1080" w:hanging="360"/>
      </w:pPr>
      <w:rPr>
        <w:rFonts w:ascii="Constantia" w:eastAsia="Constantia" w:hAnsi="Constantia" w:cs="Constant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A16982"/>
    <w:rsid w:val="00001ED2"/>
    <w:rsid w:val="00015E3B"/>
    <w:rsid w:val="000455D6"/>
    <w:rsid w:val="000476F6"/>
    <w:rsid w:val="00053536"/>
    <w:rsid w:val="000F4BF0"/>
    <w:rsid w:val="00102451"/>
    <w:rsid w:val="00113497"/>
    <w:rsid w:val="00135B08"/>
    <w:rsid w:val="00147DE5"/>
    <w:rsid w:val="00153629"/>
    <w:rsid w:val="00160469"/>
    <w:rsid w:val="00161499"/>
    <w:rsid w:val="0016262B"/>
    <w:rsid w:val="001705FD"/>
    <w:rsid w:val="00174DE9"/>
    <w:rsid w:val="001A03BF"/>
    <w:rsid w:val="001B24B4"/>
    <w:rsid w:val="001C62FE"/>
    <w:rsid w:val="001F707E"/>
    <w:rsid w:val="00202A69"/>
    <w:rsid w:val="00213152"/>
    <w:rsid w:val="00225A5E"/>
    <w:rsid w:val="00243FB0"/>
    <w:rsid w:val="002A2410"/>
    <w:rsid w:val="00350FD8"/>
    <w:rsid w:val="00377B18"/>
    <w:rsid w:val="00385D2F"/>
    <w:rsid w:val="003B0C9E"/>
    <w:rsid w:val="003B4147"/>
    <w:rsid w:val="003C5CE1"/>
    <w:rsid w:val="0041396E"/>
    <w:rsid w:val="00434879"/>
    <w:rsid w:val="00454277"/>
    <w:rsid w:val="00482C06"/>
    <w:rsid w:val="004B5B2B"/>
    <w:rsid w:val="004B7114"/>
    <w:rsid w:val="004E0E79"/>
    <w:rsid w:val="00522BE3"/>
    <w:rsid w:val="00525575"/>
    <w:rsid w:val="00530EEC"/>
    <w:rsid w:val="00536880"/>
    <w:rsid w:val="005A03FC"/>
    <w:rsid w:val="005A4D01"/>
    <w:rsid w:val="005E22AF"/>
    <w:rsid w:val="005F3A60"/>
    <w:rsid w:val="006467A3"/>
    <w:rsid w:val="00692B91"/>
    <w:rsid w:val="006B0255"/>
    <w:rsid w:val="006B33E1"/>
    <w:rsid w:val="006D49E8"/>
    <w:rsid w:val="006E7C0F"/>
    <w:rsid w:val="0071632B"/>
    <w:rsid w:val="00716FE3"/>
    <w:rsid w:val="00725561"/>
    <w:rsid w:val="007623EE"/>
    <w:rsid w:val="0078138A"/>
    <w:rsid w:val="007C350A"/>
    <w:rsid w:val="007F3DDE"/>
    <w:rsid w:val="0080188D"/>
    <w:rsid w:val="00807FE6"/>
    <w:rsid w:val="00864699"/>
    <w:rsid w:val="008733B3"/>
    <w:rsid w:val="008B0B39"/>
    <w:rsid w:val="008D10B8"/>
    <w:rsid w:val="008E3B03"/>
    <w:rsid w:val="008F0849"/>
    <w:rsid w:val="008F7172"/>
    <w:rsid w:val="00910BE8"/>
    <w:rsid w:val="009416B6"/>
    <w:rsid w:val="00945752"/>
    <w:rsid w:val="00997F53"/>
    <w:rsid w:val="00A16982"/>
    <w:rsid w:val="00A2795B"/>
    <w:rsid w:val="00A93495"/>
    <w:rsid w:val="00AA4BE2"/>
    <w:rsid w:val="00AA78B1"/>
    <w:rsid w:val="00AC3D6A"/>
    <w:rsid w:val="00AD392D"/>
    <w:rsid w:val="00AD738A"/>
    <w:rsid w:val="00AF2D79"/>
    <w:rsid w:val="00AF5917"/>
    <w:rsid w:val="00B77D85"/>
    <w:rsid w:val="00BF22C9"/>
    <w:rsid w:val="00C268C8"/>
    <w:rsid w:val="00C40362"/>
    <w:rsid w:val="00C461FE"/>
    <w:rsid w:val="00CE5531"/>
    <w:rsid w:val="00CF2534"/>
    <w:rsid w:val="00D014AC"/>
    <w:rsid w:val="00D212FA"/>
    <w:rsid w:val="00D5014D"/>
    <w:rsid w:val="00D71DAE"/>
    <w:rsid w:val="00D756B5"/>
    <w:rsid w:val="00D80DAA"/>
    <w:rsid w:val="00DA1118"/>
    <w:rsid w:val="00DB1BD8"/>
    <w:rsid w:val="00DC1D09"/>
    <w:rsid w:val="00E37332"/>
    <w:rsid w:val="00E6496C"/>
    <w:rsid w:val="00E64A51"/>
    <w:rsid w:val="00E8649B"/>
    <w:rsid w:val="00E90D74"/>
    <w:rsid w:val="00EF4286"/>
    <w:rsid w:val="00F0002D"/>
    <w:rsid w:val="00F059A0"/>
    <w:rsid w:val="00F16A1B"/>
    <w:rsid w:val="00F2621E"/>
    <w:rsid w:val="00F30C81"/>
    <w:rsid w:val="00F8549A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90D7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2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2B91"/>
  </w:style>
  <w:style w:type="paragraph" w:styleId="Pieddepage">
    <w:name w:val="footer"/>
    <w:basedOn w:val="Normal"/>
    <w:link w:val="PieddepageCar"/>
    <w:uiPriority w:val="99"/>
    <w:unhideWhenUsed/>
    <w:rsid w:val="00692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2B91"/>
  </w:style>
  <w:style w:type="paragraph" w:styleId="Paragraphedeliste">
    <w:name w:val="List Paragraph"/>
    <w:basedOn w:val="Normal"/>
    <w:uiPriority w:val="34"/>
    <w:qFormat/>
    <w:rsid w:val="00D2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90D7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2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2B91"/>
  </w:style>
  <w:style w:type="paragraph" w:styleId="Pieddepage">
    <w:name w:val="footer"/>
    <w:basedOn w:val="Normal"/>
    <w:link w:val="PieddepageCar"/>
    <w:uiPriority w:val="99"/>
    <w:unhideWhenUsed/>
    <w:rsid w:val="00692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2B91"/>
  </w:style>
  <w:style w:type="paragraph" w:styleId="Paragraphedeliste">
    <w:name w:val="List Paragraph"/>
    <w:basedOn w:val="Normal"/>
    <w:uiPriority w:val="34"/>
    <w:qFormat/>
    <w:rsid w:val="00D21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ian.gouineau@ac-nante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stionnaire.0440034y@ac-nantes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872C-A86D-43FB-A30D-96D7853F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agtcompt</cp:lastModifiedBy>
  <cp:revision>2</cp:revision>
  <cp:lastPrinted>2019-02-05T15:06:00Z</cp:lastPrinted>
  <dcterms:created xsi:type="dcterms:W3CDTF">2019-03-27T08:02:00Z</dcterms:created>
  <dcterms:modified xsi:type="dcterms:W3CDTF">2019-03-27T08:02:00Z</dcterms:modified>
</cp:coreProperties>
</file>