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1C736B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  <w:r>
              <w:t>FOURNITURE D’UNE SCIE A PANNEAUX</w:t>
            </w:r>
          </w:p>
        </w:tc>
      </w:tr>
      <w:tr w:rsidR="001C736B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</w:tr>
      <w:tr w:rsidR="001C736B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  <w:r>
              <w:t>POUR LE LYCEE LOUIS LACHENAL</w:t>
            </w:r>
          </w:p>
        </w:tc>
      </w:tr>
    </w:tbl>
    <w:p w:rsidR="001C736B" w:rsidRDefault="001C736B" w:rsidP="001C736B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p w:rsidR="001C736B" w:rsidRDefault="001C736B" w:rsidP="001C736B">
      <w:r>
        <w:rPr>
          <w:b/>
          <w:bCs/>
        </w:rPr>
        <w:t>Annexe 1 au Cahier des charges</w:t>
      </w:r>
      <w:r w:rsidR="0077256A">
        <w:rPr>
          <w:b/>
          <w:bCs/>
        </w:rPr>
        <w:t>- à renseigner par le candidat</w:t>
      </w:r>
      <w:bookmarkStart w:id="0" w:name="_GoBack"/>
      <w:bookmarkEnd w:id="0"/>
    </w:p>
    <w:p w:rsidR="001C736B" w:rsidRDefault="001C736B" w:rsidP="001C736B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9200"/>
      </w:tblGrid>
      <w:tr w:rsidR="001C736B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RAPPEL: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Les cases réservées à la réponse du candidat doivent impérativement être toutes complétées.</w:t>
            </w:r>
          </w:p>
        </w:tc>
      </w:tr>
      <w:tr w:rsidR="001C736B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(selon le cas, en précisant la valeur chaque fois que possible ou en inscrivant "oui" ou "non").</w:t>
            </w:r>
          </w:p>
        </w:tc>
      </w:tr>
      <w:tr w:rsidR="001C736B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Toute précision utile peut être ajoutée en observation.</w:t>
            </w:r>
          </w:p>
        </w:tc>
      </w:tr>
      <w:tr w:rsidR="001C736B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Toute absence de réponse entraînera l'élimination du candidat.</w:t>
            </w:r>
          </w:p>
        </w:tc>
      </w:tr>
      <w:tr w:rsidR="001C736B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Les caractéristiques d'importance secondaire sont grisées.</w:t>
            </w:r>
          </w:p>
        </w:tc>
      </w:tr>
    </w:tbl>
    <w:p w:rsidR="001C736B" w:rsidRDefault="001C736B" w:rsidP="001C736B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98"/>
        <w:gridCol w:w="2140"/>
        <w:gridCol w:w="4258"/>
      </w:tblGrid>
      <w:tr w:rsidR="001C736B" w:rsidTr="0026510C">
        <w:trPr>
          <w:trHeight w:val="264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Référence de l'offre 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Société 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36B" w:rsidRDefault="001C736B" w:rsidP="0026510C">
            <w:r>
              <w:t>Machine 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</w:tbl>
    <w:p w:rsidR="001C736B" w:rsidRDefault="001C736B" w:rsidP="001C736B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4283"/>
        <w:gridCol w:w="2234"/>
        <w:gridCol w:w="2409"/>
      </w:tblGrid>
      <w:tr w:rsidR="001C736B" w:rsidTr="0026510C">
        <w:trPr>
          <w:cantSplit/>
          <w:trHeight w:val="1170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CARACTÉRISTIQUES DEMANDÉES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PROPOSITION CANDIDAT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OBSERVATIONS CANDIDAT</w:t>
            </w:r>
          </w:p>
        </w:tc>
      </w:tr>
      <w:tr w:rsidR="001C736B" w:rsidTr="0026510C">
        <w:trPr>
          <w:trHeight w:val="2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Réglementation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C736B" w:rsidRDefault="001C736B" w:rsidP="0026510C">
            <w:r>
              <w:t>Conformité au Code du Travail justifiée par 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proofErr w:type="gramStart"/>
            <w:r>
              <w:t>certificat</w:t>
            </w:r>
            <w:proofErr w:type="gramEnd"/>
            <w:r>
              <w:t xml:space="preserve"> joint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Ergonomie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1C736B" w:rsidRDefault="001C736B" w:rsidP="0026510C">
            <w:r>
              <w:t>Parfaitement adaptée à l'utilisation pédagogique (Visibilité, accessibilité, inscriptions en français)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1C736B" w:rsidRDefault="001C736B" w:rsidP="0026510C"/>
        </w:tc>
        <w:tc>
          <w:tcPr>
            <w:tcW w:w="22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36B" w:rsidRDefault="001C736B" w:rsidP="0026510C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trHeight w:val="2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Mise en place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Default="001C736B" w:rsidP="0026510C">
            <w:r>
              <w:t>Machine posée au sol (avec fixations)</w:t>
            </w:r>
          </w:p>
          <w:p w:rsidR="001C736B" w:rsidRDefault="001C736B" w:rsidP="0026510C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trHeight w:val="39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Aspiration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Default="001C736B" w:rsidP="0026510C">
            <w:r>
              <w:t xml:space="preserve">Evacuation des copeaux : fourniture et installation de trappes pilotées par machine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Plan de travail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spacing w:before="60"/>
              <w:jc w:val="both"/>
            </w:pPr>
            <w:r>
              <w:t>longueur minimum d'usinage</w:t>
            </w:r>
          </w:p>
          <w:p w:rsidR="001C736B" w:rsidRDefault="001C736B" w:rsidP="0026510C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37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mm)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largeur minimum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rPr>
          <w:cantSplit/>
          <w:trHeight w:val="355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mm)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spacing w:before="60"/>
              <w:jc w:val="both"/>
            </w:pPr>
            <w:r>
              <w:t>La table à billes, coussin d'air...</w:t>
            </w:r>
          </w:p>
          <w:p w:rsidR="001C736B" w:rsidRDefault="001C736B" w:rsidP="001C736B">
            <w:pPr>
              <w:numPr>
                <w:ilvl w:val="0"/>
                <w:numId w:val="2"/>
              </w:numPr>
              <w:spacing w:before="60"/>
              <w:ind w:left="0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cantSplit/>
          <w:trHeight w:val="972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spacing w:before="60"/>
              <w:jc w:val="both"/>
            </w:pPr>
            <w:r>
              <w:t>L'alimentation en panneaux par l'avant de la machine</w:t>
            </w:r>
          </w:p>
          <w:p w:rsidR="001C736B" w:rsidRDefault="001C736B" w:rsidP="0026510C">
            <w:pPr>
              <w:spacing w:before="60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037203">
            <w:r>
              <w:t>(oui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</w:tr>
      <w:tr w:rsidR="001C736B" w:rsidTr="0026510C">
        <w:trPr>
          <w:cantSplit/>
          <w:trHeight w:val="124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36B" w:rsidRDefault="001C736B" w:rsidP="0026510C">
            <w:pPr>
              <w:spacing w:before="60"/>
            </w:pPr>
            <w:r>
              <w:t>Le presseur latéral numérisé.</w:t>
            </w:r>
          </w:p>
          <w:p w:rsidR="001C736B" w:rsidRDefault="001C736B" w:rsidP="0026510C"/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</w:tr>
    </w:tbl>
    <w:p w:rsidR="001C736B" w:rsidRDefault="001C736B" w:rsidP="001C736B"/>
    <w:p w:rsidR="001C736B" w:rsidRDefault="001C736B" w:rsidP="001C736B"/>
    <w:tbl>
      <w:tblPr>
        <w:tblW w:w="107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1984"/>
        <w:gridCol w:w="2410"/>
      </w:tblGrid>
      <w:tr w:rsidR="001C736B" w:rsidTr="0026510C">
        <w:trPr>
          <w:cantSplit/>
          <w:trHeight w:val="264"/>
        </w:trPr>
        <w:tc>
          <w:tcPr>
            <w:tcW w:w="1858" w:type="dxa"/>
            <w:vMerge w:val="restart"/>
            <w:noWrap/>
            <w:vAlign w:val="center"/>
          </w:tcPr>
          <w:p w:rsidR="001C736B" w:rsidRDefault="001C736B" w:rsidP="0026510C">
            <w:pPr>
              <w:jc w:val="center"/>
            </w:pPr>
            <w:r>
              <w:lastRenderedPageBreak/>
              <w:t>Scie</w:t>
            </w:r>
          </w:p>
        </w:tc>
        <w:tc>
          <w:tcPr>
            <w:tcW w:w="4533" w:type="dxa"/>
            <w:noWrap/>
            <w:vAlign w:val="center"/>
          </w:tcPr>
          <w:p w:rsidR="001C736B" w:rsidRDefault="001C736B" w:rsidP="00037203">
            <w:r>
              <w:t xml:space="preserve">Dépassement de la lame de scie </w:t>
            </w:r>
            <w:r w:rsidR="00037203">
              <w:t>60</w:t>
            </w:r>
            <w:r>
              <w:t xml:space="preserve"> mm</w:t>
            </w:r>
          </w:p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  <w:p w:rsidR="001C736B" w:rsidRDefault="001C736B" w:rsidP="0026510C"/>
          <w:p w:rsidR="001C736B" w:rsidRDefault="001C736B" w:rsidP="0026510C"/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/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r>
              <w:t>Hauteur de coupe doit être automatique</w:t>
            </w:r>
          </w:p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  <w:p w:rsidR="001C736B" w:rsidRDefault="001C736B" w:rsidP="0026510C"/>
          <w:p w:rsidR="001C736B" w:rsidRDefault="001C736B" w:rsidP="0026510C"/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/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proofErr w:type="spellStart"/>
            <w:r>
              <w:t>Inciseur</w:t>
            </w:r>
            <w:proofErr w:type="spellEnd"/>
          </w:p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  <w:p w:rsidR="001C736B" w:rsidRDefault="001C736B" w:rsidP="0026510C"/>
          <w:p w:rsidR="001C736B" w:rsidRDefault="001C736B" w:rsidP="0026510C"/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 w:val="restart"/>
            <w:noWrap/>
            <w:vAlign w:val="center"/>
          </w:tcPr>
          <w:p w:rsidR="001C736B" w:rsidRDefault="001C736B" w:rsidP="0026510C">
            <w:pPr>
              <w:jc w:val="center"/>
            </w:pPr>
            <w:r>
              <w:t>Directeur de commande</w:t>
            </w: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Type et marque</w:t>
            </w:r>
          </w:p>
        </w:tc>
        <w:tc>
          <w:tcPr>
            <w:tcW w:w="1984" w:type="dxa"/>
            <w:noWrap/>
            <w:vAlign w:val="center"/>
          </w:tcPr>
          <w:p w:rsidR="001C736B" w:rsidRDefault="001C736B" w:rsidP="0026510C">
            <w:pPr>
              <w:pStyle w:val="TM4"/>
            </w:pPr>
          </w:p>
          <w:p w:rsidR="001C736B" w:rsidRDefault="001C736B" w:rsidP="0026510C"/>
          <w:p w:rsidR="001C736B" w:rsidRDefault="001C736B" w:rsidP="0026510C"/>
          <w:p w:rsidR="001C736B" w:rsidRDefault="001C736B" w:rsidP="0026510C"/>
        </w:tc>
        <w:tc>
          <w:tcPr>
            <w:tcW w:w="2410" w:type="dxa"/>
            <w:noWrap/>
            <w:vAlign w:val="center"/>
          </w:tcPr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/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Visualisation des plans de coupes</w:t>
            </w:r>
          </w:p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  <w:p w:rsidR="001C736B" w:rsidRDefault="001C736B" w:rsidP="0026510C"/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/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r>
              <w:t>Modulation manuelle de l'avance</w:t>
            </w:r>
          </w:p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  <w:p w:rsidR="001C736B" w:rsidRDefault="001C736B" w:rsidP="0026510C"/>
          <w:p w:rsidR="001C736B" w:rsidRDefault="001C736B" w:rsidP="0026510C"/>
        </w:tc>
      </w:tr>
      <w:tr w:rsidR="001C736B" w:rsidTr="0026510C">
        <w:trPr>
          <w:cantSplit/>
          <w:trHeight w:val="264"/>
        </w:trPr>
        <w:tc>
          <w:tcPr>
            <w:tcW w:w="1858" w:type="dxa"/>
            <w:vMerge/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noWrap/>
            <w:vAlign w:val="center"/>
          </w:tcPr>
          <w:p w:rsidR="001C736B" w:rsidRDefault="001C736B" w:rsidP="0026510C">
            <w:pPr>
              <w:spacing w:before="60"/>
            </w:pPr>
            <w:r>
              <w:t>Réalisation des programmes en passant par le menu "Exporter vers les interfaces d'optimisation" du logiciel TOPSOLID</w:t>
            </w:r>
          </w:p>
          <w:p w:rsidR="001C736B" w:rsidRDefault="001C736B" w:rsidP="0026510C">
            <w:pPr>
              <w:spacing w:before="60"/>
            </w:pPr>
            <w:r>
              <w:t>(</w:t>
            </w:r>
            <w:proofErr w:type="spellStart"/>
            <w:r>
              <w:t>DecoupAid</w:t>
            </w:r>
            <w:proofErr w:type="spellEnd"/>
            <w:r>
              <w:t xml:space="preserve">, </w:t>
            </w:r>
            <w:proofErr w:type="spellStart"/>
            <w:r>
              <w:t>Opticoupe</w:t>
            </w:r>
            <w:proofErr w:type="spellEnd"/>
            <w:r>
              <w:t xml:space="preserve">, Profit-coupe, </w:t>
            </w:r>
            <w:proofErr w:type="spellStart"/>
            <w:r>
              <w:t>Ardis</w:t>
            </w:r>
            <w:proofErr w:type="spellEnd"/>
            <w:r>
              <w:t>)</w:t>
            </w:r>
          </w:p>
          <w:p w:rsidR="001C736B" w:rsidRDefault="001C736B" w:rsidP="0026510C"/>
        </w:tc>
        <w:tc>
          <w:tcPr>
            <w:tcW w:w="1984" w:type="dxa"/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noWrap/>
            <w:vAlign w:val="center"/>
          </w:tcPr>
          <w:p w:rsidR="001C736B" w:rsidRDefault="001C736B" w:rsidP="0026510C"/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Prestations de services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1C736B" w:rsidRDefault="001C736B" w:rsidP="0026510C">
            <w:r>
              <w:t>Fourniture de tous documents en français prévue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36B" w:rsidRDefault="001C736B" w:rsidP="0026510C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Default="001C736B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Livraison et mise en route prévues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36B" w:rsidRDefault="001C736B" w:rsidP="0026510C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C736B" w:rsidRDefault="001C736B" w:rsidP="0026510C">
            <w:r>
              <w:t>Formation des enseignants prévue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6B" w:rsidRDefault="001C736B" w:rsidP="0026510C">
            <w:r>
              <w:t>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Garantie totale de 3 ans assurée dans les conditions requises au Cahier des charges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  </w:t>
            </w:r>
          </w:p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  <w:r>
              <w:t>Logiciels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Pr="00C11CDF" w:rsidRDefault="001C736B" w:rsidP="0026510C">
            <w:pPr>
              <w:pStyle w:val="TM4"/>
            </w:pPr>
            <w:r>
              <w:t xml:space="preserve">Nombre de postes pour </w:t>
            </w:r>
            <w:proofErr w:type="gramStart"/>
            <w:r>
              <w:t>le logiciels</w:t>
            </w:r>
            <w:proofErr w:type="gramEnd"/>
            <w:r>
              <w:t xml:space="preserve"> de programmation de la machine (40 postes minimum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Précisez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  <w:tr w:rsidR="001C736B" w:rsidTr="0026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Coût supplémentaires pour ces postes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  <w:p w:rsidR="001C736B" w:rsidRPr="00C11CDF" w:rsidRDefault="001C736B" w:rsidP="0026510C">
            <w:r>
              <w:t>Précisez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</w:tbl>
    <w:p w:rsidR="001C736B" w:rsidRDefault="001C736B" w:rsidP="001C736B"/>
    <w:p w:rsidR="001C736B" w:rsidRDefault="001C736B" w:rsidP="001C736B"/>
    <w:p w:rsidR="001C736B" w:rsidRDefault="001C736B" w:rsidP="001C736B"/>
    <w:p w:rsidR="001C736B" w:rsidRDefault="001C736B" w:rsidP="001C736B"/>
    <w:p w:rsidR="001C736B" w:rsidRDefault="001C736B" w:rsidP="001C736B"/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4534"/>
        <w:gridCol w:w="1984"/>
        <w:gridCol w:w="2408"/>
      </w:tblGrid>
      <w:tr w:rsidR="001C736B" w:rsidTr="0026510C">
        <w:trPr>
          <w:cantSplit/>
          <w:trHeight w:val="117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jc w:val="center"/>
            </w:pPr>
          </w:p>
          <w:p w:rsidR="001C736B" w:rsidRDefault="001C736B" w:rsidP="0026510C">
            <w:pPr>
              <w:jc w:val="center"/>
            </w:pPr>
          </w:p>
          <w:p w:rsidR="001C736B" w:rsidRDefault="001C736B" w:rsidP="0026510C">
            <w:pPr>
              <w:jc w:val="center"/>
            </w:pPr>
          </w:p>
          <w:p w:rsidR="001C736B" w:rsidRDefault="001C736B" w:rsidP="0026510C">
            <w:pPr>
              <w:jc w:val="center"/>
            </w:pPr>
            <w:r>
              <w:t>Maintenance</w:t>
            </w:r>
          </w:p>
          <w:p w:rsidR="001C736B" w:rsidRDefault="001C736B" w:rsidP="0026510C"/>
          <w:p w:rsidR="001C736B" w:rsidRDefault="001C736B" w:rsidP="0026510C"/>
          <w:p w:rsidR="001C736B" w:rsidRPr="00C11CDF" w:rsidRDefault="001C736B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Coût précis du contrat de maintenance après et pendant la garantie</w:t>
            </w:r>
          </w:p>
          <w:p w:rsidR="001C736B" w:rsidRDefault="001C736B" w:rsidP="0026510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  <w:p w:rsidR="001C736B" w:rsidRPr="00266418" w:rsidRDefault="001C736B" w:rsidP="0026510C">
            <w:r>
              <w:t>Précisez</w:t>
            </w:r>
          </w:p>
          <w:p w:rsidR="001C736B" w:rsidRPr="009315DC" w:rsidRDefault="001C736B" w:rsidP="0026510C"/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  <w:tr w:rsidR="001C736B" w:rsidTr="0026510C">
        <w:trPr>
          <w:cantSplit/>
          <w:trHeight w:val="52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 xml:space="preserve">Coût du contrat de </w:t>
            </w:r>
            <w:proofErr w:type="spellStart"/>
            <w:r>
              <w:t>téléservice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  <w:tr w:rsidR="001C736B" w:rsidTr="0026510C">
        <w:trPr>
          <w:cantSplit/>
          <w:trHeight w:val="57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Tarification heure de déplacement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  <w:tr w:rsidR="001C736B" w:rsidTr="0026510C">
        <w:trPr>
          <w:cantSplit/>
          <w:trHeight w:val="55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Tarification heure de travail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  <w:tr w:rsidR="001C736B" w:rsidTr="0026510C">
        <w:trPr>
          <w:cantSplit/>
          <w:trHeight w:val="416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r>
              <w:t>Type de contrat et coût (forfait, frais réels)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6B" w:rsidRDefault="001C736B" w:rsidP="0026510C"/>
        </w:tc>
      </w:tr>
    </w:tbl>
    <w:p w:rsidR="001C736B" w:rsidRDefault="001C736B" w:rsidP="001C736B">
      <w:pPr>
        <w:pStyle w:val="CORPSDETEXTEDECALEAVECPUCES1"/>
        <w:numPr>
          <w:ilvl w:val="0"/>
          <w:numId w:val="0"/>
        </w:numPr>
        <w:rPr>
          <w:sz w:val="24"/>
        </w:rPr>
      </w:pPr>
    </w:p>
    <w:p w:rsidR="001C736B" w:rsidRPr="00C11CDF" w:rsidRDefault="001C736B" w:rsidP="001C736B">
      <w:pPr>
        <w:pStyle w:val="CORPSDETEXTEDECALEAVECPUCES1"/>
        <w:numPr>
          <w:ilvl w:val="0"/>
          <w:numId w:val="0"/>
        </w:numPr>
        <w:rPr>
          <w:b/>
          <w:color w:val="FF0000"/>
          <w:sz w:val="24"/>
        </w:rPr>
      </w:pPr>
    </w:p>
    <w:p w:rsidR="001C736B" w:rsidRPr="00C11CDF" w:rsidRDefault="001C736B" w:rsidP="001C736B">
      <w:pPr>
        <w:pStyle w:val="CORPSDETEXTEDECALEAVECPUCES1"/>
        <w:numPr>
          <w:ilvl w:val="0"/>
          <w:numId w:val="0"/>
        </w:numPr>
        <w:jc w:val="center"/>
        <w:rPr>
          <w:b/>
          <w:color w:val="FF0000"/>
          <w:sz w:val="24"/>
        </w:rPr>
      </w:pPr>
      <w:r w:rsidRPr="00C11CDF">
        <w:rPr>
          <w:b/>
          <w:color w:val="FF0000"/>
          <w:sz w:val="24"/>
        </w:rPr>
        <w:t>CLASSEMENT DE L'OFFRE</w:t>
      </w:r>
    </w:p>
    <w:p w:rsidR="001C736B" w:rsidRPr="00866E2D" w:rsidRDefault="001C736B" w:rsidP="001C736B">
      <w:pPr>
        <w:pStyle w:val="CORPSDETEXTEDECALEAVECPUCES1"/>
        <w:numPr>
          <w:ilvl w:val="0"/>
          <w:numId w:val="0"/>
        </w:numPr>
        <w:jc w:val="center"/>
        <w:rPr>
          <w:color w:val="FF0000"/>
          <w:sz w:val="24"/>
        </w:rPr>
      </w:pPr>
    </w:p>
    <w:p w:rsidR="001C736B" w:rsidRDefault="001C736B" w:rsidP="001C736B">
      <w:pPr>
        <w:pStyle w:val="CORPSDETEXTEDECALEAVECPUCES1"/>
        <w:numPr>
          <w:ilvl w:val="0"/>
          <w:numId w:val="0"/>
        </w:numPr>
        <w:rPr>
          <w:b/>
          <w:color w:val="FF0000"/>
          <w:sz w:val="24"/>
        </w:rPr>
      </w:pPr>
      <w:r w:rsidRPr="00C11CDF">
        <w:rPr>
          <w:b/>
          <w:color w:val="FF0000"/>
          <w:sz w:val="24"/>
        </w:rPr>
        <w:t>Toutes les données du cahier des charges et l'implantation serviront à noter les différentes offres et à les classer selon des critères précis.</w:t>
      </w:r>
    </w:p>
    <w:p w:rsidR="001C736B" w:rsidRDefault="001C736B" w:rsidP="001C736B">
      <w:pPr>
        <w:pStyle w:val="CORPSDETEXTEDECALEAVECPUCES1"/>
        <w:numPr>
          <w:ilvl w:val="0"/>
          <w:numId w:val="0"/>
        </w:numPr>
        <w:jc w:val="center"/>
        <w:rPr>
          <w:sz w:val="24"/>
        </w:rPr>
      </w:pPr>
    </w:p>
    <w:p w:rsidR="00453ADA" w:rsidRDefault="00453ADA"/>
    <w:sectPr w:rsidR="00453ADA">
      <w:footerReference w:type="default" r:id="rId8"/>
      <w:pgSz w:w="11906" w:h="16838"/>
      <w:pgMar w:top="680" w:right="680" w:bottom="79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63" w:rsidRDefault="008044B9">
      <w:r>
        <w:separator/>
      </w:r>
    </w:p>
  </w:endnote>
  <w:endnote w:type="continuationSeparator" w:id="0">
    <w:p w:rsidR="004A7263" w:rsidRDefault="008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8" w:rsidRDefault="00037203" w:rsidP="006041AB">
    <w:pPr>
      <w:pStyle w:val="Pieddepage"/>
      <w:jc w:val="center"/>
    </w:pPr>
    <w:r>
      <w:rPr>
        <w:rStyle w:val="Numrodepage"/>
        <w:sz w:val="16"/>
      </w:rPr>
      <w:t xml:space="preserve">Cahier des charges Scie à panneaux                      </w:t>
    </w:r>
    <w:r>
      <w:rPr>
        <w:rStyle w:val="Numrodepage"/>
      </w:rPr>
      <w:t xml:space="preserve">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7256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7256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63" w:rsidRDefault="008044B9">
      <w:r>
        <w:separator/>
      </w:r>
    </w:p>
  </w:footnote>
  <w:footnote w:type="continuationSeparator" w:id="0">
    <w:p w:rsidR="004A7263" w:rsidRDefault="0080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075A"/>
    <w:multiLevelType w:val="multilevel"/>
    <w:tmpl w:val="F4F4E5A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9E21EB"/>
    <w:multiLevelType w:val="multilevel"/>
    <w:tmpl w:val="BB8EEBAE"/>
    <w:lvl w:ilvl="0">
      <w:start w:val="1"/>
      <w:numFmt w:val="decimal"/>
      <w:pStyle w:val="CORPSDETEXTEDECALEAVECPUC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BD757C"/>
    <w:multiLevelType w:val="hybridMultilevel"/>
    <w:tmpl w:val="C85C1BE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B"/>
    <w:rsid w:val="00037203"/>
    <w:rsid w:val="001C736B"/>
    <w:rsid w:val="00453ADA"/>
    <w:rsid w:val="004A7263"/>
    <w:rsid w:val="0077256A"/>
    <w:rsid w:val="008044B9"/>
    <w:rsid w:val="00D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7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73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C736B"/>
  </w:style>
  <w:style w:type="paragraph" w:styleId="TM4">
    <w:name w:val="toc 4"/>
    <w:basedOn w:val="Normal"/>
    <w:next w:val="Normal"/>
    <w:autoRedefine/>
    <w:semiHidden/>
    <w:rsid w:val="001C736B"/>
  </w:style>
  <w:style w:type="paragraph" w:customStyle="1" w:styleId="CORPSDETEXTEDECALEAVECPUCES1">
    <w:name w:val="CORPS DE TEXTE DECALE AVEC PUCES 1"/>
    <w:basedOn w:val="Normal"/>
    <w:rsid w:val="001C736B"/>
    <w:pPr>
      <w:numPr>
        <w:numId w:val="3"/>
      </w:numPr>
      <w:spacing w:after="60"/>
    </w:pPr>
    <w:rPr>
      <w:rFonts w:ascii="Comic Sans MS" w:hAnsi="Comic Sans MS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C1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7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73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C736B"/>
  </w:style>
  <w:style w:type="paragraph" w:styleId="TM4">
    <w:name w:val="toc 4"/>
    <w:basedOn w:val="Normal"/>
    <w:next w:val="Normal"/>
    <w:autoRedefine/>
    <w:semiHidden/>
    <w:rsid w:val="001C736B"/>
  </w:style>
  <w:style w:type="paragraph" w:customStyle="1" w:styleId="CORPSDETEXTEDECALEAVECPUCES1">
    <w:name w:val="CORPS DE TEXTE DECALE AVEC PUCES 1"/>
    <w:basedOn w:val="Normal"/>
    <w:rsid w:val="001C736B"/>
    <w:pPr>
      <w:numPr>
        <w:numId w:val="3"/>
      </w:numPr>
      <w:spacing w:after="60"/>
    </w:pPr>
    <w:rPr>
      <w:rFonts w:ascii="Comic Sans MS" w:hAnsi="Comic Sans MS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C1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int</cp:lastModifiedBy>
  <cp:revision>4</cp:revision>
  <cp:lastPrinted>2019-02-19T08:44:00Z</cp:lastPrinted>
  <dcterms:created xsi:type="dcterms:W3CDTF">2019-02-19T08:09:00Z</dcterms:created>
  <dcterms:modified xsi:type="dcterms:W3CDTF">2019-02-19T08:44:00Z</dcterms:modified>
</cp:coreProperties>
</file>