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1A" w:rsidRPr="00796B7A" w:rsidRDefault="007C1FB7" w:rsidP="00796B7A">
      <w:pPr>
        <w:ind w:left="4956" w:firstLine="289"/>
        <w:rPr>
          <w:rFonts w:ascii="Arial Narrow" w:hAnsi="Arial Narrow" w:cs="Arial"/>
        </w:rPr>
      </w:pPr>
      <w:r>
        <w:rPr>
          <w:rFonts w:ascii="Arial Narrow" w:hAnsi="Arial Narrow" w:cs="Arial"/>
        </w:rPr>
        <w:t>Illkirch, le 1</w:t>
      </w:r>
      <w:r w:rsidR="00496945">
        <w:rPr>
          <w:rFonts w:ascii="Arial Narrow" w:hAnsi="Arial Narrow" w:cs="Arial"/>
        </w:rPr>
        <w:t>1</w:t>
      </w:r>
      <w:r>
        <w:rPr>
          <w:rFonts w:ascii="Arial Narrow" w:hAnsi="Arial Narrow" w:cs="Arial"/>
        </w:rPr>
        <w:t xml:space="preserve"> février</w:t>
      </w:r>
      <w:r w:rsidR="00796B7A" w:rsidRPr="00796B7A">
        <w:rPr>
          <w:rFonts w:ascii="Arial Narrow" w:hAnsi="Arial Narrow" w:cs="Arial"/>
        </w:rPr>
        <w:t xml:space="preserve"> 2019</w:t>
      </w:r>
    </w:p>
    <w:p w:rsidR="0088161A" w:rsidRPr="00796B7A" w:rsidRDefault="0088161A" w:rsidP="004F0D17">
      <w:pPr>
        <w:ind w:left="708" w:firstLine="708"/>
        <w:rPr>
          <w:rFonts w:ascii="Arial Narrow" w:hAnsi="Arial Narrow" w:cs="Arial"/>
        </w:rPr>
      </w:pPr>
    </w:p>
    <w:p w:rsidR="0088161A" w:rsidRPr="00796B7A" w:rsidRDefault="0088161A" w:rsidP="004A5003">
      <w:pPr>
        <w:ind w:left="1985"/>
        <w:rPr>
          <w:rFonts w:ascii="Arial Narrow" w:hAnsi="Arial Narrow" w:cs="Arial"/>
        </w:rPr>
      </w:pPr>
    </w:p>
    <w:p w:rsidR="0088161A" w:rsidRPr="00796B7A" w:rsidRDefault="0088161A" w:rsidP="004A5003">
      <w:pPr>
        <w:ind w:left="1985"/>
        <w:rPr>
          <w:rFonts w:ascii="Arial Narrow" w:hAnsi="Arial Narrow" w:cs="Arial"/>
        </w:rPr>
      </w:pPr>
    </w:p>
    <w:p w:rsidR="0088161A" w:rsidRPr="00796B7A" w:rsidRDefault="00A24781" w:rsidP="004A5003">
      <w:pPr>
        <w:ind w:left="1985"/>
        <w:rPr>
          <w:rFonts w:ascii="Arial Narrow" w:hAnsi="Arial Narrow" w:cs="Arial"/>
        </w:rPr>
      </w:pPr>
      <w:r w:rsidRPr="00796B7A">
        <w:rPr>
          <w:rFonts w:ascii="Arial Narrow" w:hAnsi="Arial Narrow" w:cs="Arial"/>
        </w:rPr>
        <w:tab/>
      </w:r>
    </w:p>
    <w:p w:rsidR="009E19E2" w:rsidRPr="00796B7A" w:rsidRDefault="009E19E2" w:rsidP="009E19E2">
      <w:pPr>
        <w:rPr>
          <w:rFonts w:ascii="Arial Narrow" w:hAnsi="Arial Narrow" w:cs="Arial"/>
        </w:rPr>
      </w:pPr>
    </w:p>
    <w:p w:rsidR="009E19E2" w:rsidRDefault="009E19E2" w:rsidP="009E19E2">
      <w:pPr>
        <w:rPr>
          <w:rFonts w:ascii="Arial Narrow" w:hAnsi="Arial Narrow" w:cs="Arial"/>
        </w:rPr>
      </w:pPr>
    </w:p>
    <w:p w:rsidR="00CB2A48" w:rsidRPr="00796B7A" w:rsidRDefault="00CB2A48" w:rsidP="009E19E2">
      <w:pPr>
        <w:rPr>
          <w:rFonts w:ascii="Arial Narrow" w:hAnsi="Arial Narrow" w:cs="Arial"/>
        </w:rPr>
      </w:pPr>
    </w:p>
    <w:p w:rsidR="0088161A" w:rsidRPr="00796B7A" w:rsidRDefault="0088161A" w:rsidP="009E19E2">
      <w:pPr>
        <w:rPr>
          <w:rFonts w:ascii="Arial Narrow" w:hAnsi="Arial Narrow" w:cs="Arial"/>
        </w:rPr>
      </w:pPr>
    </w:p>
    <w:p w:rsidR="00A24781" w:rsidRPr="00796B7A" w:rsidRDefault="00A24781" w:rsidP="009E19E2">
      <w:pPr>
        <w:rPr>
          <w:rFonts w:ascii="Arial Narrow" w:hAnsi="Arial Narrow" w:cs="Arial"/>
        </w:rPr>
      </w:pPr>
    </w:p>
    <w:p w:rsidR="00796B7A" w:rsidRPr="00796B7A" w:rsidRDefault="00796B7A" w:rsidP="00840F08">
      <w:pPr>
        <w:tabs>
          <w:tab w:val="left" w:pos="4320"/>
        </w:tabs>
        <w:jc w:val="center"/>
        <w:rPr>
          <w:rFonts w:ascii="Arial Narrow" w:hAnsi="Arial Narrow"/>
        </w:rPr>
      </w:pPr>
      <w:r w:rsidRPr="00796B7A">
        <w:rPr>
          <w:rFonts w:ascii="Arial Narrow" w:hAnsi="Arial Narrow"/>
          <w:b/>
        </w:rPr>
        <w:t xml:space="preserve">Acquisition de </w:t>
      </w:r>
      <w:r w:rsidR="00840F08">
        <w:rPr>
          <w:rFonts w:ascii="Arial Narrow" w:hAnsi="Arial Narrow"/>
          <w:b/>
        </w:rPr>
        <w:t>deux machines de découpe laser</w:t>
      </w:r>
    </w:p>
    <w:p w:rsidR="00796B7A" w:rsidRDefault="00796B7A" w:rsidP="00796B7A">
      <w:pPr>
        <w:tabs>
          <w:tab w:val="left" w:pos="4320"/>
        </w:tabs>
        <w:rPr>
          <w:rFonts w:ascii="Arial Narrow" w:hAnsi="Arial Narrow"/>
        </w:rPr>
      </w:pPr>
    </w:p>
    <w:p w:rsidR="00CB2A48" w:rsidRPr="00796B7A" w:rsidRDefault="00CB2A48" w:rsidP="00796B7A">
      <w:pPr>
        <w:tabs>
          <w:tab w:val="left" w:pos="4320"/>
        </w:tabs>
        <w:rPr>
          <w:rFonts w:ascii="Arial Narrow" w:hAnsi="Arial Narrow"/>
        </w:rPr>
      </w:pPr>
    </w:p>
    <w:p w:rsidR="00796B7A" w:rsidRPr="00796B7A" w:rsidRDefault="00796B7A" w:rsidP="00796B7A">
      <w:pPr>
        <w:tabs>
          <w:tab w:val="left" w:pos="4320"/>
        </w:tabs>
        <w:rPr>
          <w:rFonts w:ascii="Arial Narrow" w:hAnsi="Arial Narrow"/>
        </w:rPr>
      </w:pPr>
    </w:p>
    <w:p w:rsidR="00796B7A" w:rsidRPr="00796B7A" w:rsidRDefault="00796B7A" w:rsidP="00796B7A">
      <w:pPr>
        <w:tabs>
          <w:tab w:val="left" w:pos="4320"/>
        </w:tabs>
        <w:rPr>
          <w:rFonts w:ascii="Arial Narrow" w:hAnsi="Arial Narrow"/>
          <w:b/>
        </w:rPr>
      </w:pPr>
      <w:r w:rsidRPr="00796B7A">
        <w:rPr>
          <w:rFonts w:ascii="Arial Narrow" w:hAnsi="Arial Narrow"/>
          <w:b/>
        </w:rPr>
        <w:t>1.  Objet de la consultation</w:t>
      </w:r>
    </w:p>
    <w:p w:rsidR="00796B7A" w:rsidRPr="00796B7A" w:rsidRDefault="00796B7A" w:rsidP="00796B7A">
      <w:pPr>
        <w:tabs>
          <w:tab w:val="left" w:pos="4320"/>
        </w:tabs>
        <w:rPr>
          <w:rFonts w:ascii="Arial Narrow" w:hAnsi="Arial Narrow"/>
          <w:b/>
        </w:rPr>
      </w:pPr>
    </w:p>
    <w:p w:rsidR="00922F12" w:rsidRDefault="00922F12" w:rsidP="00922F12">
      <w:pPr>
        <w:tabs>
          <w:tab w:val="left" w:pos="4320"/>
        </w:tabs>
        <w:spacing w:line="276" w:lineRule="auto"/>
        <w:rPr>
          <w:rFonts w:ascii="Arial Narrow" w:hAnsi="Arial Narrow"/>
        </w:rPr>
      </w:pPr>
      <w:r>
        <w:rPr>
          <w:rFonts w:ascii="Arial Narrow" w:hAnsi="Arial Narrow"/>
        </w:rPr>
        <w:t xml:space="preserve">Le lycée des Métiers Le Corbusier d’Illkirch propose une formation au diplôme national des métiers d’art et du design (DN Made). Dans ce cadre, il souhaite s’équiper de deux machines de découpe laser. </w:t>
      </w:r>
    </w:p>
    <w:p w:rsidR="00796B7A" w:rsidRDefault="00796B7A" w:rsidP="00922F12">
      <w:pPr>
        <w:tabs>
          <w:tab w:val="left" w:pos="4320"/>
        </w:tabs>
        <w:spacing w:line="276" w:lineRule="auto"/>
        <w:rPr>
          <w:rFonts w:ascii="Arial Narrow" w:hAnsi="Arial Narrow"/>
        </w:rPr>
      </w:pPr>
    </w:p>
    <w:p w:rsidR="00CB2A48" w:rsidRPr="00796B7A" w:rsidRDefault="00CB2A48" w:rsidP="00922F12">
      <w:pPr>
        <w:tabs>
          <w:tab w:val="left" w:pos="4320"/>
        </w:tabs>
        <w:spacing w:line="276" w:lineRule="auto"/>
        <w:rPr>
          <w:rFonts w:ascii="Arial Narrow" w:hAnsi="Arial Narrow"/>
        </w:rPr>
      </w:pPr>
    </w:p>
    <w:p w:rsidR="00796B7A" w:rsidRDefault="00796B7A" w:rsidP="00922F12">
      <w:pPr>
        <w:tabs>
          <w:tab w:val="left" w:pos="4320"/>
        </w:tabs>
        <w:spacing w:line="276" w:lineRule="auto"/>
        <w:rPr>
          <w:rFonts w:ascii="Arial Narrow" w:hAnsi="Arial Narrow"/>
          <w:b/>
        </w:rPr>
      </w:pPr>
      <w:r w:rsidRPr="00796B7A">
        <w:rPr>
          <w:rFonts w:ascii="Arial Narrow" w:hAnsi="Arial Narrow"/>
          <w:b/>
        </w:rPr>
        <w:t>2. Caractéristiques techniques</w:t>
      </w:r>
    </w:p>
    <w:p w:rsidR="001704DA" w:rsidRDefault="001704DA" w:rsidP="00922F12">
      <w:pPr>
        <w:tabs>
          <w:tab w:val="left" w:pos="4320"/>
        </w:tabs>
        <w:spacing w:line="276" w:lineRule="auto"/>
        <w:rPr>
          <w:rFonts w:ascii="Arial Narrow" w:hAnsi="Arial Narrow"/>
          <w:b/>
        </w:rPr>
      </w:pPr>
    </w:p>
    <w:p w:rsid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Laser Co2 : puissance minimum de 80 watts permettant de découper du PMMA, CP, MDF … de  10mm.</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La machine doit être capable d’intégrer la technologie Fibré sur la même machine.</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Refroidissement des sources par air</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Surface de travail de 610 par 305 mm</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Encombrement maximum de la machine de 1000 par 800 mm</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Vitesse de gravure de la machine : minimum 2.80m/sec</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Pointeur laser de positionnement</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Logiciel de contrôle compatibilité avec Windows 10 en version 32 bits et 64 bits</w:t>
      </w:r>
    </w:p>
    <w:p w:rsidR="001704DA" w:rsidRPr="001704DA" w:rsidRDefault="001704DA" w:rsidP="001704DA">
      <w:pPr>
        <w:pStyle w:val="Paragraphedeliste"/>
        <w:numPr>
          <w:ilvl w:val="0"/>
          <w:numId w:val="6"/>
        </w:numPr>
        <w:spacing w:line="276" w:lineRule="auto"/>
        <w:rPr>
          <w:rFonts w:ascii="Arial Narrow" w:hAnsi="Arial Narrow"/>
        </w:rPr>
      </w:pPr>
      <w:r w:rsidRPr="001704DA">
        <w:rPr>
          <w:rFonts w:ascii="Arial Narrow" w:hAnsi="Arial Narrow"/>
        </w:rPr>
        <w:t>Assistance d’air à la tête piloté par la machine : compresseur interne à dans la machine</w:t>
      </w:r>
    </w:p>
    <w:p w:rsidR="00922F12" w:rsidRDefault="00922F12" w:rsidP="00922F12">
      <w:pPr>
        <w:tabs>
          <w:tab w:val="left" w:pos="4320"/>
        </w:tabs>
        <w:spacing w:line="276" w:lineRule="auto"/>
        <w:rPr>
          <w:rFonts w:ascii="Arial Narrow" w:hAnsi="Arial Narrow"/>
          <w:b/>
        </w:rPr>
      </w:pPr>
    </w:p>
    <w:p w:rsidR="00CB2A48" w:rsidRDefault="00CB2A48" w:rsidP="00922F12">
      <w:pPr>
        <w:tabs>
          <w:tab w:val="left" w:pos="4320"/>
        </w:tabs>
        <w:spacing w:line="276" w:lineRule="auto"/>
        <w:rPr>
          <w:rFonts w:ascii="Arial Narrow" w:hAnsi="Arial Narrow"/>
          <w:b/>
        </w:rPr>
      </w:pPr>
    </w:p>
    <w:p w:rsidR="00922F12" w:rsidRDefault="00922F12" w:rsidP="00922F12">
      <w:pPr>
        <w:tabs>
          <w:tab w:val="left" w:pos="4320"/>
        </w:tabs>
        <w:spacing w:line="276" w:lineRule="auto"/>
        <w:rPr>
          <w:rFonts w:ascii="Arial Narrow" w:hAnsi="Arial Narrow"/>
          <w:b/>
        </w:rPr>
      </w:pPr>
      <w:r>
        <w:rPr>
          <w:rFonts w:ascii="Arial Narrow" w:hAnsi="Arial Narrow"/>
          <w:b/>
        </w:rPr>
        <w:t>3. Garanties</w:t>
      </w:r>
    </w:p>
    <w:p w:rsidR="00521073" w:rsidRPr="00796B7A" w:rsidRDefault="00521073" w:rsidP="00922F12">
      <w:pPr>
        <w:tabs>
          <w:tab w:val="left" w:pos="4320"/>
        </w:tabs>
        <w:spacing w:line="276" w:lineRule="auto"/>
        <w:rPr>
          <w:rFonts w:ascii="Arial Narrow" w:hAnsi="Arial Narrow"/>
          <w:b/>
        </w:rPr>
      </w:pPr>
    </w:p>
    <w:p w:rsidR="00521073" w:rsidRPr="00521073" w:rsidRDefault="00521073" w:rsidP="00521073">
      <w:pPr>
        <w:pStyle w:val="Paragraphedeliste"/>
        <w:numPr>
          <w:ilvl w:val="0"/>
          <w:numId w:val="6"/>
        </w:numPr>
        <w:spacing w:line="276" w:lineRule="auto"/>
        <w:rPr>
          <w:rFonts w:ascii="Arial Narrow" w:hAnsi="Arial Narrow"/>
        </w:rPr>
      </w:pPr>
      <w:r w:rsidRPr="00521073">
        <w:rPr>
          <w:rFonts w:ascii="Arial Narrow" w:hAnsi="Arial Narrow"/>
        </w:rPr>
        <w:t>Machine laser : 2 ans (pièces, main d'œuvre et déplacement)</w:t>
      </w:r>
    </w:p>
    <w:p w:rsidR="00521073" w:rsidRPr="00521073" w:rsidRDefault="00521073" w:rsidP="00521073">
      <w:pPr>
        <w:pStyle w:val="Paragraphedeliste"/>
        <w:numPr>
          <w:ilvl w:val="0"/>
          <w:numId w:val="6"/>
        </w:numPr>
        <w:spacing w:line="276" w:lineRule="auto"/>
        <w:rPr>
          <w:rFonts w:ascii="Arial Narrow" w:hAnsi="Arial Narrow"/>
        </w:rPr>
      </w:pPr>
      <w:r w:rsidRPr="00521073">
        <w:rPr>
          <w:rFonts w:ascii="Arial Narrow" w:hAnsi="Arial Narrow"/>
        </w:rPr>
        <w:t>Source laser : 2 ans (pièces, main d'œuvre et déplacement)</w:t>
      </w:r>
    </w:p>
    <w:p w:rsidR="00521073" w:rsidRPr="00521073" w:rsidRDefault="00521073" w:rsidP="00521073">
      <w:pPr>
        <w:pStyle w:val="Paragraphedeliste"/>
        <w:numPr>
          <w:ilvl w:val="0"/>
          <w:numId w:val="6"/>
        </w:numPr>
        <w:spacing w:line="276" w:lineRule="auto"/>
        <w:rPr>
          <w:rFonts w:ascii="Arial Narrow" w:hAnsi="Arial Narrow"/>
        </w:rPr>
      </w:pPr>
      <w:r w:rsidRPr="00521073">
        <w:rPr>
          <w:rFonts w:ascii="Arial Narrow" w:hAnsi="Arial Narrow"/>
        </w:rPr>
        <w:t>Extracteur : 2 ans (pièces, main d'œuvre et déplacement)</w:t>
      </w:r>
    </w:p>
    <w:p w:rsidR="00521073" w:rsidRPr="00521073" w:rsidRDefault="00521073" w:rsidP="00521073">
      <w:pPr>
        <w:pStyle w:val="Paragraphedeliste"/>
        <w:numPr>
          <w:ilvl w:val="0"/>
          <w:numId w:val="6"/>
        </w:numPr>
        <w:spacing w:line="276" w:lineRule="auto"/>
        <w:rPr>
          <w:rFonts w:ascii="Arial Narrow" w:hAnsi="Arial Narrow"/>
        </w:rPr>
      </w:pPr>
      <w:r w:rsidRPr="00521073">
        <w:rPr>
          <w:rFonts w:ascii="Arial Narrow" w:hAnsi="Arial Narrow"/>
        </w:rPr>
        <w:t xml:space="preserve">Eléments optiques : </w:t>
      </w:r>
      <w:r w:rsidRPr="00496945">
        <w:rPr>
          <w:rFonts w:ascii="Arial Narrow" w:hAnsi="Arial Narrow"/>
        </w:rPr>
        <w:t>3 mois (pièces</w:t>
      </w:r>
      <w:r w:rsidRPr="00521073">
        <w:rPr>
          <w:rFonts w:ascii="Arial Narrow" w:hAnsi="Arial Narrow"/>
        </w:rPr>
        <w:t>, main d'œuvre et déplacement</w:t>
      </w:r>
      <w:r>
        <w:rPr>
          <w:rFonts w:ascii="Arial Narrow" w:hAnsi="Arial Narrow"/>
        </w:rPr>
        <w:t>)</w:t>
      </w:r>
    </w:p>
    <w:p w:rsidR="00796B7A" w:rsidRDefault="00796B7A" w:rsidP="00922F12">
      <w:pPr>
        <w:tabs>
          <w:tab w:val="left" w:pos="4320"/>
        </w:tabs>
        <w:spacing w:line="276" w:lineRule="auto"/>
        <w:rPr>
          <w:rFonts w:ascii="Arial Narrow" w:hAnsi="Arial Narrow"/>
          <w:b/>
        </w:rPr>
      </w:pPr>
    </w:p>
    <w:p w:rsidR="00CB2A48" w:rsidRDefault="00CB2A48" w:rsidP="00922F12">
      <w:pPr>
        <w:tabs>
          <w:tab w:val="left" w:pos="4320"/>
        </w:tabs>
        <w:spacing w:line="276" w:lineRule="auto"/>
        <w:rPr>
          <w:rFonts w:ascii="Arial Narrow" w:hAnsi="Arial Narrow"/>
          <w:b/>
        </w:rPr>
      </w:pPr>
    </w:p>
    <w:p w:rsidR="00796B7A" w:rsidRPr="00796B7A" w:rsidRDefault="00922F12" w:rsidP="00922F12">
      <w:pPr>
        <w:tabs>
          <w:tab w:val="left" w:pos="4320"/>
        </w:tabs>
        <w:spacing w:line="276" w:lineRule="auto"/>
        <w:rPr>
          <w:rFonts w:ascii="Arial Narrow" w:hAnsi="Arial Narrow"/>
          <w:b/>
        </w:rPr>
      </w:pPr>
      <w:r>
        <w:rPr>
          <w:rFonts w:ascii="Arial Narrow" w:hAnsi="Arial Narrow"/>
          <w:b/>
        </w:rPr>
        <w:t>4</w:t>
      </w:r>
      <w:r w:rsidR="00796B7A" w:rsidRPr="00796B7A">
        <w:rPr>
          <w:rFonts w:ascii="Arial Narrow" w:hAnsi="Arial Narrow"/>
          <w:b/>
        </w:rPr>
        <w:t>.  Présentation des offres</w:t>
      </w:r>
    </w:p>
    <w:p w:rsidR="00796B7A" w:rsidRPr="00796B7A" w:rsidRDefault="00796B7A" w:rsidP="00922F12">
      <w:pPr>
        <w:tabs>
          <w:tab w:val="left" w:pos="4320"/>
        </w:tabs>
        <w:spacing w:line="276" w:lineRule="auto"/>
        <w:rPr>
          <w:rFonts w:ascii="Arial Narrow" w:hAnsi="Arial Narrow"/>
          <w:b/>
        </w:rPr>
      </w:pPr>
    </w:p>
    <w:p w:rsidR="00796B7A" w:rsidRPr="00796B7A" w:rsidRDefault="00796B7A" w:rsidP="00922F12">
      <w:pPr>
        <w:tabs>
          <w:tab w:val="left" w:pos="4320"/>
        </w:tabs>
        <w:spacing w:line="276" w:lineRule="auto"/>
        <w:rPr>
          <w:rFonts w:ascii="Arial Narrow" w:hAnsi="Arial Narrow"/>
        </w:rPr>
      </w:pPr>
      <w:r w:rsidRPr="00796B7A">
        <w:rPr>
          <w:rFonts w:ascii="Arial Narrow" w:hAnsi="Arial Narrow"/>
        </w:rPr>
        <w:t xml:space="preserve">Les offres doivent être accompagnées d’une documentation précise sur les produits proposés avec leurs caractéristiques techniques. Toute offre incomplète sera écartée. </w:t>
      </w:r>
    </w:p>
    <w:p w:rsidR="00796B7A" w:rsidRDefault="00796B7A" w:rsidP="00922F12">
      <w:pPr>
        <w:tabs>
          <w:tab w:val="left" w:pos="4320"/>
        </w:tabs>
        <w:spacing w:line="276" w:lineRule="auto"/>
        <w:rPr>
          <w:rFonts w:ascii="Arial Narrow" w:hAnsi="Arial Narrow"/>
        </w:rPr>
      </w:pPr>
      <w:bookmarkStart w:id="0" w:name="_GoBack"/>
      <w:bookmarkEnd w:id="0"/>
    </w:p>
    <w:p w:rsidR="00CB2A48" w:rsidRPr="00796B7A" w:rsidRDefault="00CB2A48" w:rsidP="00922F12">
      <w:pPr>
        <w:tabs>
          <w:tab w:val="left" w:pos="4320"/>
        </w:tabs>
        <w:spacing w:line="276" w:lineRule="auto"/>
        <w:rPr>
          <w:rFonts w:ascii="Arial Narrow" w:hAnsi="Arial Narrow"/>
        </w:rPr>
      </w:pPr>
    </w:p>
    <w:p w:rsidR="00796B7A" w:rsidRPr="00796B7A" w:rsidRDefault="00922F12" w:rsidP="00922F12">
      <w:pPr>
        <w:tabs>
          <w:tab w:val="left" w:pos="4320"/>
        </w:tabs>
        <w:spacing w:line="276" w:lineRule="auto"/>
        <w:rPr>
          <w:rFonts w:ascii="Arial Narrow" w:hAnsi="Arial Narrow"/>
          <w:b/>
        </w:rPr>
      </w:pPr>
      <w:r>
        <w:rPr>
          <w:rFonts w:ascii="Arial Narrow" w:hAnsi="Arial Narrow"/>
          <w:b/>
        </w:rPr>
        <w:t xml:space="preserve">5. </w:t>
      </w:r>
      <w:r w:rsidR="00796B7A" w:rsidRPr="00796B7A">
        <w:rPr>
          <w:rFonts w:ascii="Arial Narrow" w:hAnsi="Arial Narrow"/>
          <w:b/>
        </w:rPr>
        <w:t xml:space="preserve">Critères de </w:t>
      </w:r>
      <w:r w:rsidR="00CB2A48">
        <w:rPr>
          <w:rFonts w:ascii="Arial Narrow" w:hAnsi="Arial Narrow"/>
          <w:b/>
        </w:rPr>
        <w:t>sélection</w:t>
      </w:r>
      <w:r w:rsidR="00796B7A" w:rsidRPr="00796B7A">
        <w:rPr>
          <w:rFonts w:ascii="Arial Narrow" w:hAnsi="Arial Narrow"/>
          <w:b/>
        </w:rPr>
        <w:t xml:space="preserve"> des offres :</w:t>
      </w:r>
    </w:p>
    <w:p w:rsidR="00796B7A" w:rsidRPr="00796B7A" w:rsidRDefault="00796B7A" w:rsidP="00922F12">
      <w:pPr>
        <w:tabs>
          <w:tab w:val="left" w:pos="4320"/>
        </w:tabs>
        <w:spacing w:line="276" w:lineRule="auto"/>
        <w:rPr>
          <w:rFonts w:ascii="Arial Narrow" w:hAnsi="Arial Narrow"/>
          <w:b/>
        </w:rPr>
      </w:pPr>
    </w:p>
    <w:p w:rsidR="00CB2A48" w:rsidRDefault="00223165" w:rsidP="00CB2A48">
      <w:pPr>
        <w:pStyle w:val="Paragraphedeliste"/>
        <w:numPr>
          <w:ilvl w:val="0"/>
          <w:numId w:val="7"/>
        </w:numPr>
        <w:autoSpaceDE w:val="0"/>
        <w:autoSpaceDN w:val="0"/>
        <w:adjustRightInd w:val="0"/>
        <w:rPr>
          <w:rFonts w:ascii="Arial Narrow" w:hAnsi="Arial Narrow" w:cs="Arial"/>
        </w:rPr>
      </w:pPr>
      <w:r>
        <w:rPr>
          <w:rFonts w:ascii="Arial Narrow" w:hAnsi="Arial Narrow" w:cs="Arial"/>
        </w:rPr>
        <w:t>5</w:t>
      </w:r>
      <w:r w:rsidR="00CB2A48">
        <w:rPr>
          <w:rFonts w:ascii="Arial Narrow" w:hAnsi="Arial Narrow" w:cs="Arial"/>
        </w:rPr>
        <w:t>0</w:t>
      </w:r>
      <w:r w:rsidR="00CB2A48" w:rsidRPr="003C6F35">
        <w:rPr>
          <w:rFonts w:ascii="Arial Narrow" w:hAnsi="Arial Narrow" w:cs="Arial"/>
        </w:rPr>
        <w:t xml:space="preserve"> % : qualité des produits</w:t>
      </w:r>
    </w:p>
    <w:p w:rsidR="00496945" w:rsidRPr="00496945" w:rsidRDefault="00223165" w:rsidP="00496945">
      <w:pPr>
        <w:pStyle w:val="Paragraphedeliste"/>
        <w:numPr>
          <w:ilvl w:val="0"/>
          <w:numId w:val="7"/>
        </w:numPr>
        <w:autoSpaceDE w:val="0"/>
        <w:autoSpaceDN w:val="0"/>
        <w:adjustRightInd w:val="0"/>
        <w:rPr>
          <w:rFonts w:ascii="Arial Narrow" w:hAnsi="Arial Narrow" w:cs="Arial"/>
        </w:rPr>
      </w:pPr>
      <w:r>
        <w:rPr>
          <w:rFonts w:ascii="Arial Narrow" w:hAnsi="Arial Narrow" w:cs="Arial"/>
        </w:rPr>
        <w:t>3</w:t>
      </w:r>
      <w:r w:rsidR="00496945" w:rsidRPr="006C6E20">
        <w:rPr>
          <w:rFonts w:ascii="Arial Narrow" w:hAnsi="Arial Narrow" w:cs="Arial"/>
        </w:rPr>
        <w:t>0 %</w:t>
      </w:r>
      <w:r w:rsidR="00496945">
        <w:rPr>
          <w:rFonts w:ascii="Arial Narrow" w:hAnsi="Arial Narrow" w:cs="Arial"/>
        </w:rPr>
        <w:t> : p</w:t>
      </w:r>
      <w:r w:rsidR="00496945" w:rsidRPr="006C6E20">
        <w:rPr>
          <w:rFonts w:ascii="Arial Narrow" w:hAnsi="Arial Narrow" w:cs="Arial"/>
        </w:rPr>
        <w:t>rix</w:t>
      </w:r>
    </w:p>
    <w:p w:rsidR="00496945" w:rsidRPr="00496945" w:rsidRDefault="00496945" w:rsidP="00496945">
      <w:pPr>
        <w:pStyle w:val="Paragraphedeliste"/>
        <w:numPr>
          <w:ilvl w:val="0"/>
          <w:numId w:val="7"/>
        </w:numPr>
        <w:autoSpaceDE w:val="0"/>
        <w:autoSpaceDN w:val="0"/>
        <w:adjustRightInd w:val="0"/>
        <w:rPr>
          <w:rFonts w:ascii="Arial Narrow" w:hAnsi="Arial Narrow" w:cs="Arial"/>
        </w:rPr>
      </w:pPr>
      <w:r>
        <w:rPr>
          <w:rFonts w:ascii="Arial Narrow" w:hAnsi="Arial Narrow" w:cs="Arial"/>
        </w:rPr>
        <w:t>1</w:t>
      </w:r>
      <w:r w:rsidR="00CB2A48">
        <w:rPr>
          <w:rFonts w:ascii="Arial Narrow" w:hAnsi="Arial Narrow" w:cs="Arial"/>
        </w:rPr>
        <w:t>0</w:t>
      </w:r>
      <w:r w:rsidR="00CB2A48" w:rsidRPr="006C6E20">
        <w:rPr>
          <w:rFonts w:ascii="Arial Narrow" w:hAnsi="Arial Narrow" w:cs="Arial"/>
        </w:rPr>
        <w:t xml:space="preserve"> %</w:t>
      </w:r>
      <w:r w:rsidR="00CB2A48">
        <w:rPr>
          <w:rFonts w:ascii="Arial Narrow" w:hAnsi="Arial Narrow" w:cs="Arial"/>
        </w:rPr>
        <w:t> : qualité</w:t>
      </w:r>
      <w:r w:rsidR="00CB2A48" w:rsidRPr="006C6E20">
        <w:rPr>
          <w:rFonts w:ascii="Arial Narrow" w:hAnsi="Arial Narrow" w:cs="Arial"/>
        </w:rPr>
        <w:t xml:space="preserve"> des services </w:t>
      </w:r>
      <w:r w:rsidR="00CB2A48">
        <w:rPr>
          <w:rFonts w:ascii="Arial Narrow" w:hAnsi="Arial Narrow" w:cs="Arial"/>
        </w:rPr>
        <w:t>associé</w:t>
      </w:r>
      <w:r w:rsidR="00CB2A48" w:rsidRPr="006C6E20">
        <w:rPr>
          <w:rFonts w:ascii="Arial Narrow" w:hAnsi="Arial Narrow" w:cs="Arial"/>
        </w:rPr>
        <w:t>s</w:t>
      </w:r>
    </w:p>
    <w:p w:rsidR="00CB2A48" w:rsidRPr="006C6E20" w:rsidRDefault="00CB2A48" w:rsidP="00CB2A48">
      <w:pPr>
        <w:pStyle w:val="Paragraphedeliste"/>
        <w:numPr>
          <w:ilvl w:val="0"/>
          <w:numId w:val="7"/>
        </w:numPr>
        <w:autoSpaceDE w:val="0"/>
        <w:autoSpaceDN w:val="0"/>
        <w:adjustRightInd w:val="0"/>
        <w:rPr>
          <w:rFonts w:ascii="Arial Narrow" w:hAnsi="Arial Narrow" w:cs="Arial"/>
        </w:rPr>
      </w:pPr>
      <w:r>
        <w:rPr>
          <w:rFonts w:ascii="Arial Narrow" w:hAnsi="Arial Narrow" w:cs="Arial"/>
        </w:rPr>
        <w:t>10 % : qualité des conditions de livraison / mise en service</w:t>
      </w:r>
    </w:p>
    <w:p w:rsidR="00CB2A48" w:rsidRDefault="00CB2A48" w:rsidP="00922F12">
      <w:pPr>
        <w:tabs>
          <w:tab w:val="left" w:pos="4320"/>
        </w:tabs>
        <w:spacing w:line="276" w:lineRule="auto"/>
        <w:rPr>
          <w:rFonts w:ascii="Arial Narrow" w:hAnsi="Arial Narrow"/>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9D394D" w:rsidRDefault="009D394D" w:rsidP="00922F12">
      <w:pPr>
        <w:tabs>
          <w:tab w:val="left" w:pos="4320"/>
        </w:tabs>
        <w:spacing w:line="276" w:lineRule="auto"/>
        <w:rPr>
          <w:rFonts w:ascii="Arial Narrow" w:hAnsi="Arial Narrow"/>
          <w:b/>
        </w:rPr>
      </w:pPr>
    </w:p>
    <w:p w:rsidR="00796B7A" w:rsidRPr="00796B7A" w:rsidRDefault="00922F12" w:rsidP="00922F12">
      <w:pPr>
        <w:tabs>
          <w:tab w:val="left" w:pos="4320"/>
        </w:tabs>
        <w:spacing w:line="276" w:lineRule="auto"/>
        <w:rPr>
          <w:rFonts w:ascii="Arial Narrow" w:hAnsi="Arial Narrow"/>
          <w:b/>
        </w:rPr>
      </w:pPr>
      <w:r>
        <w:rPr>
          <w:rFonts w:ascii="Arial Narrow" w:hAnsi="Arial Narrow"/>
          <w:b/>
        </w:rPr>
        <w:t>6</w:t>
      </w:r>
      <w:r w:rsidR="00796B7A" w:rsidRPr="00796B7A">
        <w:rPr>
          <w:rFonts w:ascii="Arial Narrow" w:hAnsi="Arial Narrow"/>
          <w:b/>
        </w:rPr>
        <w:t xml:space="preserve">. Livraison et </w:t>
      </w:r>
      <w:r w:rsidR="00796B7A">
        <w:rPr>
          <w:rFonts w:ascii="Arial Narrow" w:hAnsi="Arial Narrow"/>
          <w:b/>
        </w:rPr>
        <w:t>installation</w:t>
      </w:r>
    </w:p>
    <w:p w:rsidR="00796B7A" w:rsidRPr="00EE0174" w:rsidRDefault="00796B7A" w:rsidP="00EE0174">
      <w:pPr>
        <w:tabs>
          <w:tab w:val="left" w:pos="4320"/>
        </w:tabs>
        <w:spacing w:line="276" w:lineRule="auto"/>
        <w:rPr>
          <w:rFonts w:ascii="Arial Narrow" w:hAnsi="Arial Narrow"/>
          <w:b/>
        </w:rPr>
      </w:pPr>
    </w:p>
    <w:p w:rsidR="00843085" w:rsidRPr="00EE0174" w:rsidRDefault="009D394D" w:rsidP="00EE0174">
      <w:pPr>
        <w:tabs>
          <w:tab w:val="left" w:pos="4320"/>
        </w:tabs>
        <w:spacing w:line="276" w:lineRule="auto"/>
        <w:rPr>
          <w:rFonts w:ascii="Arial Narrow" w:hAnsi="Arial Narrow"/>
          <w:b/>
        </w:rPr>
      </w:pPr>
      <w:r w:rsidRPr="00EE0174">
        <w:rPr>
          <w:rFonts w:ascii="Arial Narrow" w:hAnsi="Arial Narrow"/>
        </w:rPr>
        <w:t xml:space="preserve">Les machines seront livrées et installées dans un délai de 4 semaines à l’issue de la notification du marché. </w:t>
      </w:r>
      <w:r w:rsidR="00EE0174" w:rsidRPr="00EE0174">
        <w:rPr>
          <w:rFonts w:ascii="Arial Narrow" w:hAnsi="Arial Narrow"/>
        </w:rPr>
        <w:t xml:space="preserve">Lors de l’installation, leurs différentes fonctionnalités seront testées et expliquées aux utilisateurs. </w:t>
      </w:r>
    </w:p>
    <w:p w:rsidR="00843085" w:rsidRPr="00EE0174" w:rsidRDefault="00843085" w:rsidP="00EE0174">
      <w:pPr>
        <w:autoSpaceDE w:val="0"/>
        <w:autoSpaceDN w:val="0"/>
        <w:adjustRightInd w:val="0"/>
        <w:spacing w:line="276" w:lineRule="auto"/>
        <w:rPr>
          <w:rFonts w:ascii="Arial Narrow" w:hAnsi="Arial Narrow" w:cs="Arial"/>
        </w:rPr>
      </w:pPr>
    </w:p>
    <w:p w:rsidR="00EE0174" w:rsidRPr="00EE0174" w:rsidRDefault="00EE0174" w:rsidP="00EE0174">
      <w:pPr>
        <w:autoSpaceDE w:val="0"/>
        <w:autoSpaceDN w:val="0"/>
        <w:adjustRightInd w:val="0"/>
        <w:spacing w:line="276" w:lineRule="auto"/>
        <w:rPr>
          <w:rFonts w:ascii="Arial Narrow" w:hAnsi="Arial Narrow" w:cs="Arial"/>
        </w:rPr>
      </w:pPr>
    </w:p>
    <w:p w:rsidR="00843085" w:rsidRPr="00EE0174" w:rsidRDefault="00843085" w:rsidP="00EE0174">
      <w:pPr>
        <w:autoSpaceDE w:val="0"/>
        <w:autoSpaceDN w:val="0"/>
        <w:adjustRightInd w:val="0"/>
        <w:spacing w:line="276" w:lineRule="auto"/>
        <w:rPr>
          <w:rFonts w:ascii="Arial Narrow" w:hAnsi="Arial Narrow" w:cs="Arial"/>
        </w:rPr>
      </w:pPr>
    </w:p>
    <w:p w:rsidR="00843085" w:rsidRPr="00EE0174" w:rsidRDefault="00843085" w:rsidP="00EE0174">
      <w:pPr>
        <w:pStyle w:val="Standard"/>
        <w:spacing w:line="276" w:lineRule="auto"/>
        <w:jc w:val="both"/>
        <w:rPr>
          <w:rFonts w:ascii="Arial Narrow" w:hAnsi="Arial Narrow"/>
          <w:b/>
          <w:bCs/>
          <w:sz w:val="22"/>
          <w:szCs w:val="22"/>
        </w:rPr>
      </w:pPr>
      <w:r w:rsidRPr="00EE0174">
        <w:rPr>
          <w:rFonts w:ascii="Arial Narrow" w:hAnsi="Arial Narrow"/>
          <w:b/>
          <w:bCs/>
          <w:sz w:val="22"/>
          <w:szCs w:val="22"/>
        </w:rPr>
        <w:t xml:space="preserve">Contacts : </w:t>
      </w:r>
    </w:p>
    <w:p w:rsidR="00843085" w:rsidRPr="00EE0174" w:rsidRDefault="00843085" w:rsidP="00EE0174">
      <w:pPr>
        <w:pStyle w:val="Standard"/>
        <w:spacing w:line="276" w:lineRule="auto"/>
        <w:jc w:val="both"/>
        <w:rPr>
          <w:rFonts w:ascii="Arial Narrow" w:hAnsi="Arial Narrow"/>
          <w:b/>
          <w:bCs/>
          <w:sz w:val="22"/>
          <w:szCs w:val="22"/>
        </w:rPr>
      </w:pPr>
    </w:p>
    <w:p w:rsidR="00843085" w:rsidRPr="00EE0174" w:rsidRDefault="00843085" w:rsidP="00EE0174">
      <w:pPr>
        <w:pStyle w:val="Standard"/>
        <w:numPr>
          <w:ilvl w:val="0"/>
          <w:numId w:val="8"/>
        </w:numPr>
        <w:spacing w:line="276" w:lineRule="auto"/>
        <w:jc w:val="both"/>
        <w:rPr>
          <w:rFonts w:ascii="Arial Narrow" w:hAnsi="Arial Narrow"/>
          <w:sz w:val="22"/>
          <w:szCs w:val="22"/>
        </w:rPr>
      </w:pPr>
      <w:r w:rsidRPr="00EE0174">
        <w:rPr>
          <w:rFonts w:ascii="Arial Narrow" w:hAnsi="Arial Narrow"/>
          <w:bCs/>
          <w:sz w:val="22"/>
          <w:szCs w:val="22"/>
        </w:rPr>
        <w:t xml:space="preserve">pour toute question technique : </w:t>
      </w:r>
      <w:r w:rsidR="00EE0174" w:rsidRPr="00EE0174">
        <w:rPr>
          <w:rFonts w:ascii="Arial Narrow" w:hAnsi="Arial Narrow"/>
          <w:bCs/>
          <w:sz w:val="22"/>
          <w:szCs w:val="22"/>
        </w:rPr>
        <w:t>Eric Menault</w:t>
      </w:r>
      <w:r w:rsidRPr="00EE0174">
        <w:rPr>
          <w:rFonts w:ascii="Arial Narrow" w:hAnsi="Arial Narrow"/>
          <w:bCs/>
          <w:sz w:val="22"/>
          <w:szCs w:val="22"/>
        </w:rPr>
        <w:t xml:space="preserve">, </w:t>
      </w:r>
      <w:r w:rsidR="00EE0174" w:rsidRPr="00EE0174">
        <w:rPr>
          <w:rFonts w:ascii="Arial Narrow" w:hAnsi="Arial Narrow"/>
          <w:bCs/>
          <w:sz w:val="22"/>
          <w:szCs w:val="22"/>
        </w:rPr>
        <w:t>directeur délégué aux formations professionnelles et technologiques</w:t>
      </w:r>
      <w:r w:rsidR="004E4FD9">
        <w:rPr>
          <w:rFonts w:ascii="Arial Narrow" w:hAnsi="Arial Narrow"/>
          <w:bCs/>
          <w:sz w:val="22"/>
          <w:szCs w:val="22"/>
        </w:rPr>
        <w:t xml:space="preserve"> (DDFPT)</w:t>
      </w:r>
      <w:r w:rsidR="00EE0174" w:rsidRPr="00EE0174">
        <w:rPr>
          <w:rFonts w:ascii="Arial Narrow" w:hAnsi="Arial Narrow"/>
          <w:bCs/>
          <w:sz w:val="22"/>
          <w:szCs w:val="22"/>
        </w:rPr>
        <w:t>, en charge des arts appliqués</w:t>
      </w:r>
      <w:r w:rsidRPr="00EE0174">
        <w:rPr>
          <w:rFonts w:ascii="Arial Narrow" w:hAnsi="Arial Narrow"/>
          <w:bCs/>
          <w:sz w:val="22"/>
          <w:szCs w:val="22"/>
        </w:rPr>
        <w:t xml:space="preserve"> : </w:t>
      </w:r>
      <w:hyperlink r:id="rId7" w:history="1">
        <w:r w:rsidR="004E4FD9" w:rsidRPr="003620F2">
          <w:rPr>
            <w:rStyle w:val="Lienhypertexte"/>
            <w:rFonts w:ascii="Arial Narrow" w:hAnsi="Arial Narrow"/>
            <w:sz w:val="22"/>
            <w:szCs w:val="22"/>
          </w:rPr>
          <w:t>emenault@gmail.com</w:t>
        </w:r>
      </w:hyperlink>
      <w:r w:rsidR="004E4FD9">
        <w:rPr>
          <w:rFonts w:ascii="Arial Narrow" w:hAnsi="Arial Narrow"/>
          <w:sz w:val="22"/>
          <w:szCs w:val="22"/>
        </w:rPr>
        <w:t xml:space="preserve"> </w:t>
      </w:r>
      <w:hyperlink r:id="rId8" w:history="1"/>
      <w:r w:rsidRPr="00EE0174">
        <w:rPr>
          <w:rFonts w:ascii="Arial Narrow" w:hAnsi="Arial Narrow"/>
          <w:bCs/>
          <w:sz w:val="22"/>
          <w:szCs w:val="22"/>
        </w:rPr>
        <w:t xml:space="preserve">, </w:t>
      </w:r>
      <w:r w:rsidR="004E4FD9">
        <w:rPr>
          <w:rFonts w:ascii="Arial Narrow" w:hAnsi="Arial Narrow"/>
          <w:bCs/>
          <w:sz w:val="22"/>
          <w:szCs w:val="22"/>
        </w:rPr>
        <w:t>06 47 86 40 52</w:t>
      </w:r>
    </w:p>
    <w:p w:rsidR="00843085" w:rsidRPr="006661E4" w:rsidRDefault="00843085" w:rsidP="00EE0174">
      <w:pPr>
        <w:pStyle w:val="Standard"/>
        <w:numPr>
          <w:ilvl w:val="0"/>
          <w:numId w:val="8"/>
        </w:numPr>
        <w:spacing w:line="276" w:lineRule="auto"/>
        <w:jc w:val="both"/>
        <w:rPr>
          <w:rFonts w:ascii="Arial Narrow" w:hAnsi="Arial Narrow"/>
          <w:sz w:val="22"/>
          <w:szCs w:val="22"/>
        </w:rPr>
      </w:pPr>
      <w:r w:rsidRPr="00EE0174">
        <w:rPr>
          <w:rFonts w:ascii="Arial Narrow" w:hAnsi="Arial Narrow"/>
          <w:bCs/>
          <w:sz w:val="22"/>
          <w:szCs w:val="22"/>
        </w:rPr>
        <w:t xml:space="preserve">pour toute question d’ordre administratif : Véronique Steib, adjointe à la gestion financière : </w:t>
      </w:r>
      <w:hyperlink r:id="rId9" w:history="1">
        <w:r w:rsidRPr="00EE0174">
          <w:rPr>
            <w:rStyle w:val="Lienhypertexte"/>
            <w:rFonts w:ascii="Arial Narrow" w:hAnsi="Arial Narrow"/>
            <w:bCs/>
            <w:sz w:val="22"/>
            <w:szCs w:val="22"/>
          </w:rPr>
          <w:t>veronique.steib@ac-strasbourg.fr</w:t>
        </w:r>
      </w:hyperlink>
      <w:r w:rsidRPr="00EE0174">
        <w:rPr>
          <w:rFonts w:ascii="Arial Narrow" w:hAnsi="Arial Narrow"/>
          <w:bCs/>
          <w:sz w:val="22"/>
          <w:szCs w:val="22"/>
        </w:rPr>
        <w:t xml:space="preserve"> , 03 88 66 87 65</w:t>
      </w:r>
    </w:p>
    <w:p w:rsidR="006661E4" w:rsidRDefault="006661E4" w:rsidP="006661E4">
      <w:pPr>
        <w:pStyle w:val="Standard"/>
        <w:spacing w:line="276" w:lineRule="auto"/>
        <w:jc w:val="both"/>
        <w:rPr>
          <w:rFonts w:ascii="Arial Narrow" w:hAnsi="Arial Narrow"/>
          <w:b/>
          <w:bCs/>
          <w:sz w:val="22"/>
          <w:szCs w:val="22"/>
        </w:rPr>
      </w:pPr>
    </w:p>
    <w:p w:rsidR="009C0D9D" w:rsidRDefault="009C0D9D" w:rsidP="006661E4">
      <w:pPr>
        <w:pStyle w:val="Standard"/>
        <w:spacing w:line="276" w:lineRule="auto"/>
        <w:jc w:val="both"/>
        <w:rPr>
          <w:rFonts w:ascii="Arial Narrow" w:hAnsi="Arial Narrow"/>
          <w:b/>
          <w:bCs/>
          <w:sz w:val="22"/>
          <w:szCs w:val="22"/>
        </w:rPr>
      </w:pPr>
    </w:p>
    <w:p w:rsidR="009C0D9D" w:rsidRPr="006661E4" w:rsidRDefault="009C0D9D" w:rsidP="006661E4">
      <w:pPr>
        <w:pStyle w:val="Standard"/>
        <w:spacing w:line="276" w:lineRule="auto"/>
        <w:jc w:val="both"/>
        <w:rPr>
          <w:rFonts w:ascii="Arial Narrow" w:hAnsi="Arial Narrow"/>
          <w:b/>
          <w:bCs/>
          <w:sz w:val="22"/>
          <w:szCs w:val="22"/>
        </w:rPr>
      </w:pPr>
    </w:p>
    <w:p w:rsidR="006661E4" w:rsidRPr="006661E4" w:rsidRDefault="006661E4" w:rsidP="006661E4">
      <w:pPr>
        <w:pStyle w:val="Standard"/>
        <w:spacing w:line="276" w:lineRule="auto"/>
        <w:jc w:val="both"/>
        <w:rPr>
          <w:rFonts w:ascii="Arial Narrow" w:hAnsi="Arial Narrow"/>
          <w:sz w:val="22"/>
          <w:szCs w:val="22"/>
        </w:rPr>
      </w:pPr>
      <w:r w:rsidRPr="006661E4">
        <w:rPr>
          <w:rFonts w:ascii="Arial Narrow" w:hAnsi="Arial Narrow"/>
          <w:b/>
          <w:bCs/>
          <w:sz w:val="22"/>
          <w:szCs w:val="22"/>
        </w:rPr>
        <w:t xml:space="preserve">NB : </w:t>
      </w:r>
      <w:r>
        <w:rPr>
          <w:rFonts w:ascii="Arial Narrow" w:hAnsi="Arial Narrow"/>
          <w:bCs/>
          <w:sz w:val="22"/>
          <w:szCs w:val="22"/>
        </w:rPr>
        <w:t>les services administratifs seront fermés du 14 au 22 février 2019.</w:t>
      </w:r>
    </w:p>
    <w:p w:rsidR="00843085" w:rsidRPr="00EE0174" w:rsidRDefault="00843085" w:rsidP="00EE0174">
      <w:pPr>
        <w:pStyle w:val="Standard"/>
        <w:spacing w:line="276" w:lineRule="auto"/>
        <w:jc w:val="both"/>
        <w:rPr>
          <w:rFonts w:ascii="Arial Narrow" w:hAnsi="Arial Narrow"/>
          <w:bCs/>
          <w:sz w:val="22"/>
          <w:szCs w:val="22"/>
        </w:rPr>
      </w:pPr>
    </w:p>
    <w:p w:rsidR="00843085" w:rsidRPr="00EE0174" w:rsidRDefault="00843085" w:rsidP="00EE0174">
      <w:pPr>
        <w:autoSpaceDE w:val="0"/>
        <w:autoSpaceDN w:val="0"/>
        <w:adjustRightInd w:val="0"/>
        <w:spacing w:line="276" w:lineRule="auto"/>
        <w:rPr>
          <w:rFonts w:ascii="Arial Narrow" w:hAnsi="Arial Narrow" w:cs="Arial"/>
        </w:rPr>
      </w:pPr>
    </w:p>
    <w:p w:rsidR="00A24781" w:rsidRPr="00EE0174" w:rsidRDefault="00A24781" w:rsidP="00EE0174">
      <w:pPr>
        <w:spacing w:line="276" w:lineRule="auto"/>
        <w:rPr>
          <w:rFonts w:ascii="Arial Narrow" w:hAnsi="Arial Narrow" w:cs="Arial"/>
        </w:rPr>
      </w:pPr>
    </w:p>
    <w:sectPr w:rsidR="00A24781" w:rsidRPr="00EE0174" w:rsidSect="009E19E2">
      <w:headerReference w:type="default" r:id="rId10"/>
      <w:footerReference w:type="default" r:id="rId11"/>
      <w:pgSz w:w="11906" w:h="16838"/>
      <w:pgMar w:top="709" w:right="849" w:bottom="1135" w:left="1134" w:header="426"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21" w:rsidRDefault="00937E21" w:rsidP="002568B0">
      <w:r>
        <w:separator/>
      </w:r>
    </w:p>
  </w:endnote>
  <w:endnote w:type="continuationSeparator" w:id="0">
    <w:p w:rsidR="00937E21" w:rsidRDefault="00937E21" w:rsidP="002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C" w:rsidRDefault="0090364C" w:rsidP="0090364C">
    <w:pPr>
      <w:pStyle w:val="Pieddepage"/>
      <w:jc w:val="center"/>
      <w:rPr>
        <w:rFonts w:ascii="Arial" w:hAnsi="Arial" w:cs="Arial"/>
        <w:sz w:val="16"/>
      </w:rPr>
    </w:pPr>
    <w:r>
      <w:rPr>
        <w:rFonts w:ascii="Arial" w:hAnsi="Arial" w:cs="Arial"/>
        <w:sz w:val="16"/>
      </w:rPr>
      <w:t xml:space="preserve">Lycée Le Corbusier – BP 10133 – 15 rue </w:t>
    </w:r>
    <w:proofErr w:type="spellStart"/>
    <w:r>
      <w:rPr>
        <w:rFonts w:ascii="Arial" w:hAnsi="Arial" w:cs="Arial"/>
        <w:sz w:val="16"/>
      </w:rPr>
      <w:t>Lixenbuhl</w:t>
    </w:r>
    <w:proofErr w:type="spellEnd"/>
    <w:r>
      <w:rPr>
        <w:rFonts w:ascii="Arial" w:hAnsi="Arial" w:cs="Arial"/>
        <w:sz w:val="16"/>
      </w:rPr>
      <w:t xml:space="preserve"> – 67404 ILLKIRCH GRAFFENSTADEN</w:t>
    </w:r>
  </w:p>
  <w:p w:rsidR="0090364C" w:rsidRDefault="0090364C" w:rsidP="0090364C">
    <w:pPr>
      <w:pStyle w:val="Pieddepage"/>
      <w:jc w:val="center"/>
      <w:rPr>
        <w:rFonts w:ascii="Arial" w:hAnsi="Arial" w:cs="Arial"/>
        <w:sz w:val="16"/>
      </w:rPr>
    </w:pPr>
    <w:r>
      <w:rPr>
        <w:rFonts w:ascii="Arial" w:hAnsi="Arial" w:cs="Arial"/>
        <w:sz w:val="16"/>
      </w:rPr>
      <w:t xml:space="preserve">03.88.66.87.66 – </w:t>
    </w:r>
    <w:hyperlink r:id="rId1" w:history="1">
      <w:r w:rsidRPr="006815DD">
        <w:rPr>
          <w:rStyle w:val="Lienhypertexte"/>
          <w:rFonts w:ascii="Arial" w:hAnsi="Arial" w:cs="Arial"/>
          <w:sz w:val="16"/>
        </w:rPr>
        <w:t>ce.0672198a@ac-strasbourg.fr</w:t>
      </w:r>
    </w:hyperlink>
  </w:p>
  <w:p w:rsidR="0088161A" w:rsidRPr="00987B58" w:rsidRDefault="00002C8F">
    <w:pPr>
      <w:pStyle w:val="Pieddepage"/>
      <w:rPr>
        <w:rFonts w:ascii="Arial" w:hAnsi="Arial" w:cs="Arial"/>
        <w:i/>
        <w:color w:val="FFFFFF" w:themeColor="background1"/>
        <w:sz w:val="16"/>
      </w:rPr>
    </w:pPr>
    <w:fldSimple w:instr=" FILENAME \p \* MERGEFORMAT ">
      <w:r w:rsidR="00A24781" w:rsidRPr="00987B58">
        <w:rPr>
          <w:rFonts w:ascii="Arial" w:hAnsi="Arial" w:cs="Arial"/>
          <w:i/>
          <w:noProof/>
          <w:color w:val="FFFFFF" w:themeColor="background1"/>
          <w:sz w:val="16"/>
        </w:rPr>
        <w:t>C:\Users\pa2\Desktop\Courrier Vierge Etab cadre gauche.docx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21" w:rsidRDefault="00937E21" w:rsidP="002568B0">
      <w:r>
        <w:separator/>
      </w:r>
    </w:p>
  </w:footnote>
  <w:footnote w:type="continuationSeparator" w:id="0">
    <w:p w:rsidR="00937E21" w:rsidRDefault="00937E21" w:rsidP="0025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AA" w:rsidRDefault="00A24781" w:rsidP="004301AA">
    <w:pPr>
      <w:pStyle w:val="En-tte"/>
      <w:ind w:left="-1134"/>
    </w:pPr>
    <w:r w:rsidRPr="0088161A">
      <w:rPr>
        <w:rFonts w:ascii="Arial" w:hAnsi="Arial" w:cs="Arial"/>
        <w:noProof/>
        <w:lang w:eastAsia="fr-FR"/>
      </w:rPr>
      <w:drawing>
        <wp:anchor distT="0" distB="0" distL="114300" distR="114300" simplePos="0" relativeHeight="251658752" behindDoc="0" locked="0" layoutInCell="1" allowOverlap="1">
          <wp:simplePos x="0" y="0"/>
          <wp:positionH relativeFrom="column">
            <wp:posOffset>-274320</wp:posOffset>
          </wp:positionH>
          <wp:positionV relativeFrom="page">
            <wp:posOffset>316351</wp:posOffset>
          </wp:positionV>
          <wp:extent cx="1692519" cy="838200"/>
          <wp:effectExtent l="0" t="0" r="0" b="0"/>
          <wp:wrapNone/>
          <wp:docPr id="2" name="Image 0" descr="logol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c-5.jpg"/>
                  <pic:cNvPicPr/>
                </pic:nvPicPr>
                <pic:blipFill>
                  <a:blip r:embed="rId1"/>
                  <a:stretch>
                    <a:fillRect/>
                  </a:stretch>
                </pic:blipFill>
                <pic:spPr>
                  <a:xfrm>
                    <a:off x="0" y="0"/>
                    <a:ext cx="1692519"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B9F"/>
    <w:multiLevelType w:val="hybridMultilevel"/>
    <w:tmpl w:val="A2FABFEC"/>
    <w:lvl w:ilvl="0" w:tplc="BAD2909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2BB57244"/>
    <w:multiLevelType w:val="hybridMultilevel"/>
    <w:tmpl w:val="329272AA"/>
    <w:lvl w:ilvl="0" w:tplc="8E6AF1F6">
      <w:start w:val="2"/>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9B44628"/>
    <w:multiLevelType w:val="multilevel"/>
    <w:tmpl w:val="61403DF8"/>
    <w:lvl w:ilvl="0">
      <w:numFmt w:val="bullet"/>
      <w:lvlText w:val="-"/>
      <w:lvlJc w:val="left"/>
      <w:pPr>
        <w:ind w:left="720" w:hanging="360"/>
      </w:pPr>
      <w:rPr>
        <w:rFonts w:ascii="Arial Narrow" w:eastAsia="SimSun" w:hAnsi="Arial Narrow"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1F5E66"/>
    <w:multiLevelType w:val="hybridMultilevel"/>
    <w:tmpl w:val="90C41CF6"/>
    <w:lvl w:ilvl="0" w:tplc="BD16A7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647496"/>
    <w:multiLevelType w:val="hybridMultilevel"/>
    <w:tmpl w:val="C2249790"/>
    <w:lvl w:ilvl="0" w:tplc="0982265A">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BD6302"/>
    <w:multiLevelType w:val="hybridMultilevel"/>
    <w:tmpl w:val="65A4A130"/>
    <w:lvl w:ilvl="0" w:tplc="1F36C17C">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36A69AB"/>
    <w:multiLevelType w:val="hybridMultilevel"/>
    <w:tmpl w:val="365CD80A"/>
    <w:lvl w:ilvl="0" w:tplc="1D689F3C">
      <w:start w:val="201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1F1ECA"/>
    <w:multiLevelType w:val="hybridMultilevel"/>
    <w:tmpl w:val="59625DF4"/>
    <w:lvl w:ilvl="0" w:tplc="AF945006">
      <w:numFmt w:val="bullet"/>
      <w:lvlText w:val=""/>
      <w:lvlJc w:val="left"/>
      <w:pPr>
        <w:ind w:left="2484" w:hanging="360"/>
      </w:pPr>
      <w:rPr>
        <w:rFonts w:ascii="Wingdings" w:eastAsiaTheme="minorHAnsi" w:hAnsi="Wingdings"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568B0"/>
    <w:rsid w:val="00002C8F"/>
    <w:rsid w:val="00023DC3"/>
    <w:rsid w:val="00091352"/>
    <w:rsid w:val="000A1A62"/>
    <w:rsid w:val="000C553F"/>
    <w:rsid w:val="000E3EF2"/>
    <w:rsid w:val="00137D18"/>
    <w:rsid w:val="00162417"/>
    <w:rsid w:val="001678C6"/>
    <w:rsid w:val="001704DA"/>
    <w:rsid w:val="00173506"/>
    <w:rsid w:val="0018297B"/>
    <w:rsid w:val="00223165"/>
    <w:rsid w:val="00233192"/>
    <w:rsid w:val="002568B0"/>
    <w:rsid w:val="00291758"/>
    <w:rsid w:val="002B51F1"/>
    <w:rsid w:val="00333858"/>
    <w:rsid w:val="0035164E"/>
    <w:rsid w:val="003572D9"/>
    <w:rsid w:val="0037340D"/>
    <w:rsid w:val="00377B31"/>
    <w:rsid w:val="003C7909"/>
    <w:rsid w:val="003D5C6B"/>
    <w:rsid w:val="003E00D2"/>
    <w:rsid w:val="00421D41"/>
    <w:rsid w:val="004301AA"/>
    <w:rsid w:val="00430976"/>
    <w:rsid w:val="004447C1"/>
    <w:rsid w:val="00482964"/>
    <w:rsid w:val="00496945"/>
    <w:rsid w:val="004A5003"/>
    <w:rsid w:val="004C1E18"/>
    <w:rsid w:val="004E4FD9"/>
    <w:rsid w:val="004F0D17"/>
    <w:rsid w:val="00517CD9"/>
    <w:rsid w:val="00521073"/>
    <w:rsid w:val="00527A46"/>
    <w:rsid w:val="00544232"/>
    <w:rsid w:val="00573D27"/>
    <w:rsid w:val="005837C5"/>
    <w:rsid w:val="00586D56"/>
    <w:rsid w:val="005C0A8A"/>
    <w:rsid w:val="006242F6"/>
    <w:rsid w:val="006546AC"/>
    <w:rsid w:val="006641C2"/>
    <w:rsid w:val="006661E4"/>
    <w:rsid w:val="006C7454"/>
    <w:rsid w:val="006E2388"/>
    <w:rsid w:val="006E5B61"/>
    <w:rsid w:val="006F0549"/>
    <w:rsid w:val="0074038B"/>
    <w:rsid w:val="00796B7A"/>
    <w:rsid w:val="007B1528"/>
    <w:rsid w:val="007C1FB7"/>
    <w:rsid w:val="007C5DC5"/>
    <w:rsid w:val="007D4473"/>
    <w:rsid w:val="007D61B3"/>
    <w:rsid w:val="00814AC6"/>
    <w:rsid w:val="00840F08"/>
    <w:rsid w:val="00843085"/>
    <w:rsid w:val="0088161A"/>
    <w:rsid w:val="008A2E2F"/>
    <w:rsid w:val="008B4D1C"/>
    <w:rsid w:val="008C2455"/>
    <w:rsid w:val="008E2ACD"/>
    <w:rsid w:val="0090364C"/>
    <w:rsid w:val="00920621"/>
    <w:rsid w:val="00922F12"/>
    <w:rsid w:val="00937E21"/>
    <w:rsid w:val="00987B58"/>
    <w:rsid w:val="00987F45"/>
    <w:rsid w:val="009C0D9D"/>
    <w:rsid w:val="009D2D6B"/>
    <w:rsid w:val="009D394D"/>
    <w:rsid w:val="009E19E2"/>
    <w:rsid w:val="009E72A0"/>
    <w:rsid w:val="00A02BC6"/>
    <w:rsid w:val="00A05482"/>
    <w:rsid w:val="00A213E1"/>
    <w:rsid w:val="00A24781"/>
    <w:rsid w:val="00A349BE"/>
    <w:rsid w:val="00A63AF3"/>
    <w:rsid w:val="00AF16FF"/>
    <w:rsid w:val="00AF569F"/>
    <w:rsid w:val="00B44AC7"/>
    <w:rsid w:val="00B501F3"/>
    <w:rsid w:val="00B870BA"/>
    <w:rsid w:val="00C1447E"/>
    <w:rsid w:val="00C16164"/>
    <w:rsid w:val="00C55DA0"/>
    <w:rsid w:val="00C93112"/>
    <w:rsid w:val="00CA0EAA"/>
    <w:rsid w:val="00CB2A48"/>
    <w:rsid w:val="00CB6B31"/>
    <w:rsid w:val="00CE3546"/>
    <w:rsid w:val="00D242C3"/>
    <w:rsid w:val="00D27134"/>
    <w:rsid w:val="00D421F8"/>
    <w:rsid w:val="00D90F72"/>
    <w:rsid w:val="00DA3CC1"/>
    <w:rsid w:val="00DA3FB6"/>
    <w:rsid w:val="00E42105"/>
    <w:rsid w:val="00E75EE8"/>
    <w:rsid w:val="00EB1916"/>
    <w:rsid w:val="00EE0174"/>
    <w:rsid w:val="00F009D1"/>
    <w:rsid w:val="00F41230"/>
    <w:rsid w:val="00F620E1"/>
    <w:rsid w:val="00FD7780"/>
    <w:rsid w:val="00FE4451"/>
    <w:rsid w:val="00FF555A"/>
    <w:rsid w:val="00FF6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DC4557-2407-4A00-A990-800184FF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568B0"/>
    <w:rPr>
      <w:color w:val="0000FF"/>
      <w:u w:val="single"/>
    </w:rPr>
  </w:style>
  <w:style w:type="paragraph" w:styleId="En-tte">
    <w:name w:val="header"/>
    <w:basedOn w:val="Normal"/>
    <w:link w:val="En-tteCar"/>
    <w:uiPriority w:val="99"/>
    <w:unhideWhenUsed/>
    <w:rsid w:val="002568B0"/>
    <w:pPr>
      <w:tabs>
        <w:tab w:val="center" w:pos="4536"/>
        <w:tab w:val="right" w:pos="9072"/>
      </w:tabs>
    </w:pPr>
  </w:style>
  <w:style w:type="character" w:customStyle="1" w:styleId="En-tteCar">
    <w:name w:val="En-tête Car"/>
    <w:basedOn w:val="Policepardfaut"/>
    <w:link w:val="En-tte"/>
    <w:uiPriority w:val="99"/>
    <w:rsid w:val="002568B0"/>
  </w:style>
  <w:style w:type="paragraph" w:styleId="Pieddepage">
    <w:name w:val="footer"/>
    <w:basedOn w:val="Normal"/>
    <w:link w:val="PieddepageCar"/>
    <w:uiPriority w:val="99"/>
    <w:unhideWhenUsed/>
    <w:rsid w:val="002568B0"/>
    <w:pPr>
      <w:tabs>
        <w:tab w:val="center" w:pos="4536"/>
        <w:tab w:val="right" w:pos="9072"/>
      </w:tabs>
    </w:pPr>
  </w:style>
  <w:style w:type="character" w:customStyle="1" w:styleId="PieddepageCar">
    <w:name w:val="Pied de page Car"/>
    <w:basedOn w:val="Policepardfaut"/>
    <w:link w:val="Pieddepage"/>
    <w:uiPriority w:val="99"/>
    <w:rsid w:val="002568B0"/>
  </w:style>
  <w:style w:type="paragraph" w:styleId="Sansinterligne">
    <w:name w:val="No Spacing"/>
    <w:uiPriority w:val="1"/>
    <w:qFormat/>
    <w:rsid w:val="00C55DA0"/>
  </w:style>
  <w:style w:type="paragraph" w:styleId="Textedebulles">
    <w:name w:val="Balloon Text"/>
    <w:basedOn w:val="Normal"/>
    <w:link w:val="TextedebullesCar"/>
    <w:uiPriority w:val="99"/>
    <w:semiHidden/>
    <w:unhideWhenUsed/>
    <w:rsid w:val="004301AA"/>
    <w:rPr>
      <w:rFonts w:ascii="Tahoma" w:hAnsi="Tahoma" w:cs="Tahoma"/>
      <w:sz w:val="16"/>
      <w:szCs w:val="16"/>
    </w:rPr>
  </w:style>
  <w:style w:type="character" w:customStyle="1" w:styleId="TextedebullesCar">
    <w:name w:val="Texte de bulles Car"/>
    <w:basedOn w:val="Policepardfaut"/>
    <w:link w:val="Textedebulles"/>
    <w:uiPriority w:val="99"/>
    <w:semiHidden/>
    <w:rsid w:val="004301AA"/>
    <w:rPr>
      <w:rFonts w:ascii="Tahoma" w:hAnsi="Tahoma" w:cs="Tahoma"/>
      <w:sz w:val="16"/>
      <w:szCs w:val="16"/>
    </w:rPr>
  </w:style>
  <w:style w:type="table" w:styleId="Grilledutableau">
    <w:name w:val="Table Grid"/>
    <w:basedOn w:val="TableauNormal"/>
    <w:uiPriority w:val="59"/>
    <w:rsid w:val="00814A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F61B6"/>
    <w:pPr>
      <w:ind w:left="720"/>
      <w:contextualSpacing/>
    </w:pPr>
  </w:style>
  <w:style w:type="character" w:styleId="Marquedecommentaire">
    <w:name w:val="annotation reference"/>
    <w:basedOn w:val="Policepardfaut"/>
    <w:uiPriority w:val="99"/>
    <w:semiHidden/>
    <w:unhideWhenUsed/>
    <w:rsid w:val="00796B7A"/>
    <w:rPr>
      <w:sz w:val="16"/>
      <w:szCs w:val="16"/>
    </w:rPr>
  </w:style>
  <w:style w:type="paragraph" w:styleId="Commentaire">
    <w:name w:val="annotation text"/>
    <w:basedOn w:val="Normal"/>
    <w:link w:val="CommentaireCar"/>
    <w:uiPriority w:val="99"/>
    <w:semiHidden/>
    <w:unhideWhenUsed/>
    <w:rsid w:val="00796B7A"/>
    <w:rPr>
      <w:sz w:val="20"/>
      <w:szCs w:val="20"/>
    </w:rPr>
  </w:style>
  <w:style w:type="character" w:customStyle="1" w:styleId="CommentaireCar">
    <w:name w:val="Commentaire Car"/>
    <w:basedOn w:val="Policepardfaut"/>
    <w:link w:val="Commentaire"/>
    <w:uiPriority w:val="99"/>
    <w:semiHidden/>
    <w:rsid w:val="00796B7A"/>
    <w:rPr>
      <w:sz w:val="20"/>
      <w:szCs w:val="20"/>
    </w:rPr>
  </w:style>
  <w:style w:type="paragraph" w:styleId="Objetducommentaire">
    <w:name w:val="annotation subject"/>
    <w:basedOn w:val="Commentaire"/>
    <w:next w:val="Commentaire"/>
    <w:link w:val="ObjetducommentaireCar"/>
    <w:uiPriority w:val="99"/>
    <w:semiHidden/>
    <w:unhideWhenUsed/>
    <w:rsid w:val="00796B7A"/>
    <w:rPr>
      <w:b/>
      <w:bCs/>
    </w:rPr>
  </w:style>
  <w:style w:type="character" w:customStyle="1" w:styleId="ObjetducommentaireCar">
    <w:name w:val="Objet du commentaire Car"/>
    <w:basedOn w:val="CommentaireCar"/>
    <w:link w:val="Objetducommentaire"/>
    <w:uiPriority w:val="99"/>
    <w:semiHidden/>
    <w:rsid w:val="00796B7A"/>
    <w:rPr>
      <w:b/>
      <w:bCs/>
      <w:sz w:val="20"/>
      <w:szCs w:val="20"/>
    </w:rPr>
  </w:style>
  <w:style w:type="paragraph" w:customStyle="1" w:styleId="Standard">
    <w:name w:val="Standard"/>
    <w:rsid w:val="00843085"/>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vanrekom@grandes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enaul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que.steib@ac-strasbour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0672198a@ac-strasbour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Véronique Steib</cp:lastModifiedBy>
  <cp:revision>26</cp:revision>
  <cp:lastPrinted>2018-10-22T13:39:00Z</cp:lastPrinted>
  <dcterms:created xsi:type="dcterms:W3CDTF">2018-11-27T08:55:00Z</dcterms:created>
  <dcterms:modified xsi:type="dcterms:W3CDTF">2019-02-11T09:57:00Z</dcterms:modified>
</cp:coreProperties>
</file>