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FF" w:rsidRDefault="00F94FD3">
      <w:r>
        <w:rPr>
          <w:noProof/>
          <w:lang w:eastAsia="fr-FR"/>
        </w:rPr>
        <w:drawing>
          <wp:inline distT="0" distB="0" distL="0" distR="0" wp14:anchorId="304A6DD8" wp14:editId="3264B270">
            <wp:extent cx="1868430" cy="619125"/>
            <wp:effectExtent l="0" t="0" r="0" b="0"/>
            <wp:docPr id="1" name="Image 1" descr="C:\Users\secret1\Downloads\Logo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1\Downloads\Logo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07" cy="61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D3" w:rsidRPr="00F94FD3" w:rsidRDefault="00F94FD3" w:rsidP="00F94FD3">
      <w:pPr>
        <w:pStyle w:val="FORMAT"/>
        <w:tabs>
          <w:tab w:val="clear" w:pos="1418"/>
          <w:tab w:val="clear" w:pos="2552"/>
          <w:tab w:val="clear" w:pos="5103"/>
          <w:tab w:val="clear" w:pos="7088"/>
          <w:tab w:val="left" w:pos="709"/>
          <w:tab w:val="left" w:pos="3402"/>
          <w:tab w:val="left" w:pos="5954"/>
          <w:tab w:val="left" w:pos="7938"/>
        </w:tabs>
        <w:spacing w:after="120"/>
        <w:ind w:left="709"/>
        <w:jc w:val="center"/>
        <w:rPr>
          <w:rFonts w:ascii="Calibri" w:eastAsia="SimSun" w:hAnsi="Calibri"/>
          <w:b/>
          <w:lang w:eastAsia="fr-FR"/>
        </w:rPr>
      </w:pPr>
      <w:r w:rsidRPr="00F94FD3">
        <w:rPr>
          <w:rFonts w:ascii="Calibri" w:eastAsia="SimSun" w:hAnsi="Calibri"/>
          <w:b/>
          <w:lang w:eastAsia="fr-FR"/>
        </w:rPr>
        <w:t>MARCHE PUBLIC DE PRESTATIONS DE SERVICES :</w:t>
      </w:r>
    </w:p>
    <w:p w:rsidR="00F94FD3" w:rsidRPr="00255338" w:rsidRDefault="00255338" w:rsidP="002553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CAHIER DES CHARGES POUR </w:t>
      </w:r>
      <w:r w:rsidRPr="00255338">
        <w:rPr>
          <w:b/>
          <w:sz w:val="24"/>
          <w:szCs w:val="24"/>
        </w:rPr>
        <w:t xml:space="preserve">L’ORGANISATION D’UN VOYAGE SCOLAIRE A BERLIN </w:t>
      </w:r>
    </w:p>
    <w:p w:rsidR="00F94FD3" w:rsidRPr="00F94FD3" w:rsidRDefault="00F94FD3" w:rsidP="00F94FD3">
      <w:pPr>
        <w:pStyle w:val="FORMAT"/>
        <w:tabs>
          <w:tab w:val="clear" w:pos="1418"/>
          <w:tab w:val="clear" w:pos="2552"/>
          <w:tab w:val="clear" w:pos="5103"/>
          <w:tab w:val="clear" w:pos="7088"/>
          <w:tab w:val="left" w:pos="709"/>
          <w:tab w:val="left" w:pos="3402"/>
          <w:tab w:val="left" w:pos="5954"/>
          <w:tab w:val="left" w:pos="7938"/>
        </w:tabs>
        <w:ind w:left="709"/>
        <w:jc w:val="center"/>
        <w:rPr>
          <w:rFonts w:ascii="Calibri" w:eastAsia="SimSun" w:hAnsi="Calibri"/>
          <w:b/>
          <w:lang w:eastAsia="fr-FR"/>
        </w:rPr>
      </w:pPr>
    </w:p>
    <w:p w:rsidR="00C36C89" w:rsidRDefault="00C36C89" w:rsidP="00C36C89">
      <w:pPr>
        <w:pStyle w:val="P4"/>
        <w:rPr>
          <w:rFonts w:ascii="Calibri" w:hAnsi="Calibri"/>
        </w:rPr>
      </w:pPr>
      <w:r w:rsidRPr="00D2069C">
        <w:rPr>
          <w:rFonts w:ascii="Calibri" w:hAnsi="Calibri"/>
        </w:rPr>
        <w:t xml:space="preserve">Date de publication : </w:t>
      </w:r>
      <w:r w:rsidR="00FD3F5E">
        <w:rPr>
          <w:rFonts w:ascii="Calibri" w:hAnsi="Calibri"/>
        </w:rPr>
        <w:t>21 décembre 2018</w:t>
      </w:r>
    </w:p>
    <w:p w:rsidR="00C36C89" w:rsidRPr="00D2069C" w:rsidRDefault="00C36C89" w:rsidP="00C36C89">
      <w:pPr>
        <w:pStyle w:val="P4"/>
        <w:rPr>
          <w:rFonts w:ascii="Calibri" w:hAnsi="Calibri"/>
        </w:rPr>
      </w:pPr>
      <w:r>
        <w:rPr>
          <w:rFonts w:ascii="Calibri" w:hAnsi="Calibri"/>
        </w:rPr>
        <w:t xml:space="preserve">Date limite de réception des offres : </w:t>
      </w:r>
      <w:r w:rsidR="001A0BA7">
        <w:rPr>
          <w:rFonts w:ascii="Calibri" w:hAnsi="Calibri"/>
        </w:rPr>
        <w:t>08</w:t>
      </w:r>
      <w:r w:rsidR="006C6866" w:rsidRPr="006C6866">
        <w:rPr>
          <w:rFonts w:ascii="Calibri" w:hAnsi="Calibri"/>
        </w:rPr>
        <w:t xml:space="preserve"> février 2019</w:t>
      </w:r>
    </w:p>
    <w:p w:rsidR="00F94FD3" w:rsidRDefault="00F94FD3" w:rsidP="00F94FD3">
      <w:pPr>
        <w:jc w:val="center"/>
      </w:pPr>
    </w:p>
    <w:p w:rsidR="00F94FD3" w:rsidRPr="00877180" w:rsidRDefault="00877180" w:rsidP="00F94FD3">
      <w:pPr>
        <w:pStyle w:val="P4"/>
        <w:jc w:val="left"/>
        <w:rPr>
          <w:rFonts w:ascii="Calibri" w:hAnsi="Calibri"/>
          <w:b/>
        </w:rPr>
      </w:pPr>
      <w:r w:rsidRPr="00877180">
        <w:rPr>
          <w:rFonts w:ascii="Calibri" w:hAnsi="Calibri"/>
          <w:b/>
        </w:rPr>
        <w:t>1 – IDENTIFICATION DE LA PERSONNE PUBLIQUE</w:t>
      </w:r>
    </w:p>
    <w:p w:rsidR="00877180" w:rsidRDefault="00877180" w:rsidP="00F94FD3">
      <w:pPr>
        <w:pStyle w:val="P4"/>
        <w:jc w:val="left"/>
        <w:rPr>
          <w:rFonts w:ascii="Calibri" w:hAnsi="Calibri"/>
        </w:rPr>
      </w:pPr>
    </w:p>
    <w:p w:rsidR="00F94FD3" w:rsidRPr="00D2069C" w:rsidRDefault="00F94FD3" w:rsidP="00F94FD3">
      <w:pPr>
        <w:pStyle w:val="P4"/>
        <w:jc w:val="both"/>
        <w:rPr>
          <w:rFonts w:ascii="Calibri" w:hAnsi="Calibri"/>
        </w:rPr>
      </w:pPr>
      <w:r w:rsidRPr="00D2069C">
        <w:rPr>
          <w:rFonts w:ascii="Calibri" w:hAnsi="Calibri"/>
        </w:rPr>
        <w:t xml:space="preserve">Pouvoir adjudicateur : </w:t>
      </w:r>
    </w:p>
    <w:p w:rsidR="00F94FD3" w:rsidRPr="00D2069C" w:rsidRDefault="00F94FD3" w:rsidP="00F94FD3">
      <w:pPr>
        <w:pStyle w:val="P38"/>
        <w:jc w:val="both"/>
        <w:rPr>
          <w:rFonts w:ascii="Calibri" w:hAnsi="Calibri"/>
        </w:rPr>
      </w:pPr>
      <w:r w:rsidRPr="00D2069C">
        <w:rPr>
          <w:rStyle w:val="T2"/>
          <w:rFonts w:ascii="Calibri" w:hAnsi="Calibri"/>
        </w:rPr>
        <w:t xml:space="preserve">Lycée </w:t>
      </w:r>
      <w:r>
        <w:rPr>
          <w:rStyle w:val="T2"/>
          <w:rFonts w:ascii="Calibri" w:hAnsi="Calibri"/>
        </w:rPr>
        <w:t>Professionnel Jean Chaptal</w:t>
      </w:r>
    </w:p>
    <w:p w:rsidR="00F94FD3" w:rsidRDefault="00F94FD3" w:rsidP="00F94FD3">
      <w:pPr>
        <w:pStyle w:val="P3"/>
        <w:jc w:val="both"/>
        <w:rPr>
          <w:rStyle w:val="T4"/>
          <w:rFonts w:ascii="Calibri" w:hAnsi="Calibri"/>
        </w:rPr>
      </w:pPr>
      <w:r>
        <w:rPr>
          <w:rStyle w:val="T4"/>
          <w:rFonts w:ascii="Calibri" w:hAnsi="Calibri"/>
        </w:rPr>
        <w:t>Rue de Clos des Gardes</w:t>
      </w:r>
    </w:p>
    <w:p w:rsidR="00F94FD3" w:rsidRDefault="00F94FD3" w:rsidP="00F94FD3">
      <w:pPr>
        <w:pStyle w:val="P3"/>
        <w:jc w:val="both"/>
        <w:rPr>
          <w:rStyle w:val="T4"/>
          <w:rFonts w:ascii="Calibri" w:hAnsi="Calibri"/>
        </w:rPr>
      </w:pPr>
      <w:r>
        <w:rPr>
          <w:rStyle w:val="T4"/>
          <w:rFonts w:ascii="Calibri" w:hAnsi="Calibri"/>
        </w:rPr>
        <w:t>37400 AMBOISE</w:t>
      </w:r>
    </w:p>
    <w:p w:rsidR="00F94FD3" w:rsidRPr="00D2069C" w:rsidRDefault="00F94FD3" w:rsidP="00F94FD3">
      <w:pPr>
        <w:pStyle w:val="P3"/>
        <w:jc w:val="both"/>
        <w:rPr>
          <w:rFonts w:ascii="Calibri" w:hAnsi="Calibri"/>
        </w:rPr>
      </w:pPr>
    </w:p>
    <w:p w:rsidR="00F94FD3" w:rsidRPr="00D2069C" w:rsidRDefault="00F94FD3" w:rsidP="00211668">
      <w:pPr>
        <w:pStyle w:val="P3"/>
        <w:spacing w:after="120"/>
        <w:jc w:val="both"/>
        <w:rPr>
          <w:rFonts w:ascii="Calibri" w:hAnsi="Calibri"/>
        </w:rPr>
      </w:pPr>
      <w:r w:rsidRPr="00D2069C">
        <w:rPr>
          <w:rFonts w:ascii="Calibri" w:hAnsi="Calibri"/>
        </w:rPr>
        <w:t xml:space="preserve">Représenté par : </w:t>
      </w:r>
      <w:r w:rsidRPr="00D2069C">
        <w:rPr>
          <w:rFonts w:ascii="Calibri" w:hAnsi="Calibri"/>
        </w:rPr>
        <w:tab/>
      </w:r>
      <w:r w:rsidRPr="00D2069C">
        <w:rPr>
          <w:rFonts w:ascii="Calibri" w:hAnsi="Calibri"/>
        </w:rPr>
        <w:tab/>
        <w:t xml:space="preserve">M. </w:t>
      </w:r>
      <w:r>
        <w:rPr>
          <w:rFonts w:ascii="Calibri" w:hAnsi="Calibri"/>
        </w:rPr>
        <w:t>PASCO</w:t>
      </w:r>
      <w:r w:rsidRPr="00D2069C">
        <w:rPr>
          <w:rFonts w:ascii="Calibri" w:hAnsi="Calibri"/>
        </w:rPr>
        <w:t>, proviseur</w:t>
      </w:r>
    </w:p>
    <w:p w:rsidR="00F94FD3" w:rsidRPr="00D2069C" w:rsidRDefault="00F94FD3" w:rsidP="00211668">
      <w:pPr>
        <w:pStyle w:val="P3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Pour tous</w:t>
      </w:r>
      <w:r w:rsidRPr="00D2069C">
        <w:rPr>
          <w:rFonts w:ascii="Calibri" w:hAnsi="Calibri"/>
        </w:rPr>
        <w:t xml:space="preserve"> renseignements complémentaires à la remise de l’offre, les candidats pourront s’adresser à :</w:t>
      </w:r>
    </w:p>
    <w:p w:rsidR="003A3012" w:rsidRPr="00562061" w:rsidRDefault="00F94FD3" w:rsidP="00211668">
      <w:pPr>
        <w:pStyle w:val="P4"/>
        <w:numPr>
          <w:ilvl w:val="0"/>
          <w:numId w:val="2"/>
        </w:numPr>
        <w:jc w:val="left"/>
        <w:rPr>
          <w:rFonts w:asciiTheme="minorHAnsi" w:hAnsiTheme="minorHAnsi"/>
          <w:i/>
        </w:rPr>
      </w:pPr>
      <w:r>
        <w:rPr>
          <w:rFonts w:ascii="Calibri" w:hAnsi="Calibri"/>
        </w:rPr>
        <w:t>Christophe CARDONNA</w:t>
      </w:r>
      <w:r w:rsidRPr="00D2069C">
        <w:rPr>
          <w:rFonts w:ascii="Calibri" w:hAnsi="Calibri"/>
        </w:rPr>
        <w:t>, enseignant</w:t>
      </w:r>
      <w:r>
        <w:rPr>
          <w:rFonts w:ascii="Calibri" w:hAnsi="Calibri"/>
        </w:rPr>
        <w:t xml:space="preserve"> en Lettres-Histoire et coordinateur du projet,</w:t>
      </w:r>
      <w:r w:rsidRPr="00D2069C">
        <w:rPr>
          <w:rFonts w:ascii="Calibri" w:hAnsi="Calibri"/>
        </w:rPr>
        <w:t xml:space="preserve"> pour la partie </w:t>
      </w:r>
      <w:r w:rsidR="00FD3F5E">
        <w:rPr>
          <w:rFonts w:ascii="Calibri" w:hAnsi="Calibri"/>
        </w:rPr>
        <w:t>pédagogique</w:t>
      </w:r>
      <w:r w:rsidRPr="00D2069C">
        <w:rPr>
          <w:rFonts w:ascii="Calibri" w:hAnsi="Calibri"/>
        </w:rPr>
        <w:br/>
      </w:r>
      <w:hyperlink r:id="rId8" w:history="1">
        <w:r w:rsidR="003A3012" w:rsidRPr="00562061">
          <w:rPr>
            <w:rFonts w:asciiTheme="minorHAnsi" w:hAnsiTheme="minorHAnsi"/>
            <w:i/>
          </w:rPr>
          <w:t>christophe.cardonna@ac-orleans-tours.fr</w:t>
        </w:r>
      </w:hyperlink>
    </w:p>
    <w:p w:rsidR="003A3012" w:rsidRPr="00D2069C" w:rsidRDefault="003A3012" w:rsidP="00211668">
      <w:pPr>
        <w:pStyle w:val="P4"/>
        <w:numPr>
          <w:ilvl w:val="0"/>
          <w:numId w:val="2"/>
        </w:numPr>
        <w:spacing w:before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Gaëlle SALON</w:t>
      </w:r>
      <w:r w:rsidRPr="00D2069C">
        <w:rPr>
          <w:rFonts w:ascii="Calibri" w:hAnsi="Calibri"/>
        </w:rPr>
        <w:t>, adjoint</w:t>
      </w:r>
      <w:r>
        <w:rPr>
          <w:rFonts w:ascii="Calibri" w:hAnsi="Calibri"/>
        </w:rPr>
        <w:t>e-</w:t>
      </w:r>
      <w:r w:rsidRPr="00D2069C">
        <w:rPr>
          <w:rFonts w:ascii="Calibri" w:hAnsi="Calibri"/>
        </w:rPr>
        <w:t>gestionnaire, pour la partie administrative et financière</w:t>
      </w:r>
    </w:p>
    <w:p w:rsidR="00ED69FF" w:rsidRDefault="008D07BA" w:rsidP="00255338">
      <w:pPr>
        <w:pStyle w:val="P4"/>
        <w:ind w:left="720"/>
        <w:jc w:val="both"/>
        <w:rPr>
          <w:rFonts w:ascii="Calibri" w:hAnsi="Calibri"/>
          <w:i/>
        </w:rPr>
      </w:pPr>
      <w:hyperlink r:id="rId9" w:history="1">
        <w:r w:rsidR="00255338" w:rsidRPr="00130F67">
          <w:rPr>
            <w:rStyle w:val="Lienhypertexte"/>
            <w:rFonts w:ascii="Calibri" w:hAnsi="Calibri"/>
            <w:i/>
          </w:rPr>
          <w:t>gaelle.salon@ac-orleans-tours.fr</w:t>
        </w:r>
      </w:hyperlink>
    </w:p>
    <w:p w:rsidR="00255338" w:rsidRPr="00255338" w:rsidRDefault="00255338" w:rsidP="00255338">
      <w:pPr>
        <w:pStyle w:val="P4"/>
        <w:ind w:left="720"/>
        <w:jc w:val="both"/>
        <w:rPr>
          <w:rFonts w:ascii="Calibri" w:hAnsi="Calibri"/>
        </w:rPr>
      </w:pPr>
    </w:p>
    <w:p w:rsidR="00F94FD3" w:rsidRPr="00877180" w:rsidRDefault="00877180" w:rsidP="00877180">
      <w:pPr>
        <w:pStyle w:val="P4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 </w:t>
      </w:r>
      <w:r w:rsidRPr="00877180">
        <w:rPr>
          <w:rFonts w:ascii="Calibri" w:hAnsi="Calibri"/>
          <w:b/>
        </w:rPr>
        <w:t xml:space="preserve">– </w:t>
      </w:r>
      <w:r>
        <w:rPr>
          <w:rFonts w:ascii="Calibri" w:hAnsi="Calibri"/>
          <w:b/>
        </w:rPr>
        <w:t xml:space="preserve"> </w:t>
      </w:r>
      <w:r w:rsidR="00F94FD3" w:rsidRPr="00877180">
        <w:rPr>
          <w:rFonts w:ascii="Calibri" w:hAnsi="Calibri"/>
          <w:b/>
        </w:rPr>
        <w:t>OBJET du MARCHÉ</w:t>
      </w:r>
    </w:p>
    <w:p w:rsidR="00F94FD3" w:rsidRDefault="00F94FD3" w:rsidP="00F94FD3">
      <w:pPr>
        <w:pStyle w:val="P5"/>
        <w:jc w:val="both"/>
        <w:rPr>
          <w:rFonts w:ascii="Calibri" w:hAnsi="Calibri"/>
        </w:rPr>
      </w:pPr>
    </w:p>
    <w:p w:rsidR="00F94FD3" w:rsidRPr="00D2069C" w:rsidRDefault="00F94FD3" w:rsidP="00F94FD3">
      <w:pPr>
        <w:pStyle w:val="P5"/>
        <w:jc w:val="both"/>
        <w:rPr>
          <w:rFonts w:ascii="Calibri" w:hAnsi="Calibri"/>
        </w:rPr>
      </w:pPr>
      <w:r w:rsidRPr="00D2069C">
        <w:rPr>
          <w:rFonts w:ascii="Calibri" w:hAnsi="Calibri"/>
        </w:rPr>
        <w:t xml:space="preserve">Ce marché porte sur </w:t>
      </w:r>
      <w:r>
        <w:rPr>
          <w:rFonts w:ascii="Calibri" w:hAnsi="Calibri"/>
        </w:rPr>
        <w:t xml:space="preserve">une prestation de voyage scolaire « clé en main » à Berlin destiné à des élèves de </w:t>
      </w:r>
      <w:r w:rsidR="00067086" w:rsidRPr="00067086">
        <w:rPr>
          <w:rFonts w:ascii="Calibri" w:hAnsi="Calibri"/>
        </w:rPr>
        <w:t>Terminale Bac Pro filière sanitaire et social.</w:t>
      </w:r>
    </w:p>
    <w:p w:rsidR="00D52690" w:rsidRDefault="007C0666" w:rsidP="00F94FD3">
      <w:pPr>
        <w:pStyle w:val="P5"/>
        <w:jc w:val="both"/>
        <w:rPr>
          <w:rFonts w:ascii="Calibri" w:hAnsi="Calibri"/>
        </w:rPr>
      </w:pPr>
      <w:r w:rsidRPr="007C0666">
        <w:rPr>
          <w:rFonts w:ascii="Calibri" w:hAnsi="Calibri"/>
        </w:rPr>
        <w:t>Le marché à conclure est constitué d'un lot unique. Le candidat doit soumissionner à l'ensemble des prestations du lot.</w:t>
      </w:r>
    </w:p>
    <w:p w:rsidR="007C0666" w:rsidRDefault="007C0666" w:rsidP="00F94FD3">
      <w:pPr>
        <w:pStyle w:val="P5"/>
        <w:jc w:val="both"/>
        <w:rPr>
          <w:rFonts w:ascii="Calibri" w:hAnsi="Calibri"/>
        </w:rPr>
      </w:pPr>
    </w:p>
    <w:p w:rsidR="00D52690" w:rsidRPr="00877180" w:rsidRDefault="00877180" w:rsidP="00877180">
      <w:pPr>
        <w:pStyle w:val="P4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3 - </w:t>
      </w:r>
      <w:r w:rsidR="00D52690" w:rsidRPr="00877180">
        <w:rPr>
          <w:rFonts w:ascii="Calibri" w:hAnsi="Calibri"/>
          <w:b/>
        </w:rPr>
        <w:t>ORGANISATION DES PRESTATIONS</w:t>
      </w:r>
    </w:p>
    <w:p w:rsidR="00D52690" w:rsidRDefault="00D52690" w:rsidP="00F94FD3">
      <w:pPr>
        <w:pStyle w:val="P5"/>
        <w:jc w:val="both"/>
        <w:rPr>
          <w:rFonts w:ascii="Calibri" w:hAnsi="Calibri"/>
        </w:rPr>
      </w:pPr>
    </w:p>
    <w:p w:rsidR="00FD3F5E" w:rsidRDefault="00D52690" w:rsidP="00F94FD3">
      <w:pPr>
        <w:pStyle w:val="P5"/>
        <w:jc w:val="both"/>
        <w:rPr>
          <w:rFonts w:ascii="Calibri" w:hAnsi="Calibri"/>
          <w:u w:val="single"/>
        </w:rPr>
      </w:pPr>
      <w:r w:rsidRPr="00211668">
        <w:rPr>
          <w:rFonts w:ascii="Calibri" w:hAnsi="Calibri"/>
          <w:u w:val="single"/>
        </w:rPr>
        <w:t>Objectif du voyage :</w:t>
      </w:r>
      <w:r w:rsidR="00FD3F5E">
        <w:rPr>
          <w:rFonts w:ascii="Calibri" w:hAnsi="Calibri"/>
          <w:u w:val="single"/>
        </w:rPr>
        <w:t xml:space="preserve"> </w:t>
      </w:r>
    </w:p>
    <w:p w:rsidR="00D52690" w:rsidRPr="00067086" w:rsidRDefault="009F2AC5" w:rsidP="00F94FD3">
      <w:pPr>
        <w:pStyle w:val="P5"/>
        <w:jc w:val="both"/>
        <w:rPr>
          <w:rFonts w:ascii="Calibri" w:hAnsi="Calibri"/>
        </w:rPr>
      </w:pPr>
      <w:r w:rsidRPr="00067086">
        <w:rPr>
          <w:rFonts w:ascii="Calibri" w:hAnsi="Calibri"/>
        </w:rPr>
        <w:t>Découvrir Berlin d</w:t>
      </w:r>
      <w:r w:rsidR="00FD3F5E" w:rsidRPr="00067086">
        <w:rPr>
          <w:rFonts w:ascii="Calibri" w:hAnsi="Calibri"/>
        </w:rPr>
        <w:t>ans le cadre des festivité</w:t>
      </w:r>
      <w:r w:rsidRPr="00067086">
        <w:rPr>
          <w:rFonts w:ascii="Calibri" w:hAnsi="Calibri"/>
        </w:rPr>
        <w:t>s des 30 ans de la chute du mur : la ville, son Histoire, ses lieux artistiques</w:t>
      </w:r>
      <w:r w:rsidR="00FD3F5E" w:rsidRPr="00067086">
        <w:rPr>
          <w:rFonts w:ascii="Calibri" w:hAnsi="Calibri"/>
        </w:rPr>
        <w:t xml:space="preserve">, et </w:t>
      </w:r>
      <w:r w:rsidRPr="00067086">
        <w:rPr>
          <w:rFonts w:ascii="Calibri" w:hAnsi="Calibri"/>
        </w:rPr>
        <w:t>bénéficier d’</w:t>
      </w:r>
      <w:r w:rsidR="00FD3F5E" w:rsidRPr="00067086">
        <w:rPr>
          <w:rFonts w:ascii="Calibri" w:hAnsi="Calibri"/>
        </w:rPr>
        <w:t>une immersion linguistique.</w:t>
      </w:r>
    </w:p>
    <w:p w:rsidR="00211668" w:rsidRPr="00211668" w:rsidRDefault="00211668" w:rsidP="00F94FD3">
      <w:pPr>
        <w:pStyle w:val="P5"/>
        <w:jc w:val="both"/>
        <w:rPr>
          <w:rFonts w:ascii="Calibri" w:hAnsi="Calibri"/>
          <w:u w:val="single"/>
        </w:rPr>
      </w:pPr>
    </w:p>
    <w:p w:rsidR="00211668" w:rsidRPr="00FA29F8" w:rsidRDefault="00D52690" w:rsidP="00F94FD3">
      <w:pPr>
        <w:pStyle w:val="P5"/>
        <w:jc w:val="both"/>
        <w:rPr>
          <w:rFonts w:ascii="Calibri" w:hAnsi="Calibri"/>
        </w:rPr>
      </w:pPr>
      <w:r w:rsidRPr="00211668">
        <w:rPr>
          <w:rFonts w:ascii="Calibri" w:hAnsi="Calibri"/>
          <w:u w:val="single"/>
        </w:rPr>
        <w:t>Date de départ :</w:t>
      </w:r>
      <w:r w:rsidR="00211668" w:rsidRPr="00FA29F8">
        <w:rPr>
          <w:rFonts w:ascii="Calibri" w:hAnsi="Calibri"/>
        </w:rPr>
        <w:t xml:space="preserve"> </w:t>
      </w:r>
      <w:r w:rsidR="00FA29F8">
        <w:rPr>
          <w:rFonts w:ascii="Calibri" w:hAnsi="Calibri"/>
        </w:rPr>
        <w:t xml:space="preserve">le </w:t>
      </w:r>
      <w:r w:rsidR="00152BF9">
        <w:rPr>
          <w:rFonts w:ascii="Calibri" w:hAnsi="Calibri"/>
        </w:rPr>
        <w:t>dimanche</w:t>
      </w:r>
      <w:r w:rsidR="00FA29F8">
        <w:rPr>
          <w:rFonts w:ascii="Calibri" w:hAnsi="Calibri"/>
        </w:rPr>
        <w:t xml:space="preserve"> </w:t>
      </w:r>
      <w:r w:rsidR="00152BF9">
        <w:rPr>
          <w:rFonts w:ascii="Calibri" w:hAnsi="Calibri"/>
        </w:rPr>
        <w:t>3</w:t>
      </w:r>
      <w:r w:rsidR="00FA29F8">
        <w:rPr>
          <w:rFonts w:ascii="Calibri" w:hAnsi="Calibri"/>
        </w:rPr>
        <w:t xml:space="preserve"> novembre 2019, départ de </w:t>
      </w:r>
      <w:r w:rsidR="006E4A1F">
        <w:rPr>
          <w:rFonts w:ascii="Calibri" w:hAnsi="Calibri"/>
        </w:rPr>
        <w:t>la gare routière d’Amboise</w:t>
      </w:r>
      <w:r w:rsidR="00FA29F8">
        <w:rPr>
          <w:rFonts w:ascii="Calibri" w:hAnsi="Calibri"/>
        </w:rPr>
        <w:t xml:space="preserve"> </w:t>
      </w:r>
      <w:r w:rsidR="00152BF9">
        <w:rPr>
          <w:rFonts w:ascii="Calibri" w:hAnsi="Calibri"/>
        </w:rPr>
        <w:t>vers midi (arrivée à Berlin vers 8h)</w:t>
      </w:r>
    </w:p>
    <w:p w:rsidR="00D52690" w:rsidRDefault="00D52690" w:rsidP="00F94FD3">
      <w:pPr>
        <w:pStyle w:val="P5"/>
        <w:jc w:val="both"/>
        <w:rPr>
          <w:rFonts w:ascii="Calibri" w:hAnsi="Calibri"/>
          <w:u w:val="single"/>
        </w:rPr>
      </w:pPr>
      <w:r w:rsidRPr="00211668">
        <w:rPr>
          <w:rFonts w:ascii="Calibri" w:hAnsi="Calibri"/>
          <w:u w:val="single"/>
        </w:rPr>
        <w:t>Date de retour :</w:t>
      </w:r>
      <w:r w:rsidR="00FA29F8" w:rsidRPr="00FA29F8">
        <w:rPr>
          <w:rFonts w:ascii="Calibri" w:hAnsi="Calibri"/>
        </w:rPr>
        <w:t xml:space="preserve"> le </w:t>
      </w:r>
      <w:r w:rsidR="00152BF9">
        <w:rPr>
          <w:rFonts w:ascii="Calibri" w:hAnsi="Calibri"/>
        </w:rPr>
        <w:t>samedi</w:t>
      </w:r>
      <w:r w:rsidR="00FA29F8">
        <w:rPr>
          <w:rFonts w:ascii="Calibri" w:hAnsi="Calibri"/>
        </w:rPr>
        <w:t xml:space="preserve"> </w:t>
      </w:r>
      <w:r w:rsidR="00152BF9">
        <w:rPr>
          <w:rFonts w:ascii="Calibri" w:hAnsi="Calibri"/>
        </w:rPr>
        <w:t>9</w:t>
      </w:r>
      <w:r w:rsidR="00FA29F8">
        <w:rPr>
          <w:rFonts w:ascii="Calibri" w:hAnsi="Calibri"/>
        </w:rPr>
        <w:t xml:space="preserve"> novembre 2019, retour à </w:t>
      </w:r>
      <w:r w:rsidR="006E4A1F">
        <w:rPr>
          <w:rFonts w:ascii="Calibri" w:hAnsi="Calibri"/>
        </w:rPr>
        <w:t>la gare routière d’Amboise</w:t>
      </w:r>
      <w:r w:rsidR="00FA29F8">
        <w:rPr>
          <w:rFonts w:ascii="Calibri" w:hAnsi="Calibri"/>
        </w:rPr>
        <w:t xml:space="preserve"> </w:t>
      </w:r>
      <w:r w:rsidR="00152BF9">
        <w:rPr>
          <w:rFonts w:ascii="Calibri" w:hAnsi="Calibri"/>
        </w:rPr>
        <w:t>(départ le vendredi 8 novembre au soir).</w:t>
      </w:r>
    </w:p>
    <w:p w:rsidR="00211668" w:rsidRDefault="00211668" w:rsidP="00F94FD3">
      <w:pPr>
        <w:pStyle w:val="P5"/>
        <w:jc w:val="both"/>
        <w:rPr>
          <w:rFonts w:ascii="Calibri" w:hAnsi="Calibri"/>
        </w:rPr>
      </w:pPr>
    </w:p>
    <w:p w:rsidR="00D52690" w:rsidRDefault="00D52690" w:rsidP="00F94FD3">
      <w:pPr>
        <w:pStyle w:val="P5"/>
        <w:jc w:val="both"/>
        <w:rPr>
          <w:rFonts w:ascii="Calibri" w:hAnsi="Calibri"/>
        </w:rPr>
      </w:pPr>
      <w:r w:rsidRPr="00211668">
        <w:rPr>
          <w:rFonts w:ascii="Calibri" w:hAnsi="Calibri"/>
          <w:u w:val="single"/>
        </w:rPr>
        <w:lastRenderedPageBreak/>
        <w:t>Lieu</w:t>
      </w:r>
      <w:r>
        <w:rPr>
          <w:rFonts w:ascii="Calibri" w:hAnsi="Calibri"/>
        </w:rPr>
        <w:t> : BERLIN (Allemagne)</w:t>
      </w:r>
    </w:p>
    <w:p w:rsidR="00211668" w:rsidRDefault="00211668" w:rsidP="00F94FD3">
      <w:pPr>
        <w:pStyle w:val="P5"/>
        <w:jc w:val="both"/>
        <w:rPr>
          <w:rFonts w:ascii="Calibri" w:hAnsi="Calibri"/>
        </w:rPr>
      </w:pPr>
    </w:p>
    <w:p w:rsidR="00D52690" w:rsidRDefault="00D52690" w:rsidP="00D52690">
      <w:pPr>
        <w:pStyle w:val="P5"/>
        <w:tabs>
          <w:tab w:val="decimal" w:pos="2835"/>
        </w:tabs>
        <w:jc w:val="both"/>
        <w:rPr>
          <w:rFonts w:ascii="Calibri" w:hAnsi="Calibri"/>
        </w:rPr>
      </w:pPr>
      <w:r w:rsidRPr="00211668">
        <w:rPr>
          <w:rFonts w:ascii="Calibri" w:hAnsi="Calibri"/>
          <w:u w:val="single"/>
        </w:rPr>
        <w:t>Nombre de participants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tab/>
        <w:t>32 élèves</w:t>
      </w:r>
    </w:p>
    <w:p w:rsidR="00D52690" w:rsidRDefault="00D52690" w:rsidP="00D52690">
      <w:pPr>
        <w:pStyle w:val="P5"/>
        <w:tabs>
          <w:tab w:val="decimal" w:pos="283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FD3F5E">
        <w:rPr>
          <w:rFonts w:ascii="Calibri" w:hAnsi="Calibri"/>
        </w:rPr>
        <w:t>4</w:t>
      </w:r>
      <w:r>
        <w:rPr>
          <w:rFonts w:ascii="Calibri" w:hAnsi="Calibri"/>
        </w:rPr>
        <w:t xml:space="preserve"> accompagnateurs</w:t>
      </w:r>
    </w:p>
    <w:p w:rsidR="00211668" w:rsidRDefault="00211668" w:rsidP="00D52690">
      <w:pPr>
        <w:pStyle w:val="P5"/>
        <w:tabs>
          <w:tab w:val="decimal" w:pos="2835"/>
        </w:tabs>
        <w:jc w:val="both"/>
        <w:rPr>
          <w:rFonts w:ascii="Calibri" w:hAnsi="Calibri"/>
        </w:rPr>
      </w:pPr>
    </w:p>
    <w:p w:rsidR="00D52690" w:rsidRDefault="00D52690" w:rsidP="00F94FD3">
      <w:pPr>
        <w:pStyle w:val="P5"/>
        <w:jc w:val="both"/>
        <w:rPr>
          <w:rFonts w:ascii="Calibri" w:hAnsi="Calibri"/>
        </w:rPr>
      </w:pPr>
      <w:r w:rsidRPr="00211668">
        <w:rPr>
          <w:rFonts w:ascii="Calibri" w:hAnsi="Calibri"/>
          <w:u w:val="single"/>
        </w:rPr>
        <w:t>Programme</w:t>
      </w:r>
      <w:r>
        <w:rPr>
          <w:rFonts w:ascii="Calibri" w:hAnsi="Calibri"/>
        </w:rPr>
        <w:t xml:space="preserve"> : </w:t>
      </w:r>
      <w:r w:rsidR="00211668">
        <w:rPr>
          <w:rFonts w:ascii="Calibri" w:hAnsi="Calibri"/>
        </w:rPr>
        <w:t xml:space="preserve">le programme </w:t>
      </w:r>
      <w:r w:rsidR="00255338">
        <w:rPr>
          <w:rFonts w:ascii="Calibri" w:hAnsi="Calibri"/>
        </w:rPr>
        <w:t xml:space="preserve">d’excursions et de visites </w:t>
      </w:r>
      <w:r w:rsidR="009F2AC5">
        <w:rPr>
          <w:rFonts w:ascii="Calibri" w:hAnsi="Calibri"/>
        </w:rPr>
        <w:t xml:space="preserve">s’effectuera sur 5 jours. Il </w:t>
      </w:r>
      <w:r w:rsidR="00FA29F8">
        <w:rPr>
          <w:rFonts w:ascii="Calibri" w:hAnsi="Calibri"/>
        </w:rPr>
        <w:t>prévoira</w:t>
      </w:r>
      <w:r w:rsidR="00211668">
        <w:rPr>
          <w:rFonts w:ascii="Calibri" w:hAnsi="Calibri"/>
        </w:rPr>
        <w:t xml:space="preserve"> </w:t>
      </w:r>
      <w:r w:rsidR="00FA29F8" w:rsidRPr="00FA29F8">
        <w:rPr>
          <w:rFonts w:ascii="Calibri" w:hAnsi="Calibri"/>
        </w:rPr>
        <w:t>1 activité par demi-journée</w:t>
      </w:r>
      <w:r w:rsidR="00FA29F8">
        <w:rPr>
          <w:rFonts w:ascii="Calibri" w:hAnsi="Calibri"/>
        </w:rPr>
        <w:t xml:space="preserve"> et inclura </w:t>
      </w:r>
      <w:r w:rsidR="00211668">
        <w:rPr>
          <w:rFonts w:ascii="Calibri" w:hAnsi="Calibri"/>
        </w:rPr>
        <w:t>obligatoirement les visites suivantes :</w:t>
      </w:r>
    </w:p>
    <w:p w:rsidR="00211668" w:rsidRDefault="00211668" w:rsidP="00F94FD3">
      <w:pPr>
        <w:pStyle w:val="P5"/>
        <w:jc w:val="both"/>
        <w:rPr>
          <w:rFonts w:ascii="Calibri" w:hAnsi="Calibri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4260"/>
      </w:tblGrid>
      <w:tr w:rsidR="00211668" w:rsidRPr="00211668" w:rsidTr="00211668">
        <w:tc>
          <w:tcPr>
            <w:tcW w:w="4606" w:type="dxa"/>
          </w:tcPr>
          <w:p w:rsidR="00211668" w:rsidRPr="00211668" w:rsidRDefault="00211668" w:rsidP="0052272D">
            <w:pPr>
              <w:pStyle w:val="Paragraphedeliste"/>
              <w:numPr>
                <w:ilvl w:val="0"/>
                <w:numId w:val="1"/>
              </w:numPr>
            </w:pPr>
            <w:r w:rsidRPr="00211668">
              <w:t>Bundestag</w:t>
            </w:r>
          </w:p>
        </w:tc>
        <w:tc>
          <w:tcPr>
            <w:tcW w:w="4606" w:type="dxa"/>
          </w:tcPr>
          <w:p w:rsidR="00211668" w:rsidRPr="00211668" w:rsidRDefault="00211668" w:rsidP="0052272D">
            <w:pPr>
              <w:pStyle w:val="Paragraphedeliste"/>
              <w:numPr>
                <w:ilvl w:val="0"/>
                <w:numId w:val="1"/>
              </w:numPr>
            </w:pPr>
            <w:r w:rsidRPr="00211668">
              <w:t>Studios Hansa</w:t>
            </w:r>
          </w:p>
        </w:tc>
      </w:tr>
      <w:tr w:rsidR="00211668" w:rsidRPr="00211668" w:rsidTr="00211668">
        <w:tc>
          <w:tcPr>
            <w:tcW w:w="4606" w:type="dxa"/>
          </w:tcPr>
          <w:p w:rsidR="00211668" w:rsidRPr="00211668" w:rsidRDefault="00211668" w:rsidP="0052272D">
            <w:pPr>
              <w:pStyle w:val="Paragraphedeliste"/>
              <w:numPr>
                <w:ilvl w:val="0"/>
                <w:numId w:val="1"/>
              </w:numPr>
            </w:pPr>
            <w:r w:rsidRPr="00211668">
              <w:t>Alexanderplatz</w:t>
            </w:r>
          </w:p>
        </w:tc>
        <w:tc>
          <w:tcPr>
            <w:tcW w:w="4606" w:type="dxa"/>
          </w:tcPr>
          <w:p w:rsidR="00211668" w:rsidRPr="00211668" w:rsidRDefault="00211668" w:rsidP="0052272D">
            <w:pPr>
              <w:pStyle w:val="Paragraphedeliste"/>
              <w:numPr>
                <w:ilvl w:val="0"/>
                <w:numId w:val="1"/>
              </w:numPr>
            </w:pPr>
            <w:r w:rsidRPr="00211668">
              <w:t>Montée de la tour de la télévision</w:t>
            </w:r>
          </w:p>
        </w:tc>
      </w:tr>
      <w:tr w:rsidR="00211668" w:rsidRPr="00211668" w:rsidTr="00211668">
        <w:tc>
          <w:tcPr>
            <w:tcW w:w="4606" w:type="dxa"/>
          </w:tcPr>
          <w:p w:rsidR="00211668" w:rsidRPr="00211668" w:rsidRDefault="00211668" w:rsidP="0052272D">
            <w:pPr>
              <w:pStyle w:val="Paragraphedeliste"/>
              <w:numPr>
                <w:ilvl w:val="0"/>
                <w:numId w:val="1"/>
              </w:numPr>
            </w:pPr>
            <w:r w:rsidRPr="00211668">
              <w:t>East Side Gallery</w:t>
            </w:r>
          </w:p>
        </w:tc>
        <w:tc>
          <w:tcPr>
            <w:tcW w:w="4606" w:type="dxa"/>
          </w:tcPr>
          <w:p w:rsidR="00211668" w:rsidRPr="00211668" w:rsidRDefault="00211668" w:rsidP="0052272D">
            <w:pPr>
              <w:pStyle w:val="Paragraphedeliste"/>
              <w:numPr>
                <w:ilvl w:val="0"/>
                <w:numId w:val="1"/>
              </w:numPr>
            </w:pPr>
            <w:r w:rsidRPr="00211668">
              <w:t>Souterrains</w:t>
            </w:r>
          </w:p>
        </w:tc>
      </w:tr>
      <w:tr w:rsidR="00211668" w:rsidRPr="00211668" w:rsidTr="00211668">
        <w:tc>
          <w:tcPr>
            <w:tcW w:w="4606" w:type="dxa"/>
          </w:tcPr>
          <w:p w:rsidR="00211668" w:rsidRPr="00211668" w:rsidRDefault="00211668" w:rsidP="0052272D">
            <w:pPr>
              <w:pStyle w:val="Paragraphedeliste"/>
              <w:numPr>
                <w:ilvl w:val="0"/>
                <w:numId w:val="1"/>
              </w:numPr>
            </w:pPr>
            <w:r w:rsidRPr="00211668">
              <w:t>Visite guidée sur le thème du Street art/lieux underground</w:t>
            </w:r>
          </w:p>
        </w:tc>
        <w:tc>
          <w:tcPr>
            <w:tcW w:w="4606" w:type="dxa"/>
          </w:tcPr>
          <w:p w:rsidR="00211668" w:rsidRPr="00211668" w:rsidRDefault="00211668" w:rsidP="00211668">
            <w:pPr>
              <w:pStyle w:val="Paragraphedeliste"/>
            </w:pPr>
          </w:p>
        </w:tc>
      </w:tr>
    </w:tbl>
    <w:p w:rsidR="00211668" w:rsidRDefault="00211668" w:rsidP="00F94FD3">
      <w:pPr>
        <w:pStyle w:val="P5"/>
        <w:jc w:val="both"/>
        <w:rPr>
          <w:rFonts w:ascii="Calibri" w:hAnsi="Calibri"/>
        </w:rPr>
      </w:pPr>
    </w:p>
    <w:p w:rsidR="00211668" w:rsidRDefault="00211668" w:rsidP="00211668">
      <w:r>
        <w:t>Visites optionnelles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4266"/>
      </w:tblGrid>
      <w:tr w:rsidR="00211668" w:rsidRPr="00211668" w:rsidTr="00FA29F8">
        <w:tc>
          <w:tcPr>
            <w:tcW w:w="4302" w:type="dxa"/>
          </w:tcPr>
          <w:p w:rsidR="00211668" w:rsidRPr="00211668" w:rsidRDefault="00211668" w:rsidP="000C6998">
            <w:pPr>
              <w:pStyle w:val="Paragraphedeliste"/>
              <w:numPr>
                <w:ilvl w:val="0"/>
                <w:numId w:val="1"/>
              </w:numPr>
            </w:pPr>
            <w:r w:rsidRPr="00211668">
              <w:t>Croisière sur la Spree</w:t>
            </w:r>
          </w:p>
        </w:tc>
        <w:tc>
          <w:tcPr>
            <w:tcW w:w="4266" w:type="dxa"/>
          </w:tcPr>
          <w:p w:rsidR="00211668" w:rsidRPr="00211668" w:rsidRDefault="00211668" w:rsidP="000C6998">
            <w:pPr>
              <w:pStyle w:val="Paragraphedeliste"/>
              <w:numPr>
                <w:ilvl w:val="0"/>
                <w:numId w:val="1"/>
              </w:numPr>
            </w:pPr>
            <w:r w:rsidRPr="00211668">
              <w:t>Visite thématique à vélo</w:t>
            </w:r>
          </w:p>
        </w:tc>
      </w:tr>
      <w:tr w:rsidR="00211668" w:rsidRPr="00211668" w:rsidTr="00FA29F8">
        <w:tc>
          <w:tcPr>
            <w:tcW w:w="4302" w:type="dxa"/>
          </w:tcPr>
          <w:p w:rsidR="00211668" w:rsidRPr="00211668" w:rsidRDefault="00211668" w:rsidP="000C6998">
            <w:pPr>
              <w:pStyle w:val="Paragraphedeliste"/>
              <w:numPr>
                <w:ilvl w:val="0"/>
                <w:numId w:val="1"/>
              </w:numPr>
            </w:pPr>
            <w:r w:rsidRPr="00211668">
              <w:t>Musée de l’espionnage</w:t>
            </w:r>
          </w:p>
        </w:tc>
        <w:tc>
          <w:tcPr>
            <w:tcW w:w="4266" w:type="dxa"/>
          </w:tcPr>
          <w:p w:rsidR="00211668" w:rsidRPr="00211668" w:rsidRDefault="00211668" w:rsidP="00211668">
            <w:pPr>
              <w:pStyle w:val="Paragraphedeliste"/>
            </w:pPr>
          </w:p>
        </w:tc>
      </w:tr>
    </w:tbl>
    <w:p w:rsidR="00FA29F8" w:rsidRDefault="00FA29F8" w:rsidP="00F94FD3">
      <w:pPr>
        <w:pStyle w:val="P5"/>
        <w:jc w:val="both"/>
        <w:rPr>
          <w:rFonts w:ascii="Calibri" w:hAnsi="Calibri"/>
        </w:rPr>
      </w:pPr>
    </w:p>
    <w:p w:rsidR="00211668" w:rsidRDefault="00211668" w:rsidP="00F94FD3">
      <w:pPr>
        <w:pStyle w:val="P5"/>
        <w:jc w:val="both"/>
        <w:rPr>
          <w:rFonts w:ascii="Calibri" w:hAnsi="Calibri"/>
        </w:rPr>
      </w:pPr>
      <w:r w:rsidRPr="00211668">
        <w:rPr>
          <w:rFonts w:ascii="Calibri" w:hAnsi="Calibri"/>
          <w:u w:val="single"/>
        </w:rPr>
        <w:t>Prestations à fournir</w:t>
      </w:r>
      <w:r>
        <w:rPr>
          <w:rFonts w:ascii="Calibri" w:hAnsi="Calibri"/>
        </w:rPr>
        <w:t> :</w:t>
      </w:r>
    </w:p>
    <w:p w:rsidR="00EE55CA" w:rsidRDefault="00EE55CA" w:rsidP="00F94FD3">
      <w:pPr>
        <w:pStyle w:val="P5"/>
        <w:jc w:val="both"/>
        <w:rPr>
          <w:rFonts w:ascii="Calibri" w:hAnsi="Calibri"/>
        </w:rPr>
      </w:pPr>
    </w:p>
    <w:p w:rsidR="00211668" w:rsidRPr="00211668" w:rsidRDefault="00211668" w:rsidP="00211668">
      <w:pPr>
        <w:pStyle w:val="Paragraphedeliste"/>
        <w:numPr>
          <w:ilvl w:val="0"/>
          <w:numId w:val="1"/>
        </w:numPr>
      </w:pPr>
      <w:r w:rsidRPr="009F2AC5">
        <w:rPr>
          <w:rFonts w:eastAsia="Wingdings"/>
          <w:b/>
        </w:rPr>
        <w:t xml:space="preserve">Transport aller/ retour </w:t>
      </w:r>
      <w:r w:rsidR="00562061" w:rsidRPr="009F2AC5">
        <w:rPr>
          <w:rFonts w:eastAsia="Wingdings"/>
          <w:b/>
        </w:rPr>
        <w:t>en car</w:t>
      </w:r>
      <w:r w:rsidR="00562061">
        <w:rPr>
          <w:rFonts w:eastAsia="Wingdings"/>
        </w:rPr>
        <w:t xml:space="preserve"> </w:t>
      </w:r>
      <w:r w:rsidRPr="00211668">
        <w:rPr>
          <w:rFonts w:eastAsia="Wingdings"/>
        </w:rPr>
        <w:t xml:space="preserve">du Lycée au lieu de destination </w:t>
      </w:r>
    </w:p>
    <w:p w:rsidR="00211668" w:rsidRPr="00211668" w:rsidRDefault="00211668" w:rsidP="00211668">
      <w:pPr>
        <w:pStyle w:val="Paragraphedeliste"/>
        <w:numPr>
          <w:ilvl w:val="0"/>
          <w:numId w:val="1"/>
        </w:numPr>
      </w:pPr>
      <w:r w:rsidRPr="009F2AC5">
        <w:rPr>
          <w:rFonts w:eastAsia="Wingdings"/>
          <w:b/>
        </w:rPr>
        <w:t>L’hébergement</w:t>
      </w:r>
      <w:r w:rsidRPr="00211668">
        <w:rPr>
          <w:rFonts w:eastAsia="Wingdings"/>
        </w:rPr>
        <w:t xml:space="preserve"> en familles d’accueil et la restauration</w:t>
      </w:r>
      <w:r w:rsidR="00255338">
        <w:rPr>
          <w:rFonts w:eastAsia="Wingdings"/>
        </w:rPr>
        <w:t xml:space="preserve"> </w:t>
      </w:r>
      <w:r w:rsidR="00255338" w:rsidRPr="00152BF9">
        <w:rPr>
          <w:rFonts w:eastAsia="Wingdings"/>
        </w:rPr>
        <w:t>en pension complète</w:t>
      </w:r>
      <w:r w:rsidRPr="00211668">
        <w:rPr>
          <w:rFonts w:eastAsia="Wingdings"/>
        </w:rPr>
        <w:t>.</w:t>
      </w:r>
    </w:p>
    <w:p w:rsidR="00FD3F5E" w:rsidRPr="00FD3F5E" w:rsidRDefault="00211668" w:rsidP="00FD3F5E">
      <w:pPr>
        <w:pStyle w:val="Paragraphedeliste"/>
        <w:numPr>
          <w:ilvl w:val="0"/>
          <w:numId w:val="1"/>
        </w:numPr>
      </w:pPr>
      <w:r w:rsidRPr="000E2178">
        <w:rPr>
          <w:rFonts w:eastAsia="Wingdings"/>
        </w:rPr>
        <w:t>Déplacements sur les lieux de destination et frais annexes</w:t>
      </w:r>
      <w:r w:rsidR="00562061" w:rsidRPr="000E2178">
        <w:rPr>
          <w:rFonts w:eastAsia="Wingdings"/>
        </w:rPr>
        <w:t xml:space="preserve">. </w:t>
      </w:r>
    </w:p>
    <w:p w:rsidR="000E2178" w:rsidRDefault="00877180" w:rsidP="00877180">
      <w:pPr>
        <w:pStyle w:val="P4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 </w:t>
      </w:r>
      <w:r w:rsidRPr="00877180">
        <w:rPr>
          <w:rFonts w:ascii="Calibri" w:hAnsi="Calibri"/>
          <w:b/>
        </w:rPr>
        <w:t xml:space="preserve">– </w:t>
      </w:r>
      <w:r>
        <w:rPr>
          <w:rFonts w:ascii="Calibri" w:hAnsi="Calibri"/>
          <w:b/>
        </w:rPr>
        <w:t xml:space="preserve"> PRIX</w:t>
      </w:r>
    </w:p>
    <w:p w:rsidR="00877180" w:rsidRDefault="00877180" w:rsidP="000E2178">
      <w:pPr>
        <w:spacing w:after="0" w:line="240" w:lineRule="auto"/>
        <w:rPr>
          <w:rFonts w:ascii="Calibri" w:eastAsia="SimSun" w:hAnsi="Calibri" w:cs="Times New Roman"/>
          <w:sz w:val="24"/>
          <w:szCs w:val="20"/>
          <w:lang w:eastAsia="fr-FR"/>
        </w:rPr>
      </w:pPr>
    </w:p>
    <w:p w:rsidR="006E4A1F" w:rsidRPr="000E2178" w:rsidRDefault="006E4A1F" w:rsidP="000E2178">
      <w:pPr>
        <w:spacing w:after="0" w:line="240" w:lineRule="auto"/>
        <w:rPr>
          <w:rFonts w:ascii="Calibri" w:eastAsia="SimSun" w:hAnsi="Calibri" w:cs="Times New Roman"/>
          <w:sz w:val="24"/>
          <w:szCs w:val="20"/>
          <w:lang w:eastAsia="fr-FR"/>
        </w:rPr>
      </w:pPr>
      <w:r w:rsidRPr="000E2178">
        <w:rPr>
          <w:rFonts w:ascii="Calibri" w:eastAsia="SimSun" w:hAnsi="Calibri" w:cs="Times New Roman"/>
          <w:sz w:val="24"/>
          <w:szCs w:val="20"/>
          <w:lang w:eastAsia="fr-FR"/>
        </w:rPr>
        <w:t>L’offre de prix doit obligatoirement proposer un prix par participant.</w:t>
      </w:r>
      <w:r w:rsidR="00E1565C">
        <w:rPr>
          <w:rFonts w:ascii="Calibri" w:eastAsia="SimSun" w:hAnsi="Calibri" w:cs="Times New Roman"/>
          <w:sz w:val="24"/>
          <w:szCs w:val="20"/>
          <w:lang w:eastAsia="fr-FR"/>
        </w:rPr>
        <w:t xml:space="preserve"> Celui-ci ne devra pas dépasser 415 € par participant, hors assurance.</w:t>
      </w:r>
    </w:p>
    <w:p w:rsidR="009F2AC5" w:rsidRDefault="006E4A1F" w:rsidP="000E2178">
      <w:pPr>
        <w:spacing w:after="0" w:line="240" w:lineRule="auto"/>
        <w:rPr>
          <w:rFonts w:ascii="Calibri" w:eastAsia="SimSun" w:hAnsi="Calibri" w:cs="Times New Roman"/>
          <w:i/>
          <w:color w:val="FF0000"/>
          <w:sz w:val="24"/>
          <w:szCs w:val="20"/>
          <w:lang w:eastAsia="fr-FR"/>
        </w:rPr>
      </w:pPr>
      <w:r w:rsidRPr="000E2178">
        <w:rPr>
          <w:rFonts w:ascii="Calibri" w:eastAsia="SimSun" w:hAnsi="Calibri" w:cs="Times New Roman"/>
          <w:sz w:val="24"/>
          <w:szCs w:val="20"/>
          <w:lang w:eastAsia="fr-FR"/>
        </w:rPr>
        <w:t xml:space="preserve">Les prix proposés incluent tous les frais. </w:t>
      </w:r>
      <w:r w:rsidRPr="009F2AC5">
        <w:rPr>
          <w:rFonts w:ascii="Calibri" w:eastAsia="SimSun" w:hAnsi="Calibri" w:cs="Times New Roman"/>
          <w:sz w:val="24"/>
          <w:szCs w:val="20"/>
          <w:lang w:eastAsia="fr-FR"/>
        </w:rPr>
        <w:t xml:space="preserve">Ils sont fermes et </w:t>
      </w:r>
      <w:r w:rsidR="009F2AC5">
        <w:rPr>
          <w:rFonts w:ascii="Calibri" w:eastAsia="SimSun" w:hAnsi="Calibri" w:cs="Times New Roman"/>
          <w:sz w:val="24"/>
          <w:szCs w:val="20"/>
          <w:lang w:eastAsia="fr-FR"/>
        </w:rPr>
        <w:t>sous réserve de changements d’effectifs et de dates</w:t>
      </w:r>
      <w:r w:rsidRPr="009F2AC5">
        <w:rPr>
          <w:rFonts w:ascii="Calibri" w:eastAsia="SimSun" w:hAnsi="Calibri" w:cs="Times New Roman"/>
          <w:sz w:val="24"/>
          <w:szCs w:val="20"/>
          <w:lang w:eastAsia="fr-FR"/>
        </w:rPr>
        <w:t xml:space="preserve">. </w:t>
      </w:r>
    </w:p>
    <w:p w:rsidR="006E4A1F" w:rsidRPr="000E2178" w:rsidRDefault="006E4A1F" w:rsidP="000E2178">
      <w:pPr>
        <w:spacing w:after="0" w:line="240" w:lineRule="auto"/>
        <w:rPr>
          <w:rFonts w:ascii="Calibri" w:eastAsia="SimSun" w:hAnsi="Calibri" w:cs="Times New Roman"/>
          <w:sz w:val="24"/>
          <w:szCs w:val="20"/>
          <w:lang w:eastAsia="fr-FR"/>
        </w:rPr>
      </w:pPr>
      <w:r w:rsidRPr="000E2178">
        <w:rPr>
          <w:rFonts w:ascii="Calibri" w:eastAsia="SimSun" w:hAnsi="Calibri" w:cs="Times New Roman"/>
          <w:sz w:val="24"/>
          <w:szCs w:val="20"/>
          <w:lang w:eastAsia="fr-FR"/>
        </w:rPr>
        <w:t xml:space="preserve">Le prix </w:t>
      </w:r>
      <w:r w:rsidR="000E2178">
        <w:rPr>
          <w:rFonts w:ascii="Calibri" w:eastAsia="SimSun" w:hAnsi="Calibri" w:cs="Times New Roman"/>
          <w:sz w:val="24"/>
          <w:szCs w:val="20"/>
          <w:lang w:eastAsia="fr-FR"/>
        </w:rPr>
        <w:t xml:space="preserve">du séjour </w:t>
      </w:r>
      <w:r w:rsidRPr="000E2178">
        <w:rPr>
          <w:rFonts w:ascii="Calibri" w:eastAsia="SimSun" w:hAnsi="Calibri" w:cs="Times New Roman"/>
          <w:sz w:val="24"/>
          <w:szCs w:val="20"/>
          <w:lang w:eastAsia="fr-FR"/>
        </w:rPr>
        <w:t>devra inclure impérativement</w:t>
      </w:r>
      <w:r w:rsidR="000E2178" w:rsidRPr="000E2178">
        <w:rPr>
          <w:rFonts w:ascii="Calibri" w:eastAsia="SimSun" w:hAnsi="Calibri" w:cs="Times New Roman"/>
          <w:sz w:val="24"/>
          <w:szCs w:val="20"/>
          <w:lang w:eastAsia="fr-FR"/>
        </w:rPr>
        <w:t> :</w:t>
      </w:r>
    </w:p>
    <w:p w:rsidR="000E2178" w:rsidRDefault="000E2178" w:rsidP="000E217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SimSun" w:hAnsi="Calibri" w:cs="Times New Roman"/>
          <w:sz w:val="24"/>
          <w:szCs w:val="20"/>
          <w:lang w:eastAsia="fr-FR"/>
        </w:rPr>
      </w:pPr>
      <w:r>
        <w:rPr>
          <w:rFonts w:ascii="Calibri" w:eastAsia="SimSun" w:hAnsi="Calibri" w:cs="Times New Roman"/>
          <w:sz w:val="24"/>
          <w:szCs w:val="20"/>
          <w:lang w:eastAsia="fr-FR"/>
        </w:rPr>
        <w:t>Les prestations mentionnées à l’article 3-</w:t>
      </w:r>
    </w:p>
    <w:p w:rsidR="000E2178" w:rsidRDefault="000E2178" w:rsidP="000E217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SimSun" w:hAnsi="Calibri" w:cs="Times New Roman"/>
          <w:sz w:val="24"/>
          <w:szCs w:val="20"/>
          <w:lang w:eastAsia="fr-FR"/>
        </w:rPr>
      </w:pPr>
      <w:r w:rsidRPr="000E2178">
        <w:rPr>
          <w:rFonts w:ascii="Calibri" w:eastAsia="SimSun" w:hAnsi="Calibri" w:cs="Times New Roman"/>
          <w:sz w:val="24"/>
          <w:szCs w:val="20"/>
          <w:lang w:eastAsia="fr-FR"/>
        </w:rPr>
        <w:t>les tarifs d’entrée aux lieux de visites</w:t>
      </w:r>
    </w:p>
    <w:p w:rsidR="00C36C89" w:rsidRDefault="0005076B" w:rsidP="000865BB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SimSun" w:hAnsi="Calibri" w:cs="Times New Roman"/>
          <w:sz w:val="24"/>
          <w:szCs w:val="20"/>
          <w:lang w:eastAsia="fr-FR"/>
        </w:rPr>
      </w:pPr>
      <w:r>
        <w:rPr>
          <w:rFonts w:ascii="Calibri" w:eastAsia="SimSun" w:hAnsi="Calibri" w:cs="Times New Roman"/>
          <w:sz w:val="24"/>
          <w:szCs w:val="20"/>
          <w:lang w:eastAsia="fr-FR"/>
        </w:rPr>
        <w:t xml:space="preserve">en option, </w:t>
      </w:r>
      <w:r w:rsidR="00EE55CA">
        <w:rPr>
          <w:rFonts w:ascii="Calibri" w:eastAsia="SimSun" w:hAnsi="Calibri" w:cs="Times New Roman"/>
          <w:sz w:val="24"/>
          <w:szCs w:val="20"/>
          <w:lang w:eastAsia="fr-FR"/>
        </w:rPr>
        <w:t xml:space="preserve">une assurance </w:t>
      </w:r>
      <w:r>
        <w:rPr>
          <w:rFonts w:ascii="Calibri" w:eastAsia="SimSun" w:hAnsi="Calibri" w:cs="Times New Roman"/>
          <w:sz w:val="24"/>
          <w:szCs w:val="20"/>
          <w:lang w:eastAsia="fr-FR"/>
        </w:rPr>
        <w:t>annulation individuelles et collectives</w:t>
      </w:r>
    </w:p>
    <w:p w:rsidR="000865BB" w:rsidRPr="000865BB" w:rsidRDefault="000865BB" w:rsidP="000865BB">
      <w:pPr>
        <w:pStyle w:val="Paragraphedeliste"/>
        <w:spacing w:after="0" w:line="240" w:lineRule="auto"/>
        <w:rPr>
          <w:rFonts w:ascii="Calibri" w:eastAsia="SimSun" w:hAnsi="Calibri" w:cs="Times New Roman"/>
          <w:sz w:val="24"/>
          <w:szCs w:val="20"/>
          <w:lang w:eastAsia="fr-FR"/>
        </w:rPr>
      </w:pPr>
    </w:p>
    <w:p w:rsidR="00C36C89" w:rsidRPr="00877180" w:rsidRDefault="00877180" w:rsidP="00877180">
      <w:pPr>
        <w:pStyle w:val="P4"/>
        <w:jc w:val="left"/>
        <w:rPr>
          <w:rFonts w:ascii="Calibri" w:hAnsi="Calibri"/>
          <w:b/>
        </w:rPr>
      </w:pPr>
      <w:r w:rsidRPr="00877180">
        <w:rPr>
          <w:rFonts w:ascii="Calibri" w:hAnsi="Calibri"/>
          <w:b/>
        </w:rPr>
        <w:t xml:space="preserve">5 </w:t>
      </w:r>
      <w:r w:rsidR="00EE55CA">
        <w:rPr>
          <w:rFonts w:ascii="Calibri" w:hAnsi="Calibri"/>
          <w:b/>
        </w:rPr>
        <w:t>–</w:t>
      </w:r>
      <w:r w:rsidRPr="00877180">
        <w:rPr>
          <w:rFonts w:ascii="Calibri" w:hAnsi="Calibri"/>
          <w:b/>
        </w:rPr>
        <w:t xml:space="preserve"> </w:t>
      </w:r>
      <w:r w:rsidR="00C36C89" w:rsidRPr="00877180">
        <w:rPr>
          <w:rFonts w:ascii="Calibri" w:hAnsi="Calibri"/>
          <w:b/>
        </w:rPr>
        <w:t>CONSULTATION</w:t>
      </w:r>
      <w:r w:rsidR="00EE55CA">
        <w:rPr>
          <w:rFonts w:ascii="Calibri" w:hAnsi="Calibri"/>
          <w:b/>
        </w:rPr>
        <w:t xml:space="preserve">, </w:t>
      </w:r>
      <w:r w:rsidR="00837B23" w:rsidRPr="00877180">
        <w:rPr>
          <w:rFonts w:ascii="Calibri" w:hAnsi="Calibri"/>
          <w:b/>
        </w:rPr>
        <w:t xml:space="preserve"> RECEPTION </w:t>
      </w:r>
      <w:r w:rsidR="00EE55CA">
        <w:rPr>
          <w:rFonts w:ascii="Calibri" w:hAnsi="Calibri"/>
          <w:b/>
        </w:rPr>
        <w:t xml:space="preserve">et PRESENTATION </w:t>
      </w:r>
      <w:r w:rsidR="00837B23" w:rsidRPr="00877180">
        <w:rPr>
          <w:rFonts w:ascii="Calibri" w:hAnsi="Calibri"/>
          <w:b/>
        </w:rPr>
        <w:t>DES OFFRES</w:t>
      </w:r>
    </w:p>
    <w:p w:rsidR="00C36C89" w:rsidRDefault="00C36C89" w:rsidP="00C36C89">
      <w:pPr>
        <w:pStyle w:val="P5"/>
        <w:jc w:val="both"/>
        <w:rPr>
          <w:rFonts w:ascii="Calibri" w:hAnsi="Calibri"/>
        </w:rPr>
      </w:pPr>
    </w:p>
    <w:p w:rsidR="00C36C89" w:rsidRPr="00D2069C" w:rsidRDefault="00C36C89" w:rsidP="00C36C89">
      <w:pPr>
        <w:pStyle w:val="P5"/>
        <w:jc w:val="both"/>
        <w:rPr>
          <w:rFonts w:ascii="Calibri" w:hAnsi="Calibri"/>
        </w:rPr>
      </w:pPr>
      <w:r w:rsidRPr="00D2069C">
        <w:rPr>
          <w:rFonts w:ascii="Calibri" w:hAnsi="Calibri"/>
        </w:rPr>
        <w:t xml:space="preserve">La procédure de consultation retenue est celle du marché à procédure adaptée (MAPA) </w:t>
      </w:r>
      <w:r>
        <w:rPr>
          <w:rFonts w:ascii="Calibri" w:hAnsi="Calibri"/>
        </w:rPr>
        <w:t xml:space="preserve">non formalisé </w:t>
      </w:r>
      <w:r w:rsidRPr="00D2069C">
        <w:rPr>
          <w:rFonts w:ascii="Calibri" w:hAnsi="Calibri"/>
        </w:rPr>
        <w:t xml:space="preserve">selon les conditions prévues au Code des Marchés Publics. </w:t>
      </w:r>
    </w:p>
    <w:p w:rsidR="00C36C89" w:rsidRDefault="00C36C89" w:rsidP="00C36C89">
      <w:pPr>
        <w:pStyle w:val="P5"/>
        <w:jc w:val="both"/>
        <w:rPr>
          <w:rFonts w:ascii="Calibri" w:hAnsi="Calibri"/>
        </w:rPr>
      </w:pPr>
      <w:r w:rsidRPr="00D2069C">
        <w:rPr>
          <w:rFonts w:ascii="Calibri" w:hAnsi="Calibri"/>
        </w:rPr>
        <w:t>Elle fera l’objet d’une publication sur le site AJI (</w:t>
      </w:r>
      <w:hyperlink r:id="rId10" w:history="1">
        <w:r w:rsidRPr="00D2069C">
          <w:rPr>
            <w:rStyle w:val="Lienhypertexte"/>
            <w:rFonts w:ascii="Calibri" w:hAnsi="Calibri"/>
          </w:rPr>
          <w:t>www.aji-France.com</w:t>
        </w:r>
      </w:hyperlink>
      <w:r w:rsidRPr="00D2069C">
        <w:rPr>
          <w:rFonts w:ascii="Calibri" w:hAnsi="Calibri"/>
        </w:rPr>
        <w:t xml:space="preserve">). </w:t>
      </w:r>
    </w:p>
    <w:p w:rsidR="00837B23" w:rsidRDefault="00837B23" w:rsidP="00C36C89">
      <w:pPr>
        <w:pStyle w:val="P5"/>
        <w:jc w:val="both"/>
        <w:rPr>
          <w:rFonts w:ascii="Calibri" w:hAnsi="Calibri"/>
        </w:rPr>
      </w:pPr>
    </w:p>
    <w:p w:rsidR="00837B23" w:rsidRDefault="00837B23" w:rsidP="00837B23">
      <w:pPr>
        <w:pStyle w:val="P5"/>
        <w:jc w:val="both"/>
        <w:rPr>
          <w:rFonts w:ascii="Calibri" w:hAnsi="Calibri"/>
        </w:rPr>
      </w:pPr>
      <w:r>
        <w:rPr>
          <w:rFonts w:ascii="Calibri" w:hAnsi="Calibri"/>
        </w:rPr>
        <w:t xml:space="preserve">La date limite de réception des offres est fixée au : </w:t>
      </w:r>
      <w:r w:rsidR="008D07BA">
        <w:rPr>
          <w:rFonts w:ascii="Calibri" w:hAnsi="Calibri"/>
          <w:b/>
        </w:rPr>
        <w:t>vendredi</w:t>
      </w:r>
      <w:bookmarkStart w:id="0" w:name="_GoBack"/>
      <w:bookmarkEnd w:id="0"/>
      <w:r w:rsidR="001A0BA7">
        <w:rPr>
          <w:rFonts w:ascii="Calibri" w:hAnsi="Calibri"/>
          <w:b/>
        </w:rPr>
        <w:t xml:space="preserve"> 8</w:t>
      </w:r>
      <w:r w:rsidRPr="00837B23">
        <w:rPr>
          <w:rFonts w:ascii="Calibri" w:hAnsi="Calibri"/>
          <w:b/>
        </w:rPr>
        <w:t xml:space="preserve"> février 2019</w:t>
      </w:r>
    </w:p>
    <w:p w:rsidR="00837B23" w:rsidRPr="00D2069C" w:rsidRDefault="00837B23" w:rsidP="00837B23">
      <w:pPr>
        <w:pStyle w:val="P5"/>
        <w:jc w:val="both"/>
        <w:rPr>
          <w:rFonts w:ascii="Calibri" w:hAnsi="Calibri"/>
        </w:rPr>
      </w:pPr>
    </w:p>
    <w:p w:rsidR="00EE55CA" w:rsidRDefault="00837B23" w:rsidP="00837B23">
      <w:pPr>
        <w:pStyle w:val="P5"/>
        <w:jc w:val="both"/>
        <w:rPr>
          <w:rFonts w:ascii="Calibri" w:hAnsi="Calibri"/>
        </w:rPr>
      </w:pPr>
      <w:r>
        <w:rPr>
          <w:rFonts w:ascii="Calibri" w:hAnsi="Calibri"/>
        </w:rPr>
        <w:t xml:space="preserve">Les </w:t>
      </w:r>
      <w:r w:rsidR="00EE55CA">
        <w:rPr>
          <w:rFonts w:ascii="Calibri" w:hAnsi="Calibri"/>
        </w:rPr>
        <w:t>offres</w:t>
      </w:r>
      <w:r>
        <w:rPr>
          <w:rFonts w:ascii="Calibri" w:hAnsi="Calibri"/>
        </w:rPr>
        <w:t xml:space="preserve"> seront déposées</w:t>
      </w:r>
      <w:r w:rsidRPr="00D2069C">
        <w:rPr>
          <w:rFonts w:ascii="Calibri" w:hAnsi="Calibri"/>
        </w:rPr>
        <w:t xml:space="preserve"> </w:t>
      </w:r>
      <w:r>
        <w:rPr>
          <w:rFonts w:ascii="Calibri" w:hAnsi="Calibri"/>
        </w:rPr>
        <w:t>sur la plateforme AJI ou envoyées par courrier électronique aux adresses figurant dans ce document.</w:t>
      </w:r>
      <w:r w:rsidR="00EE55CA">
        <w:rPr>
          <w:rFonts w:ascii="Calibri" w:hAnsi="Calibri"/>
        </w:rPr>
        <w:t xml:space="preserve"> </w:t>
      </w:r>
    </w:p>
    <w:p w:rsidR="00837B23" w:rsidRPr="00EE55CA" w:rsidRDefault="00EE55CA" w:rsidP="00837B23">
      <w:pPr>
        <w:pStyle w:val="P5"/>
        <w:jc w:val="both"/>
        <w:rPr>
          <w:rFonts w:ascii="Calibri" w:hAnsi="Calibri"/>
          <w:b/>
        </w:rPr>
      </w:pPr>
      <w:r w:rsidRPr="00EE55CA">
        <w:rPr>
          <w:rFonts w:ascii="Calibri" w:hAnsi="Calibri"/>
          <w:b/>
        </w:rPr>
        <w:t>Les offres seront constituées au minimum :</w:t>
      </w:r>
    </w:p>
    <w:p w:rsidR="00EE55CA" w:rsidRDefault="00EE55CA" w:rsidP="00EE55CA">
      <w:pPr>
        <w:pStyle w:val="P5"/>
        <w:numPr>
          <w:ilvl w:val="0"/>
          <w:numId w:val="1"/>
        </w:numPr>
        <w:jc w:val="both"/>
        <w:rPr>
          <w:rFonts w:ascii="Calibri" w:hAnsi="Calibri"/>
          <w:b/>
        </w:rPr>
      </w:pPr>
      <w:r w:rsidRPr="00EE55CA">
        <w:rPr>
          <w:rFonts w:ascii="Calibri" w:hAnsi="Calibri"/>
          <w:b/>
        </w:rPr>
        <w:t>d’un devis</w:t>
      </w:r>
    </w:p>
    <w:p w:rsidR="006C6866" w:rsidRPr="00EE55CA" w:rsidRDefault="006C6866" w:rsidP="00EE55CA">
      <w:pPr>
        <w:pStyle w:val="P5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des conditions d’annulation</w:t>
      </w:r>
    </w:p>
    <w:p w:rsidR="00EE55CA" w:rsidRPr="00EE55CA" w:rsidRDefault="00EE55CA" w:rsidP="00EE55CA">
      <w:pPr>
        <w:pStyle w:val="P5"/>
        <w:numPr>
          <w:ilvl w:val="0"/>
          <w:numId w:val="1"/>
        </w:numPr>
        <w:jc w:val="both"/>
        <w:rPr>
          <w:rFonts w:ascii="Calibri" w:hAnsi="Calibri"/>
          <w:b/>
        </w:rPr>
      </w:pPr>
      <w:r w:rsidRPr="00EE55CA">
        <w:rPr>
          <w:rFonts w:ascii="Calibri" w:hAnsi="Calibri"/>
          <w:b/>
        </w:rPr>
        <w:t>du présent cahier des charges signé par l’organisme</w:t>
      </w:r>
    </w:p>
    <w:p w:rsidR="00C36C89" w:rsidRDefault="00C36C89" w:rsidP="00C36C89">
      <w:pPr>
        <w:pStyle w:val="P5"/>
        <w:jc w:val="both"/>
        <w:rPr>
          <w:rFonts w:ascii="Calibri" w:hAnsi="Calibri"/>
        </w:rPr>
      </w:pPr>
    </w:p>
    <w:p w:rsidR="00562061" w:rsidRDefault="00877180" w:rsidP="00562061">
      <w:pPr>
        <w:pStyle w:val="P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 </w:t>
      </w:r>
      <w:r w:rsidRPr="00877180">
        <w:rPr>
          <w:rFonts w:ascii="Calibri" w:hAnsi="Calibri"/>
          <w:b/>
        </w:rPr>
        <w:t xml:space="preserve">– </w:t>
      </w:r>
      <w:r>
        <w:rPr>
          <w:rFonts w:ascii="Calibri" w:hAnsi="Calibri"/>
          <w:b/>
        </w:rPr>
        <w:t xml:space="preserve"> JUGEMENT DES OFFRES</w:t>
      </w:r>
    </w:p>
    <w:p w:rsidR="00877180" w:rsidRPr="00D2069C" w:rsidRDefault="00877180" w:rsidP="00562061">
      <w:pPr>
        <w:pStyle w:val="P5"/>
        <w:jc w:val="both"/>
        <w:rPr>
          <w:rFonts w:ascii="Calibri" w:hAnsi="Calibri"/>
        </w:rPr>
      </w:pPr>
    </w:p>
    <w:p w:rsidR="00562061" w:rsidRPr="00D2069C" w:rsidRDefault="00562061" w:rsidP="00562061">
      <w:pPr>
        <w:pStyle w:val="P5"/>
        <w:jc w:val="both"/>
        <w:rPr>
          <w:rFonts w:ascii="Calibri" w:hAnsi="Calibri"/>
        </w:rPr>
      </w:pPr>
      <w:r>
        <w:rPr>
          <w:rFonts w:ascii="Calibri" w:hAnsi="Calibri"/>
        </w:rPr>
        <w:t>Les offres seront classées</w:t>
      </w:r>
      <w:r w:rsidRPr="00D2069C">
        <w:rPr>
          <w:rFonts w:ascii="Calibri" w:hAnsi="Calibri"/>
        </w:rPr>
        <w:t xml:space="preserve"> selon les critères </w:t>
      </w:r>
      <w:r>
        <w:rPr>
          <w:rFonts w:ascii="Calibri" w:hAnsi="Calibri"/>
        </w:rPr>
        <w:t xml:space="preserve">pondérés </w:t>
      </w:r>
      <w:r w:rsidRPr="00D2069C">
        <w:rPr>
          <w:rFonts w:ascii="Calibri" w:hAnsi="Calibri"/>
        </w:rPr>
        <w:t>suivants :</w:t>
      </w:r>
    </w:p>
    <w:p w:rsidR="00562061" w:rsidRPr="00D2069C" w:rsidRDefault="00562061" w:rsidP="00562061">
      <w:pPr>
        <w:pStyle w:val="P5"/>
        <w:jc w:val="both"/>
        <w:rPr>
          <w:rFonts w:ascii="Calibri" w:hAnsi="Calibri"/>
        </w:rPr>
      </w:pPr>
    </w:p>
    <w:p w:rsidR="00562061" w:rsidRPr="00D2069C" w:rsidRDefault="00562061" w:rsidP="00562061">
      <w:pPr>
        <w:pStyle w:val="P10"/>
        <w:numPr>
          <w:ilvl w:val="0"/>
          <w:numId w:val="8"/>
        </w:numPr>
        <w:tabs>
          <w:tab w:val="left" w:pos="1701"/>
          <w:tab w:val="left" w:pos="2835"/>
        </w:tabs>
        <w:jc w:val="both"/>
        <w:rPr>
          <w:rFonts w:ascii="Calibri" w:hAnsi="Calibri"/>
        </w:rPr>
      </w:pPr>
      <w:r w:rsidRPr="00D2069C">
        <w:rPr>
          <w:rFonts w:ascii="Calibri" w:hAnsi="Calibri"/>
        </w:rPr>
        <w:t xml:space="preserve">qualité </w:t>
      </w:r>
      <w:r w:rsidR="006E4A1F">
        <w:rPr>
          <w:rFonts w:ascii="Calibri" w:hAnsi="Calibri"/>
        </w:rPr>
        <w:t xml:space="preserve">de l’offre et </w:t>
      </w:r>
      <w:r w:rsidR="000865BB">
        <w:rPr>
          <w:rFonts w:ascii="Calibri" w:hAnsi="Calibri"/>
        </w:rPr>
        <w:t xml:space="preserve">de </w:t>
      </w:r>
      <w:r w:rsidR="006E4A1F">
        <w:rPr>
          <w:rFonts w:ascii="Calibri" w:hAnsi="Calibri"/>
        </w:rPr>
        <w:t>sa présentation</w:t>
      </w:r>
      <w:r>
        <w:rPr>
          <w:rFonts w:ascii="Calibri" w:hAnsi="Calibri"/>
        </w:rPr>
        <w:tab/>
        <w:t>50</w:t>
      </w:r>
      <w:r w:rsidRPr="00D2069C">
        <w:rPr>
          <w:rFonts w:ascii="Calibri" w:hAnsi="Calibri"/>
        </w:rPr>
        <w:t>%</w:t>
      </w:r>
    </w:p>
    <w:p w:rsidR="00562061" w:rsidRPr="008B4FCB" w:rsidRDefault="00562061" w:rsidP="00562061">
      <w:pPr>
        <w:pStyle w:val="P10"/>
        <w:numPr>
          <w:ilvl w:val="0"/>
          <w:numId w:val="8"/>
        </w:numPr>
        <w:tabs>
          <w:tab w:val="left" w:pos="1701"/>
        </w:tabs>
        <w:jc w:val="both"/>
        <w:rPr>
          <w:rFonts w:ascii="Calibri" w:hAnsi="Calibri"/>
        </w:rPr>
      </w:pPr>
      <w:r w:rsidRPr="008B4FCB">
        <w:rPr>
          <w:rFonts w:ascii="Calibri" w:hAnsi="Calibri"/>
        </w:rPr>
        <w:t>prix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35% </w:t>
      </w:r>
    </w:p>
    <w:p w:rsidR="00837B23" w:rsidRDefault="00562061" w:rsidP="00837B23">
      <w:pPr>
        <w:pStyle w:val="P10"/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services associés (</w:t>
      </w:r>
      <w:r w:rsidR="006E4A1F">
        <w:rPr>
          <w:rFonts w:ascii="Calibri" w:hAnsi="Calibri"/>
        </w:rPr>
        <w:t>garanties</w:t>
      </w:r>
      <w:r>
        <w:rPr>
          <w:rFonts w:ascii="Calibri" w:hAnsi="Calibri"/>
        </w:rPr>
        <w:t>,…)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>15</w:t>
      </w:r>
      <w:r w:rsidRPr="00D2069C">
        <w:rPr>
          <w:rFonts w:ascii="Calibri" w:hAnsi="Calibri"/>
        </w:rPr>
        <w:t xml:space="preserve"> %</w:t>
      </w:r>
    </w:p>
    <w:p w:rsidR="00E34D6C" w:rsidRPr="00E34D6C" w:rsidRDefault="00E34D6C" w:rsidP="00E34D6C">
      <w:pPr>
        <w:pStyle w:val="P10"/>
        <w:jc w:val="both"/>
        <w:rPr>
          <w:rFonts w:ascii="Calibri" w:hAnsi="Calibri"/>
        </w:rPr>
      </w:pPr>
    </w:p>
    <w:p w:rsidR="00E34D6C" w:rsidRDefault="00837B23" w:rsidP="00E34D6C">
      <w:pPr>
        <w:spacing w:after="0"/>
        <w:rPr>
          <w:rFonts w:ascii="Calibri" w:eastAsia="SimSun" w:hAnsi="Calibri" w:cs="Times New Roman"/>
          <w:sz w:val="24"/>
          <w:szCs w:val="20"/>
          <w:lang w:eastAsia="fr-FR"/>
        </w:rPr>
      </w:pPr>
      <w:r w:rsidRPr="00E34D6C">
        <w:rPr>
          <w:rFonts w:ascii="Calibri" w:eastAsia="SimSun" w:hAnsi="Calibri" w:cs="Times New Roman"/>
          <w:sz w:val="24"/>
          <w:szCs w:val="20"/>
          <w:lang w:eastAsia="fr-FR"/>
        </w:rPr>
        <w:t>D</w:t>
      </w:r>
      <w:r w:rsidRPr="00837B23">
        <w:rPr>
          <w:rFonts w:ascii="Calibri" w:eastAsia="SimSun" w:hAnsi="Calibri" w:cs="Times New Roman"/>
          <w:sz w:val="24"/>
          <w:szCs w:val="20"/>
          <w:lang w:eastAsia="fr-FR"/>
        </w:rPr>
        <w:t xml:space="preserve">es négociations pourront être menées par le pouvoir adjudicateur avec un ou plusieurs </w:t>
      </w:r>
      <w:r w:rsidRPr="00E34D6C">
        <w:rPr>
          <w:rFonts w:ascii="Calibri" w:eastAsia="SimSun" w:hAnsi="Calibri" w:cs="Times New Roman"/>
          <w:sz w:val="24"/>
          <w:szCs w:val="20"/>
          <w:lang w:eastAsia="fr-FR"/>
        </w:rPr>
        <w:t xml:space="preserve">des </w:t>
      </w:r>
      <w:r w:rsidRPr="00837B23">
        <w:rPr>
          <w:rFonts w:ascii="Calibri" w:eastAsia="SimSun" w:hAnsi="Calibri" w:cs="Times New Roman"/>
          <w:sz w:val="24"/>
          <w:szCs w:val="20"/>
          <w:lang w:eastAsia="fr-FR"/>
        </w:rPr>
        <w:t>candidats sélectionnés</w:t>
      </w:r>
      <w:r w:rsidRPr="00E34D6C">
        <w:rPr>
          <w:rFonts w:ascii="Calibri" w:eastAsia="SimSun" w:hAnsi="Calibri" w:cs="Times New Roman"/>
          <w:sz w:val="24"/>
          <w:szCs w:val="20"/>
          <w:lang w:eastAsia="fr-FR"/>
        </w:rPr>
        <w:t xml:space="preserve"> selon </w:t>
      </w:r>
      <w:r w:rsidR="00E34D6C" w:rsidRPr="00E34D6C">
        <w:rPr>
          <w:rFonts w:ascii="Calibri" w:eastAsia="SimSun" w:hAnsi="Calibri" w:cs="Times New Roman"/>
          <w:sz w:val="24"/>
          <w:szCs w:val="20"/>
          <w:lang w:eastAsia="fr-FR"/>
        </w:rPr>
        <w:t>l</w:t>
      </w:r>
      <w:r w:rsidRPr="00E34D6C">
        <w:rPr>
          <w:rFonts w:ascii="Calibri" w:eastAsia="SimSun" w:hAnsi="Calibri" w:cs="Times New Roman"/>
          <w:sz w:val="24"/>
          <w:szCs w:val="20"/>
          <w:lang w:eastAsia="fr-FR"/>
        </w:rPr>
        <w:t>es critères</w:t>
      </w:r>
      <w:r w:rsidRPr="00837B23">
        <w:rPr>
          <w:rFonts w:ascii="Calibri" w:eastAsia="SimSun" w:hAnsi="Calibri" w:cs="Times New Roman"/>
          <w:sz w:val="24"/>
          <w:szCs w:val="20"/>
          <w:lang w:eastAsia="fr-FR"/>
        </w:rPr>
        <w:t xml:space="preserve"> </w:t>
      </w:r>
      <w:r w:rsidR="00E34D6C" w:rsidRPr="00E34D6C">
        <w:rPr>
          <w:rFonts w:ascii="Calibri" w:eastAsia="SimSun" w:hAnsi="Calibri" w:cs="Times New Roman"/>
          <w:sz w:val="24"/>
          <w:szCs w:val="20"/>
          <w:lang w:eastAsia="fr-FR"/>
        </w:rPr>
        <w:t>ci-dessus. Les négociations porteront sur les points suivants :</w:t>
      </w:r>
      <w:r w:rsidR="00E34D6C">
        <w:rPr>
          <w:rFonts w:ascii="Calibri" w:eastAsia="SimSun" w:hAnsi="Calibri" w:cs="Times New Roman"/>
          <w:sz w:val="24"/>
          <w:szCs w:val="20"/>
          <w:lang w:eastAsia="fr-FR"/>
        </w:rPr>
        <w:t xml:space="preserve"> </w:t>
      </w:r>
      <w:r w:rsidR="00E34D6C" w:rsidRPr="00E34D6C">
        <w:rPr>
          <w:rFonts w:ascii="Calibri" w:eastAsia="SimSun" w:hAnsi="Calibri" w:cs="Times New Roman"/>
          <w:sz w:val="24"/>
          <w:szCs w:val="20"/>
          <w:lang w:eastAsia="fr-FR"/>
        </w:rPr>
        <w:t xml:space="preserve">Programmation des prestations et activités du voyage </w:t>
      </w:r>
    </w:p>
    <w:p w:rsidR="00E34D6C" w:rsidRPr="00E34D6C" w:rsidRDefault="00E34D6C" w:rsidP="00E34D6C">
      <w:pPr>
        <w:rPr>
          <w:rFonts w:ascii="Calibri" w:eastAsia="SimSun" w:hAnsi="Calibri" w:cs="Times New Roman"/>
          <w:sz w:val="24"/>
          <w:szCs w:val="20"/>
          <w:lang w:eastAsia="fr-FR"/>
        </w:rPr>
      </w:pPr>
      <w:r>
        <w:rPr>
          <w:rFonts w:ascii="Calibri" w:eastAsia="SimSun" w:hAnsi="Calibri" w:cs="Times New Roman"/>
          <w:sz w:val="24"/>
          <w:szCs w:val="20"/>
          <w:lang w:eastAsia="fr-FR"/>
        </w:rPr>
        <w:tab/>
        <w:t xml:space="preserve">     </w:t>
      </w:r>
      <w:r w:rsidRPr="00E34D6C">
        <w:rPr>
          <w:rFonts w:ascii="Calibri" w:eastAsia="SimSun" w:hAnsi="Calibri" w:cs="Times New Roman"/>
          <w:sz w:val="24"/>
          <w:szCs w:val="20"/>
          <w:lang w:eastAsia="fr-FR"/>
        </w:rPr>
        <w:t>Prix des prestations</w:t>
      </w:r>
    </w:p>
    <w:p w:rsidR="00837B23" w:rsidRPr="00837B23" w:rsidRDefault="00E34D6C" w:rsidP="00837B23">
      <w:pPr>
        <w:rPr>
          <w:rFonts w:ascii="Calibri" w:eastAsia="SimSun" w:hAnsi="Calibri" w:cs="Times New Roman"/>
          <w:sz w:val="24"/>
          <w:szCs w:val="20"/>
          <w:lang w:eastAsia="fr-FR"/>
        </w:rPr>
      </w:pPr>
      <w:r>
        <w:rPr>
          <w:rFonts w:ascii="Calibri" w:eastAsia="SimSun" w:hAnsi="Calibri" w:cs="Times New Roman"/>
          <w:sz w:val="24"/>
          <w:szCs w:val="20"/>
          <w:lang w:eastAsia="fr-FR"/>
        </w:rPr>
        <w:t xml:space="preserve">Le jugement </w:t>
      </w:r>
      <w:r w:rsidR="005B5321">
        <w:rPr>
          <w:rFonts w:ascii="Calibri" w:eastAsia="SimSun" w:hAnsi="Calibri" w:cs="Times New Roman"/>
          <w:sz w:val="24"/>
          <w:szCs w:val="20"/>
          <w:lang w:eastAsia="fr-FR"/>
        </w:rPr>
        <w:t xml:space="preserve">final </w:t>
      </w:r>
      <w:r>
        <w:rPr>
          <w:rFonts w:ascii="Calibri" w:eastAsia="SimSun" w:hAnsi="Calibri" w:cs="Times New Roman"/>
          <w:sz w:val="24"/>
          <w:szCs w:val="20"/>
          <w:lang w:eastAsia="fr-FR"/>
        </w:rPr>
        <w:t>des offres se fera après remise de l’offre définitive par les candidats.</w:t>
      </w:r>
    </w:p>
    <w:p w:rsidR="00837B23" w:rsidRDefault="00837B23" w:rsidP="00211668"/>
    <w:p w:rsidR="00837B23" w:rsidRPr="00877180" w:rsidRDefault="00877180" w:rsidP="00877180">
      <w:pPr>
        <w:pStyle w:val="P5"/>
        <w:numPr>
          <w:ilvl w:val="0"/>
          <w:numId w:val="12"/>
        </w:numPr>
        <w:jc w:val="both"/>
        <w:rPr>
          <w:rFonts w:ascii="Calibri" w:hAnsi="Calibri"/>
        </w:rPr>
      </w:pPr>
      <w:r w:rsidRPr="00877180">
        <w:rPr>
          <w:rFonts w:ascii="Calibri" w:hAnsi="Calibri"/>
          <w:b/>
        </w:rPr>
        <w:t xml:space="preserve">– </w:t>
      </w:r>
      <w:r>
        <w:rPr>
          <w:rFonts w:ascii="Calibri" w:hAnsi="Calibri"/>
          <w:b/>
        </w:rPr>
        <w:t xml:space="preserve"> MODALITES DE REGLEMENT</w:t>
      </w:r>
    </w:p>
    <w:p w:rsidR="00877180" w:rsidRDefault="00877180" w:rsidP="00877180">
      <w:pPr>
        <w:pStyle w:val="P5"/>
        <w:ind w:left="720"/>
        <w:jc w:val="both"/>
        <w:rPr>
          <w:rFonts w:ascii="Calibri" w:hAnsi="Calibri"/>
        </w:rPr>
      </w:pPr>
    </w:p>
    <w:p w:rsidR="00837B23" w:rsidRDefault="00837B23" w:rsidP="00837B23">
      <w:pPr>
        <w:pStyle w:val="P5"/>
        <w:jc w:val="both"/>
        <w:rPr>
          <w:rFonts w:ascii="Calibri" w:hAnsi="Calibri"/>
        </w:rPr>
      </w:pPr>
      <w:r>
        <w:rPr>
          <w:rFonts w:ascii="Calibri" w:hAnsi="Calibri"/>
        </w:rPr>
        <w:t xml:space="preserve">Le paiement s'effectue par mandat administratif </w:t>
      </w:r>
      <w:r w:rsidR="00E34D6C">
        <w:rPr>
          <w:rFonts w:ascii="Calibri" w:hAnsi="Calibri"/>
        </w:rPr>
        <w:t>dans les 30 jours suivant</w:t>
      </w:r>
      <w:r>
        <w:rPr>
          <w:rFonts w:ascii="Calibri" w:hAnsi="Calibri"/>
        </w:rPr>
        <w:t xml:space="preserve"> </w:t>
      </w:r>
      <w:r w:rsidR="004A3DFB">
        <w:rPr>
          <w:rFonts w:ascii="Calibri" w:hAnsi="Calibri"/>
        </w:rPr>
        <w:t>la présentation</w:t>
      </w:r>
      <w:r w:rsidR="00877180">
        <w:rPr>
          <w:rFonts w:ascii="Calibri" w:hAnsi="Calibri"/>
        </w:rPr>
        <w:t xml:space="preserve"> de la facture, et selon les modalités suivantes :</w:t>
      </w:r>
    </w:p>
    <w:p w:rsidR="00877180" w:rsidRPr="006C6866" w:rsidRDefault="00877180" w:rsidP="006C6866">
      <w:pPr>
        <w:pStyle w:val="P5"/>
        <w:numPr>
          <w:ilvl w:val="0"/>
          <w:numId w:val="1"/>
        </w:numPr>
        <w:jc w:val="both"/>
        <w:rPr>
          <w:rFonts w:ascii="Calibri" w:hAnsi="Calibri"/>
        </w:rPr>
      </w:pPr>
      <w:r w:rsidRPr="006C6866">
        <w:rPr>
          <w:rFonts w:ascii="Calibri" w:hAnsi="Calibri"/>
        </w:rPr>
        <w:t>Acompte à la commande</w:t>
      </w:r>
      <w:r w:rsidR="00255338" w:rsidRPr="006C6866">
        <w:rPr>
          <w:rFonts w:ascii="Calibri" w:hAnsi="Calibri"/>
        </w:rPr>
        <w:t xml:space="preserve"> dans la limite de 70% du montant total du séjour</w:t>
      </w:r>
    </w:p>
    <w:p w:rsidR="00877180" w:rsidRPr="00255338" w:rsidRDefault="00877180" w:rsidP="006C6866">
      <w:pPr>
        <w:pStyle w:val="P5"/>
        <w:numPr>
          <w:ilvl w:val="0"/>
          <w:numId w:val="1"/>
        </w:numPr>
        <w:jc w:val="both"/>
        <w:rPr>
          <w:rFonts w:ascii="Calibri" w:hAnsi="Calibri"/>
        </w:rPr>
      </w:pPr>
      <w:r w:rsidRPr="006C6866">
        <w:rPr>
          <w:rFonts w:ascii="Calibri" w:hAnsi="Calibri"/>
        </w:rPr>
        <w:t xml:space="preserve">Solde à la remise des documents du séjour </w:t>
      </w:r>
    </w:p>
    <w:p w:rsidR="006C6866" w:rsidRDefault="006C6866">
      <w:pPr>
        <w:pStyle w:val="P5"/>
        <w:jc w:val="both"/>
        <w:rPr>
          <w:rFonts w:ascii="Calibri" w:hAnsi="Calibri"/>
        </w:rPr>
      </w:pPr>
    </w:p>
    <w:p w:rsidR="006C6866" w:rsidRDefault="006C6866">
      <w:pPr>
        <w:pStyle w:val="P5"/>
        <w:jc w:val="both"/>
        <w:rPr>
          <w:rFonts w:ascii="Calibri" w:hAnsi="Calibri"/>
        </w:rPr>
      </w:pPr>
    </w:p>
    <w:tbl>
      <w:tblPr>
        <w:tblW w:w="579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0"/>
      </w:tblGrid>
      <w:tr w:rsidR="006C6866" w:rsidRPr="00D2069C" w:rsidTr="0052272D">
        <w:trPr>
          <w:jc w:val="center"/>
        </w:trPr>
        <w:tc>
          <w:tcPr>
            <w:tcW w:w="5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866" w:rsidRPr="00D2069C" w:rsidRDefault="006C6866" w:rsidP="0052272D">
            <w:pPr>
              <w:pStyle w:val="P11"/>
              <w:jc w:val="left"/>
              <w:rPr>
                <w:rFonts w:ascii="Calibri" w:hAnsi="Calibri"/>
              </w:rPr>
            </w:pPr>
          </w:p>
          <w:p w:rsidR="006C6866" w:rsidRPr="00D2069C" w:rsidRDefault="006C6866" w:rsidP="006C6866">
            <w:pPr>
              <w:pStyle w:val="P37"/>
              <w:rPr>
                <w:rFonts w:ascii="Calibri" w:hAnsi="Calibri"/>
              </w:rPr>
            </w:pPr>
            <w:r>
              <w:rPr>
                <w:rStyle w:val="T3"/>
                <w:rFonts w:ascii="Calibri" w:hAnsi="Calibri"/>
              </w:rPr>
              <w:t xml:space="preserve">Cachet et </w:t>
            </w:r>
            <w:r w:rsidRPr="00D2069C">
              <w:rPr>
                <w:rStyle w:val="T3"/>
                <w:rFonts w:ascii="Calibri" w:hAnsi="Calibri"/>
              </w:rPr>
              <w:t>signature du candidat</w:t>
            </w:r>
          </w:p>
          <w:p w:rsidR="006C6866" w:rsidRPr="00D2069C" w:rsidRDefault="006C6866" w:rsidP="006C6866">
            <w:pPr>
              <w:pStyle w:val="P31"/>
              <w:rPr>
                <w:rFonts w:ascii="Calibri" w:hAnsi="Calibri"/>
              </w:rPr>
            </w:pPr>
            <w:r w:rsidRPr="00D2069C">
              <w:rPr>
                <w:rFonts w:ascii="Calibri" w:hAnsi="Calibri"/>
              </w:rPr>
              <w:t>(représentant[e] habilité[e] pour signer le marché)</w:t>
            </w:r>
          </w:p>
          <w:p w:rsidR="006C6866" w:rsidRPr="00D2069C" w:rsidRDefault="006C6866" w:rsidP="0052272D">
            <w:pPr>
              <w:pStyle w:val="P5"/>
              <w:jc w:val="left"/>
              <w:rPr>
                <w:rFonts w:ascii="Calibri" w:hAnsi="Calibri"/>
              </w:rPr>
            </w:pPr>
          </w:p>
          <w:p w:rsidR="006C6866" w:rsidRPr="00D2069C" w:rsidRDefault="006C6866" w:rsidP="0052272D">
            <w:pPr>
              <w:pStyle w:val="P5"/>
              <w:jc w:val="left"/>
              <w:rPr>
                <w:rFonts w:ascii="Calibri" w:hAnsi="Calibri"/>
              </w:rPr>
            </w:pPr>
          </w:p>
          <w:p w:rsidR="006C6866" w:rsidRPr="00D2069C" w:rsidRDefault="006C6866" w:rsidP="0052272D">
            <w:pPr>
              <w:pStyle w:val="P5"/>
              <w:jc w:val="left"/>
              <w:rPr>
                <w:rFonts w:ascii="Calibri" w:hAnsi="Calibri"/>
              </w:rPr>
            </w:pPr>
          </w:p>
          <w:p w:rsidR="006C6866" w:rsidRPr="00D2069C" w:rsidRDefault="006C6866" w:rsidP="0052272D">
            <w:pPr>
              <w:pStyle w:val="P5"/>
              <w:jc w:val="left"/>
              <w:rPr>
                <w:rFonts w:ascii="Calibri" w:hAnsi="Calibri"/>
              </w:rPr>
            </w:pPr>
          </w:p>
          <w:p w:rsidR="006C6866" w:rsidRPr="00D2069C" w:rsidRDefault="006C6866" w:rsidP="0052272D">
            <w:pPr>
              <w:pStyle w:val="P5"/>
              <w:jc w:val="left"/>
              <w:rPr>
                <w:rFonts w:ascii="Calibri" w:hAnsi="Calibri"/>
              </w:rPr>
            </w:pPr>
          </w:p>
          <w:p w:rsidR="006C6866" w:rsidRPr="00D2069C" w:rsidRDefault="006C6866" w:rsidP="0052272D">
            <w:pPr>
              <w:pStyle w:val="P5"/>
              <w:jc w:val="left"/>
              <w:rPr>
                <w:rFonts w:ascii="Calibri" w:hAnsi="Calibri"/>
              </w:rPr>
            </w:pPr>
          </w:p>
          <w:p w:rsidR="006C6866" w:rsidRPr="00D2069C" w:rsidRDefault="006C6866" w:rsidP="0052272D">
            <w:pPr>
              <w:pStyle w:val="P5"/>
              <w:jc w:val="left"/>
              <w:rPr>
                <w:rFonts w:ascii="Calibri" w:hAnsi="Calibri"/>
              </w:rPr>
            </w:pPr>
          </w:p>
          <w:p w:rsidR="006C6866" w:rsidRPr="00D2069C" w:rsidRDefault="006C6866" w:rsidP="0052272D">
            <w:pPr>
              <w:pStyle w:val="P5"/>
              <w:jc w:val="left"/>
              <w:rPr>
                <w:rFonts w:ascii="Calibri" w:hAnsi="Calibri"/>
              </w:rPr>
            </w:pPr>
          </w:p>
          <w:p w:rsidR="006C6866" w:rsidRPr="00D2069C" w:rsidRDefault="006C6866" w:rsidP="0052272D">
            <w:pPr>
              <w:pStyle w:val="P5"/>
              <w:jc w:val="left"/>
              <w:rPr>
                <w:rFonts w:ascii="Calibri" w:hAnsi="Calibri"/>
              </w:rPr>
            </w:pPr>
          </w:p>
          <w:p w:rsidR="006C6866" w:rsidRPr="00D2069C" w:rsidRDefault="006C6866" w:rsidP="0052272D">
            <w:pPr>
              <w:pStyle w:val="P5"/>
              <w:jc w:val="left"/>
              <w:rPr>
                <w:rFonts w:ascii="Calibri" w:hAnsi="Calibri"/>
              </w:rPr>
            </w:pPr>
          </w:p>
        </w:tc>
      </w:tr>
    </w:tbl>
    <w:p w:rsidR="006C6866" w:rsidRPr="00D2069C" w:rsidRDefault="006C6866" w:rsidP="006C6866">
      <w:pPr>
        <w:pStyle w:val="P35"/>
        <w:ind w:left="0"/>
        <w:jc w:val="left"/>
        <w:rPr>
          <w:rFonts w:ascii="Calibri" w:hAnsi="Calibri"/>
        </w:rPr>
      </w:pPr>
    </w:p>
    <w:p w:rsidR="006C6866" w:rsidRPr="00D2069C" w:rsidRDefault="006C6866" w:rsidP="006C6866">
      <w:pPr>
        <w:pStyle w:val="P35"/>
        <w:rPr>
          <w:rFonts w:ascii="Calibri" w:hAnsi="Calibri"/>
        </w:rPr>
      </w:pPr>
    </w:p>
    <w:p w:rsidR="006C6866" w:rsidRPr="00D2069C" w:rsidRDefault="006C6866" w:rsidP="006C6866">
      <w:pPr>
        <w:pStyle w:val="P36"/>
        <w:ind w:firstLine="0"/>
        <w:jc w:val="left"/>
        <w:rPr>
          <w:rFonts w:ascii="Calibri" w:hAnsi="Calibri"/>
        </w:rPr>
      </w:pPr>
      <w:r w:rsidRPr="00D2069C">
        <w:rPr>
          <w:rFonts w:ascii="Calibri" w:hAnsi="Calibri"/>
        </w:rPr>
        <w:t xml:space="preserve">À </w:t>
      </w:r>
      <w:r w:rsidRPr="00D2069C">
        <w:rPr>
          <w:rStyle w:val="T18"/>
          <w:rFonts w:ascii="Calibri" w:hAnsi="Calibri"/>
        </w:rPr>
        <w:t>Saint-Barthélemy-d’Anjou</w:t>
      </w:r>
      <w:r w:rsidRPr="00D2069C">
        <w:rPr>
          <w:rFonts w:ascii="Calibri" w:hAnsi="Calibri"/>
        </w:rPr>
        <w:t xml:space="preserve">, le </w:t>
      </w:r>
      <w:r w:rsidRPr="00D2069C">
        <w:rPr>
          <w:rStyle w:val="T18"/>
          <w:rFonts w:ascii="Calibri" w:hAnsi="Calibri"/>
        </w:rPr>
        <w:t>2 novembre 2015</w:t>
      </w:r>
    </w:p>
    <w:p w:rsidR="006C6866" w:rsidRPr="00D2069C" w:rsidRDefault="006C6866" w:rsidP="006C6866">
      <w:pPr>
        <w:pStyle w:val="Standard"/>
        <w:rPr>
          <w:rFonts w:ascii="Calibri" w:hAnsi="Calibri"/>
        </w:rPr>
      </w:pPr>
    </w:p>
    <w:p w:rsidR="006C6866" w:rsidRPr="00255338" w:rsidRDefault="006C6866">
      <w:pPr>
        <w:pStyle w:val="P5"/>
        <w:jc w:val="both"/>
        <w:rPr>
          <w:rFonts w:ascii="Calibri" w:hAnsi="Calibri"/>
        </w:rPr>
      </w:pPr>
    </w:p>
    <w:sectPr w:rsidR="006C6866" w:rsidRPr="0025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9CE"/>
    <w:multiLevelType w:val="hybridMultilevel"/>
    <w:tmpl w:val="DDC67F10"/>
    <w:lvl w:ilvl="0" w:tplc="E53A8C40">
      <w:start w:val="3"/>
      <w:numFmt w:val="decimal"/>
      <w:lvlText w:val="%1"/>
      <w:lvlJc w:val="left"/>
      <w:pPr>
        <w:ind w:left="43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59" w:hanging="360"/>
      </w:pPr>
    </w:lvl>
    <w:lvl w:ilvl="2" w:tplc="040C001B" w:tentative="1">
      <w:start w:val="1"/>
      <w:numFmt w:val="lowerRoman"/>
      <w:lvlText w:val="%3."/>
      <w:lvlJc w:val="right"/>
      <w:pPr>
        <w:ind w:left="1879" w:hanging="180"/>
      </w:pPr>
    </w:lvl>
    <w:lvl w:ilvl="3" w:tplc="040C000F" w:tentative="1">
      <w:start w:val="1"/>
      <w:numFmt w:val="decimal"/>
      <w:lvlText w:val="%4."/>
      <w:lvlJc w:val="left"/>
      <w:pPr>
        <w:ind w:left="2599" w:hanging="360"/>
      </w:pPr>
    </w:lvl>
    <w:lvl w:ilvl="4" w:tplc="040C0019" w:tentative="1">
      <w:start w:val="1"/>
      <w:numFmt w:val="lowerLetter"/>
      <w:lvlText w:val="%5."/>
      <w:lvlJc w:val="left"/>
      <w:pPr>
        <w:ind w:left="3319" w:hanging="360"/>
      </w:pPr>
    </w:lvl>
    <w:lvl w:ilvl="5" w:tplc="040C001B" w:tentative="1">
      <w:start w:val="1"/>
      <w:numFmt w:val="lowerRoman"/>
      <w:lvlText w:val="%6."/>
      <w:lvlJc w:val="right"/>
      <w:pPr>
        <w:ind w:left="4039" w:hanging="180"/>
      </w:pPr>
    </w:lvl>
    <w:lvl w:ilvl="6" w:tplc="040C000F" w:tentative="1">
      <w:start w:val="1"/>
      <w:numFmt w:val="decimal"/>
      <w:lvlText w:val="%7."/>
      <w:lvlJc w:val="left"/>
      <w:pPr>
        <w:ind w:left="4759" w:hanging="360"/>
      </w:pPr>
    </w:lvl>
    <w:lvl w:ilvl="7" w:tplc="040C0019" w:tentative="1">
      <w:start w:val="1"/>
      <w:numFmt w:val="lowerLetter"/>
      <w:lvlText w:val="%8."/>
      <w:lvlJc w:val="left"/>
      <w:pPr>
        <w:ind w:left="5479" w:hanging="360"/>
      </w:pPr>
    </w:lvl>
    <w:lvl w:ilvl="8" w:tplc="040C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0EB1443F"/>
    <w:multiLevelType w:val="hybridMultilevel"/>
    <w:tmpl w:val="0D8051E8"/>
    <w:lvl w:ilvl="0" w:tplc="3224E65C">
      <w:start w:val="1"/>
      <w:numFmt w:val="decimal"/>
      <w:lvlText w:val="%1-"/>
      <w:lvlJc w:val="left"/>
      <w:pPr>
        <w:ind w:left="43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59" w:hanging="360"/>
      </w:pPr>
    </w:lvl>
    <w:lvl w:ilvl="2" w:tplc="040C001B" w:tentative="1">
      <w:start w:val="1"/>
      <w:numFmt w:val="lowerRoman"/>
      <w:lvlText w:val="%3."/>
      <w:lvlJc w:val="right"/>
      <w:pPr>
        <w:ind w:left="1879" w:hanging="180"/>
      </w:pPr>
    </w:lvl>
    <w:lvl w:ilvl="3" w:tplc="040C000F" w:tentative="1">
      <w:start w:val="1"/>
      <w:numFmt w:val="decimal"/>
      <w:lvlText w:val="%4."/>
      <w:lvlJc w:val="left"/>
      <w:pPr>
        <w:ind w:left="2599" w:hanging="360"/>
      </w:pPr>
    </w:lvl>
    <w:lvl w:ilvl="4" w:tplc="040C0019" w:tentative="1">
      <w:start w:val="1"/>
      <w:numFmt w:val="lowerLetter"/>
      <w:lvlText w:val="%5."/>
      <w:lvlJc w:val="left"/>
      <w:pPr>
        <w:ind w:left="3319" w:hanging="360"/>
      </w:pPr>
    </w:lvl>
    <w:lvl w:ilvl="5" w:tplc="040C001B" w:tentative="1">
      <w:start w:val="1"/>
      <w:numFmt w:val="lowerRoman"/>
      <w:lvlText w:val="%6."/>
      <w:lvlJc w:val="right"/>
      <w:pPr>
        <w:ind w:left="4039" w:hanging="180"/>
      </w:pPr>
    </w:lvl>
    <w:lvl w:ilvl="6" w:tplc="040C000F" w:tentative="1">
      <w:start w:val="1"/>
      <w:numFmt w:val="decimal"/>
      <w:lvlText w:val="%7."/>
      <w:lvlJc w:val="left"/>
      <w:pPr>
        <w:ind w:left="4759" w:hanging="360"/>
      </w:pPr>
    </w:lvl>
    <w:lvl w:ilvl="7" w:tplc="040C0019" w:tentative="1">
      <w:start w:val="1"/>
      <w:numFmt w:val="lowerLetter"/>
      <w:lvlText w:val="%8."/>
      <w:lvlJc w:val="left"/>
      <w:pPr>
        <w:ind w:left="5479" w:hanging="360"/>
      </w:pPr>
    </w:lvl>
    <w:lvl w:ilvl="8" w:tplc="040C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">
    <w:nsid w:val="3242564B"/>
    <w:multiLevelType w:val="hybridMultilevel"/>
    <w:tmpl w:val="89809BDA"/>
    <w:lvl w:ilvl="0" w:tplc="04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4EB5AA1"/>
    <w:multiLevelType w:val="hybridMultilevel"/>
    <w:tmpl w:val="6D9A30BA"/>
    <w:lvl w:ilvl="0" w:tplc="B45CDED0">
      <w:start w:val="26"/>
      <w:numFmt w:val="decimal"/>
      <w:lvlText w:val="%1"/>
      <w:lvlJc w:val="left"/>
      <w:pPr>
        <w:ind w:left="43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59" w:hanging="360"/>
      </w:pPr>
    </w:lvl>
    <w:lvl w:ilvl="2" w:tplc="040C001B" w:tentative="1">
      <w:start w:val="1"/>
      <w:numFmt w:val="lowerRoman"/>
      <w:lvlText w:val="%3."/>
      <w:lvlJc w:val="right"/>
      <w:pPr>
        <w:ind w:left="1879" w:hanging="180"/>
      </w:pPr>
    </w:lvl>
    <w:lvl w:ilvl="3" w:tplc="040C000F" w:tentative="1">
      <w:start w:val="1"/>
      <w:numFmt w:val="decimal"/>
      <w:lvlText w:val="%4."/>
      <w:lvlJc w:val="left"/>
      <w:pPr>
        <w:ind w:left="2599" w:hanging="360"/>
      </w:pPr>
    </w:lvl>
    <w:lvl w:ilvl="4" w:tplc="040C0019" w:tentative="1">
      <w:start w:val="1"/>
      <w:numFmt w:val="lowerLetter"/>
      <w:lvlText w:val="%5."/>
      <w:lvlJc w:val="left"/>
      <w:pPr>
        <w:ind w:left="3319" w:hanging="360"/>
      </w:pPr>
    </w:lvl>
    <w:lvl w:ilvl="5" w:tplc="040C001B" w:tentative="1">
      <w:start w:val="1"/>
      <w:numFmt w:val="lowerRoman"/>
      <w:lvlText w:val="%6."/>
      <w:lvlJc w:val="right"/>
      <w:pPr>
        <w:ind w:left="4039" w:hanging="180"/>
      </w:pPr>
    </w:lvl>
    <w:lvl w:ilvl="6" w:tplc="040C000F" w:tentative="1">
      <w:start w:val="1"/>
      <w:numFmt w:val="decimal"/>
      <w:lvlText w:val="%7."/>
      <w:lvlJc w:val="left"/>
      <w:pPr>
        <w:ind w:left="4759" w:hanging="360"/>
      </w:pPr>
    </w:lvl>
    <w:lvl w:ilvl="7" w:tplc="040C0019" w:tentative="1">
      <w:start w:val="1"/>
      <w:numFmt w:val="lowerLetter"/>
      <w:lvlText w:val="%8."/>
      <w:lvlJc w:val="left"/>
      <w:pPr>
        <w:ind w:left="5479" w:hanging="360"/>
      </w:pPr>
    </w:lvl>
    <w:lvl w:ilvl="8" w:tplc="040C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3A7840AC"/>
    <w:multiLevelType w:val="hybridMultilevel"/>
    <w:tmpl w:val="0D8051E8"/>
    <w:lvl w:ilvl="0" w:tplc="3224E65C">
      <w:start w:val="1"/>
      <w:numFmt w:val="decimal"/>
      <w:lvlText w:val="%1-"/>
      <w:lvlJc w:val="left"/>
      <w:pPr>
        <w:ind w:left="43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59" w:hanging="360"/>
      </w:pPr>
    </w:lvl>
    <w:lvl w:ilvl="2" w:tplc="040C001B" w:tentative="1">
      <w:start w:val="1"/>
      <w:numFmt w:val="lowerRoman"/>
      <w:lvlText w:val="%3."/>
      <w:lvlJc w:val="right"/>
      <w:pPr>
        <w:ind w:left="1879" w:hanging="180"/>
      </w:pPr>
    </w:lvl>
    <w:lvl w:ilvl="3" w:tplc="040C000F" w:tentative="1">
      <w:start w:val="1"/>
      <w:numFmt w:val="decimal"/>
      <w:lvlText w:val="%4."/>
      <w:lvlJc w:val="left"/>
      <w:pPr>
        <w:ind w:left="2599" w:hanging="360"/>
      </w:pPr>
    </w:lvl>
    <w:lvl w:ilvl="4" w:tplc="040C0019" w:tentative="1">
      <w:start w:val="1"/>
      <w:numFmt w:val="lowerLetter"/>
      <w:lvlText w:val="%5."/>
      <w:lvlJc w:val="left"/>
      <w:pPr>
        <w:ind w:left="3319" w:hanging="360"/>
      </w:pPr>
    </w:lvl>
    <w:lvl w:ilvl="5" w:tplc="040C001B" w:tentative="1">
      <w:start w:val="1"/>
      <w:numFmt w:val="lowerRoman"/>
      <w:lvlText w:val="%6."/>
      <w:lvlJc w:val="right"/>
      <w:pPr>
        <w:ind w:left="4039" w:hanging="180"/>
      </w:pPr>
    </w:lvl>
    <w:lvl w:ilvl="6" w:tplc="040C000F" w:tentative="1">
      <w:start w:val="1"/>
      <w:numFmt w:val="decimal"/>
      <w:lvlText w:val="%7."/>
      <w:lvlJc w:val="left"/>
      <w:pPr>
        <w:ind w:left="4759" w:hanging="360"/>
      </w:pPr>
    </w:lvl>
    <w:lvl w:ilvl="7" w:tplc="040C0019" w:tentative="1">
      <w:start w:val="1"/>
      <w:numFmt w:val="lowerLetter"/>
      <w:lvlText w:val="%8."/>
      <w:lvlJc w:val="left"/>
      <w:pPr>
        <w:ind w:left="5479" w:hanging="360"/>
      </w:pPr>
    </w:lvl>
    <w:lvl w:ilvl="8" w:tplc="040C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">
    <w:nsid w:val="436C5B3E"/>
    <w:multiLevelType w:val="multilevel"/>
    <w:tmpl w:val="5E265BA4"/>
    <w:styleLink w:val="WW8Num2"/>
    <w:lvl w:ilvl="0">
      <w:start w:val="1"/>
      <w:numFmt w:val="bullet"/>
      <w:suff w:val="nothing"/>
      <w:lvlText w:val=""/>
      <w:lvlJc w:val="left"/>
      <w:rPr>
        <w:rFonts w:ascii="Wingdings" w:hAnsi="Wingdings" w:cs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 w:cs="Wingdings"/>
      </w:rPr>
    </w:lvl>
  </w:abstractNum>
  <w:abstractNum w:abstractNumId="6">
    <w:nsid w:val="47F11E4E"/>
    <w:multiLevelType w:val="hybridMultilevel"/>
    <w:tmpl w:val="0D8051E8"/>
    <w:lvl w:ilvl="0" w:tplc="3224E65C">
      <w:start w:val="1"/>
      <w:numFmt w:val="decimal"/>
      <w:lvlText w:val="%1-"/>
      <w:lvlJc w:val="left"/>
      <w:pPr>
        <w:ind w:left="43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59" w:hanging="360"/>
      </w:pPr>
    </w:lvl>
    <w:lvl w:ilvl="2" w:tplc="040C001B" w:tentative="1">
      <w:start w:val="1"/>
      <w:numFmt w:val="lowerRoman"/>
      <w:lvlText w:val="%3."/>
      <w:lvlJc w:val="right"/>
      <w:pPr>
        <w:ind w:left="1879" w:hanging="180"/>
      </w:pPr>
    </w:lvl>
    <w:lvl w:ilvl="3" w:tplc="040C000F" w:tentative="1">
      <w:start w:val="1"/>
      <w:numFmt w:val="decimal"/>
      <w:lvlText w:val="%4."/>
      <w:lvlJc w:val="left"/>
      <w:pPr>
        <w:ind w:left="2599" w:hanging="360"/>
      </w:pPr>
    </w:lvl>
    <w:lvl w:ilvl="4" w:tplc="040C0019" w:tentative="1">
      <w:start w:val="1"/>
      <w:numFmt w:val="lowerLetter"/>
      <w:lvlText w:val="%5."/>
      <w:lvlJc w:val="left"/>
      <w:pPr>
        <w:ind w:left="3319" w:hanging="360"/>
      </w:pPr>
    </w:lvl>
    <w:lvl w:ilvl="5" w:tplc="040C001B" w:tentative="1">
      <w:start w:val="1"/>
      <w:numFmt w:val="lowerRoman"/>
      <w:lvlText w:val="%6."/>
      <w:lvlJc w:val="right"/>
      <w:pPr>
        <w:ind w:left="4039" w:hanging="180"/>
      </w:pPr>
    </w:lvl>
    <w:lvl w:ilvl="6" w:tplc="040C000F" w:tentative="1">
      <w:start w:val="1"/>
      <w:numFmt w:val="decimal"/>
      <w:lvlText w:val="%7."/>
      <w:lvlJc w:val="left"/>
      <w:pPr>
        <w:ind w:left="4759" w:hanging="360"/>
      </w:pPr>
    </w:lvl>
    <w:lvl w:ilvl="7" w:tplc="040C0019" w:tentative="1">
      <w:start w:val="1"/>
      <w:numFmt w:val="lowerLetter"/>
      <w:lvlText w:val="%8."/>
      <w:lvlJc w:val="left"/>
      <w:pPr>
        <w:ind w:left="5479" w:hanging="360"/>
      </w:pPr>
    </w:lvl>
    <w:lvl w:ilvl="8" w:tplc="040C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5A314413"/>
    <w:multiLevelType w:val="hybridMultilevel"/>
    <w:tmpl w:val="699276A0"/>
    <w:lvl w:ilvl="0" w:tplc="6C7EBA66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630B9"/>
    <w:multiLevelType w:val="hybridMultilevel"/>
    <w:tmpl w:val="0D8051E8"/>
    <w:lvl w:ilvl="0" w:tplc="3224E65C">
      <w:start w:val="1"/>
      <w:numFmt w:val="decimal"/>
      <w:lvlText w:val="%1-"/>
      <w:lvlJc w:val="left"/>
      <w:pPr>
        <w:ind w:left="43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59" w:hanging="360"/>
      </w:pPr>
    </w:lvl>
    <w:lvl w:ilvl="2" w:tplc="040C001B" w:tentative="1">
      <w:start w:val="1"/>
      <w:numFmt w:val="lowerRoman"/>
      <w:lvlText w:val="%3."/>
      <w:lvlJc w:val="right"/>
      <w:pPr>
        <w:ind w:left="1879" w:hanging="180"/>
      </w:pPr>
    </w:lvl>
    <w:lvl w:ilvl="3" w:tplc="040C000F" w:tentative="1">
      <w:start w:val="1"/>
      <w:numFmt w:val="decimal"/>
      <w:lvlText w:val="%4."/>
      <w:lvlJc w:val="left"/>
      <w:pPr>
        <w:ind w:left="2599" w:hanging="360"/>
      </w:pPr>
    </w:lvl>
    <w:lvl w:ilvl="4" w:tplc="040C0019" w:tentative="1">
      <w:start w:val="1"/>
      <w:numFmt w:val="lowerLetter"/>
      <w:lvlText w:val="%5."/>
      <w:lvlJc w:val="left"/>
      <w:pPr>
        <w:ind w:left="3319" w:hanging="360"/>
      </w:pPr>
    </w:lvl>
    <w:lvl w:ilvl="5" w:tplc="040C001B" w:tentative="1">
      <w:start w:val="1"/>
      <w:numFmt w:val="lowerRoman"/>
      <w:lvlText w:val="%6."/>
      <w:lvlJc w:val="right"/>
      <w:pPr>
        <w:ind w:left="4039" w:hanging="180"/>
      </w:pPr>
    </w:lvl>
    <w:lvl w:ilvl="6" w:tplc="040C000F" w:tentative="1">
      <w:start w:val="1"/>
      <w:numFmt w:val="decimal"/>
      <w:lvlText w:val="%7."/>
      <w:lvlJc w:val="left"/>
      <w:pPr>
        <w:ind w:left="4759" w:hanging="360"/>
      </w:pPr>
    </w:lvl>
    <w:lvl w:ilvl="7" w:tplc="040C0019" w:tentative="1">
      <w:start w:val="1"/>
      <w:numFmt w:val="lowerLetter"/>
      <w:lvlText w:val="%8."/>
      <w:lvlJc w:val="left"/>
      <w:pPr>
        <w:ind w:left="5479" w:hanging="360"/>
      </w:pPr>
    </w:lvl>
    <w:lvl w:ilvl="8" w:tplc="040C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>
    <w:nsid w:val="75B626A3"/>
    <w:multiLevelType w:val="hybridMultilevel"/>
    <w:tmpl w:val="0D8051E8"/>
    <w:lvl w:ilvl="0" w:tplc="3224E65C">
      <w:start w:val="1"/>
      <w:numFmt w:val="decimal"/>
      <w:lvlText w:val="%1-"/>
      <w:lvlJc w:val="left"/>
      <w:pPr>
        <w:ind w:left="43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59" w:hanging="360"/>
      </w:pPr>
    </w:lvl>
    <w:lvl w:ilvl="2" w:tplc="040C001B" w:tentative="1">
      <w:start w:val="1"/>
      <w:numFmt w:val="lowerRoman"/>
      <w:lvlText w:val="%3."/>
      <w:lvlJc w:val="right"/>
      <w:pPr>
        <w:ind w:left="1879" w:hanging="180"/>
      </w:pPr>
    </w:lvl>
    <w:lvl w:ilvl="3" w:tplc="040C000F" w:tentative="1">
      <w:start w:val="1"/>
      <w:numFmt w:val="decimal"/>
      <w:lvlText w:val="%4."/>
      <w:lvlJc w:val="left"/>
      <w:pPr>
        <w:ind w:left="2599" w:hanging="360"/>
      </w:pPr>
    </w:lvl>
    <w:lvl w:ilvl="4" w:tplc="040C0019" w:tentative="1">
      <w:start w:val="1"/>
      <w:numFmt w:val="lowerLetter"/>
      <w:lvlText w:val="%5."/>
      <w:lvlJc w:val="left"/>
      <w:pPr>
        <w:ind w:left="3319" w:hanging="360"/>
      </w:pPr>
    </w:lvl>
    <w:lvl w:ilvl="5" w:tplc="040C001B" w:tentative="1">
      <w:start w:val="1"/>
      <w:numFmt w:val="lowerRoman"/>
      <w:lvlText w:val="%6."/>
      <w:lvlJc w:val="right"/>
      <w:pPr>
        <w:ind w:left="4039" w:hanging="180"/>
      </w:pPr>
    </w:lvl>
    <w:lvl w:ilvl="6" w:tplc="040C000F" w:tentative="1">
      <w:start w:val="1"/>
      <w:numFmt w:val="decimal"/>
      <w:lvlText w:val="%7."/>
      <w:lvlJc w:val="left"/>
      <w:pPr>
        <w:ind w:left="4759" w:hanging="360"/>
      </w:pPr>
    </w:lvl>
    <w:lvl w:ilvl="7" w:tplc="040C0019" w:tentative="1">
      <w:start w:val="1"/>
      <w:numFmt w:val="lowerLetter"/>
      <w:lvlText w:val="%8."/>
      <w:lvlJc w:val="left"/>
      <w:pPr>
        <w:ind w:left="5479" w:hanging="360"/>
      </w:pPr>
    </w:lvl>
    <w:lvl w:ilvl="8" w:tplc="040C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0">
    <w:nsid w:val="761A1AB3"/>
    <w:multiLevelType w:val="hybridMultilevel"/>
    <w:tmpl w:val="38A47CB6"/>
    <w:lvl w:ilvl="0" w:tplc="F28EC89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50CA3"/>
    <w:multiLevelType w:val="hybridMultilevel"/>
    <w:tmpl w:val="0B3A194E"/>
    <w:lvl w:ilvl="0" w:tplc="C3505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E4"/>
    <w:rsid w:val="00001DE0"/>
    <w:rsid w:val="0005076B"/>
    <w:rsid w:val="00067086"/>
    <w:rsid w:val="000865BB"/>
    <w:rsid w:val="000E2178"/>
    <w:rsid w:val="00152BF9"/>
    <w:rsid w:val="001A0BA7"/>
    <w:rsid w:val="00211668"/>
    <w:rsid w:val="00255338"/>
    <w:rsid w:val="00286EE4"/>
    <w:rsid w:val="003A3012"/>
    <w:rsid w:val="004A3DFB"/>
    <w:rsid w:val="00562061"/>
    <w:rsid w:val="005B5321"/>
    <w:rsid w:val="006C6866"/>
    <w:rsid w:val="006E4A1F"/>
    <w:rsid w:val="007717E3"/>
    <w:rsid w:val="007C0666"/>
    <w:rsid w:val="00837B23"/>
    <w:rsid w:val="00877180"/>
    <w:rsid w:val="008D07BA"/>
    <w:rsid w:val="009F2AC5"/>
    <w:rsid w:val="00B60B25"/>
    <w:rsid w:val="00C36C89"/>
    <w:rsid w:val="00D52690"/>
    <w:rsid w:val="00E1565C"/>
    <w:rsid w:val="00E34D6C"/>
    <w:rsid w:val="00ED69FF"/>
    <w:rsid w:val="00EE55CA"/>
    <w:rsid w:val="00F94FD3"/>
    <w:rsid w:val="00FA29F8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EE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9FF"/>
    <w:rPr>
      <w:rFonts w:ascii="Tahoma" w:hAnsi="Tahoma" w:cs="Tahoma"/>
      <w:sz w:val="16"/>
      <w:szCs w:val="16"/>
    </w:rPr>
  </w:style>
  <w:style w:type="paragraph" w:customStyle="1" w:styleId="FORMAT">
    <w:name w:val="FORMAT"/>
    <w:basedOn w:val="Normal"/>
    <w:rsid w:val="00F94FD3"/>
    <w:pPr>
      <w:tabs>
        <w:tab w:val="left" w:pos="1418"/>
        <w:tab w:val="left" w:pos="2552"/>
        <w:tab w:val="left" w:pos="5103"/>
        <w:tab w:val="left" w:pos="70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3">
    <w:name w:val="P3"/>
    <w:basedOn w:val="Normal"/>
    <w:hidden/>
    <w:rsid w:val="00F94FD3"/>
    <w:pPr>
      <w:widowControl w:val="0"/>
      <w:tabs>
        <w:tab w:val="center" w:pos="1843"/>
      </w:tabs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fr-FR"/>
    </w:rPr>
  </w:style>
  <w:style w:type="paragraph" w:customStyle="1" w:styleId="P4">
    <w:name w:val="P4"/>
    <w:basedOn w:val="Normal"/>
    <w:hidden/>
    <w:rsid w:val="00F94FD3"/>
    <w:pPr>
      <w:widowControl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eastAsia="fr-FR"/>
    </w:rPr>
  </w:style>
  <w:style w:type="paragraph" w:customStyle="1" w:styleId="P32">
    <w:name w:val="P32"/>
    <w:basedOn w:val="Normal"/>
    <w:hidden/>
    <w:rsid w:val="00F94FD3"/>
    <w:pPr>
      <w:widowControl w:val="0"/>
      <w:pBdr>
        <w:top w:val="single" w:sz="18" w:space="0" w:color="000000"/>
        <w:left w:val="single" w:sz="18" w:space="3" w:color="000000"/>
        <w:bottom w:val="single" w:sz="18" w:space="0" w:color="000000"/>
        <w:right w:val="single" w:sz="18" w:space="3" w:color="000000"/>
      </w:pBdr>
      <w:shd w:val="clear" w:color="auto" w:fill="CCCCCC"/>
      <w:adjustRightInd w:val="0"/>
      <w:spacing w:after="0" w:line="240" w:lineRule="auto"/>
      <w:ind w:left="79" w:right="79"/>
    </w:pPr>
    <w:rPr>
      <w:rFonts w:ascii="Times New Roman" w:eastAsia="SimSun" w:hAnsi="Times New Roman" w:cs="Times New Roman"/>
      <w:sz w:val="24"/>
      <w:szCs w:val="20"/>
      <w:lang w:eastAsia="fr-FR"/>
    </w:rPr>
  </w:style>
  <w:style w:type="paragraph" w:customStyle="1" w:styleId="P38">
    <w:name w:val="P38"/>
    <w:basedOn w:val="Normal"/>
    <w:hidden/>
    <w:rsid w:val="00F94FD3"/>
    <w:pPr>
      <w:widowControl w:val="0"/>
      <w:tabs>
        <w:tab w:val="center" w:pos="1843"/>
      </w:tabs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fr-FR"/>
    </w:rPr>
  </w:style>
  <w:style w:type="character" w:customStyle="1" w:styleId="T2">
    <w:name w:val="T2"/>
    <w:hidden/>
    <w:rsid w:val="00F94FD3"/>
    <w:rPr>
      <w:b/>
    </w:rPr>
  </w:style>
  <w:style w:type="character" w:customStyle="1" w:styleId="T3">
    <w:name w:val="T3"/>
    <w:hidden/>
    <w:rsid w:val="00F94FD3"/>
    <w:rPr>
      <w:b/>
    </w:rPr>
  </w:style>
  <w:style w:type="character" w:customStyle="1" w:styleId="T4">
    <w:name w:val="T4"/>
    <w:hidden/>
    <w:rsid w:val="00F94FD3"/>
    <w:rPr>
      <w:rFonts w:ascii="Wingdings" w:hAnsi="Wingdings"/>
    </w:rPr>
  </w:style>
  <w:style w:type="paragraph" w:customStyle="1" w:styleId="P5">
    <w:name w:val="P5"/>
    <w:basedOn w:val="Normal"/>
    <w:hidden/>
    <w:rsid w:val="00F94FD3"/>
    <w:pPr>
      <w:widowControl w:val="0"/>
      <w:adjustRightInd w:val="0"/>
      <w:spacing w:after="0" w:line="240" w:lineRule="auto"/>
      <w:jc w:val="distribute"/>
    </w:pPr>
    <w:rPr>
      <w:rFonts w:ascii="Times New Roman" w:eastAsia="SimSun" w:hAnsi="Times New Roman" w:cs="Times New Roman"/>
      <w:sz w:val="24"/>
      <w:szCs w:val="20"/>
      <w:lang w:eastAsia="fr-FR"/>
    </w:rPr>
  </w:style>
  <w:style w:type="paragraph" w:customStyle="1" w:styleId="P9">
    <w:name w:val="P9"/>
    <w:basedOn w:val="Normal"/>
    <w:hidden/>
    <w:rsid w:val="00C36C89"/>
    <w:pPr>
      <w:widowControl w:val="0"/>
      <w:autoSpaceDE w:val="0"/>
      <w:autoSpaceDN w:val="0"/>
      <w:adjustRightInd w:val="0"/>
      <w:spacing w:after="0" w:line="240" w:lineRule="auto"/>
      <w:jc w:val="distribute"/>
    </w:pPr>
    <w:rPr>
      <w:rFonts w:ascii="Times New Roman" w:eastAsia="SimSun" w:hAnsi="Times New Roman" w:cs="Times New Roman"/>
      <w:sz w:val="24"/>
      <w:szCs w:val="20"/>
      <w:lang w:eastAsia="fr-FR"/>
    </w:rPr>
  </w:style>
  <w:style w:type="character" w:styleId="Lienhypertexte">
    <w:name w:val="Hyperlink"/>
    <w:rsid w:val="00C36C89"/>
    <w:rPr>
      <w:color w:val="000080"/>
      <w:u w:val="single"/>
    </w:rPr>
  </w:style>
  <w:style w:type="paragraph" w:customStyle="1" w:styleId="P10">
    <w:name w:val="P10"/>
    <w:basedOn w:val="Normal"/>
    <w:hidden/>
    <w:rsid w:val="00562061"/>
    <w:pPr>
      <w:widowControl w:val="0"/>
      <w:adjustRightInd w:val="0"/>
      <w:spacing w:after="0" w:line="240" w:lineRule="auto"/>
      <w:jc w:val="distribute"/>
    </w:pPr>
    <w:rPr>
      <w:rFonts w:ascii="Times New Roman" w:eastAsia="SimSun" w:hAnsi="Times New Roman" w:cs="Times New Roman"/>
      <w:sz w:val="24"/>
      <w:szCs w:val="20"/>
      <w:lang w:eastAsia="fr-FR"/>
    </w:rPr>
  </w:style>
  <w:style w:type="numbering" w:customStyle="1" w:styleId="WW8Num2">
    <w:name w:val="WW8Num2"/>
    <w:rsid w:val="00562061"/>
    <w:pPr>
      <w:numPr>
        <w:numId w:val="8"/>
      </w:numPr>
    </w:pPr>
  </w:style>
  <w:style w:type="paragraph" w:customStyle="1" w:styleId="P33">
    <w:name w:val="P33"/>
    <w:basedOn w:val="Normal"/>
    <w:hidden/>
    <w:rsid w:val="00837B23"/>
    <w:pPr>
      <w:widowControl w:val="0"/>
      <w:pBdr>
        <w:top w:val="single" w:sz="18" w:space="0" w:color="000000"/>
        <w:left w:val="single" w:sz="18" w:space="3" w:color="000000"/>
        <w:bottom w:val="single" w:sz="18" w:space="0" w:color="000000"/>
        <w:right w:val="single" w:sz="18" w:space="3" w:color="000000"/>
      </w:pBdr>
      <w:shd w:val="clear" w:color="auto" w:fill="CCCCCC"/>
      <w:adjustRightInd w:val="0"/>
      <w:spacing w:after="0" w:line="240" w:lineRule="auto"/>
      <w:ind w:left="79" w:right="79"/>
    </w:pPr>
    <w:rPr>
      <w:rFonts w:ascii="Times New Roman" w:eastAsia="SimSun" w:hAnsi="Times New Roman" w:cs="Times New Roman"/>
      <w:b/>
      <w:sz w:val="24"/>
      <w:szCs w:val="20"/>
      <w:lang w:eastAsia="fr-FR"/>
    </w:rPr>
  </w:style>
  <w:style w:type="character" w:customStyle="1" w:styleId="WW8Num1z0">
    <w:name w:val="WW8Num1z0"/>
    <w:rsid w:val="00837B23"/>
    <w:rPr>
      <w:rFonts w:ascii="Wingdings" w:hAnsi="Wingdings" w:cs="Wingdings"/>
    </w:rPr>
  </w:style>
  <w:style w:type="character" w:customStyle="1" w:styleId="T15">
    <w:name w:val="T15"/>
    <w:hidden/>
    <w:rsid w:val="00837B23"/>
    <w:rPr>
      <w:b/>
      <w:i/>
      <w:strike/>
      <w:u w:val="single"/>
    </w:rPr>
  </w:style>
  <w:style w:type="paragraph" w:customStyle="1" w:styleId="Standard">
    <w:name w:val="Standard"/>
    <w:basedOn w:val="Normal"/>
    <w:rsid w:val="006C6866"/>
    <w:pPr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fr-FR"/>
    </w:rPr>
  </w:style>
  <w:style w:type="paragraph" w:customStyle="1" w:styleId="P11">
    <w:name w:val="P11"/>
    <w:basedOn w:val="Standard"/>
    <w:hidden/>
    <w:rsid w:val="006C6866"/>
    <w:pPr>
      <w:widowControl w:val="0"/>
      <w:snapToGrid w:val="0"/>
      <w:jc w:val="distribute"/>
    </w:pPr>
  </w:style>
  <w:style w:type="paragraph" w:customStyle="1" w:styleId="P31">
    <w:name w:val="P31"/>
    <w:basedOn w:val="Standard"/>
    <w:hidden/>
    <w:rsid w:val="006C6866"/>
    <w:pPr>
      <w:widowControl w:val="0"/>
      <w:tabs>
        <w:tab w:val="right" w:pos="10773"/>
      </w:tabs>
    </w:pPr>
  </w:style>
  <w:style w:type="paragraph" w:customStyle="1" w:styleId="P35">
    <w:name w:val="P35"/>
    <w:basedOn w:val="Standard"/>
    <w:hidden/>
    <w:rsid w:val="006C6866"/>
    <w:pPr>
      <w:widowControl w:val="0"/>
      <w:ind w:left="900"/>
      <w:jc w:val="distribute"/>
    </w:pPr>
  </w:style>
  <w:style w:type="paragraph" w:customStyle="1" w:styleId="P36">
    <w:name w:val="P36"/>
    <w:basedOn w:val="Standard"/>
    <w:hidden/>
    <w:rsid w:val="006C6866"/>
    <w:pPr>
      <w:widowControl w:val="0"/>
      <w:ind w:firstLine="3240"/>
      <w:jc w:val="right"/>
    </w:pPr>
  </w:style>
  <w:style w:type="paragraph" w:customStyle="1" w:styleId="P37">
    <w:name w:val="P37"/>
    <w:basedOn w:val="Standard"/>
    <w:hidden/>
    <w:rsid w:val="006C6866"/>
    <w:pPr>
      <w:widowControl w:val="0"/>
      <w:tabs>
        <w:tab w:val="right" w:pos="10773"/>
      </w:tabs>
      <w:ind w:right="-1" w:firstLine="515"/>
    </w:pPr>
  </w:style>
  <w:style w:type="character" w:customStyle="1" w:styleId="T18">
    <w:name w:val="T18"/>
    <w:hidden/>
    <w:rsid w:val="006C6866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EE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9FF"/>
    <w:rPr>
      <w:rFonts w:ascii="Tahoma" w:hAnsi="Tahoma" w:cs="Tahoma"/>
      <w:sz w:val="16"/>
      <w:szCs w:val="16"/>
    </w:rPr>
  </w:style>
  <w:style w:type="paragraph" w:customStyle="1" w:styleId="FORMAT">
    <w:name w:val="FORMAT"/>
    <w:basedOn w:val="Normal"/>
    <w:rsid w:val="00F94FD3"/>
    <w:pPr>
      <w:tabs>
        <w:tab w:val="left" w:pos="1418"/>
        <w:tab w:val="left" w:pos="2552"/>
        <w:tab w:val="left" w:pos="5103"/>
        <w:tab w:val="left" w:pos="70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3">
    <w:name w:val="P3"/>
    <w:basedOn w:val="Normal"/>
    <w:hidden/>
    <w:rsid w:val="00F94FD3"/>
    <w:pPr>
      <w:widowControl w:val="0"/>
      <w:tabs>
        <w:tab w:val="center" w:pos="1843"/>
      </w:tabs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fr-FR"/>
    </w:rPr>
  </w:style>
  <w:style w:type="paragraph" w:customStyle="1" w:styleId="P4">
    <w:name w:val="P4"/>
    <w:basedOn w:val="Normal"/>
    <w:hidden/>
    <w:rsid w:val="00F94FD3"/>
    <w:pPr>
      <w:widowControl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eastAsia="fr-FR"/>
    </w:rPr>
  </w:style>
  <w:style w:type="paragraph" w:customStyle="1" w:styleId="P32">
    <w:name w:val="P32"/>
    <w:basedOn w:val="Normal"/>
    <w:hidden/>
    <w:rsid w:val="00F94FD3"/>
    <w:pPr>
      <w:widowControl w:val="0"/>
      <w:pBdr>
        <w:top w:val="single" w:sz="18" w:space="0" w:color="000000"/>
        <w:left w:val="single" w:sz="18" w:space="3" w:color="000000"/>
        <w:bottom w:val="single" w:sz="18" w:space="0" w:color="000000"/>
        <w:right w:val="single" w:sz="18" w:space="3" w:color="000000"/>
      </w:pBdr>
      <w:shd w:val="clear" w:color="auto" w:fill="CCCCCC"/>
      <w:adjustRightInd w:val="0"/>
      <w:spacing w:after="0" w:line="240" w:lineRule="auto"/>
      <w:ind w:left="79" w:right="79"/>
    </w:pPr>
    <w:rPr>
      <w:rFonts w:ascii="Times New Roman" w:eastAsia="SimSun" w:hAnsi="Times New Roman" w:cs="Times New Roman"/>
      <w:sz w:val="24"/>
      <w:szCs w:val="20"/>
      <w:lang w:eastAsia="fr-FR"/>
    </w:rPr>
  </w:style>
  <w:style w:type="paragraph" w:customStyle="1" w:styleId="P38">
    <w:name w:val="P38"/>
    <w:basedOn w:val="Normal"/>
    <w:hidden/>
    <w:rsid w:val="00F94FD3"/>
    <w:pPr>
      <w:widowControl w:val="0"/>
      <w:tabs>
        <w:tab w:val="center" w:pos="1843"/>
      </w:tabs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fr-FR"/>
    </w:rPr>
  </w:style>
  <w:style w:type="character" w:customStyle="1" w:styleId="T2">
    <w:name w:val="T2"/>
    <w:hidden/>
    <w:rsid w:val="00F94FD3"/>
    <w:rPr>
      <w:b/>
    </w:rPr>
  </w:style>
  <w:style w:type="character" w:customStyle="1" w:styleId="T3">
    <w:name w:val="T3"/>
    <w:hidden/>
    <w:rsid w:val="00F94FD3"/>
    <w:rPr>
      <w:b/>
    </w:rPr>
  </w:style>
  <w:style w:type="character" w:customStyle="1" w:styleId="T4">
    <w:name w:val="T4"/>
    <w:hidden/>
    <w:rsid w:val="00F94FD3"/>
    <w:rPr>
      <w:rFonts w:ascii="Wingdings" w:hAnsi="Wingdings"/>
    </w:rPr>
  </w:style>
  <w:style w:type="paragraph" w:customStyle="1" w:styleId="P5">
    <w:name w:val="P5"/>
    <w:basedOn w:val="Normal"/>
    <w:hidden/>
    <w:rsid w:val="00F94FD3"/>
    <w:pPr>
      <w:widowControl w:val="0"/>
      <w:adjustRightInd w:val="0"/>
      <w:spacing w:after="0" w:line="240" w:lineRule="auto"/>
      <w:jc w:val="distribute"/>
    </w:pPr>
    <w:rPr>
      <w:rFonts w:ascii="Times New Roman" w:eastAsia="SimSun" w:hAnsi="Times New Roman" w:cs="Times New Roman"/>
      <w:sz w:val="24"/>
      <w:szCs w:val="20"/>
      <w:lang w:eastAsia="fr-FR"/>
    </w:rPr>
  </w:style>
  <w:style w:type="paragraph" w:customStyle="1" w:styleId="P9">
    <w:name w:val="P9"/>
    <w:basedOn w:val="Normal"/>
    <w:hidden/>
    <w:rsid w:val="00C36C89"/>
    <w:pPr>
      <w:widowControl w:val="0"/>
      <w:autoSpaceDE w:val="0"/>
      <w:autoSpaceDN w:val="0"/>
      <w:adjustRightInd w:val="0"/>
      <w:spacing w:after="0" w:line="240" w:lineRule="auto"/>
      <w:jc w:val="distribute"/>
    </w:pPr>
    <w:rPr>
      <w:rFonts w:ascii="Times New Roman" w:eastAsia="SimSun" w:hAnsi="Times New Roman" w:cs="Times New Roman"/>
      <w:sz w:val="24"/>
      <w:szCs w:val="20"/>
      <w:lang w:eastAsia="fr-FR"/>
    </w:rPr>
  </w:style>
  <w:style w:type="character" w:styleId="Lienhypertexte">
    <w:name w:val="Hyperlink"/>
    <w:rsid w:val="00C36C89"/>
    <w:rPr>
      <w:color w:val="000080"/>
      <w:u w:val="single"/>
    </w:rPr>
  </w:style>
  <w:style w:type="paragraph" w:customStyle="1" w:styleId="P10">
    <w:name w:val="P10"/>
    <w:basedOn w:val="Normal"/>
    <w:hidden/>
    <w:rsid w:val="00562061"/>
    <w:pPr>
      <w:widowControl w:val="0"/>
      <w:adjustRightInd w:val="0"/>
      <w:spacing w:after="0" w:line="240" w:lineRule="auto"/>
      <w:jc w:val="distribute"/>
    </w:pPr>
    <w:rPr>
      <w:rFonts w:ascii="Times New Roman" w:eastAsia="SimSun" w:hAnsi="Times New Roman" w:cs="Times New Roman"/>
      <w:sz w:val="24"/>
      <w:szCs w:val="20"/>
      <w:lang w:eastAsia="fr-FR"/>
    </w:rPr>
  </w:style>
  <w:style w:type="numbering" w:customStyle="1" w:styleId="WW8Num2">
    <w:name w:val="WW8Num2"/>
    <w:rsid w:val="00562061"/>
    <w:pPr>
      <w:numPr>
        <w:numId w:val="8"/>
      </w:numPr>
    </w:pPr>
  </w:style>
  <w:style w:type="paragraph" w:customStyle="1" w:styleId="P33">
    <w:name w:val="P33"/>
    <w:basedOn w:val="Normal"/>
    <w:hidden/>
    <w:rsid w:val="00837B23"/>
    <w:pPr>
      <w:widowControl w:val="0"/>
      <w:pBdr>
        <w:top w:val="single" w:sz="18" w:space="0" w:color="000000"/>
        <w:left w:val="single" w:sz="18" w:space="3" w:color="000000"/>
        <w:bottom w:val="single" w:sz="18" w:space="0" w:color="000000"/>
        <w:right w:val="single" w:sz="18" w:space="3" w:color="000000"/>
      </w:pBdr>
      <w:shd w:val="clear" w:color="auto" w:fill="CCCCCC"/>
      <w:adjustRightInd w:val="0"/>
      <w:spacing w:after="0" w:line="240" w:lineRule="auto"/>
      <w:ind w:left="79" w:right="79"/>
    </w:pPr>
    <w:rPr>
      <w:rFonts w:ascii="Times New Roman" w:eastAsia="SimSun" w:hAnsi="Times New Roman" w:cs="Times New Roman"/>
      <w:b/>
      <w:sz w:val="24"/>
      <w:szCs w:val="20"/>
      <w:lang w:eastAsia="fr-FR"/>
    </w:rPr>
  </w:style>
  <w:style w:type="character" w:customStyle="1" w:styleId="WW8Num1z0">
    <w:name w:val="WW8Num1z0"/>
    <w:rsid w:val="00837B23"/>
    <w:rPr>
      <w:rFonts w:ascii="Wingdings" w:hAnsi="Wingdings" w:cs="Wingdings"/>
    </w:rPr>
  </w:style>
  <w:style w:type="character" w:customStyle="1" w:styleId="T15">
    <w:name w:val="T15"/>
    <w:hidden/>
    <w:rsid w:val="00837B23"/>
    <w:rPr>
      <w:b/>
      <w:i/>
      <w:strike/>
      <w:u w:val="single"/>
    </w:rPr>
  </w:style>
  <w:style w:type="paragraph" w:customStyle="1" w:styleId="Standard">
    <w:name w:val="Standard"/>
    <w:basedOn w:val="Normal"/>
    <w:rsid w:val="006C6866"/>
    <w:pPr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fr-FR"/>
    </w:rPr>
  </w:style>
  <w:style w:type="paragraph" w:customStyle="1" w:styleId="P11">
    <w:name w:val="P11"/>
    <w:basedOn w:val="Standard"/>
    <w:hidden/>
    <w:rsid w:val="006C6866"/>
    <w:pPr>
      <w:widowControl w:val="0"/>
      <w:snapToGrid w:val="0"/>
      <w:jc w:val="distribute"/>
    </w:pPr>
  </w:style>
  <w:style w:type="paragraph" w:customStyle="1" w:styleId="P31">
    <w:name w:val="P31"/>
    <w:basedOn w:val="Standard"/>
    <w:hidden/>
    <w:rsid w:val="006C6866"/>
    <w:pPr>
      <w:widowControl w:val="0"/>
      <w:tabs>
        <w:tab w:val="right" w:pos="10773"/>
      </w:tabs>
    </w:pPr>
  </w:style>
  <w:style w:type="paragraph" w:customStyle="1" w:styleId="P35">
    <w:name w:val="P35"/>
    <w:basedOn w:val="Standard"/>
    <w:hidden/>
    <w:rsid w:val="006C6866"/>
    <w:pPr>
      <w:widowControl w:val="0"/>
      <w:ind w:left="900"/>
      <w:jc w:val="distribute"/>
    </w:pPr>
  </w:style>
  <w:style w:type="paragraph" w:customStyle="1" w:styleId="P36">
    <w:name w:val="P36"/>
    <w:basedOn w:val="Standard"/>
    <w:hidden/>
    <w:rsid w:val="006C6866"/>
    <w:pPr>
      <w:widowControl w:val="0"/>
      <w:ind w:firstLine="3240"/>
      <w:jc w:val="right"/>
    </w:pPr>
  </w:style>
  <w:style w:type="paragraph" w:customStyle="1" w:styleId="P37">
    <w:name w:val="P37"/>
    <w:basedOn w:val="Standard"/>
    <w:hidden/>
    <w:rsid w:val="006C6866"/>
    <w:pPr>
      <w:widowControl w:val="0"/>
      <w:tabs>
        <w:tab w:val="right" w:pos="10773"/>
      </w:tabs>
      <w:ind w:right="-1" w:firstLine="515"/>
    </w:pPr>
  </w:style>
  <w:style w:type="character" w:customStyle="1" w:styleId="T18">
    <w:name w:val="T18"/>
    <w:hidden/>
    <w:rsid w:val="006C6866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cardonna@ac-orleans-tour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ji-Fran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elle.salon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1DBB-CEEE-4CF4-BA18-D5E9A33D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2019-01-11T09:46:00Z</dcterms:created>
  <dcterms:modified xsi:type="dcterms:W3CDTF">2019-01-11T09:47:00Z</dcterms:modified>
</cp:coreProperties>
</file>