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95" w:rsidRDefault="00624A95" w:rsidP="00624A95">
      <w:pPr>
        <w:rPr>
          <w:b/>
          <w:sz w:val="28"/>
          <w:szCs w:val="28"/>
        </w:rPr>
      </w:pPr>
      <w:r w:rsidRPr="00D105A6">
        <w:rPr>
          <w:b/>
          <w:sz w:val="28"/>
          <w:szCs w:val="28"/>
        </w:rPr>
        <w:t>Projet de voyage pédagogique dans le cadre des pro</w:t>
      </w:r>
      <w:r w:rsidR="00D16DEC">
        <w:rPr>
          <w:b/>
          <w:sz w:val="28"/>
          <w:szCs w:val="28"/>
        </w:rPr>
        <w:t>grammes disciplinaires de latin – Collège Pasteur (Créteil)- mai 2019.</w:t>
      </w:r>
    </w:p>
    <w:p w:rsidR="00D105A6" w:rsidRDefault="00D105A6" w:rsidP="00624A95">
      <w:pPr>
        <w:rPr>
          <w:b/>
          <w:sz w:val="28"/>
          <w:szCs w:val="28"/>
        </w:rPr>
      </w:pPr>
    </w:p>
    <w:p w:rsidR="00D105A6" w:rsidRDefault="00D105A6" w:rsidP="00624A95">
      <w:pPr>
        <w:rPr>
          <w:sz w:val="24"/>
          <w:szCs w:val="24"/>
        </w:rPr>
      </w:pPr>
    </w:p>
    <w:p w:rsidR="000B72B8" w:rsidRDefault="000B72B8" w:rsidP="00624A95">
      <w:pPr>
        <w:rPr>
          <w:b/>
          <w:sz w:val="24"/>
          <w:szCs w:val="24"/>
          <w:u w:val="single"/>
        </w:rPr>
      </w:pPr>
      <w:r w:rsidRPr="00D16DEC">
        <w:rPr>
          <w:b/>
          <w:sz w:val="24"/>
          <w:szCs w:val="24"/>
          <w:u w:val="single"/>
        </w:rPr>
        <w:t>I-Nature de l’action.</w:t>
      </w:r>
    </w:p>
    <w:p w:rsidR="00D16DEC" w:rsidRPr="00D16DEC" w:rsidRDefault="00D16DEC" w:rsidP="00624A95">
      <w:pPr>
        <w:rPr>
          <w:b/>
          <w:sz w:val="24"/>
          <w:szCs w:val="24"/>
          <w:u w:val="single"/>
        </w:rPr>
      </w:pPr>
    </w:p>
    <w:p w:rsidR="000B72B8" w:rsidRDefault="000B72B8" w:rsidP="00624A95">
      <w:pPr>
        <w:rPr>
          <w:sz w:val="24"/>
          <w:szCs w:val="24"/>
        </w:rPr>
      </w:pPr>
      <w:r>
        <w:rPr>
          <w:sz w:val="24"/>
          <w:szCs w:val="24"/>
        </w:rPr>
        <w:t>Voyage d’étude consacré à la culture et à la civilisation gallo-</w:t>
      </w:r>
      <w:proofErr w:type="gramStart"/>
      <w:r>
        <w:rPr>
          <w:sz w:val="24"/>
          <w:szCs w:val="24"/>
        </w:rPr>
        <w:t xml:space="preserve">romaine  </w:t>
      </w:r>
      <w:r w:rsidR="00F4395B">
        <w:rPr>
          <w:sz w:val="24"/>
          <w:szCs w:val="24"/>
        </w:rPr>
        <w:t>en</w:t>
      </w:r>
      <w:proofErr w:type="gramEnd"/>
      <w:r w:rsidR="00F4395B">
        <w:rPr>
          <w:sz w:val="24"/>
          <w:szCs w:val="24"/>
        </w:rPr>
        <w:t xml:space="preserve"> Provenc</w:t>
      </w:r>
      <w:r w:rsidR="009F6AB0">
        <w:rPr>
          <w:sz w:val="24"/>
          <w:szCs w:val="24"/>
        </w:rPr>
        <w:t>e (Pont du Gard,</w:t>
      </w:r>
      <w:r w:rsidR="00A0303B">
        <w:rPr>
          <w:sz w:val="24"/>
          <w:szCs w:val="24"/>
        </w:rPr>
        <w:t xml:space="preserve"> Nîmes, </w:t>
      </w:r>
      <w:proofErr w:type="spellStart"/>
      <w:r w:rsidR="00A0303B">
        <w:rPr>
          <w:sz w:val="24"/>
          <w:szCs w:val="24"/>
        </w:rPr>
        <w:t>Vaison</w:t>
      </w:r>
      <w:proofErr w:type="spellEnd"/>
      <w:r w:rsidR="00A0303B">
        <w:rPr>
          <w:sz w:val="24"/>
          <w:szCs w:val="24"/>
        </w:rPr>
        <w:t xml:space="preserve"> la Romaine, Orange, </w:t>
      </w:r>
      <w:proofErr w:type="spellStart"/>
      <w:r w:rsidR="00A0303B">
        <w:rPr>
          <w:sz w:val="24"/>
          <w:szCs w:val="24"/>
        </w:rPr>
        <w:t>Saint-Remy</w:t>
      </w:r>
      <w:proofErr w:type="spellEnd"/>
      <w:r w:rsidR="00A0303B">
        <w:rPr>
          <w:sz w:val="24"/>
          <w:szCs w:val="24"/>
        </w:rPr>
        <w:t xml:space="preserve"> de Provence,</w:t>
      </w:r>
      <w:r w:rsidR="00082188">
        <w:rPr>
          <w:sz w:val="24"/>
          <w:szCs w:val="24"/>
        </w:rPr>
        <w:t xml:space="preserve"> Beaucaire,</w:t>
      </w:r>
      <w:r w:rsidR="00A0303B">
        <w:rPr>
          <w:sz w:val="24"/>
          <w:szCs w:val="24"/>
        </w:rPr>
        <w:t xml:space="preserve"> Arles).</w:t>
      </w:r>
    </w:p>
    <w:p w:rsidR="00A0303B" w:rsidRDefault="00A0303B" w:rsidP="00624A95">
      <w:pPr>
        <w:rPr>
          <w:sz w:val="24"/>
          <w:szCs w:val="24"/>
        </w:rPr>
      </w:pPr>
    </w:p>
    <w:p w:rsidR="00A0303B" w:rsidRDefault="00A0303B" w:rsidP="00624A95">
      <w:pPr>
        <w:rPr>
          <w:b/>
          <w:sz w:val="24"/>
          <w:szCs w:val="24"/>
          <w:u w:val="single"/>
        </w:rPr>
      </w:pPr>
      <w:r w:rsidRPr="00D16DEC">
        <w:rPr>
          <w:b/>
          <w:sz w:val="24"/>
          <w:szCs w:val="24"/>
          <w:u w:val="single"/>
        </w:rPr>
        <w:t xml:space="preserve">II-Public </w:t>
      </w:r>
      <w:proofErr w:type="gramStart"/>
      <w:r w:rsidRPr="00D16DEC">
        <w:rPr>
          <w:b/>
          <w:sz w:val="24"/>
          <w:szCs w:val="24"/>
          <w:u w:val="single"/>
        </w:rPr>
        <w:t>concerné .</w:t>
      </w:r>
      <w:proofErr w:type="gramEnd"/>
    </w:p>
    <w:p w:rsidR="00D16DEC" w:rsidRPr="00D16DEC" w:rsidRDefault="00D16DEC" w:rsidP="00624A95">
      <w:pPr>
        <w:rPr>
          <w:b/>
          <w:sz w:val="24"/>
          <w:szCs w:val="24"/>
          <w:u w:val="single"/>
        </w:rPr>
      </w:pPr>
    </w:p>
    <w:p w:rsidR="00A0303B" w:rsidRDefault="00D16DEC" w:rsidP="00624A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0303B">
        <w:rPr>
          <w:sz w:val="24"/>
          <w:szCs w:val="24"/>
        </w:rPr>
        <w:t>50 élèves latinistes (de la 5</w:t>
      </w:r>
      <w:r w:rsidR="00A0303B" w:rsidRPr="00A0303B">
        <w:rPr>
          <w:sz w:val="24"/>
          <w:szCs w:val="24"/>
          <w:vertAlign w:val="superscript"/>
        </w:rPr>
        <w:t>ème</w:t>
      </w:r>
      <w:r w:rsidR="00A0303B">
        <w:rPr>
          <w:sz w:val="24"/>
          <w:szCs w:val="24"/>
        </w:rPr>
        <w:t xml:space="preserve"> à la 3</w:t>
      </w:r>
      <w:r w:rsidR="00A0303B" w:rsidRPr="00A0303B">
        <w:rPr>
          <w:sz w:val="24"/>
          <w:szCs w:val="24"/>
          <w:vertAlign w:val="superscript"/>
        </w:rPr>
        <w:t>ème</w:t>
      </w:r>
      <w:r w:rsidR="00A0303B">
        <w:rPr>
          <w:sz w:val="24"/>
          <w:szCs w:val="24"/>
        </w:rPr>
        <w:t xml:space="preserve"> LCA)</w:t>
      </w:r>
    </w:p>
    <w:p w:rsidR="00A0303B" w:rsidRDefault="00D16DEC" w:rsidP="00624A95">
      <w:pPr>
        <w:rPr>
          <w:sz w:val="24"/>
          <w:szCs w:val="24"/>
        </w:rPr>
      </w:pPr>
      <w:r>
        <w:rPr>
          <w:sz w:val="24"/>
          <w:szCs w:val="24"/>
        </w:rPr>
        <w:t xml:space="preserve">-5 professeurs accompagnateurs : Madame </w:t>
      </w:r>
      <w:proofErr w:type="spellStart"/>
      <w:r>
        <w:rPr>
          <w:sz w:val="24"/>
          <w:szCs w:val="24"/>
        </w:rPr>
        <w:t>Toulza</w:t>
      </w:r>
      <w:proofErr w:type="spellEnd"/>
      <w:r>
        <w:rPr>
          <w:sz w:val="24"/>
          <w:szCs w:val="24"/>
        </w:rPr>
        <w:t xml:space="preserve"> (LCA), madame </w:t>
      </w:r>
      <w:proofErr w:type="spellStart"/>
      <w:r>
        <w:rPr>
          <w:sz w:val="24"/>
          <w:szCs w:val="24"/>
        </w:rPr>
        <w:t>Houdmon</w:t>
      </w:r>
      <w:proofErr w:type="spellEnd"/>
      <w:r>
        <w:rPr>
          <w:sz w:val="24"/>
          <w:szCs w:val="24"/>
        </w:rPr>
        <w:t xml:space="preserve"> (Lettres modernes), madame Le Picard (EPS), monsieur Moreau (Histoire-Géographie), monsieur </w:t>
      </w:r>
      <w:proofErr w:type="spellStart"/>
      <w:r>
        <w:rPr>
          <w:sz w:val="24"/>
          <w:szCs w:val="24"/>
        </w:rPr>
        <w:t>Moret</w:t>
      </w:r>
      <w:proofErr w:type="spellEnd"/>
      <w:r>
        <w:rPr>
          <w:sz w:val="24"/>
          <w:szCs w:val="24"/>
        </w:rPr>
        <w:t xml:space="preserve"> (arts plastiques).</w:t>
      </w:r>
    </w:p>
    <w:p w:rsidR="00A0303B" w:rsidRDefault="00A0303B" w:rsidP="00624A95">
      <w:pPr>
        <w:rPr>
          <w:sz w:val="24"/>
          <w:szCs w:val="24"/>
        </w:rPr>
      </w:pPr>
    </w:p>
    <w:p w:rsidR="00A0303B" w:rsidRDefault="00A0303B" w:rsidP="00624A95">
      <w:pPr>
        <w:rPr>
          <w:sz w:val="24"/>
          <w:szCs w:val="24"/>
        </w:rPr>
      </w:pPr>
      <w:r w:rsidRPr="00B5716B">
        <w:rPr>
          <w:b/>
          <w:sz w:val="24"/>
          <w:szCs w:val="24"/>
          <w:u w:val="single"/>
        </w:rPr>
        <w:t>III-Objectifs généraux</w:t>
      </w:r>
      <w:r>
        <w:rPr>
          <w:sz w:val="24"/>
          <w:szCs w:val="24"/>
        </w:rPr>
        <w:t>.</w:t>
      </w:r>
    </w:p>
    <w:p w:rsidR="00B5716B" w:rsidRDefault="00B5716B" w:rsidP="00624A95">
      <w:pPr>
        <w:rPr>
          <w:sz w:val="24"/>
          <w:szCs w:val="24"/>
        </w:rPr>
      </w:pPr>
    </w:p>
    <w:p w:rsidR="00A0303B" w:rsidRDefault="00A0303B" w:rsidP="00624A95">
      <w:pPr>
        <w:rPr>
          <w:sz w:val="24"/>
          <w:szCs w:val="24"/>
        </w:rPr>
      </w:pPr>
      <w:r>
        <w:rPr>
          <w:sz w:val="24"/>
          <w:szCs w:val="24"/>
        </w:rPr>
        <w:t xml:space="preserve">L’objectif général du voyage est la découverte d’un cadre historique et culturel qui devra permettre de </w:t>
      </w:r>
    </w:p>
    <w:p w:rsidR="00A0303B" w:rsidRDefault="00A0303B" w:rsidP="00624A95">
      <w:pPr>
        <w:rPr>
          <w:sz w:val="24"/>
          <w:szCs w:val="24"/>
        </w:rPr>
      </w:pPr>
      <w:r>
        <w:rPr>
          <w:sz w:val="24"/>
          <w:szCs w:val="24"/>
        </w:rPr>
        <w:t xml:space="preserve">-motiver les élèves en ancrant l’apprentissage théorique des cours dans la réalité archéologique </w:t>
      </w:r>
    </w:p>
    <w:p w:rsidR="00A0303B" w:rsidRDefault="00A0303B" w:rsidP="00624A95">
      <w:pPr>
        <w:rPr>
          <w:sz w:val="24"/>
          <w:szCs w:val="24"/>
        </w:rPr>
      </w:pPr>
      <w:r>
        <w:rPr>
          <w:sz w:val="24"/>
          <w:szCs w:val="24"/>
        </w:rPr>
        <w:t>-faire pratiquer l’interdisciplinarité latin/histoire/français/arts plastiques</w:t>
      </w:r>
    </w:p>
    <w:p w:rsidR="00A0303B" w:rsidRDefault="00A0303B" w:rsidP="00624A95">
      <w:pPr>
        <w:rPr>
          <w:sz w:val="24"/>
          <w:szCs w:val="24"/>
        </w:rPr>
      </w:pPr>
      <w:r>
        <w:rPr>
          <w:sz w:val="24"/>
          <w:szCs w:val="24"/>
        </w:rPr>
        <w:t>-découvrir et apprécier les richesses patrimoniales de la Provence gallo-romaine</w:t>
      </w:r>
    </w:p>
    <w:p w:rsidR="00A0303B" w:rsidRDefault="00A0303B" w:rsidP="00624A95">
      <w:pPr>
        <w:rPr>
          <w:sz w:val="24"/>
          <w:szCs w:val="24"/>
        </w:rPr>
      </w:pPr>
      <w:r>
        <w:rPr>
          <w:sz w:val="24"/>
          <w:szCs w:val="24"/>
        </w:rPr>
        <w:t>-prendre conscience de la nécessité de protéger les biens culturels communs à tous</w:t>
      </w:r>
    </w:p>
    <w:p w:rsidR="00A0303B" w:rsidRDefault="00A0303B" w:rsidP="00624A95">
      <w:pPr>
        <w:rPr>
          <w:sz w:val="24"/>
          <w:szCs w:val="24"/>
        </w:rPr>
      </w:pPr>
    </w:p>
    <w:p w:rsidR="00F82FD0" w:rsidRPr="00B5716B" w:rsidRDefault="00A0303B" w:rsidP="00624A95">
      <w:pPr>
        <w:rPr>
          <w:b/>
          <w:sz w:val="24"/>
          <w:szCs w:val="24"/>
          <w:u w:val="single"/>
        </w:rPr>
      </w:pPr>
      <w:r w:rsidRPr="00B5716B">
        <w:rPr>
          <w:b/>
          <w:sz w:val="24"/>
          <w:szCs w:val="24"/>
          <w:u w:val="single"/>
        </w:rPr>
        <w:t>IV-Objectifs pédagogiques.</w:t>
      </w:r>
    </w:p>
    <w:p w:rsidR="00F82FD0" w:rsidRPr="00F82FD0" w:rsidRDefault="00F82FD0" w:rsidP="00F82FD0">
      <w:pPr>
        <w:numPr>
          <w:ilvl w:val="0"/>
          <w:numId w:val="1"/>
        </w:numPr>
        <w:spacing w:before="100" w:beforeAutospacing="1" w:after="100" w:afterAutospacing="1"/>
        <w:divId w:val="1984120786"/>
        <w:rPr>
          <w:rFonts w:eastAsia="Times New Roman" w:cs="Times New Roman"/>
          <w:color w:val="3A3A39"/>
          <w:sz w:val="24"/>
          <w:szCs w:val="24"/>
        </w:rPr>
      </w:pPr>
      <w:r w:rsidRPr="00F82FD0">
        <w:rPr>
          <w:rFonts w:eastAsia="Times New Roman" w:cs="Times New Roman"/>
          <w:color w:val="3A3A39"/>
          <w:sz w:val="24"/>
          <w:szCs w:val="24"/>
        </w:rPr>
        <w:t>R</w:t>
      </w:r>
      <w:r w:rsidR="007032C7">
        <w:rPr>
          <w:rFonts w:eastAsia="Times New Roman" w:cs="Times New Roman"/>
          <w:color w:val="3A3A39"/>
          <w:sz w:val="24"/>
          <w:szCs w:val="24"/>
        </w:rPr>
        <w:t xml:space="preserve">endez-vous au </w:t>
      </w:r>
      <w:proofErr w:type="gramStart"/>
      <w:r w:rsidR="007032C7">
        <w:rPr>
          <w:rFonts w:eastAsia="Times New Roman" w:cs="Times New Roman"/>
          <w:color w:val="3A3A39"/>
          <w:sz w:val="24"/>
          <w:szCs w:val="24"/>
        </w:rPr>
        <w:t xml:space="preserve">collège </w:t>
      </w:r>
      <w:r w:rsidRPr="00F82FD0">
        <w:rPr>
          <w:rFonts w:eastAsia="Times New Roman" w:cs="Times New Roman"/>
          <w:color w:val="3A3A39"/>
          <w:sz w:val="24"/>
          <w:szCs w:val="24"/>
        </w:rPr>
        <w:t xml:space="preserve"> et</w:t>
      </w:r>
      <w:proofErr w:type="gramEnd"/>
      <w:r w:rsidRPr="00F82FD0">
        <w:rPr>
          <w:rFonts w:eastAsia="Times New Roman" w:cs="Times New Roman"/>
          <w:color w:val="3A3A39"/>
          <w:sz w:val="24"/>
          <w:szCs w:val="24"/>
        </w:rPr>
        <w:t xml:space="preserve"> départ ve</w:t>
      </w:r>
      <w:r w:rsidR="00307A19">
        <w:rPr>
          <w:rFonts w:eastAsia="Times New Roman" w:cs="Times New Roman"/>
          <w:color w:val="3A3A39"/>
          <w:sz w:val="24"/>
          <w:szCs w:val="24"/>
        </w:rPr>
        <w:t xml:space="preserve">rs la Provence. </w:t>
      </w:r>
      <w:r w:rsidRPr="00F82FD0">
        <w:rPr>
          <w:rFonts w:eastAsia="Times New Roman" w:cs="Times New Roman"/>
          <w:color w:val="3A3A39"/>
          <w:sz w:val="24"/>
          <w:szCs w:val="24"/>
        </w:rPr>
        <w:t>Installation à l'hébergement. Dîner et nuit.</w:t>
      </w:r>
    </w:p>
    <w:p w:rsidR="00F82FD0" w:rsidRPr="00F82FD0" w:rsidRDefault="00F82FD0" w:rsidP="00F82FD0">
      <w:pPr>
        <w:numPr>
          <w:ilvl w:val="0"/>
          <w:numId w:val="1"/>
        </w:numPr>
        <w:spacing w:before="100" w:beforeAutospacing="1" w:after="100" w:afterAutospacing="1"/>
        <w:divId w:val="1984120786"/>
        <w:rPr>
          <w:rFonts w:eastAsia="Times New Roman" w:cs="Times New Roman"/>
          <w:color w:val="3A3A39"/>
          <w:sz w:val="24"/>
          <w:szCs w:val="24"/>
        </w:rPr>
      </w:pPr>
      <w:r w:rsidRPr="007032C7">
        <w:rPr>
          <w:rFonts w:eastAsia="Times New Roman" w:cs="Times New Roman"/>
          <w:bCs/>
          <w:color w:val="3A3A39"/>
          <w:sz w:val="24"/>
          <w:szCs w:val="24"/>
        </w:rPr>
        <w:t>Jour 2 : Le Pont du Gard - Nîmes</w:t>
      </w:r>
      <w:r w:rsidRPr="00F82FD0">
        <w:rPr>
          <w:rFonts w:eastAsia="Times New Roman" w:cs="Times New Roman"/>
          <w:color w:val="3A3A39"/>
          <w:sz w:val="24"/>
          <w:szCs w:val="24"/>
        </w:rPr>
        <w:t>. Mat</w:t>
      </w:r>
      <w:r w:rsidR="00307A19">
        <w:rPr>
          <w:rFonts w:eastAsia="Times New Roman" w:cs="Times New Roman"/>
          <w:color w:val="3A3A39"/>
          <w:sz w:val="24"/>
          <w:szCs w:val="24"/>
        </w:rPr>
        <w:t>inée consacrée à la visite</w:t>
      </w:r>
      <w:r w:rsidRPr="00F82FD0">
        <w:rPr>
          <w:rFonts w:eastAsia="Times New Roman" w:cs="Times New Roman"/>
          <w:color w:val="3A3A39"/>
          <w:sz w:val="24"/>
          <w:szCs w:val="24"/>
        </w:rPr>
        <w:t xml:space="preserve"> du site du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  <w:r w:rsidRPr="007032C7">
        <w:rPr>
          <w:rFonts w:eastAsia="Times New Roman" w:cs="Times New Roman"/>
          <w:bCs/>
          <w:color w:val="3A3A39"/>
          <w:sz w:val="24"/>
          <w:szCs w:val="24"/>
        </w:rPr>
        <w:t>Pont du Gard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  <w:r w:rsidRPr="00F82FD0">
        <w:rPr>
          <w:rFonts w:eastAsia="Times New Roman" w:cs="Times New Roman"/>
          <w:color w:val="3A3A39"/>
          <w:sz w:val="24"/>
          <w:szCs w:val="24"/>
        </w:rPr>
        <w:t>: découverte de l’aqueduc romain, classé au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  <w:r w:rsidRPr="007032C7">
        <w:rPr>
          <w:rFonts w:eastAsia="Times New Roman" w:cs="Times New Roman"/>
          <w:bCs/>
          <w:color w:val="3A3A39"/>
          <w:sz w:val="24"/>
          <w:szCs w:val="24"/>
        </w:rPr>
        <w:t>Patrimoine Mondial de l’Unesco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  <w:r w:rsidRPr="00F82FD0">
        <w:rPr>
          <w:rFonts w:eastAsia="Times New Roman" w:cs="Times New Roman"/>
          <w:color w:val="3A3A39"/>
          <w:sz w:val="24"/>
          <w:szCs w:val="24"/>
        </w:rPr>
        <w:t>et visite de l’espace découverte avec le musée, le cinéma et le parcours extérieur « Mémoires de Garr</w:t>
      </w:r>
      <w:r w:rsidR="00307A19">
        <w:rPr>
          <w:rFonts w:eastAsia="Times New Roman" w:cs="Times New Roman"/>
          <w:color w:val="3A3A39"/>
          <w:sz w:val="24"/>
          <w:szCs w:val="24"/>
        </w:rPr>
        <w:t>igue ». Après-midi, visite</w:t>
      </w:r>
      <w:r w:rsidRPr="00F82FD0">
        <w:rPr>
          <w:rFonts w:eastAsia="Times New Roman" w:cs="Times New Roman"/>
          <w:color w:val="3A3A39"/>
          <w:sz w:val="24"/>
          <w:szCs w:val="24"/>
        </w:rPr>
        <w:t xml:space="preserve"> de la ville de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  <w:r w:rsidRPr="007032C7">
        <w:rPr>
          <w:rFonts w:eastAsia="Times New Roman" w:cs="Times New Roman"/>
          <w:bCs/>
          <w:color w:val="3A3A39"/>
          <w:sz w:val="24"/>
          <w:szCs w:val="24"/>
        </w:rPr>
        <w:t>Nîmes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  <w:r w:rsidRPr="00F82FD0">
        <w:rPr>
          <w:rFonts w:eastAsia="Times New Roman" w:cs="Times New Roman"/>
          <w:color w:val="3A3A39"/>
          <w:sz w:val="24"/>
          <w:szCs w:val="24"/>
        </w:rPr>
        <w:t xml:space="preserve">: les arènes (avec audio-guides), la Maison Carrée (projection d’un film en 3D), les Jardins de la Fontaine et montée à la Tour Magne. Continuation avec la découverte de la Porte d’Auguste, le </w:t>
      </w:r>
      <w:proofErr w:type="spellStart"/>
      <w:r w:rsidRPr="00F82FD0">
        <w:rPr>
          <w:rFonts w:eastAsia="Times New Roman" w:cs="Times New Roman"/>
          <w:color w:val="3A3A39"/>
          <w:sz w:val="24"/>
          <w:szCs w:val="24"/>
        </w:rPr>
        <w:t>Castellum</w:t>
      </w:r>
      <w:proofErr w:type="spellEnd"/>
      <w:r w:rsidRPr="00F82FD0">
        <w:rPr>
          <w:rFonts w:eastAsia="Times New Roman" w:cs="Times New Roman"/>
          <w:color w:val="3A3A39"/>
          <w:sz w:val="24"/>
          <w:szCs w:val="24"/>
        </w:rPr>
        <w:t xml:space="preserve"> et le Temple de Diane. Retour au centre d'hébergement. Dîner et nuit.</w:t>
      </w:r>
    </w:p>
    <w:p w:rsidR="00F82FD0" w:rsidRPr="00F82FD0" w:rsidRDefault="00F82FD0" w:rsidP="00F82FD0">
      <w:pPr>
        <w:numPr>
          <w:ilvl w:val="0"/>
          <w:numId w:val="1"/>
        </w:numPr>
        <w:spacing w:before="100" w:beforeAutospacing="1" w:after="100" w:afterAutospacing="1"/>
        <w:divId w:val="1984120786"/>
        <w:rPr>
          <w:rFonts w:eastAsia="Times New Roman" w:cs="Times New Roman"/>
          <w:color w:val="3A3A39"/>
          <w:sz w:val="24"/>
          <w:szCs w:val="24"/>
        </w:rPr>
      </w:pPr>
      <w:r w:rsidRPr="007032C7">
        <w:rPr>
          <w:rFonts w:eastAsia="Times New Roman" w:cs="Times New Roman"/>
          <w:bCs/>
          <w:color w:val="3A3A39"/>
          <w:sz w:val="24"/>
          <w:szCs w:val="24"/>
        </w:rPr>
        <w:t>Jour 3 : Orange - Vaison-la-</w:t>
      </w:r>
      <w:proofErr w:type="gramStart"/>
      <w:r w:rsidRPr="007032C7">
        <w:rPr>
          <w:rFonts w:eastAsia="Times New Roman" w:cs="Times New Roman"/>
          <w:bCs/>
          <w:color w:val="3A3A39"/>
          <w:sz w:val="24"/>
          <w:szCs w:val="24"/>
        </w:rPr>
        <w:t>Romaine </w:t>
      </w:r>
      <w:r w:rsidRPr="00F82FD0">
        <w:rPr>
          <w:rFonts w:eastAsia="Times New Roman" w:cs="Times New Roman"/>
          <w:color w:val="3A3A39"/>
          <w:sz w:val="24"/>
          <w:szCs w:val="24"/>
        </w:rPr>
        <w:t>.</w:t>
      </w:r>
      <w:proofErr w:type="gramEnd"/>
      <w:r w:rsidRPr="00F82FD0">
        <w:rPr>
          <w:rFonts w:eastAsia="Times New Roman" w:cs="Times New Roman"/>
          <w:color w:val="3A3A39"/>
          <w:sz w:val="24"/>
          <w:szCs w:val="24"/>
        </w:rPr>
        <w:t xml:space="preserve"> Matin, visite libre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  <w:r w:rsidRPr="007032C7">
        <w:rPr>
          <w:rFonts w:eastAsia="Times New Roman" w:cs="Times New Roman"/>
          <w:bCs/>
          <w:color w:val="3A3A39"/>
          <w:sz w:val="24"/>
          <w:szCs w:val="24"/>
        </w:rPr>
        <w:t>du Théâtre Antique (avec audio-guides) et du Musée d’Art et d’Histoire d’Orange </w:t>
      </w:r>
      <w:r w:rsidR="00E36331">
        <w:rPr>
          <w:rFonts w:eastAsia="Times New Roman" w:cs="Times New Roman"/>
          <w:color w:val="3A3A39"/>
          <w:sz w:val="24"/>
          <w:szCs w:val="24"/>
        </w:rPr>
        <w:t xml:space="preserve">puis, </w:t>
      </w:r>
      <w:proofErr w:type="gramStart"/>
      <w:r w:rsidR="00E36331">
        <w:rPr>
          <w:rFonts w:eastAsia="Times New Roman" w:cs="Times New Roman"/>
          <w:color w:val="3A3A39"/>
          <w:sz w:val="24"/>
          <w:szCs w:val="24"/>
        </w:rPr>
        <w:t xml:space="preserve">découverte </w:t>
      </w:r>
      <w:r w:rsidRPr="00F82FD0">
        <w:rPr>
          <w:rFonts w:eastAsia="Times New Roman" w:cs="Times New Roman"/>
          <w:color w:val="3A3A39"/>
          <w:sz w:val="24"/>
          <w:szCs w:val="24"/>
        </w:rPr>
        <w:t xml:space="preserve"> de</w:t>
      </w:r>
      <w:proofErr w:type="gramEnd"/>
      <w:r w:rsidRPr="00F82FD0">
        <w:rPr>
          <w:rFonts w:eastAsia="Times New Roman" w:cs="Times New Roman"/>
          <w:color w:val="3A3A39"/>
          <w:sz w:val="24"/>
          <w:szCs w:val="24"/>
        </w:rPr>
        <w:t xml:space="preserve"> l’Arc de Triomp</w:t>
      </w:r>
      <w:r w:rsidR="00E36331">
        <w:rPr>
          <w:rFonts w:eastAsia="Times New Roman" w:cs="Times New Roman"/>
          <w:color w:val="3A3A39"/>
          <w:sz w:val="24"/>
          <w:szCs w:val="24"/>
        </w:rPr>
        <w:t>he. Après-midi, découverte</w:t>
      </w:r>
      <w:r w:rsidRPr="00F82FD0">
        <w:rPr>
          <w:rFonts w:eastAsia="Times New Roman" w:cs="Times New Roman"/>
          <w:color w:val="3A3A39"/>
          <w:sz w:val="24"/>
          <w:szCs w:val="24"/>
        </w:rPr>
        <w:t xml:space="preserve"> des vestiges gallo-romains de Vaison-la-Romaine : visite des deux quartiers gallo-romains (le </w:t>
      </w:r>
      <w:proofErr w:type="spellStart"/>
      <w:r w:rsidRPr="00F82FD0">
        <w:rPr>
          <w:rFonts w:eastAsia="Times New Roman" w:cs="Times New Roman"/>
          <w:color w:val="3A3A39"/>
          <w:sz w:val="24"/>
          <w:szCs w:val="24"/>
        </w:rPr>
        <w:t>Puymin</w:t>
      </w:r>
      <w:proofErr w:type="spellEnd"/>
      <w:r w:rsidRPr="00F82FD0">
        <w:rPr>
          <w:rFonts w:eastAsia="Times New Roman" w:cs="Times New Roman"/>
          <w:color w:val="3A3A39"/>
          <w:sz w:val="24"/>
          <w:szCs w:val="24"/>
        </w:rPr>
        <w:t xml:space="preserve"> et la </w:t>
      </w:r>
      <w:proofErr w:type="spellStart"/>
      <w:r w:rsidRPr="00F82FD0">
        <w:rPr>
          <w:rFonts w:eastAsia="Times New Roman" w:cs="Times New Roman"/>
          <w:color w:val="3A3A39"/>
          <w:sz w:val="24"/>
          <w:szCs w:val="24"/>
        </w:rPr>
        <w:t>Villasse</w:t>
      </w:r>
      <w:proofErr w:type="spellEnd"/>
      <w:r w:rsidRPr="00F82FD0">
        <w:rPr>
          <w:rFonts w:eastAsia="Times New Roman" w:cs="Times New Roman"/>
          <w:color w:val="3A3A39"/>
          <w:sz w:val="24"/>
          <w:szCs w:val="24"/>
        </w:rPr>
        <w:t>), du cloître et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  <w:r w:rsidRPr="007032C7">
        <w:rPr>
          <w:rFonts w:eastAsia="Times New Roman" w:cs="Times New Roman"/>
          <w:bCs/>
          <w:color w:val="3A3A39"/>
          <w:sz w:val="24"/>
          <w:szCs w:val="24"/>
        </w:rPr>
        <w:t xml:space="preserve">du musée </w:t>
      </w:r>
      <w:proofErr w:type="gramStart"/>
      <w:r w:rsidRPr="007032C7">
        <w:rPr>
          <w:rFonts w:eastAsia="Times New Roman" w:cs="Times New Roman"/>
          <w:bCs/>
          <w:color w:val="3A3A39"/>
          <w:sz w:val="24"/>
          <w:szCs w:val="24"/>
        </w:rPr>
        <w:t>archéologique </w:t>
      </w:r>
      <w:r w:rsidRPr="00F82FD0">
        <w:rPr>
          <w:rFonts w:eastAsia="Times New Roman" w:cs="Times New Roman"/>
          <w:color w:val="3A3A39"/>
          <w:sz w:val="24"/>
          <w:szCs w:val="24"/>
        </w:rPr>
        <w:t>.</w:t>
      </w:r>
      <w:proofErr w:type="gramEnd"/>
      <w:r w:rsidRPr="00F82FD0">
        <w:rPr>
          <w:rFonts w:eastAsia="Times New Roman" w:cs="Times New Roman"/>
          <w:color w:val="3A3A39"/>
          <w:sz w:val="24"/>
          <w:szCs w:val="24"/>
        </w:rPr>
        <w:t xml:space="preserve"> Retour au centre d'hébergement. Dîner et nuit.</w:t>
      </w:r>
    </w:p>
    <w:p w:rsidR="00F82FD0" w:rsidRPr="00F82FD0" w:rsidRDefault="00F82FD0" w:rsidP="00F82FD0">
      <w:pPr>
        <w:numPr>
          <w:ilvl w:val="0"/>
          <w:numId w:val="1"/>
        </w:numPr>
        <w:spacing w:before="100" w:beforeAutospacing="1" w:after="100" w:afterAutospacing="1"/>
        <w:divId w:val="1984120786"/>
        <w:rPr>
          <w:rFonts w:eastAsia="Times New Roman" w:cs="Times New Roman"/>
          <w:color w:val="3A3A39"/>
          <w:sz w:val="24"/>
          <w:szCs w:val="24"/>
        </w:rPr>
      </w:pPr>
      <w:r w:rsidRPr="007032C7">
        <w:rPr>
          <w:rFonts w:eastAsia="Times New Roman" w:cs="Times New Roman"/>
          <w:bCs/>
          <w:color w:val="3A3A39"/>
          <w:sz w:val="24"/>
          <w:szCs w:val="24"/>
        </w:rPr>
        <w:t>Jour 4 : Saint-Rémy-de-Provence - Beaucaire</w:t>
      </w:r>
      <w:r w:rsidRPr="00F82FD0">
        <w:rPr>
          <w:rFonts w:eastAsia="Times New Roman" w:cs="Times New Roman"/>
          <w:color w:val="3A3A39"/>
          <w:sz w:val="24"/>
          <w:szCs w:val="24"/>
        </w:rPr>
        <w:t>. Matin,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  <w:r w:rsidRPr="007032C7">
        <w:rPr>
          <w:rFonts w:eastAsia="Times New Roman" w:cs="Times New Roman"/>
          <w:bCs/>
          <w:color w:val="3A3A39"/>
          <w:sz w:val="24"/>
          <w:szCs w:val="24"/>
        </w:rPr>
        <w:t>visite guidée du site archéologique de Glanum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  <w:r w:rsidRPr="00F82FD0">
        <w:rPr>
          <w:rFonts w:eastAsia="Times New Roman" w:cs="Times New Roman"/>
          <w:color w:val="3A3A39"/>
          <w:sz w:val="24"/>
          <w:szCs w:val="24"/>
        </w:rPr>
        <w:t xml:space="preserve">à Saint-Rémy-de-Provence. Après-midi au Parc Historique de Beaucaire : spectacle de gladiateurs et participation à 3 ateliers pédagogiques sur </w:t>
      </w:r>
      <w:r w:rsidRPr="00F82FD0">
        <w:rPr>
          <w:rFonts w:eastAsia="Times New Roman" w:cs="Times New Roman"/>
          <w:color w:val="3A3A39"/>
          <w:sz w:val="24"/>
          <w:szCs w:val="24"/>
        </w:rPr>
        <w:lastRenderedPageBreak/>
        <w:t xml:space="preserve">le thème de l’Antiquité au « Forum </w:t>
      </w:r>
      <w:proofErr w:type="spellStart"/>
      <w:r w:rsidRPr="00F82FD0">
        <w:rPr>
          <w:rFonts w:eastAsia="Times New Roman" w:cs="Times New Roman"/>
          <w:color w:val="3A3A39"/>
          <w:sz w:val="24"/>
          <w:szCs w:val="24"/>
        </w:rPr>
        <w:t>Ugernum</w:t>
      </w:r>
      <w:proofErr w:type="spellEnd"/>
      <w:r w:rsidRPr="00F82FD0">
        <w:rPr>
          <w:rFonts w:eastAsia="Times New Roman" w:cs="Times New Roman"/>
          <w:color w:val="3A3A39"/>
          <w:sz w:val="24"/>
          <w:szCs w:val="24"/>
        </w:rPr>
        <w:t xml:space="preserve"> ». Retour au centre d'hébergement. Dîner et nuit.</w:t>
      </w:r>
      <w:r w:rsidRPr="007032C7">
        <w:rPr>
          <w:rFonts w:eastAsia="Times New Roman" w:cs="Times New Roman"/>
          <w:color w:val="3A3A39"/>
          <w:sz w:val="24"/>
          <w:szCs w:val="24"/>
        </w:rPr>
        <w:t> </w:t>
      </w:r>
    </w:p>
    <w:p w:rsidR="0098418B" w:rsidRPr="00F82FD0" w:rsidRDefault="00082188" w:rsidP="00E62B89">
      <w:pPr>
        <w:numPr>
          <w:ilvl w:val="0"/>
          <w:numId w:val="1"/>
        </w:numPr>
        <w:spacing w:before="100" w:beforeAutospacing="1" w:after="100" w:afterAutospacing="1"/>
        <w:divId w:val="1984120786"/>
        <w:rPr>
          <w:rFonts w:eastAsia="Times New Roman" w:cs="Times New Roman"/>
          <w:color w:val="3A3A39"/>
          <w:sz w:val="24"/>
          <w:szCs w:val="24"/>
        </w:rPr>
      </w:pPr>
      <w:r>
        <w:rPr>
          <w:rFonts w:eastAsia="Times New Roman" w:cs="Times New Roman"/>
          <w:bCs/>
          <w:color w:val="3A3A39"/>
          <w:sz w:val="24"/>
          <w:szCs w:val="24"/>
        </w:rPr>
        <w:t xml:space="preserve">Jour 5 : Arles – </w:t>
      </w:r>
      <w:r w:rsidR="00F82FD0" w:rsidRPr="00F82FD0">
        <w:rPr>
          <w:rFonts w:eastAsia="Times New Roman" w:cs="Times New Roman"/>
          <w:color w:val="3A3A39"/>
          <w:sz w:val="24"/>
          <w:szCs w:val="24"/>
        </w:rPr>
        <w:t xml:space="preserve"> Matin, visite libre du</w:t>
      </w:r>
      <w:r w:rsidR="00F82FD0" w:rsidRPr="007032C7">
        <w:rPr>
          <w:rFonts w:eastAsia="Times New Roman" w:cs="Times New Roman"/>
          <w:color w:val="3A3A39"/>
          <w:sz w:val="24"/>
          <w:szCs w:val="24"/>
        </w:rPr>
        <w:t> </w:t>
      </w:r>
      <w:r w:rsidR="00F82FD0" w:rsidRPr="007032C7">
        <w:rPr>
          <w:rFonts w:eastAsia="Times New Roman" w:cs="Times New Roman"/>
          <w:bCs/>
          <w:color w:val="3A3A39"/>
          <w:sz w:val="24"/>
          <w:szCs w:val="24"/>
        </w:rPr>
        <w:t>Musée Départemental Arles Antique</w:t>
      </w:r>
      <w:r w:rsidR="00E36331">
        <w:rPr>
          <w:rFonts w:eastAsia="Times New Roman" w:cs="Times New Roman"/>
          <w:color w:val="3A3A39"/>
          <w:sz w:val="24"/>
          <w:szCs w:val="24"/>
        </w:rPr>
        <w:t xml:space="preserve">.  </w:t>
      </w:r>
      <w:proofErr w:type="gramStart"/>
      <w:r w:rsidR="00E36331">
        <w:rPr>
          <w:rFonts w:eastAsia="Times New Roman" w:cs="Times New Roman"/>
          <w:color w:val="3A3A39"/>
          <w:sz w:val="24"/>
          <w:szCs w:val="24"/>
        </w:rPr>
        <w:t xml:space="preserve">Découverte </w:t>
      </w:r>
      <w:r w:rsidR="00F82FD0" w:rsidRPr="00F82FD0">
        <w:rPr>
          <w:rFonts w:eastAsia="Times New Roman" w:cs="Times New Roman"/>
          <w:color w:val="3A3A39"/>
          <w:sz w:val="24"/>
          <w:szCs w:val="24"/>
        </w:rPr>
        <w:t xml:space="preserve"> de</w:t>
      </w:r>
      <w:proofErr w:type="gramEnd"/>
      <w:r w:rsidR="00F82FD0" w:rsidRPr="00F82FD0">
        <w:rPr>
          <w:rFonts w:eastAsia="Times New Roman" w:cs="Times New Roman"/>
          <w:color w:val="3A3A39"/>
          <w:sz w:val="24"/>
          <w:szCs w:val="24"/>
        </w:rPr>
        <w:t xml:space="preserve"> la cité provençale d’Arles : Amphithéâtre (Arènes), Théâtre antique, Thermes de Constantin, Cryptoportiques, Les </w:t>
      </w:r>
      <w:proofErr w:type="spellStart"/>
      <w:r w:rsidR="00F82FD0" w:rsidRPr="00F82FD0">
        <w:rPr>
          <w:rFonts w:eastAsia="Times New Roman" w:cs="Times New Roman"/>
          <w:color w:val="3A3A39"/>
          <w:sz w:val="24"/>
          <w:szCs w:val="24"/>
        </w:rPr>
        <w:t>Alyscamps</w:t>
      </w:r>
      <w:proofErr w:type="spellEnd"/>
      <w:r w:rsidR="00F82FD0" w:rsidRPr="00F82FD0">
        <w:rPr>
          <w:rFonts w:eastAsia="Times New Roman" w:cs="Times New Roman"/>
          <w:color w:val="3A3A39"/>
          <w:sz w:val="24"/>
          <w:szCs w:val="24"/>
        </w:rPr>
        <w:t>, Cloître Saint-</w:t>
      </w:r>
      <w:proofErr w:type="spellStart"/>
      <w:r w:rsidR="00F82FD0" w:rsidRPr="00F82FD0">
        <w:rPr>
          <w:rFonts w:eastAsia="Times New Roman" w:cs="Times New Roman"/>
          <w:color w:val="3A3A39"/>
          <w:sz w:val="24"/>
          <w:szCs w:val="24"/>
        </w:rPr>
        <w:t>Tr</w:t>
      </w:r>
      <w:r>
        <w:rPr>
          <w:rFonts w:eastAsia="Times New Roman" w:cs="Times New Roman"/>
          <w:color w:val="3A3A39"/>
          <w:sz w:val="24"/>
          <w:szCs w:val="24"/>
        </w:rPr>
        <w:t>ophime</w:t>
      </w:r>
      <w:proofErr w:type="spellEnd"/>
      <w:r>
        <w:rPr>
          <w:rFonts w:eastAsia="Times New Roman" w:cs="Times New Roman"/>
          <w:color w:val="3A3A39"/>
          <w:sz w:val="24"/>
          <w:szCs w:val="24"/>
        </w:rPr>
        <w:t>. Route vers Pasteur</w:t>
      </w:r>
      <w:r w:rsidR="00F82FD0" w:rsidRPr="00F82FD0">
        <w:rPr>
          <w:rFonts w:eastAsia="Times New Roman" w:cs="Times New Roman"/>
          <w:color w:val="3A3A39"/>
          <w:sz w:val="24"/>
          <w:szCs w:val="24"/>
        </w:rPr>
        <w:t>.</w:t>
      </w:r>
      <w:r w:rsidR="00F82FD0" w:rsidRPr="007032C7">
        <w:rPr>
          <w:rFonts w:eastAsia="Times New Roman" w:cs="Times New Roman"/>
          <w:color w:val="3A3A39"/>
          <w:sz w:val="24"/>
          <w:szCs w:val="24"/>
        </w:rPr>
        <w:t> </w:t>
      </w:r>
    </w:p>
    <w:p w:rsidR="00F82FD0" w:rsidRDefault="00082188" w:rsidP="00F82FD0">
      <w:pPr>
        <w:numPr>
          <w:ilvl w:val="0"/>
          <w:numId w:val="1"/>
        </w:numPr>
        <w:spacing w:before="100" w:beforeAutospacing="1" w:after="100" w:afterAutospacing="1"/>
        <w:divId w:val="1984120786"/>
        <w:rPr>
          <w:rFonts w:eastAsia="Times New Roman" w:cs="Times New Roman"/>
          <w:color w:val="3A3A39"/>
          <w:sz w:val="24"/>
          <w:szCs w:val="24"/>
        </w:rPr>
      </w:pPr>
      <w:r>
        <w:rPr>
          <w:rFonts w:eastAsia="Times New Roman" w:cs="Times New Roman"/>
          <w:bCs/>
          <w:color w:val="3A3A39"/>
          <w:sz w:val="24"/>
          <w:szCs w:val="24"/>
        </w:rPr>
        <w:t xml:space="preserve">Jour 6 : Arrivée au </w:t>
      </w:r>
      <w:proofErr w:type="gramStart"/>
      <w:r>
        <w:rPr>
          <w:rFonts w:eastAsia="Times New Roman" w:cs="Times New Roman"/>
          <w:bCs/>
          <w:color w:val="3A3A39"/>
          <w:sz w:val="24"/>
          <w:szCs w:val="24"/>
        </w:rPr>
        <w:t xml:space="preserve">collège </w:t>
      </w:r>
      <w:r w:rsidR="00F82FD0" w:rsidRPr="00F82FD0">
        <w:rPr>
          <w:rFonts w:eastAsia="Times New Roman" w:cs="Times New Roman"/>
          <w:color w:val="3A3A39"/>
          <w:sz w:val="24"/>
          <w:szCs w:val="24"/>
        </w:rPr>
        <w:t>.</w:t>
      </w:r>
      <w:proofErr w:type="gramEnd"/>
    </w:p>
    <w:p w:rsidR="00B5716B" w:rsidRDefault="00B5716B" w:rsidP="00B5716B">
      <w:pPr>
        <w:spacing w:before="100" w:beforeAutospacing="1" w:after="100" w:afterAutospacing="1"/>
        <w:divId w:val="1984120786"/>
        <w:rPr>
          <w:rFonts w:eastAsia="Times New Roman" w:cs="Times New Roman"/>
          <w:color w:val="3A3A39"/>
          <w:sz w:val="24"/>
          <w:szCs w:val="24"/>
        </w:rPr>
      </w:pPr>
      <w:r>
        <w:rPr>
          <w:rFonts w:eastAsia="Times New Roman" w:cs="Times New Roman"/>
          <w:color w:val="3A3A39"/>
          <w:sz w:val="24"/>
          <w:szCs w:val="24"/>
        </w:rPr>
        <w:t xml:space="preserve">Un carnet de voyage sera remis au début du séjour aux élèves : il mêlera </w:t>
      </w:r>
      <w:proofErr w:type="spellStart"/>
      <w:r>
        <w:rPr>
          <w:rFonts w:eastAsia="Times New Roman" w:cs="Times New Roman"/>
          <w:color w:val="3A3A39"/>
          <w:sz w:val="24"/>
          <w:szCs w:val="24"/>
        </w:rPr>
        <w:t>compte-rendus</w:t>
      </w:r>
      <w:proofErr w:type="spellEnd"/>
      <w:r>
        <w:rPr>
          <w:rFonts w:eastAsia="Times New Roman" w:cs="Times New Roman"/>
          <w:color w:val="3A3A39"/>
          <w:sz w:val="24"/>
          <w:szCs w:val="24"/>
        </w:rPr>
        <w:t xml:space="preserve"> libres de certaines visites, croquis des sites, </w:t>
      </w:r>
      <w:r w:rsidR="008B7B04">
        <w:rPr>
          <w:rFonts w:eastAsia="Times New Roman" w:cs="Times New Roman"/>
          <w:color w:val="3A3A39"/>
          <w:sz w:val="24"/>
          <w:szCs w:val="24"/>
        </w:rPr>
        <w:t xml:space="preserve">prises de notes encadrées du séjour et sera évalué après le séjour. </w:t>
      </w:r>
    </w:p>
    <w:p w:rsidR="00E62B89" w:rsidRDefault="00E62B89" w:rsidP="00E62B89">
      <w:pPr>
        <w:spacing w:before="100" w:beforeAutospacing="1" w:after="100" w:afterAutospacing="1"/>
        <w:divId w:val="1984120786"/>
        <w:rPr>
          <w:rFonts w:eastAsia="Times New Roman" w:cs="Times New Roman"/>
          <w:color w:val="3A3A39"/>
          <w:sz w:val="24"/>
          <w:szCs w:val="24"/>
        </w:rPr>
      </w:pPr>
    </w:p>
    <w:p w:rsidR="00E62B89" w:rsidRPr="008B7B04" w:rsidRDefault="00E62B89" w:rsidP="00E62B89">
      <w:pPr>
        <w:spacing w:before="100" w:beforeAutospacing="1" w:after="100" w:afterAutospacing="1"/>
        <w:divId w:val="1984120786"/>
        <w:rPr>
          <w:rFonts w:eastAsia="Times New Roman" w:cs="Times New Roman"/>
          <w:b/>
          <w:color w:val="3A3A39"/>
          <w:sz w:val="24"/>
          <w:szCs w:val="24"/>
          <w:u w:val="single"/>
        </w:rPr>
      </w:pPr>
      <w:r w:rsidRPr="008B7B04">
        <w:rPr>
          <w:rFonts w:eastAsia="Times New Roman" w:cs="Times New Roman"/>
          <w:b/>
          <w:color w:val="3A3A39"/>
          <w:sz w:val="24"/>
          <w:szCs w:val="24"/>
          <w:u w:val="single"/>
        </w:rPr>
        <w:t>V-</w:t>
      </w:r>
      <w:r w:rsidR="00D16DEC" w:rsidRPr="008B7B04">
        <w:rPr>
          <w:rFonts w:eastAsia="Times New Roman" w:cs="Times New Roman"/>
          <w:b/>
          <w:color w:val="3A3A39"/>
          <w:sz w:val="24"/>
          <w:szCs w:val="24"/>
          <w:u w:val="single"/>
        </w:rPr>
        <w:t>Devis du voyage :</w:t>
      </w:r>
    </w:p>
    <w:p w:rsidR="00D16DEC" w:rsidRPr="00F82FD0" w:rsidRDefault="00D16DEC" w:rsidP="00E62B89">
      <w:pPr>
        <w:spacing w:before="100" w:beforeAutospacing="1" w:after="100" w:afterAutospacing="1"/>
        <w:divId w:val="1984120786"/>
        <w:rPr>
          <w:rFonts w:eastAsia="Times New Roman" w:cs="Times New Roman"/>
          <w:color w:val="3A3A39"/>
          <w:sz w:val="24"/>
          <w:szCs w:val="24"/>
        </w:rPr>
      </w:pPr>
      <w:r>
        <w:rPr>
          <w:rFonts w:eastAsia="Times New Roman" w:cs="Times New Roman"/>
          <w:color w:val="3A3A39"/>
          <w:sz w:val="24"/>
          <w:szCs w:val="24"/>
        </w:rPr>
        <w:t>Les dates</w:t>
      </w:r>
      <w:r w:rsidR="007576BC">
        <w:rPr>
          <w:rFonts w:eastAsia="Times New Roman" w:cs="Times New Roman"/>
          <w:color w:val="3A3A39"/>
          <w:sz w:val="24"/>
          <w:szCs w:val="24"/>
        </w:rPr>
        <w:t xml:space="preserve"> : 13 au 18 mai 2019 </w:t>
      </w:r>
      <w:bookmarkStart w:id="0" w:name="_GoBack"/>
      <w:bookmarkEnd w:id="0"/>
      <w:r>
        <w:rPr>
          <w:rFonts w:eastAsia="Times New Roman" w:cs="Times New Roman"/>
          <w:color w:val="3A3A39"/>
          <w:sz w:val="24"/>
          <w:szCs w:val="24"/>
        </w:rPr>
        <w:t>Le voyage se fera en autocar.</w:t>
      </w:r>
    </w:p>
    <w:p w:rsidR="00F82FD0" w:rsidRPr="00F82FD0" w:rsidRDefault="00F82FD0" w:rsidP="00F82FD0">
      <w:pPr>
        <w:divId w:val="1052120635"/>
        <w:rPr>
          <w:rFonts w:ascii="AbadiMT-Condensed" w:eastAsia="Times New Roman" w:hAnsi="AbadiMT-Condensed" w:cs="Times New Roman"/>
          <w:color w:val="3A3A39"/>
          <w:sz w:val="21"/>
          <w:szCs w:val="21"/>
        </w:rPr>
      </w:pPr>
      <w:r w:rsidRPr="00F82FD0">
        <w:rPr>
          <w:rFonts w:ascii="AbadiMT-Condensed" w:eastAsia="Times New Roman" w:hAnsi="AbadiMT-Condensed" w:cs="Times New Roman"/>
          <w:color w:val="3A3A39"/>
          <w:sz w:val="21"/>
          <w:szCs w:val="21"/>
        </w:rPr>
        <w:t xml:space="preserve"> </w:t>
      </w:r>
    </w:p>
    <w:p w:rsidR="00F82FD0" w:rsidRPr="00D105A6" w:rsidRDefault="00F82FD0" w:rsidP="00624A95">
      <w:pPr>
        <w:rPr>
          <w:sz w:val="24"/>
          <w:szCs w:val="24"/>
        </w:rPr>
      </w:pPr>
    </w:p>
    <w:sectPr w:rsidR="00F82FD0" w:rsidRPr="00D1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MT-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77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5"/>
    <w:rsid w:val="00082188"/>
    <w:rsid w:val="000B72B8"/>
    <w:rsid w:val="00307A19"/>
    <w:rsid w:val="00377E4A"/>
    <w:rsid w:val="00624A95"/>
    <w:rsid w:val="007032C7"/>
    <w:rsid w:val="007576BC"/>
    <w:rsid w:val="00841B26"/>
    <w:rsid w:val="008B7B04"/>
    <w:rsid w:val="0098418B"/>
    <w:rsid w:val="009F6AB0"/>
    <w:rsid w:val="00A0303B"/>
    <w:rsid w:val="00B5716B"/>
    <w:rsid w:val="00D105A6"/>
    <w:rsid w:val="00D16DEC"/>
    <w:rsid w:val="00D86210"/>
    <w:rsid w:val="00E36331"/>
    <w:rsid w:val="00E62B89"/>
    <w:rsid w:val="00F4395B"/>
    <w:rsid w:val="00F82FD0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FF70"/>
  <w15:chartTrackingRefBased/>
  <w15:docId w15:val="{5AD57068-C958-C84A-BF15-6925A8A5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ogramme">
    <w:name w:val="programme"/>
    <w:basedOn w:val="Policepardfaut"/>
    <w:rsid w:val="00F82FD0"/>
  </w:style>
  <w:style w:type="character" w:customStyle="1" w:styleId="apple-converted-space">
    <w:name w:val="apple-converted-space"/>
    <w:basedOn w:val="Policepardfaut"/>
    <w:rsid w:val="00F82FD0"/>
  </w:style>
  <w:style w:type="character" w:styleId="lev">
    <w:name w:val="Strong"/>
    <w:basedOn w:val="Policepardfaut"/>
    <w:uiPriority w:val="22"/>
    <w:qFormat/>
    <w:rsid w:val="00F82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toulza</dc:creator>
  <cp:keywords/>
  <dc:description/>
  <cp:lastModifiedBy>secint1</cp:lastModifiedBy>
  <cp:revision>2</cp:revision>
  <dcterms:created xsi:type="dcterms:W3CDTF">2018-11-08T08:35:00Z</dcterms:created>
  <dcterms:modified xsi:type="dcterms:W3CDTF">2018-11-08T08:35:00Z</dcterms:modified>
</cp:coreProperties>
</file>