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40"/>
          <w:szCs w:val="40"/>
        </w:rPr>
      </w:pPr>
      <w:r w:rsidRPr="001C1A7F">
        <w:rPr>
          <w:rFonts w:ascii="CIDFont+F3" w:hAnsi="CIDFont+F3" w:cs="CIDFont+F3"/>
          <w:color w:val="000000"/>
          <w:sz w:val="40"/>
          <w:szCs w:val="40"/>
        </w:rPr>
        <w:t>Collège PABLO CASALS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40"/>
          <w:szCs w:val="40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40"/>
          <w:szCs w:val="40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40"/>
          <w:szCs w:val="40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40"/>
          <w:szCs w:val="40"/>
        </w:rPr>
      </w:pPr>
    </w:p>
    <w:p w:rsidR="001C1A7F" w:rsidRP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40"/>
          <w:szCs w:val="40"/>
        </w:rPr>
      </w:pPr>
    </w:p>
    <w:p w:rsidR="00391064" w:rsidRPr="001C1A7F" w:rsidRDefault="00391064" w:rsidP="001C1A7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56"/>
          <w:szCs w:val="56"/>
        </w:rPr>
      </w:pPr>
      <w:r w:rsidRPr="001C1A7F">
        <w:rPr>
          <w:rFonts w:ascii="CIDFont+F2" w:hAnsi="CIDFont+F2" w:cs="CIDFont+F2"/>
          <w:color w:val="000000"/>
          <w:sz w:val="56"/>
          <w:szCs w:val="56"/>
        </w:rPr>
        <w:t>Règlement de consultation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0"/>
          <w:szCs w:val="40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0"/>
          <w:szCs w:val="40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0"/>
          <w:szCs w:val="40"/>
        </w:rPr>
      </w:pPr>
    </w:p>
    <w:p w:rsidR="001C1A7F" w:rsidRP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0"/>
          <w:szCs w:val="40"/>
        </w:rPr>
      </w:pPr>
    </w:p>
    <w:p w:rsidR="00391064" w:rsidRPr="001C1A7F" w:rsidRDefault="00391064" w:rsidP="001C1A7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40"/>
          <w:szCs w:val="40"/>
        </w:rPr>
      </w:pPr>
      <w:r w:rsidRPr="001C1A7F">
        <w:rPr>
          <w:rFonts w:ascii="CIDFont+F2" w:hAnsi="CIDFont+F2" w:cs="CIDFont+F2"/>
          <w:color w:val="000000"/>
          <w:sz w:val="40"/>
          <w:szCs w:val="40"/>
        </w:rPr>
        <w:t>Objet : Organisation de voyages scolaires au profit d’élèves collégiens</w:t>
      </w: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40"/>
          <w:szCs w:val="40"/>
        </w:rPr>
      </w:pPr>
    </w:p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40"/>
          <w:szCs w:val="40"/>
        </w:rPr>
      </w:pPr>
      <w:r w:rsidRPr="001C1A7F">
        <w:rPr>
          <w:rFonts w:ascii="CIDFont+F1" w:hAnsi="CIDFont+F1" w:cs="CIDFont+F1"/>
          <w:color w:val="000000"/>
          <w:sz w:val="40"/>
          <w:szCs w:val="40"/>
        </w:rPr>
        <w:t>Marché Public à Procédure Adaptée</w:t>
      </w:r>
    </w:p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40"/>
          <w:szCs w:val="40"/>
        </w:rPr>
      </w:pPr>
    </w:p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40"/>
          <w:szCs w:val="40"/>
        </w:rPr>
      </w:pPr>
      <w:r w:rsidRPr="001C1A7F">
        <w:rPr>
          <w:rFonts w:ascii="CIDFont+F1" w:hAnsi="CIDFont+F1" w:cs="CIDFont+F1"/>
          <w:color w:val="000000"/>
          <w:sz w:val="40"/>
          <w:szCs w:val="40"/>
        </w:rPr>
        <w:t>Date et heure limites de remise des offres :</w:t>
      </w:r>
    </w:p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40"/>
          <w:szCs w:val="40"/>
        </w:rPr>
      </w:pPr>
      <w:r w:rsidRPr="001C1A7F">
        <w:rPr>
          <w:rFonts w:ascii="CIDFont+F4" w:hAnsi="CIDFont+F4" w:cs="CIDFont+F4"/>
          <w:color w:val="000000"/>
          <w:sz w:val="40"/>
          <w:szCs w:val="40"/>
        </w:rPr>
        <w:t>Vendredi 16 novembre 2018 à 12 heures.</w:t>
      </w:r>
    </w:p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40"/>
          <w:szCs w:val="40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lastRenderedPageBreak/>
        <w:t xml:space="preserve">Article 1 </w:t>
      </w:r>
      <w:r>
        <w:rPr>
          <w:rFonts w:ascii="CIDFont+F4" w:hAnsi="CIDFont+F4" w:cs="CIDFont+F4"/>
          <w:color w:val="000000"/>
          <w:sz w:val="24"/>
          <w:szCs w:val="24"/>
        </w:rPr>
        <w:t>— Identification de l’organisme qui passe le marché</w:t>
      </w: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1C1A7F">
        <w:rPr>
          <w:rFonts w:ascii="CIDFont+F1" w:hAnsi="CIDFont+F1" w:cs="CIDFont+F1"/>
          <w:color w:val="000000"/>
          <w:sz w:val="24"/>
          <w:szCs w:val="24"/>
        </w:rPr>
        <w:t>Collège P</w:t>
      </w:r>
      <w:r w:rsidR="001C1A7F" w:rsidRPr="001C1A7F">
        <w:rPr>
          <w:rFonts w:ascii="CIDFont+F1" w:hAnsi="CIDFont+F1" w:cs="CIDFont+F1"/>
          <w:color w:val="000000"/>
          <w:sz w:val="24"/>
          <w:szCs w:val="24"/>
        </w:rPr>
        <w:t>ablo Casals</w:t>
      </w:r>
      <w:r w:rsidRPr="001C1A7F">
        <w:rPr>
          <w:rFonts w:ascii="CIDFont+F1" w:hAnsi="CIDFont+F1" w:cs="CIDFont+F1"/>
          <w:color w:val="000000"/>
          <w:sz w:val="24"/>
          <w:szCs w:val="24"/>
        </w:rPr>
        <w:t>– Établissement public local d’Enseignement</w:t>
      </w:r>
    </w:p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1C1A7F">
        <w:rPr>
          <w:rFonts w:ascii="CIDFont+F1" w:hAnsi="CIDFont+F1" w:cs="CIDFont+F1"/>
          <w:color w:val="000000"/>
          <w:sz w:val="24"/>
          <w:szCs w:val="24"/>
        </w:rPr>
        <w:t xml:space="preserve">Pouvoir adjudicateur représenté par M. </w:t>
      </w:r>
      <w:r w:rsidR="001C1A7F" w:rsidRPr="001C1A7F">
        <w:rPr>
          <w:rFonts w:ascii="CIDFont+F1" w:hAnsi="CIDFont+F1" w:cs="CIDFont+F1"/>
          <w:color w:val="000000"/>
          <w:sz w:val="24"/>
          <w:szCs w:val="24"/>
        </w:rPr>
        <w:t>ALMAR Lucien</w:t>
      </w:r>
      <w:r w:rsidRPr="001C1A7F">
        <w:rPr>
          <w:rFonts w:ascii="CIDFont+F1" w:hAnsi="CIDFont+F1" w:cs="CIDFont+F1"/>
          <w:color w:val="000000"/>
          <w:sz w:val="24"/>
          <w:szCs w:val="24"/>
        </w:rPr>
        <w:t xml:space="preserve"> – Principal</w:t>
      </w:r>
    </w:p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1C1A7F">
        <w:rPr>
          <w:rFonts w:ascii="CIDFont+F1" w:hAnsi="CIDFont+F1" w:cs="CIDFont+F1"/>
          <w:color w:val="000000"/>
          <w:sz w:val="24"/>
          <w:szCs w:val="24"/>
        </w:rPr>
        <w:t>Pour obtenir tous les renseignements complémentaires nécessaires à la remise</w:t>
      </w:r>
    </w:p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1C1A7F">
        <w:rPr>
          <w:rFonts w:ascii="CIDFont+F1" w:hAnsi="CIDFont+F1" w:cs="CIDFont+F1"/>
          <w:color w:val="000000"/>
          <w:sz w:val="24"/>
          <w:szCs w:val="24"/>
        </w:rPr>
        <w:t>de</w:t>
      </w:r>
      <w:proofErr w:type="gramEnd"/>
      <w:r w:rsidRPr="001C1A7F">
        <w:rPr>
          <w:rFonts w:ascii="CIDFont+F1" w:hAnsi="CIDFont+F1" w:cs="CIDFont+F1"/>
          <w:color w:val="000000"/>
          <w:sz w:val="24"/>
          <w:szCs w:val="24"/>
        </w:rPr>
        <w:t xml:space="preserve"> l’offre, les candidats pourront s’adresser à :</w:t>
      </w:r>
    </w:p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1C1A7F">
        <w:rPr>
          <w:rFonts w:ascii="CIDFont+F1" w:hAnsi="CIDFont+F1" w:cs="CIDFont+F1"/>
          <w:color w:val="000000"/>
          <w:sz w:val="24"/>
          <w:szCs w:val="24"/>
        </w:rPr>
        <w:t>Service Intendance</w:t>
      </w:r>
    </w:p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1C1A7F">
        <w:rPr>
          <w:rFonts w:ascii="CIDFont+F1" w:hAnsi="CIDFont+F1" w:cs="CIDFont+F1"/>
          <w:color w:val="000000"/>
          <w:sz w:val="24"/>
          <w:szCs w:val="24"/>
        </w:rPr>
        <w:t>M</w:t>
      </w:r>
      <w:r w:rsidR="001C1A7F" w:rsidRPr="001C1A7F">
        <w:rPr>
          <w:rFonts w:ascii="CIDFont+F1" w:hAnsi="CIDFont+F1" w:cs="CIDFont+F1"/>
          <w:color w:val="000000"/>
          <w:sz w:val="24"/>
          <w:szCs w:val="24"/>
        </w:rPr>
        <w:t xml:space="preserve">me KUHN Adjointe </w:t>
      </w:r>
      <w:r w:rsidRPr="001C1A7F">
        <w:rPr>
          <w:rFonts w:ascii="CIDFont+F1" w:hAnsi="CIDFont+F1" w:cs="CIDFont+F1"/>
          <w:color w:val="000000"/>
          <w:sz w:val="24"/>
          <w:szCs w:val="24"/>
        </w:rPr>
        <w:t>Gestionnaire</w:t>
      </w:r>
    </w:p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1C1A7F">
        <w:rPr>
          <w:rFonts w:ascii="CIDFont+F1" w:hAnsi="CIDFont+F1" w:cs="CIDFont+F1"/>
          <w:color w:val="000000"/>
          <w:sz w:val="24"/>
          <w:szCs w:val="24"/>
        </w:rPr>
        <w:t xml:space="preserve">Tél : </w:t>
      </w:r>
      <w:r w:rsidR="001C1A7F" w:rsidRPr="001C1A7F">
        <w:rPr>
          <w:rFonts w:ascii="CIDFont+F1" w:hAnsi="CIDFont+F1" w:cs="CIDFont+F1"/>
          <w:color w:val="000000"/>
          <w:sz w:val="24"/>
          <w:szCs w:val="24"/>
        </w:rPr>
        <w:t>04.68.50.95.41</w:t>
      </w:r>
    </w:p>
    <w:p w:rsidR="001C1A7F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1C1A7F">
        <w:rPr>
          <w:rFonts w:ascii="CIDFont+F1" w:hAnsi="CIDFont+F1" w:cs="CIDFont+F1"/>
          <w:color w:val="000000"/>
          <w:sz w:val="24"/>
          <w:szCs w:val="24"/>
        </w:rPr>
        <w:t xml:space="preserve">Email : </w:t>
      </w:r>
      <w:hyperlink r:id="rId4" w:history="1">
        <w:r w:rsidR="001C1A7F" w:rsidRPr="001C1A7F">
          <w:rPr>
            <w:rStyle w:val="Lienhypertexte"/>
            <w:rFonts w:ascii="CIDFont+F1" w:hAnsi="CIDFont+F1" w:cs="CIDFont+F1"/>
            <w:sz w:val="24"/>
            <w:szCs w:val="24"/>
          </w:rPr>
          <w:t>gest.0660521h@ac-montpellier.fr</w:t>
        </w:r>
      </w:hyperlink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Article 2 </w:t>
      </w:r>
      <w:r>
        <w:rPr>
          <w:rFonts w:ascii="CIDFont+F1" w:hAnsi="CIDFont+F1" w:cs="CIDFont+F1"/>
          <w:color w:val="000000"/>
          <w:sz w:val="24"/>
          <w:szCs w:val="24"/>
        </w:rPr>
        <w:t xml:space="preserve">— </w:t>
      </w:r>
      <w:r>
        <w:rPr>
          <w:rFonts w:ascii="CIDFont+F4" w:hAnsi="CIDFont+F4" w:cs="CIDFont+F4"/>
          <w:color w:val="000000"/>
          <w:sz w:val="24"/>
          <w:szCs w:val="24"/>
        </w:rPr>
        <w:t>Objet de la consultation :</w:t>
      </w:r>
    </w:p>
    <w:p w:rsidR="0040758D" w:rsidRDefault="0040758D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Marché à procédure adaptée portant sur l’organisation de quatre voyages scolaires et de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proofErr w:type="gramStart"/>
      <w:r w:rsidRPr="00F01834">
        <w:rPr>
          <w:rFonts w:ascii="CIDFont+F4" w:hAnsi="CIDFont+F4" w:cs="CIDFont+F4"/>
          <w:color w:val="000000"/>
          <w:sz w:val="24"/>
          <w:szCs w:val="24"/>
        </w:rPr>
        <w:t>un</w:t>
      </w:r>
      <w:proofErr w:type="gram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échange linguistique sur l’année 2019 chacun représentant un lot  :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F01834" w:rsidRPr="00956AF2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u w:val="single"/>
        </w:rPr>
      </w:pPr>
      <w:r w:rsidRPr="00956AF2">
        <w:rPr>
          <w:rFonts w:ascii="CIDFont+F4" w:hAnsi="CIDFont+F4" w:cs="CIDFont+F4"/>
          <w:color w:val="000000"/>
          <w:sz w:val="24"/>
          <w:szCs w:val="24"/>
          <w:u w:val="single"/>
        </w:rPr>
        <w:t>1. Voyage Delta de l'Ebre en avril pour 45 élèves et quatre accompagnateurs sur 4 jours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Hébergement en auberge de jeunesse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  </w:t>
      </w:r>
      <w:proofErr w:type="gramStart"/>
      <w:r w:rsidRPr="00F01834">
        <w:rPr>
          <w:rFonts w:ascii="CIDFont+F4" w:hAnsi="CIDFont+F4" w:cs="CIDFont+F4"/>
          <w:color w:val="000000"/>
          <w:sz w:val="24"/>
          <w:szCs w:val="24"/>
        </w:rPr>
        <w:t>jour</w:t>
      </w:r>
      <w:proofErr w:type="gram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1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proofErr w:type="gramStart"/>
      <w:r w:rsidRPr="00F01834">
        <w:rPr>
          <w:rFonts w:ascii="CIDFont+F4" w:hAnsi="CIDFont+F4" w:cs="CIDFont+F4"/>
          <w:color w:val="000000"/>
          <w:sz w:val="24"/>
          <w:szCs w:val="24"/>
        </w:rPr>
        <w:t>départ</w:t>
      </w:r>
      <w:proofErr w:type="gram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du collège de Cabestany à 7h 45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Route pour Tarragone et visite de la ville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Nuitée à Delta de l'Ebre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  Jour 2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Visite de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Corbera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d'Ebre et son musée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Visite écomusée et promenade en bateau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Nuitée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   Jour 3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Pas de déplacement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  Jour 4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Journée au Parc Port Aventura avec un départ du parc à 17h30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Arrivée au Collège pour 22h30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F01834" w:rsidRPr="00956AF2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u w:val="single"/>
        </w:rPr>
      </w:pPr>
      <w:r w:rsidRPr="00956AF2">
        <w:rPr>
          <w:rFonts w:ascii="CIDFont+F4" w:hAnsi="CIDFont+F4" w:cs="CIDFont+F4"/>
          <w:color w:val="000000"/>
          <w:sz w:val="24"/>
          <w:szCs w:val="24"/>
          <w:u w:val="single"/>
        </w:rPr>
        <w:t xml:space="preserve">2. Voyage à </w:t>
      </w:r>
      <w:proofErr w:type="spellStart"/>
      <w:r w:rsidRPr="00956AF2">
        <w:rPr>
          <w:rFonts w:ascii="CIDFont+F4" w:hAnsi="CIDFont+F4" w:cs="CIDFont+F4"/>
          <w:color w:val="000000"/>
          <w:sz w:val="24"/>
          <w:szCs w:val="24"/>
          <w:u w:val="single"/>
        </w:rPr>
        <w:t>Nimes</w:t>
      </w:r>
      <w:proofErr w:type="spellEnd"/>
      <w:r w:rsidRPr="00956AF2">
        <w:rPr>
          <w:rFonts w:ascii="CIDFont+F4" w:hAnsi="CIDFont+F4" w:cs="CIDFont+F4"/>
          <w:color w:val="000000"/>
          <w:sz w:val="24"/>
          <w:szCs w:val="24"/>
          <w:u w:val="single"/>
        </w:rPr>
        <w:t xml:space="preserve"> en mai pour 40 élèves et trois accompagnateurs sur 3 jours</w:t>
      </w:r>
    </w:p>
    <w:p w:rsidR="00F01834" w:rsidRPr="00956AF2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956AF2">
        <w:rPr>
          <w:rFonts w:ascii="CIDFont+F4" w:hAnsi="CIDFont+F4" w:cs="CIDFont+F4"/>
          <w:color w:val="000000"/>
          <w:sz w:val="24"/>
          <w:szCs w:val="24"/>
        </w:rPr>
        <w:t xml:space="preserve">   Jour 1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Départ du collège à 6h30 direction le Pont du Gard et de son musée 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Départ pour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Nimes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pour faire une visite de la ville : les arènes avec audio guides, maison carrée avec le film "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Nemausus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, la naissance de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Nimes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>", les jardins de la fontaine avec la tour Magne et le temple de Diane.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Installation diner et nuit dans la région d'Arles ou d'Avignon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  Jour 2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Petit déjeuner, départ pour Arles avec un accès libre aux sites antiques de la ville : les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Alyscamps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, les Cryptoportiques, l'Amphithéâtre, le Théâtre Antique, les Thermes de Constantin. 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Déjeuner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Au sein des arènes d'Arles, animation autour des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Ludi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et </w:t>
      </w:r>
      <w:proofErr w:type="gramStart"/>
      <w:r w:rsidRPr="00F01834">
        <w:rPr>
          <w:rFonts w:ascii="CIDFont+F4" w:hAnsi="CIDFont+F4" w:cs="CIDFont+F4"/>
          <w:color w:val="000000"/>
          <w:sz w:val="24"/>
          <w:szCs w:val="24"/>
        </w:rPr>
        <w:t>gladiateur romains</w:t>
      </w:r>
      <w:proofErr w:type="gramEnd"/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Diner et nuit à l'hôtel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 Jour 3 : 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lastRenderedPageBreak/>
        <w:t>Petit déjeuner puis départ pour Vaison la romaine avec visite libre des sites antiques et du musée archéologique.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Après le déjeuner visite audioguidée du Théâtre antique d'Orange, puis arrêt à l'Arc de Triomphe.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Départ en fin d'après-midi avec arrivée en soirée. 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F01834" w:rsidRPr="00956AF2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u w:val="single"/>
        </w:rPr>
      </w:pPr>
      <w:r w:rsidRPr="00956AF2">
        <w:rPr>
          <w:rFonts w:ascii="CIDFont+F4" w:hAnsi="CIDFont+F4" w:cs="CIDFont+F4"/>
          <w:color w:val="000000"/>
          <w:sz w:val="24"/>
          <w:szCs w:val="24"/>
          <w:u w:val="single"/>
        </w:rPr>
        <w:t>3. Voyage à Port Leucate pour 12 élèves et deux accompagnateurs sur 2 jours en juin.</w:t>
      </w:r>
    </w:p>
    <w:p w:rsidR="00F01834" w:rsidRPr="00956AF2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956AF2">
        <w:rPr>
          <w:rFonts w:ascii="CIDFont+F4" w:hAnsi="CIDFont+F4" w:cs="CIDFont+F4"/>
          <w:color w:val="000000"/>
          <w:sz w:val="24"/>
          <w:szCs w:val="24"/>
        </w:rPr>
        <w:t xml:space="preserve">  Jour 1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Heure de départ non définie 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Séance de voile à la base de la Marina à Port Leucate pour les élèves ayant le brevet 25m ou séance de char à voile à la base de Leucate La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Franqui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L'après-midi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Pèche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à pied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Repas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Veillée collective.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 Jour 2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Séance de voile à la base de la Marina à Port Leucate pour les élèves ayant le brevet 25m ou séance de char à voile à la base de Leucate La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Franqui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Repas et départ en début d'après-midi.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F01834" w:rsidRPr="00956AF2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u w:val="single"/>
        </w:rPr>
      </w:pPr>
      <w:r w:rsidRPr="00956AF2">
        <w:rPr>
          <w:rFonts w:ascii="CIDFont+F4" w:hAnsi="CIDFont+F4" w:cs="CIDFont+F4"/>
          <w:color w:val="000000"/>
          <w:sz w:val="24"/>
          <w:szCs w:val="24"/>
          <w:u w:val="single"/>
        </w:rPr>
        <w:t xml:space="preserve">4. Voyage à Tolède pour 48 élèves et 4 adultes du 15 au 20 avril 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proofErr w:type="gramStart"/>
      <w:r w:rsidRPr="00F01834">
        <w:rPr>
          <w:rFonts w:ascii="CIDFont+F4" w:hAnsi="CIDFont+F4" w:cs="CIDFont+F4"/>
          <w:color w:val="000000"/>
          <w:sz w:val="24"/>
          <w:szCs w:val="24"/>
        </w:rPr>
        <w:t>hébergement</w:t>
      </w:r>
      <w:proofErr w:type="gram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en famille 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   Jour 1 départ du collège à 8h pour une arrivée à Tolède à 20h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   Jour 2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Départ avec panier repas pour la journée avec visite de Tolède en autocar le matin, de la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Mezquita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del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Cristo de la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Luz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>.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Après-midi visite de la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Sinagoga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Santa Maria de la Blanca, du monastère San Juan de los Reyes et de El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bano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de la Cava. 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 Jour 3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Départ avec panier repas, visite du musée de la maison de Cervantes, puis de la ville de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Consuegra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avec accès au château et découverte des dix moulins à vent.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Après-midi retour à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Esquivias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pour une visite libre de la fabrique d'huile d'olive.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  Jour 4 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Avec panier repas, visite du Musée de Greco et de l'église Santo Tome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Après-midi visite de la cathédrale.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  Jour 5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Départ avec panier repas pour Madrid avec visite du jardin botanique de la gare, du musée Reina Sofia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L'après-midi promenade parc El </w:t>
      </w:r>
      <w:proofErr w:type="spellStart"/>
      <w:r w:rsidRPr="00F01834">
        <w:rPr>
          <w:rFonts w:ascii="CIDFont+F4" w:hAnsi="CIDFont+F4" w:cs="CIDFont+F4"/>
          <w:color w:val="000000"/>
          <w:sz w:val="24"/>
          <w:szCs w:val="24"/>
        </w:rPr>
        <w:t>Retiro</w:t>
      </w:r>
      <w:proofErr w:type="spellEnd"/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et visite du musée Prado avec parcours didactique. 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Départ pour la France vers 19h30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  Jour 6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Arrivée au collège à 7h30.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F01834" w:rsidRPr="00956AF2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u w:val="single"/>
        </w:rPr>
      </w:pPr>
      <w:r w:rsidRPr="00956AF2">
        <w:rPr>
          <w:rFonts w:ascii="CIDFont+F4" w:hAnsi="CIDFont+F4" w:cs="CIDFont+F4"/>
          <w:color w:val="000000"/>
          <w:sz w:val="24"/>
          <w:szCs w:val="24"/>
          <w:u w:val="single"/>
        </w:rPr>
        <w:t xml:space="preserve">5. Echange Réus pour 50 élèves et </w:t>
      </w:r>
      <w:proofErr w:type="gramStart"/>
      <w:r w:rsidRPr="00956AF2">
        <w:rPr>
          <w:rFonts w:ascii="CIDFont+F4" w:hAnsi="CIDFont+F4" w:cs="CIDFont+F4"/>
          <w:color w:val="000000"/>
          <w:sz w:val="24"/>
          <w:szCs w:val="24"/>
          <w:u w:val="single"/>
        </w:rPr>
        <w:t>cinq  accompagnateurs</w:t>
      </w:r>
      <w:proofErr w:type="gramEnd"/>
      <w:r w:rsidRPr="00956AF2">
        <w:rPr>
          <w:rFonts w:ascii="CIDFont+F4" w:hAnsi="CIDFont+F4" w:cs="CIDFont+F4"/>
          <w:color w:val="000000"/>
          <w:sz w:val="24"/>
          <w:szCs w:val="24"/>
          <w:u w:val="single"/>
        </w:rPr>
        <w:t xml:space="preserve"> dont 25 élèves et trois accompagnateurs du collège avec :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 xml:space="preserve">- Phase 1 : hébergement des accompagnateurs espagnols et du chauffeur de bus espagnol </w:t>
      </w:r>
    </w:p>
    <w:p w:rsidR="00F01834" w:rsidRPr="00F01834" w:rsidRDefault="001C1A7F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lastRenderedPageBreak/>
        <w:t>Venue</w:t>
      </w:r>
      <w:r w:rsidR="00F01834" w:rsidRPr="00F01834">
        <w:rPr>
          <w:rFonts w:ascii="CIDFont+F4" w:hAnsi="CIDFont+F4" w:cs="CIDFont+F4"/>
          <w:color w:val="000000"/>
          <w:sz w:val="24"/>
          <w:szCs w:val="24"/>
        </w:rPr>
        <w:t xml:space="preserve"> des correspondants du 3/04 au 6/04. Pendant, leur séjour les élèves de Reus sont hébergés par leur correspondant. Les accompagnateurs espagnols devront être hébergés avec le chauffeur espagnol.  </w:t>
      </w:r>
    </w:p>
    <w:p w:rsidR="00F01834" w:rsidRPr="00F01834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- Phase 2 : transport des élèves et accompagnateurs en direction de Reus et transports de tous les élèves de l'échange et accompagnateurs pour les visites sur place et alentours.</w:t>
      </w:r>
    </w:p>
    <w:p w:rsidR="0040758D" w:rsidRDefault="00F01834" w:rsidP="00F0183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F01834">
        <w:rPr>
          <w:rFonts w:ascii="CIDFont+F4" w:hAnsi="CIDFont+F4" w:cs="CIDFont+F4"/>
          <w:color w:val="000000"/>
          <w:sz w:val="24"/>
          <w:szCs w:val="24"/>
        </w:rPr>
        <w:t>Départ des élèves de Cabestany en direction de Reus du 15/05 au 18/05. L'heure de départ et d'arrivée reste à définir ainsi que le programme de visite. Le forfait kilométrique des visites durant le voyage est de 100 km autour de Reus.</w:t>
      </w:r>
    </w:p>
    <w:p w:rsidR="0040758D" w:rsidRDefault="0040758D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40758D" w:rsidRDefault="0040758D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 w:rsidRPr="001C1A7F">
        <w:rPr>
          <w:rFonts w:ascii="CIDFont+F4" w:hAnsi="CIDFont+F4" w:cs="CIDFont+F4"/>
          <w:color w:val="000000"/>
          <w:sz w:val="24"/>
          <w:szCs w:val="24"/>
        </w:rPr>
        <w:t xml:space="preserve">Article 3 </w:t>
      </w:r>
      <w:r w:rsidRPr="001C1A7F">
        <w:rPr>
          <w:rFonts w:ascii="CIDFont+F1" w:hAnsi="CIDFont+F1" w:cs="CIDFont+F1"/>
          <w:color w:val="000000"/>
          <w:sz w:val="24"/>
          <w:szCs w:val="24"/>
        </w:rPr>
        <w:t>—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4" w:hAnsi="CIDFont+F4" w:cs="CIDFont+F4"/>
          <w:color w:val="000000"/>
          <w:sz w:val="24"/>
          <w:szCs w:val="24"/>
        </w:rPr>
        <w:t>Conditions de la consultation :</w:t>
      </w: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3.1 - Mode de consultation :</w:t>
      </w: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Cette consultation se fera sous la forme d’un marché à procédure adaptée régi par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l’article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27 du décret du 25 mars 2016 et fera l’objet d’une publication sur le site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AJI (</w:t>
      </w:r>
      <w:hyperlink r:id="rId5" w:history="1">
        <w:r w:rsidR="001C1A7F" w:rsidRPr="00F13D4A">
          <w:rPr>
            <w:rStyle w:val="Lienhypertexte"/>
            <w:rFonts w:ascii="CIDFont+F1" w:hAnsi="CIDFont+F1" w:cs="CIDFont+F1"/>
            <w:sz w:val="24"/>
            <w:szCs w:val="24"/>
          </w:rPr>
          <w:t>www.aji-France.com</w:t>
        </w:r>
      </w:hyperlink>
      <w:r>
        <w:rPr>
          <w:rFonts w:ascii="CIDFont+F1" w:hAnsi="CIDFont+F1" w:cs="CIDFont+F1"/>
          <w:color w:val="000000"/>
          <w:sz w:val="24"/>
          <w:szCs w:val="24"/>
        </w:rPr>
        <w:t>).</w:t>
      </w: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3.2 – Le marché est composé de </w:t>
      </w:r>
      <w:r w:rsidR="001C1A7F">
        <w:rPr>
          <w:rFonts w:ascii="CIDFont+F1" w:hAnsi="CIDFont+F1" w:cs="CIDFont+F1"/>
          <w:color w:val="000000"/>
          <w:sz w:val="24"/>
          <w:szCs w:val="24"/>
        </w:rPr>
        <w:t>cinq</w:t>
      </w:r>
      <w:r>
        <w:rPr>
          <w:rFonts w:ascii="CIDFont+F1" w:hAnsi="CIDFont+F1" w:cs="CIDFont+F1"/>
          <w:color w:val="000000"/>
          <w:sz w:val="24"/>
          <w:szCs w:val="24"/>
        </w:rPr>
        <w:t xml:space="preserve"> lots :</w:t>
      </w: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Voir en annexe le programme des séjours et des échanges.</w:t>
      </w:r>
    </w:p>
    <w:p w:rsidR="001C1A7F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3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3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 xml:space="preserve">Lot </w:t>
      </w:r>
      <w:r w:rsidRPr="001C1A7F">
        <w:rPr>
          <w:rFonts w:ascii="CIDFont+F1" w:hAnsi="CIDFont+F1" w:cs="CIDFont+F1"/>
          <w:color w:val="000000"/>
          <w:sz w:val="24"/>
          <w:szCs w:val="24"/>
        </w:rPr>
        <w:t xml:space="preserve">1 – </w:t>
      </w:r>
      <w:r w:rsidR="001C1A7F" w:rsidRPr="001C1A7F">
        <w:rPr>
          <w:rFonts w:ascii="CIDFont+F4" w:hAnsi="CIDFont+F4" w:cs="CIDFont+F4"/>
          <w:color w:val="000000"/>
          <w:sz w:val="24"/>
          <w:szCs w:val="24"/>
        </w:rPr>
        <w:t>Voyage Delta de l'Ebre en avril pour 45 élèves et quatre accompagnateurs sur 4 jours</w:t>
      </w:r>
    </w:p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1C1A7F">
        <w:rPr>
          <w:rFonts w:ascii="CIDFont+F7" w:eastAsia="CIDFont+F7" w:hAnsi="CIDFont+F3" w:cs="CIDFont+F7" w:hint="eastAsia"/>
          <w:color w:val="000000"/>
          <w:sz w:val="24"/>
          <w:szCs w:val="24"/>
        </w:rPr>
        <w:t></w:t>
      </w:r>
      <w:r w:rsidRPr="001C1A7F">
        <w:rPr>
          <w:rFonts w:ascii="CIDFont+F7" w:eastAsia="CIDFont+F7" w:hAnsi="CIDFont+F3" w:cs="CIDFont+F7"/>
          <w:color w:val="000000"/>
          <w:sz w:val="24"/>
          <w:szCs w:val="24"/>
        </w:rPr>
        <w:t xml:space="preserve"> </w:t>
      </w:r>
      <w:r w:rsidRPr="001C1A7F">
        <w:rPr>
          <w:rFonts w:ascii="CIDFont+F1" w:hAnsi="CIDFont+F1" w:cs="CIDFont+F1"/>
          <w:color w:val="000000"/>
          <w:sz w:val="24"/>
          <w:szCs w:val="24"/>
        </w:rPr>
        <w:t xml:space="preserve">Lot 2 – </w:t>
      </w:r>
      <w:r w:rsidR="001C1A7F" w:rsidRPr="001C1A7F">
        <w:rPr>
          <w:rFonts w:ascii="CIDFont+F4" w:hAnsi="CIDFont+F4" w:cs="CIDFont+F4"/>
          <w:color w:val="000000"/>
          <w:sz w:val="24"/>
          <w:szCs w:val="24"/>
        </w:rPr>
        <w:t xml:space="preserve">Voyage à </w:t>
      </w:r>
      <w:proofErr w:type="spellStart"/>
      <w:r w:rsidR="001C1A7F" w:rsidRPr="001C1A7F">
        <w:rPr>
          <w:rFonts w:ascii="CIDFont+F4" w:hAnsi="CIDFont+F4" w:cs="CIDFont+F4"/>
          <w:color w:val="000000"/>
          <w:sz w:val="24"/>
          <w:szCs w:val="24"/>
        </w:rPr>
        <w:t>Nimes</w:t>
      </w:r>
      <w:proofErr w:type="spellEnd"/>
      <w:r w:rsidR="001C1A7F" w:rsidRPr="001C1A7F">
        <w:rPr>
          <w:rFonts w:ascii="CIDFont+F4" w:hAnsi="CIDFont+F4" w:cs="CIDFont+F4"/>
          <w:color w:val="000000"/>
          <w:sz w:val="24"/>
          <w:szCs w:val="24"/>
        </w:rPr>
        <w:t xml:space="preserve"> en mai pour 40 élèves et trois accompagnateurs sur 3 jours</w:t>
      </w:r>
    </w:p>
    <w:p w:rsidR="00391064" w:rsidRPr="001C1A7F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1C1A7F">
        <w:rPr>
          <w:rFonts w:ascii="CIDFont+F7" w:eastAsia="CIDFont+F7" w:hAnsi="CIDFont+F3" w:cs="CIDFont+F7" w:hint="eastAsia"/>
          <w:color w:val="000000"/>
          <w:sz w:val="24"/>
          <w:szCs w:val="24"/>
        </w:rPr>
        <w:t></w:t>
      </w:r>
      <w:r w:rsidRPr="001C1A7F">
        <w:rPr>
          <w:rFonts w:ascii="CIDFont+F7" w:eastAsia="CIDFont+F7" w:hAnsi="CIDFont+F3" w:cs="CIDFont+F7"/>
          <w:color w:val="000000"/>
          <w:sz w:val="24"/>
          <w:szCs w:val="24"/>
        </w:rPr>
        <w:t xml:space="preserve"> </w:t>
      </w:r>
      <w:r w:rsidRPr="001C1A7F">
        <w:rPr>
          <w:rFonts w:ascii="CIDFont+F1" w:hAnsi="CIDFont+F1" w:cs="CIDFont+F1"/>
          <w:color w:val="000000"/>
          <w:sz w:val="24"/>
          <w:szCs w:val="24"/>
        </w:rPr>
        <w:t xml:space="preserve">Lot 3 – </w:t>
      </w:r>
      <w:r w:rsidR="001C1A7F" w:rsidRPr="001C1A7F">
        <w:rPr>
          <w:rFonts w:ascii="CIDFont+F4" w:hAnsi="CIDFont+F4" w:cs="CIDFont+F4"/>
          <w:color w:val="000000"/>
          <w:sz w:val="24"/>
          <w:szCs w:val="24"/>
        </w:rPr>
        <w:t>Voyage à Port Leucate pour 12 élèves et deux accompagnateurs sur 2 jours en juin</w:t>
      </w:r>
    </w:p>
    <w:p w:rsidR="00391064" w:rsidRPr="001C1A7F" w:rsidRDefault="00391064" w:rsidP="001C1A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1C1A7F">
        <w:rPr>
          <w:rFonts w:ascii="CIDFont+F7" w:eastAsia="CIDFont+F7" w:hAnsi="CIDFont+F3" w:cs="CIDFont+F7" w:hint="eastAsia"/>
          <w:color w:val="000000"/>
          <w:sz w:val="24"/>
          <w:szCs w:val="24"/>
        </w:rPr>
        <w:t></w:t>
      </w:r>
      <w:r w:rsidRPr="001C1A7F">
        <w:rPr>
          <w:rFonts w:ascii="CIDFont+F7" w:eastAsia="CIDFont+F7" w:hAnsi="CIDFont+F3" w:cs="CIDFont+F7"/>
          <w:color w:val="000000"/>
          <w:sz w:val="24"/>
          <w:szCs w:val="24"/>
        </w:rPr>
        <w:t xml:space="preserve"> </w:t>
      </w:r>
      <w:r w:rsidRPr="001C1A7F">
        <w:rPr>
          <w:rFonts w:ascii="CIDFont+F1" w:hAnsi="CIDFont+F1" w:cs="CIDFont+F1"/>
          <w:color w:val="000000"/>
          <w:sz w:val="24"/>
          <w:szCs w:val="24"/>
        </w:rPr>
        <w:t xml:space="preserve">Lot </w:t>
      </w:r>
      <w:proofErr w:type="gramStart"/>
      <w:r w:rsidRPr="001C1A7F">
        <w:rPr>
          <w:rFonts w:ascii="CIDFont+F1" w:hAnsi="CIDFont+F1" w:cs="CIDFont+F1"/>
          <w:color w:val="000000"/>
          <w:sz w:val="24"/>
          <w:szCs w:val="24"/>
        </w:rPr>
        <w:t xml:space="preserve">4 </w:t>
      </w:r>
      <w:r w:rsidR="001C1A7F" w:rsidRPr="001C1A7F">
        <w:rPr>
          <w:rFonts w:ascii="CIDFont+F1" w:hAnsi="CIDFont+F1" w:cs="CIDFont+F1"/>
          <w:color w:val="000000"/>
          <w:sz w:val="24"/>
          <w:szCs w:val="24"/>
        </w:rPr>
        <w:t xml:space="preserve"> –</w:t>
      </w:r>
      <w:proofErr w:type="gramEnd"/>
      <w:r w:rsidR="001C1A7F" w:rsidRPr="001C1A7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1C1A7F" w:rsidRPr="001C1A7F">
        <w:rPr>
          <w:rFonts w:ascii="CIDFont+F4" w:hAnsi="CIDFont+F4" w:cs="CIDFont+F4"/>
          <w:color w:val="000000"/>
          <w:sz w:val="24"/>
          <w:szCs w:val="24"/>
        </w:rPr>
        <w:t>Voyage à Tolède pour 48 élèves et 4 adultes du 15 au 20 avril</w:t>
      </w:r>
    </w:p>
    <w:p w:rsidR="001C1A7F" w:rsidRPr="001C1A7F" w:rsidRDefault="001C1A7F" w:rsidP="001C1A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1C1A7F">
        <w:rPr>
          <w:rFonts w:ascii="CIDFont+F7" w:eastAsia="CIDFont+F7" w:hAnsi="CIDFont+F3" w:cs="CIDFont+F7" w:hint="eastAsia"/>
          <w:color w:val="000000"/>
          <w:sz w:val="24"/>
          <w:szCs w:val="24"/>
        </w:rPr>
        <w:t></w:t>
      </w:r>
      <w:r w:rsidRPr="001C1A7F">
        <w:rPr>
          <w:rFonts w:ascii="CIDFont+F7" w:eastAsia="CIDFont+F7" w:hAnsi="CIDFont+F3" w:cs="CIDFont+F7"/>
          <w:color w:val="000000"/>
          <w:sz w:val="24"/>
          <w:szCs w:val="24"/>
        </w:rPr>
        <w:t xml:space="preserve"> </w:t>
      </w:r>
      <w:r w:rsidRPr="001C1A7F">
        <w:rPr>
          <w:rFonts w:ascii="CIDFont+F1" w:hAnsi="CIDFont+F1" w:cs="CIDFont+F1"/>
          <w:color w:val="000000"/>
          <w:sz w:val="24"/>
          <w:szCs w:val="24"/>
        </w:rPr>
        <w:t xml:space="preserve">Lot </w:t>
      </w:r>
      <w:r w:rsidRPr="001C1A7F">
        <w:rPr>
          <w:rFonts w:ascii="CIDFont+F1" w:hAnsi="CIDFont+F1" w:cs="CIDFont+F1"/>
          <w:color w:val="000000"/>
          <w:sz w:val="24"/>
          <w:szCs w:val="24"/>
        </w:rPr>
        <w:t xml:space="preserve">5 en deux </w:t>
      </w:r>
      <w:proofErr w:type="gramStart"/>
      <w:r w:rsidRPr="001C1A7F">
        <w:rPr>
          <w:rFonts w:ascii="CIDFont+F1" w:hAnsi="CIDFont+F1" w:cs="CIDFont+F1"/>
          <w:color w:val="000000"/>
          <w:sz w:val="24"/>
          <w:szCs w:val="24"/>
        </w:rPr>
        <w:t>phases</w:t>
      </w:r>
      <w:r w:rsidRPr="001C1A7F">
        <w:rPr>
          <w:rFonts w:ascii="CIDFont+F1" w:hAnsi="CIDFont+F1" w:cs="CIDFont+F1"/>
          <w:color w:val="000000"/>
          <w:sz w:val="24"/>
          <w:szCs w:val="24"/>
        </w:rPr>
        <w:t xml:space="preserve">  –</w:t>
      </w:r>
      <w:proofErr w:type="gramEnd"/>
      <w:r w:rsidRPr="001C1A7F">
        <w:rPr>
          <w:rFonts w:ascii="CIDFont+F4" w:hAnsi="CIDFont+F4" w:cs="CIDFont+F4"/>
          <w:color w:val="000000"/>
          <w:sz w:val="24"/>
          <w:szCs w:val="24"/>
        </w:rPr>
        <w:t xml:space="preserve"> </w:t>
      </w:r>
      <w:r w:rsidRPr="001C1A7F">
        <w:rPr>
          <w:rFonts w:ascii="CIDFont+F4" w:hAnsi="CIDFont+F4" w:cs="CIDFont+F4"/>
          <w:color w:val="000000"/>
          <w:sz w:val="24"/>
          <w:szCs w:val="24"/>
        </w:rPr>
        <w:t>Echange Réus pour 50 élèves et cinq  accompagnateurs dont 25 élèves et trois accompagnateurs du collège</w:t>
      </w:r>
    </w:p>
    <w:p w:rsidR="001C1A7F" w:rsidRDefault="001C1A7F" w:rsidP="001C1A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3.3 - Délais d’exécution - Durée du marché</w:t>
      </w: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La durée du marché est fixée par l’article 4 de l’acte d’engagement du présent</w:t>
      </w:r>
    </w:p>
    <w:p w:rsidR="00391064" w:rsidRDefault="00391064" w:rsidP="001C1A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marché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soit </w:t>
      </w:r>
      <w:r w:rsidR="001C1A7F">
        <w:rPr>
          <w:rFonts w:ascii="CIDFont+F1" w:hAnsi="CIDFont+F1" w:cs="CIDFont+F1"/>
          <w:color w:val="000000"/>
          <w:sz w:val="24"/>
          <w:szCs w:val="24"/>
        </w:rPr>
        <w:t xml:space="preserve">six </w:t>
      </w:r>
      <w:r>
        <w:rPr>
          <w:rFonts w:ascii="CIDFont+F1" w:hAnsi="CIDFont+F1" w:cs="CIDFont+F1"/>
          <w:color w:val="000000"/>
          <w:sz w:val="24"/>
          <w:szCs w:val="24"/>
        </w:rPr>
        <w:t xml:space="preserve">séquences de </w:t>
      </w:r>
      <w:r w:rsidR="001C1A7F">
        <w:rPr>
          <w:rFonts w:ascii="CIDFont+F1" w:hAnsi="CIDFont+F1" w:cs="CIDFont+F1"/>
          <w:color w:val="000000"/>
          <w:sz w:val="24"/>
          <w:szCs w:val="24"/>
        </w:rPr>
        <w:t>2</w:t>
      </w:r>
      <w:r>
        <w:rPr>
          <w:rFonts w:ascii="CIDFont+F1" w:hAnsi="CIDFont+F1" w:cs="CIDFont+F1"/>
          <w:color w:val="000000"/>
          <w:sz w:val="24"/>
          <w:szCs w:val="24"/>
        </w:rPr>
        <w:t xml:space="preserve"> à </w:t>
      </w:r>
      <w:r w:rsidR="001C1A7F">
        <w:rPr>
          <w:rFonts w:ascii="CIDFont+F1" w:hAnsi="CIDFont+F1" w:cs="CIDFont+F1"/>
          <w:color w:val="000000"/>
          <w:sz w:val="24"/>
          <w:szCs w:val="24"/>
        </w:rPr>
        <w:t>6</w:t>
      </w:r>
      <w:r>
        <w:rPr>
          <w:rFonts w:ascii="CIDFont+F1" w:hAnsi="CIDFont+F1" w:cs="CIDFont+F1"/>
          <w:color w:val="000000"/>
          <w:sz w:val="24"/>
          <w:szCs w:val="24"/>
        </w:rPr>
        <w:t xml:space="preserve"> jours</w:t>
      </w:r>
      <w:r w:rsidR="001C1A7F">
        <w:rPr>
          <w:rFonts w:ascii="CIDFont+F1" w:hAnsi="CIDFont+F1" w:cs="CIDFont+F1"/>
          <w:color w:val="000000"/>
          <w:sz w:val="24"/>
          <w:szCs w:val="24"/>
        </w:rPr>
        <w:t>.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3.4 - Délai de validité des offres :</w:t>
      </w: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Il est possible de présenter une offre pour un ou plusieurs lots.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 délai de validité des offres est fixé à 30 jours ; il court à compter de la date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limite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fixée pour la remise des offres.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Le délai de validité des offres est le délai durant lequel les candidats ne peuvent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proofErr w:type="gramStart"/>
      <w:r>
        <w:rPr>
          <w:rFonts w:ascii="CIDFont+F6" w:hAnsi="CIDFont+F6" w:cs="CIDFont+F6"/>
          <w:color w:val="000000"/>
          <w:sz w:val="24"/>
          <w:szCs w:val="24"/>
        </w:rPr>
        <w:t>retirer</w:t>
      </w:r>
      <w:proofErr w:type="gramEnd"/>
      <w:r>
        <w:rPr>
          <w:rFonts w:ascii="CIDFont+F6" w:hAnsi="CIDFont+F6" w:cs="CIDFont+F6"/>
          <w:color w:val="000000"/>
          <w:sz w:val="24"/>
          <w:szCs w:val="24"/>
        </w:rPr>
        <w:t xml:space="preserve"> ou modifier leur offre à leur seule initiative.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3.5 - Modifications de détail au dossier de consultation :</w:t>
      </w:r>
    </w:p>
    <w:p w:rsidR="001C1A7F" w:rsidRDefault="001C1A7F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 pouvoir adjudicateur se réserve le droit d’apporter, au plus tard 10 jours avant la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lastRenderedPageBreak/>
        <w:t>date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limite fixée pour la remise des offres, des modifications de détail au dossier de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consultation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>. Les candidats devront alors répondre sur la base du dossier modifié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sans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pouvoir élever aucune réclamation à ce sujet.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3.6 – Prix des prestations</w:t>
      </w:r>
    </w:p>
    <w:p w:rsidR="006E7668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 prix des prestations devra comprendre :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- Le transport en autocar grand tourisme, équipé de ceintures de sécurité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- Les repas et les hébergements des chauffeurs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- Les transports sur place ;</w:t>
      </w:r>
    </w:p>
    <w:p w:rsidR="00391064" w:rsidRDefault="00391064" w:rsidP="006E76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- Les visites prévues 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- Les frais d’autoroute et de parking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- Les taxes éventuelles ;</w:t>
      </w:r>
    </w:p>
    <w:p w:rsidR="00391064" w:rsidRDefault="00391064" w:rsidP="006E76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- Les hébergements 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- Les repas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- Une assurance annulation en option (joindre le détail des garanties qui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préciseront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les conditions d’annulation. Les candidats indiqueront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précisément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les conditions particulières de report ou d’annulation en cas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de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décision ministérielle française d’interdiction des voyages scolaires à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l’étranger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pendant la période prévue).</w:t>
      </w:r>
    </w:p>
    <w:p w:rsidR="006E7668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       En accord avec les spécificités demandées pour chaque lot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voir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article 2 : objet de la consultation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3.7 – Règlement</w:t>
      </w:r>
    </w:p>
    <w:p w:rsidR="006E7668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 règlement des factures sera effectué par virement bancaire (mandat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administratif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>) à réception de factures détaillées. Des acomptes pourront être versés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sur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production de facture d’acompte.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3.8 – Dossier de consultation :</w:t>
      </w:r>
    </w:p>
    <w:p w:rsidR="006E7668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 dossier de consultation est remis gratuitement aux candidats admis.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Il comporte :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- le présent règlement de la consultation à signer impérativement en dernière page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- l’annexe portant sur le programme des séjours et des échanges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L’offre précisera également les modalités précises de règlement du séjour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(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acomptes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>, échéances…).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Article 4 </w:t>
      </w:r>
      <w:r>
        <w:rPr>
          <w:rFonts w:ascii="CIDFont+F1" w:hAnsi="CIDFont+F1" w:cs="CIDFont+F1"/>
          <w:color w:val="000000"/>
          <w:sz w:val="24"/>
          <w:szCs w:val="24"/>
        </w:rPr>
        <w:t xml:space="preserve">— </w:t>
      </w:r>
      <w:r>
        <w:rPr>
          <w:rFonts w:ascii="CIDFont+F4" w:hAnsi="CIDFont+F4" w:cs="CIDFont+F4"/>
          <w:color w:val="000000"/>
          <w:sz w:val="24"/>
          <w:szCs w:val="24"/>
        </w:rPr>
        <w:t>Présentation et contenu du dossier de candidature</w:t>
      </w:r>
    </w:p>
    <w:p w:rsidR="006E7668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L’offre qu’elle soit présentée par une seule entreprise ou par un groupement, devra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indiquer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tous les sous-traitants connus lors de son dépôt. Elle devra également indiquer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les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prestations (et leur montant) dont la sous-traitance est envisagée, la dénomination et la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qualité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des sous-traitants qui l’exécuteront à la place du titulaire.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 pouvoir adjudicateur ne souhaite imposer aucune forme de groupement à l’attributaire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du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marché. Toutefois, il est interdit aux candidats de présenter plusieurs offres en agissant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à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la fois :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lastRenderedPageBreak/>
        <w:t>- En qualité de candidats individuels et de membres d’un ou plusieurs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groupements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conformément à l’article 45 du décret n° 2016-360 du 25 mars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2016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relatif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aux marchés publics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- En qualité de membres de plusieurs groupements conformément au même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article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>.</w:t>
      </w:r>
    </w:p>
    <w:p w:rsidR="00B24413" w:rsidRDefault="00B24413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4.1 - Contenu du dossier de candidature :</w:t>
      </w:r>
    </w:p>
    <w:p w:rsidR="006E7668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Les dossiers des candidats seront entièrement rédigés en langue française et l’unité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monétaire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utilisée sera l’euro. Il sera composé de :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une déclaration sur l’honneur pour justifier qu’il n’entre dans aucun cas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d’interdiction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de soumissionner à un marché public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un mémoire justifiant des capacités du candidat (économiques, financières,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techniques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et professionnelles)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imprimé DC1 (lettre de candidature et habilitation du mandataire par ses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cotraitants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>)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imprimé DC2 (déclaration du candidat) rubriques A, B, C1, C2, D, E, F, G,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H, I, J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 xml:space="preserve">la copie du jugement si le candidat est en redressement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judiciaire ;</w:t>
      </w:r>
      <w:proofErr w:type="gramEnd"/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 xml:space="preserve">le numéro d’immatriculation au registre du commerce ou l’extrait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Kbis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(de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moins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d’un an)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 xml:space="preserve">la description des moyens utilisés pour la réalisation du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marché ;</w:t>
      </w:r>
      <w:proofErr w:type="gramEnd"/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 xml:space="preserve">l’historique du chiffre d’affaire sur les trois derniers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exercices ;</w:t>
      </w:r>
      <w:proofErr w:type="gramEnd"/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proofErr w:type="gramStart"/>
      <w:r>
        <w:rPr>
          <w:rFonts w:ascii="CIDFont+F4" w:hAnsi="CIDFont+F4" w:cs="CIDFont+F4"/>
          <w:color w:val="000000"/>
          <w:sz w:val="24"/>
          <w:szCs w:val="24"/>
        </w:rPr>
        <w:t>Ou</w:t>
      </w:r>
      <w:proofErr w:type="gramEnd"/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9" w:hAnsi="CIDFont+F9" w:cs="CIDFont+F9"/>
          <w:color w:val="000000"/>
          <w:sz w:val="24"/>
          <w:szCs w:val="24"/>
        </w:rPr>
        <w:t>o</w:t>
      </w:r>
      <w:proofErr w:type="gramEnd"/>
      <w:r>
        <w:rPr>
          <w:rFonts w:ascii="CIDFont+F9" w:hAnsi="CIDFont+F9" w:cs="CIDFont+F9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l’attestation sur l’honneur du candidat, dûment signée qu’il satisfait aux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obligations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fiscales et sociales, et notamment qu’il fournit à ses salariés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des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bulletins de paie comportant les mentions prévues à l’article R. 3243-1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du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code du travail, ou des documents équivalents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9" w:hAnsi="CIDFont+F9" w:cs="CIDFont+F9"/>
          <w:color w:val="000000"/>
          <w:sz w:val="24"/>
          <w:szCs w:val="24"/>
        </w:rPr>
        <w:t>o</w:t>
      </w:r>
      <w:proofErr w:type="gramEnd"/>
      <w:r>
        <w:rPr>
          <w:rFonts w:ascii="CIDFont+F9" w:hAnsi="CIDFont+F9" w:cs="CIDFont+F9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l’attestation sur l’honneur de chaque candidat qu’il n’a pas fait l’objet, au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cours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des cinq dernières années, d’une condamnation inscrite au bulletin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n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>° 2 du casier judiciaire pour les infractions visées aux articles L324-9,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L324-10, L341-6, L125-1 et L125-3 du code du travail,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7" w:eastAsia="CIDFont+F7" w:hAnsi="CIDFont+F1" w:cs="CIDFont+F7"/>
          <w:color w:val="000000"/>
          <w:sz w:val="8"/>
          <w:szCs w:val="8"/>
        </w:rPr>
      </w:pPr>
      <w:r>
        <w:rPr>
          <w:rFonts w:ascii="CIDFont+F7" w:eastAsia="CIDFont+F7" w:hAnsi="CIDFont+F1" w:cs="CIDFont+F7" w:hint="eastAsia"/>
          <w:color w:val="000000"/>
          <w:sz w:val="8"/>
          <w:szCs w:val="8"/>
        </w:rPr>
        <w:t>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 candidat pourra joindre toute autre pièce qu’il estime de nature à appuyer sa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candidature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>.</w:t>
      </w:r>
    </w:p>
    <w:p w:rsidR="00B24413" w:rsidRDefault="00B24413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Il est rappelé que le document unique de marché européen (DUME) remplace les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documents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suivants :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une déclaration sur l’honneur pour justifier qu’il n’entre dans aucun cas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d’interdiction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de soumissionner à un marché public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un mémoire justifiant des capacités du candidat (économiques, financières,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techniques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et professionnelles)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recours aux capacités d’autres fournisseurs ou prestataires.</w:t>
      </w:r>
    </w:p>
    <w:p w:rsidR="00391064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lastRenderedPageBreak/>
        <w:t></w:t>
      </w:r>
      <w:r w:rsidR="00391064">
        <w:rPr>
          <w:rFonts w:ascii="CIDFont+F4" w:hAnsi="CIDFont+F4" w:cs="CIDFont+F4"/>
          <w:color w:val="000000"/>
          <w:sz w:val="24"/>
          <w:szCs w:val="24"/>
        </w:rPr>
        <w:t>Un exemplaire du contrat ainsi que des conditions générales de vente sera joint au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proofErr w:type="gramStart"/>
      <w:r>
        <w:rPr>
          <w:rFonts w:ascii="CIDFont+F4" w:hAnsi="CIDFont+F4" w:cs="CIDFont+F4"/>
          <w:color w:val="000000"/>
          <w:sz w:val="24"/>
          <w:szCs w:val="24"/>
        </w:rPr>
        <w:t>dossier</w:t>
      </w:r>
      <w:proofErr w:type="gramEnd"/>
      <w:r>
        <w:rPr>
          <w:rFonts w:ascii="CIDFont+F4" w:hAnsi="CIDFont+F4" w:cs="CIDFont+F4"/>
          <w:color w:val="000000"/>
          <w:sz w:val="24"/>
          <w:szCs w:val="24"/>
        </w:rPr>
        <w:t xml:space="preserve"> de candidature.</w:t>
      </w:r>
    </w:p>
    <w:p w:rsidR="006E7668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391064" w:rsidRPr="006E7668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i/>
          <w:color w:val="000000"/>
          <w:sz w:val="24"/>
          <w:szCs w:val="24"/>
        </w:rPr>
      </w:pPr>
      <w:r w:rsidRPr="006E7668">
        <w:rPr>
          <w:rFonts w:ascii="CIDFont+F6" w:hAnsi="CIDFont+F6" w:cs="CIDFont+F6"/>
          <w:i/>
          <w:color w:val="000000"/>
          <w:sz w:val="24"/>
          <w:szCs w:val="24"/>
        </w:rPr>
        <w:t>Les imprimés DC1 et DC2 sont disponibles auprès de l’imprimerie Nationale (service</w:t>
      </w:r>
    </w:p>
    <w:p w:rsidR="00391064" w:rsidRPr="006E7668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color w:val="0000FF"/>
          <w:sz w:val="24"/>
          <w:szCs w:val="24"/>
        </w:rPr>
      </w:pPr>
      <w:r w:rsidRPr="006E7668">
        <w:rPr>
          <w:rFonts w:ascii="CIDFont+F6" w:hAnsi="CIDFont+F6" w:cs="CIDFont+F6"/>
          <w:i/>
          <w:color w:val="000000"/>
          <w:sz w:val="24"/>
          <w:szCs w:val="24"/>
        </w:rPr>
        <w:t xml:space="preserve">Diffusion — BP 514 — Douai Cedex) ou sur le site internet </w:t>
      </w:r>
      <w:r w:rsidRPr="006E7668">
        <w:rPr>
          <w:rFonts w:ascii="CIDFont+F1" w:hAnsi="CIDFont+F1" w:cs="CIDFont+F1"/>
          <w:i/>
          <w:color w:val="0000FF"/>
          <w:sz w:val="24"/>
          <w:szCs w:val="24"/>
        </w:rPr>
        <w:t>www.finances.gouv.fr</w:t>
      </w:r>
    </w:p>
    <w:p w:rsidR="00B24413" w:rsidRDefault="00B24413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4.2 - Contenu de l’offre :</w:t>
      </w:r>
    </w:p>
    <w:p w:rsidR="006E7668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 candidat formalisera son offre en remplissant :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le cadre de l’offre portant sur le programme pédagogique du ou des séjours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et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>/ou des échanges ;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le règlement</w:t>
      </w:r>
      <w:r w:rsidR="003A22FA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de consultation, signés.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Seuls les documents joints pourront servir de base à l’offre du candidat.</w:t>
      </w:r>
    </w:p>
    <w:p w:rsidR="00B24413" w:rsidRDefault="00B24413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8"/>
          <w:szCs w:val="28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8"/>
          <w:szCs w:val="28"/>
        </w:rPr>
      </w:pPr>
      <w:r>
        <w:rPr>
          <w:rFonts w:ascii="CIDFont+F4" w:hAnsi="CIDFont+F4" w:cs="CIDFont+F4"/>
          <w:color w:val="000000"/>
          <w:sz w:val="28"/>
          <w:szCs w:val="28"/>
        </w:rPr>
        <w:t xml:space="preserve">Les variantes </w:t>
      </w:r>
      <w:r w:rsidR="003A22FA">
        <w:rPr>
          <w:rFonts w:ascii="CIDFont+F4" w:hAnsi="CIDFont+F4" w:cs="CIDFont+F4"/>
          <w:color w:val="000000"/>
          <w:sz w:val="28"/>
          <w:szCs w:val="28"/>
        </w:rPr>
        <w:t xml:space="preserve">sont </w:t>
      </w:r>
      <w:r>
        <w:rPr>
          <w:rFonts w:ascii="CIDFont+F4" w:hAnsi="CIDFont+F4" w:cs="CIDFont+F4"/>
          <w:color w:val="000000"/>
          <w:sz w:val="28"/>
          <w:szCs w:val="28"/>
        </w:rPr>
        <w:t>acceptées.</w:t>
      </w:r>
    </w:p>
    <w:p w:rsidR="006E7668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8"/>
          <w:szCs w:val="28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Article 5 </w:t>
      </w:r>
      <w:r>
        <w:rPr>
          <w:rFonts w:ascii="CIDFont+F1" w:hAnsi="CIDFont+F1" w:cs="CIDFont+F1"/>
          <w:color w:val="000000"/>
          <w:sz w:val="24"/>
          <w:szCs w:val="24"/>
        </w:rPr>
        <w:t xml:space="preserve">— </w:t>
      </w:r>
      <w:r>
        <w:rPr>
          <w:rFonts w:ascii="CIDFont+F4" w:hAnsi="CIDFont+F4" w:cs="CIDFont+F4"/>
          <w:color w:val="000000"/>
          <w:sz w:val="24"/>
          <w:szCs w:val="24"/>
        </w:rPr>
        <w:t>Jugement des offres</w:t>
      </w:r>
    </w:p>
    <w:p w:rsidR="006E7668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 jugement des offres sera effectué en fonction des critères suivants, notés selon le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barème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suivant :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du prix global de la prestation du séjour /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7 ;</w:t>
      </w:r>
      <w:proofErr w:type="gramEnd"/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 xml:space="preserve">de la conformité de l’offre par rapport au descriptif pédagogique demandé </w:t>
      </w:r>
      <w:r w:rsidR="003A22FA">
        <w:rPr>
          <w:rFonts w:ascii="CIDFont+F1" w:hAnsi="CIDFont+F1" w:cs="CIDFont+F1"/>
          <w:color w:val="000000"/>
          <w:sz w:val="24"/>
          <w:szCs w:val="24"/>
        </w:rPr>
        <w:t xml:space="preserve">ou de la qualité des variantes proposées </w:t>
      </w:r>
      <w:r>
        <w:rPr>
          <w:rFonts w:ascii="CIDFont+F1" w:hAnsi="CIDFont+F1" w:cs="CIDFont+F1"/>
          <w:color w:val="000000"/>
          <w:sz w:val="24"/>
          <w:szCs w:val="24"/>
        </w:rPr>
        <w:t>/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6 ;</w:t>
      </w:r>
      <w:proofErr w:type="gramEnd"/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7" w:eastAsia="CIDFont+F7" w:hAnsi="CIDFont+F1" w:cs="CIDFont+F7" w:hint="eastAsia"/>
          <w:color w:val="000000"/>
          <w:sz w:val="24"/>
          <w:szCs w:val="24"/>
        </w:rPr>
        <w:t></w:t>
      </w:r>
      <w:r>
        <w:rPr>
          <w:rFonts w:ascii="CIDFont+F7" w:eastAsia="CIDFont+F7" w:hAnsi="CIDFont+F1" w:cs="CIDFont+F7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de la qualité des services proposés /7 (formation des conducteurs et entretien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régulier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des véhicules-fournir une attestation sur l’honneur justifiant du respect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des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obligations légales dans ce domaine, équipement obligatoire de ceintures de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sécurité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pour les usagers).</w:t>
      </w:r>
    </w:p>
    <w:p w:rsidR="006E7668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Le lot sera attribué au candidat ayant obtenu la meilleure note sur 20 points en fonction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proofErr w:type="gramStart"/>
      <w:r>
        <w:rPr>
          <w:rFonts w:ascii="CIDFont+F6" w:hAnsi="CIDFont+F6" w:cs="CIDFont+F6"/>
          <w:color w:val="000000"/>
          <w:sz w:val="24"/>
          <w:szCs w:val="24"/>
        </w:rPr>
        <w:t>du</w:t>
      </w:r>
      <w:proofErr w:type="gramEnd"/>
      <w:r>
        <w:rPr>
          <w:rFonts w:ascii="CIDFont+F6" w:hAnsi="CIDFont+F6" w:cs="CIDFont+F6"/>
          <w:color w:val="000000"/>
          <w:sz w:val="24"/>
          <w:szCs w:val="24"/>
        </w:rPr>
        <w:t xml:space="preserve"> barème annoncé. En cas d’égalité, c’est l’entreprise qui fera l’offre financière la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proofErr w:type="gramStart"/>
      <w:r>
        <w:rPr>
          <w:rFonts w:ascii="CIDFont+F6" w:hAnsi="CIDFont+F6" w:cs="CIDFont+F6"/>
          <w:color w:val="000000"/>
          <w:sz w:val="24"/>
          <w:szCs w:val="24"/>
        </w:rPr>
        <w:t>moins</w:t>
      </w:r>
      <w:proofErr w:type="gramEnd"/>
      <w:r>
        <w:rPr>
          <w:rFonts w:ascii="CIDFont+F6" w:hAnsi="CIDFont+F6" w:cs="CIDFont+F6"/>
          <w:color w:val="000000"/>
          <w:sz w:val="24"/>
          <w:szCs w:val="24"/>
        </w:rPr>
        <w:t xml:space="preserve"> élevée qui se verra attribuer le marché.</w:t>
      </w:r>
    </w:p>
    <w:p w:rsidR="00B24413" w:rsidRDefault="00B24413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Article 6 </w:t>
      </w:r>
      <w:r>
        <w:rPr>
          <w:rFonts w:ascii="CIDFont+F1" w:hAnsi="CIDFont+F1" w:cs="CIDFont+F1"/>
          <w:color w:val="000000"/>
          <w:sz w:val="24"/>
          <w:szCs w:val="24"/>
        </w:rPr>
        <w:t xml:space="preserve">— </w:t>
      </w:r>
      <w:r>
        <w:rPr>
          <w:rFonts w:ascii="CIDFont+F4" w:hAnsi="CIDFont+F4" w:cs="CIDFont+F4"/>
          <w:color w:val="000000"/>
          <w:sz w:val="24"/>
          <w:szCs w:val="24"/>
        </w:rPr>
        <w:t>Conditions d’attribution du marché</w:t>
      </w:r>
    </w:p>
    <w:p w:rsidR="006E7668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Attention </w:t>
      </w:r>
      <w:r>
        <w:rPr>
          <w:rFonts w:ascii="CIDFont+F1" w:hAnsi="CIDFont+F1" w:cs="CIDFont+F1"/>
          <w:color w:val="000000"/>
          <w:sz w:val="24"/>
          <w:szCs w:val="24"/>
        </w:rPr>
        <w:t>dans un délai de 10 jours à compter de la demande du pouvoir adjudicateur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(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envoi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par lettre recommandée avec accusé de réception ), le candidat dont l’offre aura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été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retenue a l’obligation de produire les certificats attestant qu’il satisfait à ses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obligations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sociales et fiscales (certificats fiscaux 3666 volets 1, 2 et 3 ainsi que le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certificat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de versement des cotisations URSSAF valables pour la dernière année fiscale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clôturée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>).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Si le candidat ne satisfait pas à cette demande, son offre est écartée au profit du candidat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suivant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dans le classement des offres.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 Pouvoir Adjudicateur représenté par le chef d’Etablissement attribuera le marché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conformément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aux critères énoncés à l’article du présent règlement, par le retour de l’acte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lastRenderedPageBreak/>
        <w:t>d’engagement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>.</w:t>
      </w:r>
    </w:p>
    <w:p w:rsidR="00B24413" w:rsidRDefault="00B24413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Article 7 </w:t>
      </w:r>
      <w:r>
        <w:rPr>
          <w:rFonts w:ascii="CIDFont+F1" w:hAnsi="CIDFont+F1" w:cs="CIDFont+F1"/>
          <w:color w:val="000000"/>
          <w:sz w:val="24"/>
          <w:szCs w:val="24"/>
        </w:rPr>
        <w:t xml:space="preserve">— </w:t>
      </w:r>
      <w:r>
        <w:rPr>
          <w:rFonts w:ascii="CIDFont+F4" w:hAnsi="CIDFont+F4" w:cs="CIDFont+F4"/>
          <w:color w:val="000000"/>
          <w:sz w:val="24"/>
          <w:szCs w:val="24"/>
        </w:rPr>
        <w:t>Condition d’envoi du dossier de candidature :</w:t>
      </w:r>
    </w:p>
    <w:p w:rsidR="006E7668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 dossier remis par le candidat devra obligatoirement être placé sous pli cacheté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transmis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par lettre postale ou remis contre récépissé à </w:t>
      </w:r>
      <w:r>
        <w:rPr>
          <w:rFonts w:ascii="CIDFont+F6" w:hAnsi="CIDFont+F6" w:cs="CIDFont+F6"/>
          <w:color w:val="000000"/>
          <w:sz w:val="24"/>
          <w:szCs w:val="24"/>
        </w:rPr>
        <w:t>: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Collège </w:t>
      </w:r>
      <w:r w:rsidR="006E7668">
        <w:rPr>
          <w:rFonts w:ascii="CIDFont+F6" w:hAnsi="CIDFont+F6" w:cs="CIDFont+F6"/>
          <w:color w:val="000000"/>
          <w:sz w:val="24"/>
          <w:szCs w:val="24"/>
        </w:rPr>
        <w:t>Pablo Casals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Service Intendance - Consultation Voyages et Échanges</w:t>
      </w:r>
    </w:p>
    <w:p w:rsidR="00391064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8 rue Jules Ferry </w:t>
      </w:r>
    </w:p>
    <w:p w:rsidR="006E7668" w:rsidRDefault="006E7668" w:rsidP="00391064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66330 Cabestany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 xml:space="preserve">Avant le </w:t>
      </w:r>
      <w:r w:rsidR="006E7668">
        <w:rPr>
          <w:rFonts w:ascii="CIDFont+F4" w:hAnsi="CIDFont+F4" w:cs="CIDFont+F4"/>
          <w:color w:val="000000"/>
          <w:sz w:val="24"/>
          <w:szCs w:val="24"/>
        </w:rPr>
        <w:t>16</w:t>
      </w:r>
      <w:r>
        <w:rPr>
          <w:rFonts w:ascii="CIDFont+F4" w:hAnsi="CIDFont+F4" w:cs="CIDFont+F4"/>
          <w:color w:val="000000"/>
          <w:sz w:val="24"/>
          <w:szCs w:val="24"/>
        </w:rPr>
        <w:t xml:space="preserve"> novembre à 12 heures</w:t>
      </w:r>
    </w:p>
    <w:p w:rsidR="00391064" w:rsidRDefault="00391064" w:rsidP="003910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Les offres qui parviendront après la date et l’heure mentionnées ne seront pas retenues.</w:t>
      </w:r>
    </w:p>
    <w:p w:rsidR="00B24413" w:rsidRDefault="00B24413" w:rsidP="0039106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391064" w:rsidRDefault="00391064" w:rsidP="00391064">
      <w:bookmarkStart w:id="0" w:name="_GoBack"/>
      <w:bookmarkEnd w:id="0"/>
    </w:p>
    <w:sectPr w:rsidR="0039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64"/>
    <w:rsid w:val="001C1A7F"/>
    <w:rsid w:val="00391064"/>
    <w:rsid w:val="003A22FA"/>
    <w:rsid w:val="0040758D"/>
    <w:rsid w:val="00591B07"/>
    <w:rsid w:val="006E7668"/>
    <w:rsid w:val="00956AF2"/>
    <w:rsid w:val="00B24413"/>
    <w:rsid w:val="00F0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0D54"/>
  <w15:chartTrackingRefBased/>
  <w15:docId w15:val="{3635548E-F411-4E9D-9E5F-579C2463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1A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1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i-France.com" TargetMode="External"/><Relationship Id="rId4" Type="http://schemas.openxmlformats.org/officeDocument/2006/relationships/hyperlink" Target="mailto:gest.0660521h@ac-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2068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int</cp:lastModifiedBy>
  <cp:revision>2</cp:revision>
  <dcterms:created xsi:type="dcterms:W3CDTF">2018-10-23T09:14:00Z</dcterms:created>
  <dcterms:modified xsi:type="dcterms:W3CDTF">2018-10-23T10:57:00Z</dcterms:modified>
</cp:coreProperties>
</file>