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MONTPELLIER - CONQUES</w:t>
      </w:r>
    </w:p>
    <w:p w:rsidR="00CF5B56" w:rsidRDefault="00CF5B56">
      <w:pPr>
        <w:rPr>
          <w:rFonts w:ascii="Arial" w:hAnsi="Arial" w:cs="Arial"/>
          <w:b/>
          <w:bCs/>
          <w:color w:val="555555"/>
        </w:rPr>
      </w:pPr>
    </w:p>
    <w:p w:rsidR="00CF5B56" w:rsidRDefault="00CF5B56">
      <w:pPr>
        <w:rPr>
          <w:rFonts w:ascii="Arial" w:hAnsi="Arial" w:cs="Arial"/>
          <w:b/>
          <w:bCs/>
          <w:color w:val="555555"/>
        </w:rPr>
      </w:pPr>
    </w:p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Ter ES1 et ter L2</w:t>
      </w:r>
    </w:p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>34 élèves ; 3 accompagnateurs/</w:t>
      </w:r>
      <w:proofErr w:type="spellStart"/>
      <w:r>
        <w:rPr>
          <w:rFonts w:ascii="Arial" w:hAnsi="Arial" w:cs="Arial"/>
          <w:b/>
          <w:bCs/>
          <w:color w:val="555555"/>
        </w:rPr>
        <w:t>trices</w:t>
      </w:r>
      <w:proofErr w:type="spellEnd"/>
    </w:p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>Départ mercredi 10 avril ; retour vendredi 12 avril</w:t>
      </w:r>
    </w:p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 xml:space="preserve">Jour 1 : musée Fabre (Montpellier) ; musée </w:t>
      </w:r>
      <w:proofErr w:type="spellStart"/>
      <w:r>
        <w:rPr>
          <w:rFonts w:ascii="Arial" w:hAnsi="Arial" w:cs="Arial"/>
          <w:b/>
          <w:bCs/>
          <w:color w:val="555555"/>
        </w:rPr>
        <w:t>Atger</w:t>
      </w:r>
      <w:proofErr w:type="spellEnd"/>
      <w:r>
        <w:rPr>
          <w:rFonts w:ascii="Arial" w:hAnsi="Arial" w:cs="Arial"/>
          <w:b/>
          <w:bCs/>
          <w:color w:val="555555"/>
        </w:rPr>
        <w:t xml:space="preserve"> ; visite de la vieille </w:t>
      </w:r>
      <w:r>
        <w:rPr>
          <w:rFonts w:ascii="Arial" w:hAnsi="Arial" w:cs="Arial"/>
          <w:b/>
          <w:bCs/>
          <w:color w:val="555555"/>
        </w:rPr>
        <w:br/>
        <w:t xml:space="preserve">ville ou des quartiers </w:t>
      </w:r>
      <w:proofErr w:type="spellStart"/>
      <w:r>
        <w:rPr>
          <w:rFonts w:ascii="Arial" w:hAnsi="Arial" w:cs="Arial"/>
          <w:b/>
          <w:bCs/>
          <w:color w:val="555555"/>
        </w:rPr>
        <w:t>Bofil</w:t>
      </w:r>
      <w:proofErr w:type="spellEnd"/>
    </w:p>
    <w:p w:rsidR="00CF5B56" w:rsidRDefault="00CF5B56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 xml:space="preserve">Jour 2 : matin musée de Lodève (si exposition intéressante), musée </w:t>
      </w:r>
      <w:r>
        <w:rPr>
          <w:rFonts w:ascii="Arial" w:hAnsi="Arial" w:cs="Arial"/>
          <w:b/>
          <w:bCs/>
          <w:color w:val="555555"/>
        </w:rPr>
        <w:br/>
        <w:t xml:space="preserve">Soulages (Rodez) et musée archéologique de </w:t>
      </w:r>
      <w:proofErr w:type="spellStart"/>
      <w:r>
        <w:rPr>
          <w:rFonts w:ascii="Arial" w:hAnsi="Arial" w:cs="Arial"/>
          <w:b/>
          <w:bCs/>
          <w:color w:val="555555"/>
        </w:rPr>
        <w:t>Montrozier</w:t>
      </w:r>
      <w:proofErr w:type="spellEnd"/>
    </w:p>
    <w:p w:rsidR="009D5573" w:rsidRDefault="00CF5B56">
      <w:r>
        <w:rPr>
          <w:rFonts w:ascii="Arial" w:hAnsi="Arial" w:cs="Arial"/>
          <w:b/>
          <w:bCs/>
          <w:color w:val="555555"/>
        </w:rPr>
        <w:br/>
        <w:t>Jour 3 : abbaye de Conques (Conques)</w:t>
      </w:r>
    </w:p>
    <w:sectPr w:rsidR="009D5573" w:rsidSect="009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5B56"/>
    <w:rsid w:val="000E3393"/>
    <w:rsid w:val="00485166"/>
    <w:rsid w:val="00541CEA"/>
    <w:rsid w:val="007F00A1"/>
    <w:rsid w:val="009D5573"/>
    <w:rsid w:val="00CF5B56"/>
    <w:rsid w:val="00E51562"/>
    <w:rsid w:val="00F2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gestion2</dc:creator>
  <cp:lastModifiedBy>gestion2</cp:lastModifiedBy>
  <cp:revision>1</cp:revision>
  <dcterms:created xsi:type="dcterms:W3CDTF">2018-10-18T09:56:00Z</dcterms:created>
  <dcterms:modified xsi:type="dcterms:W3CDTF">2018-10-18T09:58:00Z</dcterms:modified>
</cp:coreProperties>
</file>