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04" w:rsidRDefault="00797804" w:rsidP="00797804">
      <w:pPr>
        <w:pStyle w:val="En-tte"/>
        <w:jc w:val="center"/>
      </w:pPr>
      <w:r>
        <w:rPr>
          <w:noProof/>
        </w:rPr>
        <w:drawing>
          <wp:inline distT="0" distB="0" distL="0" distR="0">
            <wp:extent cx="1076325" cy="638175"/>
            <wp:effectExtent l="19050" t="0" r="9525" b="0"/>
            <wp:docPr id="1" name="Image 1" descr="mariann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ianne couleur"/>
                    <pic:cNvPicPr>
                      <a:picLocks noChangeAspect="1" noChangeArrowheads="1"/>
                    </pic:cNvPicPr>
                  </pic:nvPicPr>
                  <pic:blipFill>
                    <a:blip r:embed="rId5" cstate="print"/>
                    <a:srcRect/>
                    <a:stretch>
                      <a:fillRect/>
                    </a:stretch>
                  </pic:blipFill>
                  <pic:spPr bwMode="auto">
                    <a:xfrm>
                      <a:off x="0" y="0"/>
                      <a:ext cx="1076325" cy="638175"/>
                    </a:xfrm>
                    <a:prstGeom prst="rect">
                      <a:avLst/>
                    </a:prstGeom>
                    <a:noFill/>
                    <a:ln w="9525">
                      <a:noFill/>
                      <a:miter lim="800000"/>
                      <a:headEnd/>
                      <a:tailEnd/>
                    </a:ln>
                  </pic:spPr>
                </pic:pic>
              </a:graphicData>
            </a:graphic>
          </wp:inline>
        </w:drawing>
      </w:r>
    </w:p>
    <w:p w:rsidR="0027772D" w:rsidRDefault="00797804" w:rsidP="0027772D">
      <w:r>
        <w:rPr>
          <w:noProof/>
          <w:lang w:eastAsia="fr-FR"/>
        </w:rPr>
        <w:drawing>
          <wp:inline distT="0" distB="0" distL="0" distR="0">
            <wp:extent cx="1362075" cy="1362075"/>
            <wp:effectExtent l="19050" t="0" r="9525" b="0"/>
            <wp:docPr id="4" name="Image 2" descr="log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ouleur"/>
                    <pic:cNvPicPr>
                      <a:picLocks noChangeAspect="1" noChangeArrowheads="1"/>
                    </pic:cNvPicPr>
                  </pic:nvPicPr>
                  <pic:blipFill>
                    <a:blip r:embed="rId6" cstate="print"/>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p w:rsidR="0027772D" w:rsidRDefault="0027772D" w:rsidP="0027772D">
      <w:pPr>
        <w:pStyle w:val="Default"/>
        <w:pBdr>
          <w:top w:val="single" w:sz="4" w:space="1" w:color="auto"/>
          <w:left w:val="single" w:sz="4" w:space="4" w:color="auto"/>
          <w:bottom w:val="single" w:sz="4" w:space="1" w:color="auto"/>
          <w:right w:val="single" w:sz="4" w:space="4" w:color="auto"/>
        </w:pBdr>
        <w:jc w:val="center"/>
        <w:rPr>
          <w:sz w:val="36"/>
          <w:szCs w:val="36"/>
        </w:rPr>
      </w:pPr>
      <w:r>
        <w:rPr>
          <w:sz w:val="36"/>
          <w:szCs w:val="36"/>
        </w:rPr>
        <w:t xml:space="preserve">Marché </w:t>
      </w:r>
      <w:r w:rsidR="00253E87">
        <w:rPr>
          <w:sz w:val="36"/>
          <w:szCs w:val="36"/>
        </w:rPr>
        <w:t>P</w:t>
      </w:r>
      <w:r>
        <w:rPr>
          <w:sz w:val="36"/>
          <w:szCs w:val="36"/>
        </w:rPr>
        <w:t xml:space="preserve">ublic à </w:t>
      </w:r>
      <w:r w:rsidR="00253E87">
        <w:rPr>
          <w:sz w:val="36"/>
          <w:szCs w:val="36"/>
        </w:rPr>
        <w:t>P</w:t>
      </w:r>
      <w:r>
        <w:rPr>
          <w:sz w:val="36"/>
          <w:szCs w:val="36"/>
        </w:rPr>
        <w:t xml:space="preserve">rocédure </w:t>
      </w:r>
      <w:r w:rsidR="00253E87">
        <w:rPr>
          <w:sz w:val="36"/>
          <w:szCs w:val="36"/>
        </w:rPr>
        <w:t>A</w:t>
      </w:r>
      <w:r>
        <w:rPr>
          <w:sz w:val="36"/>
          <w:szCs w:val="36"/>
        </w:rPr>
        <w:t>daptée</w:t>
      </w:r>
    </w:p>
    <w:p w:rsidR="0027772D" w:rsidRDefault="0027772D" w:rsidP="0027772D">
      <w:pPr>
        <w:pStyle w:val="Default"/>
        <w:pBdr>
          <w:top w:val="single" w:sz="4" w:space="1" w:color="auto"/>
          <w:left w:val="single" w:sz="4" w:space="4" w:color="auto"/>
          <w:bottom w:val="single" w:sz="4" w:space="1" w:color="auto"/>
          <w:right w:val="single" w:sz="4" w:space="4" w:color="auto"/>
        </w:pBdr>
        <w:jc w:val="center"/>
        <w:rPr>
          <w:sz w:val="36"/>
          <w:szCs w:val="36"/>
        </w:rPr>
      </w:pPr>
    </w:p>
    <w:p w:rsidR="0027772D" w:rsidRDefault="0027772D" w:rsidP="0027772D">
      <w:pPr>
        <w:pStyle w:val="Default"/>
        <w:pBdr>
          <w:top w:val="single" w:sz="4" w:space="1" w:color="auto"/>
          <w:left w:val="single" w:sz="4" w:space="4" w:color="auto"/>
          <w:bottom w:val="single" w:sz="4" w:space="1" w:color="auto"/>
          <w:right w:val="single" w:sz="4" w:space="4" w:color="auto"/>
        </w:pBdr>
        <w:jc w:val="center"/>
        <w:rPr>
          <w:sz w:val="36"/>
          <w:szCs w:val="36"/>
        </w:rPr>
      </w:pPr>
      <w:r>
        <w:rPr>
          <w:sz w:val="36"/>
          <w:szCs w:val="36"/>
        </w:rPr>
        <w:t>VOYAGE SCOLAIRE – ALLEMAGNE</w:t>
      </w:r>
    </w:p>
    <w:p w:rsidR="0027772D" w:rsidRDefault="0027772D" w:rsidP="0027772D">
      <w:pPr>
        <w:pStyle w:val="Default"/>
        <w:rPr>
          <w:rFonts w:ascii="Arial" w:hAnsi="Arial" w:cs="Arial"/>
          <w:sz w:val="22"/>
          <w:szCs w:val="22"/>
        </w:rPr>
      </w:pPr>
    </w:p>
    <w:p w:rsidR="0027772D" w:rsidRDefault="0027772D" w:rsidP="0027772D">
      <w:pPr>
        <w:pStyle w:val="Default"/>
        <w:rPr>
          <w:rFonts w:ascii="Arial" w:hAnsi="Arial" w:cs="Arial"/>
          <w:sz w:val="22"/>
          <w:szCs w:val="22"/>
        </w:rPr>
      </w:pPr>
    </w:p>
    <w:p w:rsidR="0027772D" w:rsidRDefault="0027772D" w:rsidP="0027772D">
      <w:pPr>
        <w:pStyle w:val="Default"/>
        <w:jc w:val="both"/>
        <w:rPr>
          <w:rFonts w:ascii="Arial" w:hAnsi="Arial" w:cs="Arial"/>
          <w:sz w:val="22"/>
          <w:szCs w:val="22"/>
        </w:rPr>
      </w:pPr>
      <w:r>
        <w:rPr>
          <w:rFonts w:ascii="Arial" w:hAnsi="Arial" w:cs="Arial"/>
          <w:sz w:val="22"/>
          <w:szCs w:val="22"/>
        </w:rPr>
        <w:t xml:space="preserve">Ce document constitue le </w:t>
      </w:r>
      <w:r w:rsidR="00DC0ED2">
        <w:rPr>
          <w:rFonts w:ascii="Arial" w:hAnsi="Arial" w:cs="Arial"/>
          <w:sz w:val="22"/>
          <w:szCs w:val="22"/>
        </w:rPr>
        <w:t>M</w:t>
      </w:r>
      <w:r>
        <w:rPr>
          <w:rFonts w:ascii="Arial" w:hAnsi="Arial" w:cs="Arial"/>
          <w:sz w:val="22"/>
          <w:szCs w:val="22"/>
        </w:rPr>
        <w:t xml:space="preserve">arché </w:t>
      </w:r>
      <w:r w:rsidR="00DC0ED2">
        <w:rPr>
          <w:rFonts w:ascii="Arial" w:hAnsi="Arial" w:cs="Arial"/>
          <w:sz w:val="22"/>
          <w:szCs w:val="22"/>
        </w:rPr>
        <w:t>P</w:t>
      </w:r>
      <w:r>
        <w:rPr>
          <w:rFonts w:ascii="Arial" w:hAnsi="Arial" w:cs="Arial"/>
          <w:sz w:val="22"/>
          <w:szCs w:val="22"/>
        </w:rPr>
        <w:t xml:space="preserve">ublic à </w:t>
      </w:r>
      <w:r w:rsidR="00DC0ED2">
        <w:rPr>
          <w:rFonts w:ascii="Arial" w:hAnsi="Arial" w:cs="Arial"/>
          <w:sz w:val="22"/>
          <w:szCs w:val="22"/>
        </w:rPr>
        <w:t>P</w:t>
      </w:r>
      <w:r>
        <w:rPr>
          <w:rFonts w:ascii="Arial" w:hAnsi="Arial" w:cs="Arial"/>
          <w:sz w:val="22"/>
          <w:szCs w:val="22"/>
        </w:rPr>
        <w:t xml:space="preserve">rocédure </w:t>
      </w:r>
      <w:r w:rsidR="00DC0ED2">
        <w:rPr>
          <w:rFonts w:ascii="Arial" w:hAnsi="Arial" w:cs="Arial"/>
          <w:sz w:val="22"/>
          <w:szCs w:val="22"/>
        </w:rPr>
        <w:t>A</w:t>
      </w:r>
      <w:r>
        <w:rPr>
          <w:rFonts w:ascii="Arial" w:hAnsi="Arial" w:cs="Arial"/>
          <w:sz w:val="22"/>
          <w:szCs w:val="22"/>
        </w:rPr>
        <w:t>daptée</w:t>
      </w:r>
      <w:r w:rsidR="00DC0ED2">
        <w:rPr>
          <w:rFonts w:ascii="Arial" w:hAnsi="Arial" w:cs="Arial"/>
          <w:sz w:val="22"/>
          <w:szCs w:val="22"/>
        </w:rPr>
        <w:t xml:space="preserve"> (MAPA)</w:t>
      </w:r>
      <w:r>
        <w:rPr>
          <w:rFonts w:ascii="Arial" w:hAnsi="Arial" w:cs="Arial"/>
          <w:sz w:val="22"/>
          <w:szCs w:val="22"/>
        </w:rPr>
        <w:t xml:space="preserve"> pour l’organisation d’un voyage scolaire en Allemagne. </w:t>
      </w:r>
    </w:p>
    <w:p w:rsidR="0027772D" w:rsidRDefault="0027772D" w:rsidP="0027772D">
      <w:pPr>
        <w:pStyle w:val="Default"/>
        <w:rPr>
          <w:rFonts w:ascii="Arial" w:hAnsi="Arial" w:cs="Arial"/>
          <w:sz w:val="22"/>
          <w:szCs w:val="22"/>
        </w:rPr>
      </w:pPr>
    </w:p>
    <w:p w:rsidR="00524357" w:rsidRDefault="00524357" w:rsidP="004D2FCF">
      <w:pPr>
        <w:pStyle w:val="Default"/>
        <w:jc w:val="both"/>
        <w:rPr>
          <w:rFonts w:ascii="Arial" w:hAnsi="Arial" w:cs="Arial"/>
          <w:sz w:val="22"/>
          <w:szCs w:val="22"/>
        </w:rPr>
      </w:pPr>
    </w:p>
    <w:p w:rsidR="004D2FCF" w:rsidRDefault="004D2FCF" w:rsidP="004D2FCF">
      <w:pPr>
        <w:pStyle w:val="Default"/>
        <w:jc w:val="both"/>
        <w:rPr>
          <w:rFonts w:ascii="Arial" w:hAnsi="Arial" w:cs="Arial"/>
          <w:sz w:val="22"/>
          <w:szCs w:val="22"/>
        </w:rPr>
      </w:pPr>
    </w:p>
    <w:p w:rsidR="0027772D" w:rsidRPr="00ED3165" w:rsidRDefault="0027772D" w:rsidP="004D2FCF">
      <w:pPr>
        <w:pStyle w:val="Default"/>
        <w:jc w:val="center"/>
        <w:rPr>
          <w:rFonts w:ascii="Arial" w:hAnsi="Arial" w:cs="Arial"/>
        </w:rPr>
      </w:pPr>
      <w:r w:rsidRPr="00ED3165">
        <w:rPr>
          <w:rFonts w:ascii="Arial" w:hAnsi="Arial" w:cs="Arial"/>
        </w:rPr>
        <w:t>Personne publique contractante :</w:t>
      </w:r>
    </w:p>
    <w:p w:rsidR="004D2FCF" w:rsidRPr="00ED3165" w:rsidRDefault="004D2FCF" w:rsidP="004D2FCF">
      <w:pPr>
        <w:pStyle w:val="Default"/>
        <w:jc w:val="center"/>
        <w:rPr>
          <w:rFonts w:ascii="Arial" w:hAnsi="Arial" w:cs="Arial"/>
        </w:rPr>
      </w:pPr>
    </w:p>
    <w:p w:rsidR="0027772D" w:rsidRPr="00ED3165" w:rsidRDefault="004D2FCF" w:rsidP="004D2FCF">
      <w:pPr>
        <w:pStyle w:val="Default"/>
        <w:jc w:val="center"/>
        <w:rPr>
          <w:rFonts w:ascii="Arial" w:hAnsi="Arial" w:cs="Arial"/>
        </w:rPr>
      </w:pPr>
      <w:r w:rsidRPr="00ED3165">
        <w:rPr>
          <w:rFonts w:ascii="Arial" w:hAnsi="Arial" w:cs="Arial"/>
          <w:b/>
          <w:bCs/>
        </w:rPr>
        <w:t>COLLEGE JULES VALLES</w:t>
      </w:r>
    </w:p>
    <w:p w:rsidR="0027772D" w:rsidRPr="00ED3165" w:rsidRDefault="004D2FCF" w:rsidP="004D2FCF">
      <w:pPr>
        <w:pStyle w:val="Default"/>
        <w:jc w:val="center"/>
        <w:rPr>
          <w:rFonts w:ascii="Arial" w:hAnsi="Arial" w:cs="Arial"/>
        </w:rPr>
      </w:pPr>
      <w:r w:rsidRPr="00ED3165">
        <w:rPr>
          <w:rFonts w:ascii="Arial" w:hAnsi="Arial" w:cs="Arial"/>
          <w:b/>
          <w:bCs/>
        </w:rPr>
        <w:t>32 RUE Jules Vallès</w:t>
      </w:r>
    </w:p>
    <w:p w:rsidR="0027772D" w:rsidRPr="00ED3165" w:rsidRDefault="004D2FCF" w:rsidP="004D2FCF">
      <w:pPr>
        <w:pStyle w:val="Default"/>
        <w:jc w:val="center"/>
        <w:rPr>
          <w:rFonts w:ascii="Arial" w:hAnsi="Arial" w:cs="Arial"/>
        </w:rPr>
      </w:pPr>
      <w:r w:rsidRPr="00ED3165">
        <w:rPr>
          <w:rFonts w:ascii="Arial" w:hAnsi="Arial" w:cs="Arial"/>
          <w:b/>
          <w:bCs/>
        </w:rPr>
        <w:t>76610 LE HAVRE</w:t>
      </w:r>
    </w:p>
    <w:p w:rsidR="0027772D" w:rsidRPr="00ED3165" w:rsidRDefault="0027772D" w:rsidP="004D2FCF">
      <w:pPr>
        <w:pStyle w:val="Default"/>
        <w:jc w:val="center"/>
        <w:rPr>
          <w:rFonts w:ascii="Arial" w:hAnsi="Arial" w:cs="Arial"/>
          <w:b/>
          <w:bCs/>
        </w:rPr>
      </w:pPr>
      <w:r w:rsidRPr="00ED3165">
        <w:rPr>
          <w:rFonts w:ascii="Arial" w:hAnsi="Arial" w:cs="Arial"/>
          <w:b/>
          <w:bCs/>
        </w:rPr>
        <w:t>Téléphone : 0</w:t>
      </w:r>
      <w:r w:rsidR="004D2FCF" w:rsidRPr="00ED3165">
        <w:rPr>
          <w:rFonts w:ascii="Arial" w:hAnsi="Arial" w:cs="Arial"/>
          <w:b/>
          <w:bCs/>
        </w:rPr>
        <w:t>2</w:t>
      </w:r>
      <w:r w:rsidRPr="00ED3165">
        <w:rPr>
          <w:rFonts w:ascii="Arial" w:hAnsi="Arial" w:cs="Arial"/>
          <w:b/>
          <w:bCs/>
        </w:rPr>
        <w:t xml:space="preserve"> </w:t>
      </w:r>
      <w:r w:rsidR="004D2FCF" w:rsidRPr="00ED3165">
        <w:rPr>
          <w:rFonts w:ascii="Arial" w:hAnsi="Arial" w:cs="Arial"/>
          <w:b/>
          <w:bCs/>
        </w:rPr>
        <w:t>35 47 21 54</w:t>
      </w:r>
    </w:p>
    <w:p w:rsidR="004D2FCF" w:rsidRPr="00ED3165" w:rsidRDefault="004D2FCF" w:rsidP="004D2FCF">
      <w:pPr>
        <w:pStyle w:val="Default"/>
        <w:jc w:val="center"/>
        <w:rPr>
          <w:rFonts w:ascii="Arial" w:hAnsi="Arial" w:cs="Arial"/>
        </w:rPr>
      </w:pPr>
    </w:p>
    <w:p w:rsidR="0027772D" w:rsidRPr="00ED3165" w:rsidRDefault="0027772D" w:rsidP="004D2FCF">
      <w:pPr>
        <w:pStyle w:val="Default"/>
        <w:jc w:val="center"/>
        <w:rPr>
          <w:rFonts w:ascii="Arial" w:hAnsi="Arial" w:cs="Arial"/>
        </w:rPr>
      </w:pPr>
      <w:r w:rsidRPr="00ED3165">
        <w:rPr>
          <w:rFonts w:ascii="Arial" w:hAnsi="Arial" w:cs="Arial"/>
        </w:rPr>
        <w:t>Personne détenant le pouvoir adjudicateur : M</w:t>
      </w:r>
      <w:r w:rsidR="004D2FCF" w:rsidRPr="00ED3165">
        <w:rPr>
          <w:rFonts w:ascii="Arial" w:hAnsi="Arial" w:cs="Arial"/>
        </w:rPr>
        <w:t>. Philippe COLLIN</w:t>
      </w:r>
      <w:r w:rsidRPr="00ED3165">
        <w:rPr>
          <w:rFonts w:ascii="Arial" w:hAnsi="Arial" w:cs="Arial"/>
        </w:rPr>
        <w:t>, Pr</w:t>
      </w:r>
      <w:r w:rsidR="004D2FCF" w:rsidRPr="00ED3165">
        <w:rPr>
          <w:rFonts w:ascii="Arial" w:hAnsi="Arial" w:cs="Arial"/>
        </w:rPr>
        <w:t>incipal</w:t>
      </w:r>
    </w:p>
    <w:p w:rsidR="0027772D" w:rsidRPr="00ED3165" w:rsidRDefault="0027772D" w:rsidP="004D2FCF">
      <w:pPr>
        <w:pStyle w:val="Default"/>
        <w:jc w:val="center"/>
        <w:rPr>
          <w:rFonts w:ascii="Arial" w:hAnsi="Arial" w:cs="Arial"/>
        </w:rPr>
      </w:pPr>
      <w:r w:rsidRPr="00ED3165">
        <w:rPr>
          <w:rFonts w:ascii="Arial" w:hAnsi="Arial" w:cs="Arial"/>
        </w:rPr>
        <w:t>Personne responsable du suivi de l’exécution du marché : M</w:t>
      </w:r>
      <w:r w:rsidR="004D2FCF" w:rsidRPr="00ED3165">
        <w:rPr>
          <w:rFonts w:ascii="Arial" w:hAnsi="Arial" w:cs="Arial"/>
        </w:rPr>
        <w:t>. Olivier LEGENDRE</w:t>
      </w:r>
      <w:r w:rsidRPr="00ED3165">
        <w:rPr>
          <w:rFonts w:ascii="Arial" w:hAnsi="Arial" w:cs="Arial"/>
        </w:rPr>
        <w:t>, Adjoint Gestionnaire</w:t>
      </w:r>
    </w:p>
    <w:p w:rsidR="00524357" w:rsidRPr="00ED3165" w:rsidRDefault="00524357" w:rsidP="004D2FCF">
      <w:pPr>
        <w:pStyle w:val="Default"/>
        <w:jc w:val="center"/>
        <w:rPr>
          <w:rFonts w:ascii="Arial" w:hAnsi="Arial" w:cs="Arial"/>
        </w:rPr>
      </w:pPr>
    </w:p>
    <w:p w:rsidR="00524357" w:rsidRDefault="00524357" w:rsidP="004D2FCF">
      <w:pPr>
        <w:pStyle w:val="Default"/>
        <w:jc w:val="center"/>
        <w:rPr>
          <w:rFonts w:ascii="Arial" w:hAnsi="Arial" w:cs="Arial"/>
          <w:sz w:val="22"/>
          <w:szCs w:val="22"/>
        </w:rPr>
      </w:pPr>
    </w:p>
    <w:p w:rsidR="00524357" w:rsidRDefault="00524357" w:rsidP="004D2FCF">
      <w:pPr>
        <w:pStyle w:val="Default"/>
        <w:jc w:val="center"/>
        <w:rPr>
          <w:rFonts w:ascii="Arial" w:hAnsi="Arial" w:cs="Arial"/>
          <w:sz w:val="22"/>
          <w:szCs w:val="22"/>
        </w:rPr>
      </w:pPr>
    </w:p>
    <w:p w:rsidR="000F51B9" w:rsidRDefault="000F51B9" w:rsidP="004D2FCF">
      <w:pPr>
        <w:pStyle w:val="Default"/>
        <w:jc w:val="center"/>
        <w:rPr>
          <w:rFonts w:ascii="Arial" w:hAnsi="Arial" w:cs="Arial"/>
          <w:sz w:val="22"/>
          <w:szCs w:val="22"/>
        </w:rPr>
      </w:pPr>
    </w:p>
    <w:p w:rsidR="000F51B9" w:rsidRDefault="000F51B9" w:rsidP="004D2FCF">
      <w:pPr>
        <w:pStyle w:val="Default"/>
        <w:jc w:val="center"/>
        <w:rPr>
          <w:rFonts w:ascii="Arial" w:hAnsi="Arial" w:cs="Arial"/>
          <w:sz w:val="22"/>
          <w:szCs w:val="22"/>
        </w:rPr>
      </w:pPr>
    </w:p>
    <w:p w:rsidR="0027772D" w:rsidRPr="00524357" w:rsidRDefault="0027772D" w:rsidP="00524357">
      <w:pPr>
        <w:pStyle w:val="Default"/>
        <w:jc w:val="both"/>
        <w:rPr>
          <w:sz w:val="22"/>
          <w:szCs w:val="22"/>
          <w:u w:val="single"/>
        </w:rPr>
      </w:pPr>
      <w:r w:rsidRPr="00524357">
        <w:rPr>
          <w:rFonts w:ascii="Arial" w:hAnsi="Arial" w:cs="Arial"/>
          <w:sz w:val="22"/>
          <w:szCs w:val="22"/>
          <w:u w:val="single"/>
        </w:rPr>
        <w:t xml:space="preserve">Date limite de réception des offres : </w:t>
      </w:r>
      <w:r w:rsidR="004D2FCF" w:rsidRPr="00524357">
        <w:rPr>
          <w:rFonts w:ascii="Arial" w:hAnsi="Arial" w:cs="Arial"/>
          <w:sz w:val="22"/>
          <w:szCs w:val="22"/>
          <w:u w:val="single"/>
        </w:rPr>
        <w:t xml:space="preserve">Lundi 15 octobre </w:t>
      </w:r>
      <w:r w:rsidRPr="00524357">
        <w:rPr>
          <w:rFonts w:ascii="Arial" w:hAnsi="Arial" w:cs="Arial"/>
          <w:sz w:val="22"/>
          <w:szCs w:val="22"/>
          <w:u w:val="single"/>
        </w:rPr>
        <w:t>201</w:t>
      </w:r>
      <w:r w:rsidR="004D2FCF" w:rsidRPr="00524357">
        <w:rPr>
          <w:rFonts w:ascii="Arial" w:hAnsi="Arial" w:cs="Arial"/>
          <w:sz w:val="22"/>
          <w:szCs w:val="22"/>
          <w:u w:val="single"/>
        </w:rPr>
        <w:t>8</w:t>
      </w:r>
      <w:r w:rsidRPr="00524357">
        <w:rPr>
          <w:rFonts w:ascii="Arial" w:hAnsi="Arial" w:cs="Arial"/>
          <w:sz w:val="22"/>
          <w:szCs w:val="22"/>
          <w:u w:val="single"/>
        </w:rPr>
        <w:t xml:space="preserve"> à 12h00</w:t>
      </w:r>
      <w:r w:rsidR="00524357" w:rsidRPr="00524357">
        <w:rPr>
          <w:rFonts w:ascii="Arial" w:hAnsi="Arial" w:cs="Arial"/>
          <w:sz w:val="22"/>
          <w:szCs w:val="22"/>
          <w:u w:val="single"/>
        </w:rPr>
        <w:t xml:space="preserve"> sur le site AJI</w:t>
      </w:r>
      <w:r w:rsidRPr="00524357">
        <w:rPr>
          <w:rFonts w:ascii="Arial" w:hAnsi="Arial" w:cs="Arial"/>
          <w:sz w:val="22"/>
          <w:szCs w:val="22"/>
          <w:u w:val="single"/>
        </w:rPr>
        <w:t xml:space="preserve"> </w:t>
      </w:r>
    </w:p>
    <w:p w:rsidR="004D2FCF" w:rsidRDefault="004D2FCF" w:rsidP="0027772D">
      <w:pPr>
        <w:pStyle w:val="Default"/>
        <w:rPr>
          <w:rFonts w:ascii="Arial" w:hAnsi="Arial" w:cs="Arial"/>
          <w:sz w:val="22"/>
          <w:szCs w:val="22"/>
        </w:rPr>
      </w:pPr>
    </w:p>
    <w:p w:rsidR="004D2FCF" w:rsidRDefault="004D2FCF" w:rsidP="0027772D">
      <w:pPr>
        <w:pStyle w:val="Default"/>
        <w:rPr>
          <w:rFonts w:ascii="Arial" w:hAnsi="Arial" w:cs="Arial"/>
          <w:sz w:val="22"/>
          <w:szCs w:val="22"/>
        </w:rPr>
      </w:pPr>
    </w:p>
    <w:p w:rsidR="004D2FCF" w:rsidRDefault="004D2FCF" w:rsidP="0027772D">
      <w:pPr>
        <w:pStyle w:val="Default"/>
        <w:rPr>
          <w:rFonts w:ascii="Arial" w:hAnsi="Arial" w:cs="Arial"/>
          <w:sz w:val="22"/>
          <w:szCs w:val="22"/>
        </w:rPr>
      </w:pPr>
    </w:p>
    <w:p w:rsidR="00524357" w:rsidRDefault="00524357" w:rsidP="0027772D">
      <w:pPr>
        <w:pStyle w:val="Default"/>
        <w:rPr>
          <w:rFonts w:ascii="Arial" w:hAnsi="Arial" w:cs="Arial"/>
          <w:sz w:val="22"/>
          <w:szCs w:val="22"/>
        </w:rPr>
      </w:pPr>
    </w:p>
    <w:p w:rsidR="004D2FCF" w:rsidRDefault="004D2FCF" w:rsidP="0027772D">
      <w:pPr>
        <w:pStyle w:val="Default"/>
        <w:rPr>
          <w:rFonts w:ascii="Arial" w:hAnsi="Arial" w:cs="Arial"/>
          <w:sz w:val="22"/>
          <w:szCs w:val="22"/>
        </w:rPr>
      </w:pPr>
    </w:p>
    <w:p w:rsidR="004D2FCF" w:rsidRDefault="004D2FCF" w:rsidP="0027772D">
      <w:pPr>
        <w:pStyle w:val="Default"/>
        <w:rPr>
          <w:color w:val="auto"/>
        </w:rPr>
      </w:pPr>
    </w:p>
    <w:p w:rsidR="0027772D" w:rsidRPr="00657F48" w:rsidRDefault="0027772D" w:rsidP="00657F48">
      <w:pPr>
        <w:pStyle w:val="Default"/>
        <w:pageBreakBefore/>
        <w:jc w:val="both"/>
        <w:rPr>
          <w:rFonts w:ascii="Arial" w:hAnsi="Arial" w:cs="Arial"/>
          <w:color w:val="auto"/>
          <w:sz w:val="22"/>
          <w:szCs w:val="22"/>
          <w:u w:val="single"/>
        </w:rPr>
      </w:pPr>
      <w:r w:rsidRPr="00657F48">
        <w:rPr>
          <w:rFonts w:ascii="Arial" w:hAnsi="Arial" w:cs="Arial"/>
          <w:b/>
          <w:bCs/>
          <w:color w:val="auto"/>
          <w:sz w:val="22"/>
          <w:szCs w:val="22"/>
          <w:u w:val="single"/>
        </w:rPr>
        <w:lastRenderedPageBreak/>
        <w:t xml:space="preserve">I </w:t>
      </w:r>
      <w:r w:rsidR="00FF7CE1">
        <w:rPr>
          <w:rFonts w:ascii="Arial" w:hAnsi="Arial" w:cs="Arial"/>
          <w:b/>
          <w:bCs/>
          <w:color w:val="auto"/>
          <w:sz w:val="22"/>
          <w:szCs w:val="22"/>
          <w:u w:val="single"/>
        </w:rPr>
        <w:t>–</w:t>
      </w:r>
      <w:r w:rsidRPr="00657F48">
        <w:rPr>
          <w:rFonts w:ascii="Arial" w:hAnsi="Arial" w:cs="Arial"/>
          <w:b/>
          <w:bCs/>
          <w:color w:val="auto"/>
          <w:sz w:val="22"/>
          <w:szCs w:val="22"/>
          <w:u w:val="single"/>
        </w:rPr>
        <w:t xml:space="preserve"> R</w:t>
      </w:r>
      <w:r w:rsidR="00FF7CE1">
        <w:rPr>
          <w:rFonts w:ascii="Arial" w:hAnsi="Arial" w:cs="Arial"/>
          <w:b/>
          <w:bCs/>
          <w:color w:val="auto"/>
          <w:sz w:val="22"/>
          <w:szCs w:val="22"/>
          <w:u w:val="single"/>
        </w:rPr>
        <w:t>EGLEMENT DE CONSULTATION</w:t>
      </w:r>
      <w:r w:rsidRPr="00657F48">
        <w:rPr>
          <w:rFonts w:ascii="Arial" w:hAnsi="Arial" w:cs="Arial"/>
          <w:b/>
          <w:bCs/>
          <w:color w:val="auto"/>
          <w:sz w:val="22"/>
          <w:szCs w:val="22"/>
          <w:u w:val="single"/>
        </w:rPr>
        <w:t xml:space="preserve"> </w:t>
      </w:r>
    </w:p>
    <w:p w:rsidR="00657F48" w:rsidRDefault="00657F48" w:rsidP="00657F48">
      <w:pPr>
        <w:pStyle w:val="Default"/>
        <w:jc w:val="both"/>
        <w:rPr>
          <w:rFonts w:ascii="Arial" w:hAnsi="Arial" w:cs="Arial"/>
          <w:b/>
          <w:bCs/>
          <w:color w:val="auto"/>
          <w:sz w:val="22"/>
          <w:szCs w:val="22"/>
        </w:rPr>
      </w:pPr>
    </w:p>
    <w:p w:rsidR="0027772D" w:rsidRPr="00657F48" w:rsidRDefault="00D066C8" w:rsidP="00657F48">
      <w:pPr>
        <w:pStyle w:val="Default"/>
        <w:jc w:val="both"/>
        <w:rPr>
          <w:rFonts w:ascii="Arial" w:hAnsi="Arial" w:cs="Arial"/>
          <w:color w:val="auto"/>
          <w:sz w:val="22"/>
          <w:szCs w:val="22"/>
          <w:u w:val="single"/>
        </w:rPr>
      </w:pPr>
      <w:r>
        <w:rPr>
          <w:rFonts w:ascii="Arial" w:hAnsi="Arial" w:cs="Arial"/>
          <w:b/>
          <w:bCs/>
          <w:color w:val="auto"/>
          <w:sz w:val="22"/>
          <w:szCs w:val="22"/>
          <w:u w:val="single"/>
        </w:rPr>
        <w:t>A -</w:t>
      </w:r>
      <w:r w:rsidR="0027772D" w:rsidRPr="00657F48">
        <w:rPr>
          <w:rFonts w:ascii="Arial" w:hAnsi="Arial" w:cs="Arial"/>
          <w:b/>
          <w:bCs/>
          <w:color w:val="auto"/>
          <w:sz w:val="22"/>
          <w:szCs w:val="22"/>
          <w:u w:val="single"/>
        </w:rPr>
        <w:t xml:space="preserve"> Objet du marché </w:t>
      </w:r>
    </w:p>
    <w:p w:rsidR="00657F48" w:rsidRDefault="00657F48" w:rsidP="00657F48">
      <w:pPr>
        <w:pStyle w:val="Default"/>
        <w:jc w:val="both"/>
        <w:rPr>
          <w:rFonts w:ascii="Arial" w:hAnsi="Arial" w:cs="Arial"/>
          <w:color w:val="auto"/>
          <w:sz w:val="22"/>
          <w:szCs w:val="22"/>
        </w:rPr>
      </w:pPr>
    </w:p>
    <w:p w:rsidR="0027772D"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Voyage scolaire </w:t>
      </w:r>
      <w:r w:rsidR="00657F48">
        <w:rPr>
          <w:rFonts w:ascii="Arial" w:hAnsi="Arial" w:cs="Arial"/>
          <w:color w:val="auto"/>
          <w:sz w:val="22"/>
          <w:szCs w:val="22"/>
        </w:rPr>
        <w:t xml:space="preserve">en </w:t>
      </w:r>
      <w:r w:rsidR="006C15BC">
        <w:rPr>
          <w:rFonts w:ascii="Arial" w:hAnsi="Arial" w:cs="Arial"/>
          <w:color w:val="auto"/>
          <w:sz w:val="22"/>
          <w:szCs w:val="22"/>
        </w:rPr>
        <w:t>Allemagne, Rhénanie-Westphalie</w:t>
      </w:r>
      <w:r w:rsidRPr="00657F48">
        <w:rPr>
          <w:rFonts w:ascii="Arial" w:hAnsi="Arial" w:cs="Arial"/>
          <w:color w:val="auto"/>
          <w:sz w:val="22"/>
          <w:szCs w:val="22"/>
        </w:rPr>
        <w:t xml:space="preserve"> </w:t>
      </w:r>
    </w:p>
    <w:p w:rsidR="00D45500" w:rsidRPr="00657F48" w:rsidRDefault="00D45500" w:rsidP="00657F48">
      <w:pPr>
        <w:pStyle w:val="Default"/>
        <w:jc w:val="both"/>
        <w:rPr>
          <w:rFonts w:ascii="Arial" w:hAnsi="Arial" w:cs="Arial"/>
          <w:color w:val="auto"/>
          <w:sz w:val="22"/>
          <w:szCs w:val="22"/>
        </w:rPr>
      </w:pPr>
    </w:p>
    <w:p w:rsidR="00657F48" w:rsidRDefault="0027772D" w:rsidP="00657F48">
      <w:pPr>
        <w:pStyle w:val="Default"/>
        <w:jc w:val="both"/>
        <w:rPr>
          <w:rFonts w:ascii="Arial" w:hAnsi="Arial" w:cs="Arial"/>
          <w:color w:val="auto"/>
          <w:sz w:val="22"/>
          <w:szCs w:val="22"/>
        </w:rPr>
      </w:pPr>
      <w:r w:rsidRPr="00657F48">
        <w:rPr>
          <w:rFonts w:ascii="Arial" w:hAnsi="Arial" w:cs="Arial"/>
          <w:b/>
          <w:bCs/>
          <w:color w:val="auto"/>
          <w:sz w:val="22"/>
          <w:szCs w:val="22"/>
        </w:rPr>
        <w:t xml:space="preserve">Période </w:t>
      </w:r>
      <w:r w:rsidRPr="00657F48">
        <w:rPr>
          <w:rFonts w:ascii="Arial" w:hAnsi="Arial" w:cs="Arial"/>
          <w:color w:val="auto"/>
          <w:sz w:val="22"/>
          <w:szCs w:val="22"/>
        </w:rPr>
        <w:t xml:space="preserve">: du </w:t>
      </w:r>
      <w:r w:rsidR="00657F48">
        <w:rPr>
          <w:rFonts w:ascii="Arial" w:hAnsi="Arial" w:cs="Arial"/>
          <w:color w:val="auto"/>
          <w:sz w:val="22"/>
          <w:szCs w:val="22"/>
        </w:rPr>
        <w:t xml:space="preserve">mardi 4 décembre </w:t>
      </w:r>
      <w:r w:rsidRPr="00657F48">
        <w:rPr>
          <w:rFonts w:ascii="Arial" w:hAnsi="Arial" w:cs="Arial"/>
          <w:color w:val="auto"/>
          <w:sz w:val="22"/>
          <w:szCs w:val="22"/>
        </w:rPr>
        <w:t xml:space="preserve">au </w:t>
      </w:r>
      <w:r w:rsidR="00657F48">
        <w:rPr>
          <w:rFonts w:ascii="Arial" w:hAnsi="Arial" w:cs="Arial"/>
          <w:color w:val="auto"/>
          <w:sz w:val="22"/>
          <w:szCs w:val="22"/>
        </w:rPr>
        <w:t>vendredi 7 décembre 2018</w:t>
      </w:r>
    </w:p>
    <w:p w:rsidR="0027772D"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 </w:t>
      </w:r>
    </w:p>
    <w:p w:rsidR="00657F48" w:rsidRDefault="0027772D" w:rsidP="00657F48">
      <w:pPr>
        <w:pStyle w:val="Default"/>
        <w:jc w:val="both"/>
        <w:rPr>
          <w:rFonts w:ascii="Arial" w:hAnsi="Arial" w:cs="Arial"/>
          <w:color w:val="auto"/>
          <w:sz w:val="22"/>
          <w:szCs w:val="22"/>
        </w:rPr>
      </w:pPr>
      <w:r w:rsidRPr="00657F48">
        <w:rPr>
          <w:rFonts w:ascii="Arial" w:hAnsi="Arial" w:cs="Arial"/>
          <w:b/>
          <w:bCs/>
          <w:color w:val="auto"/>
          <w:sz w:val="22"/>
          <w:szCs w:val="22"/>
        </w:rPr>
        <w:t xml:space="preserve">Effectifs : </w:t>
      </w:r>
      <w:r w:rsidRPr="00657F48">
        <w:rPr>
          <w:rFonts w:ascii="Arial" w:hAnsi="Arial" w:cs="Arial"/>
          <w:color w:val="auto"/>
          <w:sz w:val="22"/>
          <w:szCs w:val="22"/>
        </w:rPr>
        <w:t>3</w:t>
      </w:r>
      <w:r w:rsidR="00657F48">
        <w:rPr>
          <w:rFonts w:ascii="Arial" w:hAnsi="Arial" w:cs="Arial"/>
          <w:color w:val="auto"/>
          <w:sz w:val="22"/>
          <w:szCs w:val="22"/>
        </w:rPr>
        <w:t>7</w:t>
      </w:r>
      <w:r w:rsidRPr="00657F48">
        <w:rPr>
          <w:rFonts w:ascii="Arial" w:hAnsi="Arial" w:cs="Arial"/>
          <w:color w:val="auto"/>
          <w:sz w:val="22"/>
          <w:szCs w:val="22"/>
        </w:rPr>
        <w:t xml:space="preserve"> élèves et </w:t>
      </w:r>
      <w:r w:rsidR="00657F48">
        <w:rPr>
          <w:rFonts w:ascii="Arial" w:hAnsi="Arial" w:cs="Arial"/>
          <w:color w:val="auto"/>
          <w:sz w:val="22"/>
          <w:szCs w:val="22"/>
        </w:rPr>
        <w:t>4</w:t>
      </w:r>
      <w:r w:rsidRPr="00657F48">
        <w:rPr>
          <w:rFonts w:ascii="Arial" w:hAnsi="Arial" w:cs="Arial"/>
          <w:color w:val="auto"/>
          <w:sz w:val="22"/>
          <w:szCs w:val="22"/>
        </w:rPr>
        <w:t xml:space="preserve"> accompagnateurs</w:t>
      </w:r>
    </w:p>
    <w:p w:rsidR="0027772D"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 </w:t>
      </w:r>
    </w:p>
    <w:p w:rsidR="00D45500" w:rsidRDefault="0027772D" w:rsidP="00657F48">
      <w:pPr>
        <w:pStyle w:val="Default"/>
        <w:jc w:val="both"/>
        <w:rPr>
          <w:rFonts w:ascii="Arial" w:hAnsi="Arial" w:cs="Arial"/>
          <w:color w:val="auto"/>
          <w:sz w:val="22"/>
          <w:szCs w:val="22"/>
        </w:rPr>
      </w:pPr>
      <w:r w:rsidRPr="00657F48">
        <w:rPr>
          <w:rFonts w:ascii="Arial" w:hAnsi="Arial" w:cs="Arial"/>
          <w:b/>
          <w:bCs/>
          <w:color w:val="auto"/>
          <w:sz w:val="22"/>
          <w:szCs w:val="22"/>
        </w:rPr>
        <w:t xml:space="preserve">Mode de transport </w:t>
      </w:r>
      <w:r w:rsidRPr="00657F48">
        <w:rPr>
          <w:rFonts w:ascii="Arial" w:hAnsi="Arial" w:cs="Arial"/>
          <w:color w:val="auto"/>
          <w:sz w:val="22"/>
          <w:szCs w:val="22"/>
        </w:rPr>
        <w:t>: autocar</w:t>
      </w:r>
    </w:p>
    <w:p w:rsidR="0027772D"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 </w:t>
      </w:r>
    </w:p>
    <w:p w:rsidR="00D066C8" w:rsidRDefault="00D066C8" w:rsidP="00657F48">
      <w:pPr>
        <w:pStyle w:val="Default"/>
        <w:jc w:val="both"/>
        <w:rPr>
          <w:rFonts w:ascii="Arial" w:hAnsi="Arial" w:cs="Arial"/>
          <w:b/>
          <w:bCs/>
          <w:color w:val="auto"/>
          <w:sz w:val="22"/>
          <w:szCs w:val="22"/>
          <w:u w:val="single"/>
        </w:rPr>
      </w:pPr>
      <w:r w:rsidRPr="00D066C8">
        <w:rPr>
          <w:rFonts w:ascii="Arial" w:hAnsi="Arial" w:cs="Arial"/>
          <w:b/>
          <w:bCs/>
          <w:color w:val="auto"/>
          <w:sz w:val="22"/>
          <w:szCs w:val="22"/>
          <w:u w:val="single"/>
        </w:rPr>
        <w:t xml:space="preserve">B </w:t>
      </w:r>
      <w:r w:rsidR="0027772D" w:rsidRPr="00D066C8">
        <w:rPr>
          <w:rFonts w:ascii="Arial" w:hAnsi="Arial" w:cs="Arial"/>
          <w:b/>
          <w:bCs/>
          <w:color w:val="auto"/>
          <w:sz w:val="22"/>
          <w:szCs w:val="22"/>
          <w:u w:val="single"/>
        </w:rPr>
        <w:t>- Présentation des offres</w:t>
      </w:r>
    </w:p>
    <w:p w:rsidR="0027772D" w:rsidRPr="00D066C8" w:rsidRDefault="0027772D" w:rsidP="00657F48">
      <w:pPr>
        <w:pStyle w:val="Default"/>
        <w:jc w:val="both"/>
        <w:rPr>
          <w:rFonts w:ascii="Arial" w:hAnsi="Arial" w:cs="Arial"/>
          <w:color w:val="auto"/>
          <w:sz w:val="22"/>
          <w:szCs w:val="22"/>
          <w:u w:val="single"/>
        </w:rPr>
      </w:pPr>
      <w:r w:rsidRPr="00D066C8">
        <w:rPr>
          <w:rFonts w:ascii="Arial" w:hAnsi="Arial" w:cs="Arial"/>
          <w:b/>
          <w:bCs/>
          <w:color w:val="auto"/>
          <w:sz w:val="22"/>
          <w:szCs w:val="22"/>
          <w:u w:val="single"/>
        </w:rPr>
        <w:t xml:space="preserve"> </w:t>
      </w:r>
    </w:p>
    <w:p w:rsidR="00D066C8" w:rsidRPr="00D066C8" w:rsidRDefault="00A92F27" w:rsidP="00D066C8">
      <w:pPr>
        <w:pStyle w:val="Default"/>
        <w:numPr>
          <w:ilvl w:val="0"/>
          <w:numId w:val="1"/>
        </w:numPr>
        <w:jc w:val="both"/>
        <w:rPr>
          <w:rFonts w:ascii="Arial" w:hAnsi="Arial" w:cs="Arial"/>
          <w:color w:val="auto"/>
          <w:sz w:val="22"/>
          <w:szCs w:val="22"/>
          <w:u w:val="single"/>
        </w:rPr>
      </w:pPr>
      <w:r>
        <w:rPr>
          <w:rFonts w:ascii="Arial" w:hAnsi="Arial" w:cs="Arial"/>
          <w:color w:val="auto"/>
          <w:sz w:val="22"/>
          <w:szCs w:val="22"/>
          <w:u w:val="single"/>
        </w:rPr>
        <w:t>Contenu de l’offre</w:t>
      </w:r>
    </w:p>
    <w:p w:rsidR="00D066C8" w:rsidRDefault="00D066C8" w:rsidP="00D066C8">
      <w:pPr>
        <w:pStyle w:val="Default"/>
        <w:jc w:val="both"/>
        <w:rPr>
          <w:rFonts w:ascii="Arial" w:hAnsi="Arial" w:cs="Arial"/>
          <w:color w:val="auto"/>
          <w:sz w:val="22"/>
          <w:szCs w:val="22"/>
        </w:rPr>
      </w:pPr>
    </w:p>
    <w:p w:rsidR="00A92F27" w:rsidRPr="00657F48" w:rsidRDefault="00A92F27" w:rsidP="00A92F27">
      <w:pPr>
        <w:pStyle w:val="Default"/>
        <w:jc w:val="both"/>
        <w:rPr>
          <w:rFonts w:ascii="Arial" w:hAnsi="Arial" w:cs="Arial"/>
          <w:color w:val="auto"/>
          <w:sz w:val="22"/>
          <w:szCs w:val="22"/>
        </w:rPr>
      </w:pPr>
      <w:r w:rsidRPr="00657F48">
        <w:rPr>
          <w:rFonts w:ascii="Arial" w:hAnsi="Arial" w:cs="Arial"/>
          <w:color w:val="auto"/>
          <w:sz w:val="22"/>
          <w:szCs w:val="22"/>
        </w:rPr>
        <w:t>L’offre sera présentée sous la forme d’un devis</w:t>
      </w:r>
      <w:r>
        <w:rPr>
          <w:rFonts w:ascii="Arial" w:hAnsi="Arial" w:cs="Arial"/>
          <w:color w:val="auto"/>
          <w:sz w:val="22"/>
          <w:szCs w:val="22"/>
        </w:rPr>
        <w:t xml:space="preserve">, </w:t>
      </w:r>
      <w:r w:rsidRPr="00657F48">
        <w:rPr>
          <w:rFonts w:ascii="Arial" w:hAnsi="Arial" w:cs="Arial"/>
          <w:color w:val="auto"/>
          <w:sz w:val="22"/>
          <w:szCs w:val="22"/>
        </w:rPr>
        <w:t xml:space="preserve">accompagné de la description des services associés. </w:t>
      </w:r>
    </w:p>
    <w:p w:rsidR="00A92F27" w:rsidRPr="00657F48" w:rsidRDefault="00A92F27" w:rsidP="00A92F27">
      <w:pPr>
        <w:pStyle w:val="Default"/>
        <w:jc w:val="both"/>
        <w:rPr>
          <w:rFonts w:ascii="Arial" w:hAnsi="Arial" w:cs="Arial"/>
          <w:color w:val="auto"/>
          <w:sz w:val="22"/>
          <w:szCs w:val="22"/>
        </w:rPr>
      </w:pPr>
    </w:p>
    <w:p w:rsidR="00A92F27" w:rsidRPr="00657F48" w:rsidRDefault="00A92F27" w:rsidP="00A92F27">
      <w:pPr>
        <w:pStyle w:val="Default"/>
        <w:jc w:val="both"/>
        <w:rPr>
          <w:rFonts w:ascii="Arial" w:hAnsi="Arial" w:cs="Arial"/>
          <w:color w:val="auto"/>
          <w:sz w:val="22"/>
          <w:szCs w:val="22"/>
        </w:rPr>
      </w:pPr>
      <w:r w:rsidRPr="00657F48">
        <w:rPr>
          <w:rFonts w:ascii="Arial" w:hAnsi="Arial" w:cs="Arial"/>
          <w:b/>
          <w:bCs/>
          <w:color w:val="auto"/>
          <w:sz w:val="22"/>
          <w:szCs w:val="22"/>
        </w:rPr>
        <w:t xml:space="preserve">L’offre indiquera expressément et explicitement : </w:t>
      </w:r>
    </w:p>
    <w:p w:rsidR="00A92F27" w:rsidRPr="00657F48" w:rsidRDefault="00A92F27" w:rsidP="00A92F27">
      <w:pPr>
        <w:pStyle w:val="Default"/>
        <w:spacing w:after="7"/>
        <w:jc w:val="both"/>
        <w:rPr>
          <w:rFonts w:ascii="Arial" w:hAnsi="Arial" w:cs="Arial"/>
          <w:color w:val="auto"/>
          <w:sz w:val="22"/>
          <w:szCs w:val="22"/>
        </w:rPr>
      </w:pPr>
      <w:r w:rsidRPr="00657F48">
        <w:rPr>
          <w:rFonts w:ascii="Arial" w:hAnsi="Arial" w:cs="Arial"/>
          <w:color w:val="auto"/>
          <w:sz w:val="22"/>
          <w:szCs w:val="22"/>
        </w:rPr>
        <w:t xml:space="preserve">Le prix exprimé en euros </w:t>
      </w:r>
      <w:r w:rsidRPr="00657F48">
        <w:rPr>
          <w:rFonts w:ascii="Arial" w:hAnsi="Arial" w:cs="Arial"/>
          <w:b/>
          <w:bCs/>
          <w:color w:val="auto"/>
          <w:sz w:val="22"/>
          <w:szCs w:val="22"/>
        </w:rPr>
        <w:t>HT et TTC</w:t>
      </w:r>
      <w:r>
        <w:rPr>
          <w:rFonts w:ascii="Arial" w:hAnsi="Arial" w:cs="Arial"/>
          <w:bCs/>
          <w:color w:val="auto"/>
          <w:sz w:val="22"/>
          <w:szCs w:val="22"/>
        </w:rPr>
        <w:t xml:space="preserve"> et sera </w:t>
      </w:r>
      <w:r w:rsidRPr="00657F48">
        <w:rPr>
          <w:rFonts w:ascii="Arial" w:hAnsi="Arial" w:cs="Arial"/>
          <w:color w:val="auto"/>
          <w:sz w:val="22"/>
          <w:szCs w:val="22"/>
        </w:rPr>
        <w:t>« tout compris » (transport</w:t>
      </w:r>
      <w:r>
        <w:rPr>
          <w:rFonts w:ascii="Arial" w:hAnsi="Arial" w:cs="Arial"/>
          <w:color w:val="auto"/>
          <w:sz w:val="22"/>
          <w:szCs w:val="22"/>
        </w:rPr>
        <w:t xml:space="preserve">, </w:t>
      </w:r>
      <w:r w:rsidRPr="00657F48">
        <w:rPr>
          <w:rFonts w:ascii="Arial" w:hAnsi="Arial" w:cs="Arial"/>
          <w:color w:val="auto"/>
          <w:sz w:val="22"/>
          <w:szCs w:val="22"/>
        </w:rPr>
        <w:t>péages, parking</w:t>
      </w:r>
      <w:r>
        <w:rPr>
          <w:rFonts w:ascii="Arial" w:hAnsi="Arial" w:cs="Arial"/>
          <w:color w:val="auto"/>
          <w:sz w:val="22"/>
          <w:szCs w:val="22"/>
        </w:rPr>
        <w:t>s</w:t>
      </w:r>
      <w:r w:rsidRPr="00657F48">
        <w:rPr>
          <w:rFonts w:ascii="Arial" w:hAnsi="Arial" w:cs="Arial"/>
          <w:color w:val="auto"/>
          <w:sz w:val="22"/>
          <w:szCs w:val="22"/>
        </w:rPr>
        <w:t xml:space="preserve">, repas et nuitées du ou des chauffeurs, </w:t>
      </w:r>
      <w:r w:rsidR="00CC2F9B">
        <w:rPr>
          <w:rFonts w:ascii="Arial" w:hAnsi="Arial" w:cs="Arial"/>
          <w:color w:val="auto"/>
          <w:sz w:val="22"/>
          <w:szCs w:val="22"/>
        </w:rPr>
        <w:t xml:space="preserve">repas et </w:t>
      </w:r>
      <w:r w:rsidRPr="00657F48">
        <w:rPr>
          <w:rFonts w:ascii="Arial" w:hAnsi="Arial" w:cs="Arial"/>
          <w:color w:val="auto"/>
          <w:sz w:val="22"/>
          <w:szCs w:val="22"/>
        </w:rPr>
        <w:t xml:space="preserve">hébergement en pension complète, entrées </w:t>
      </w:r>
      <w:r>
        <w:rPr>
          <w:rFonts w:ascii="Arial" w:hAnsi="Arial" w:cs="Arial"/>
          <w:color w:val="auto"/>
          <w:sz w:val="22"/>
          <w:szCs w:val="22"/>
        </w:rPr>
        <w:t xml:space="preserve">et </w:t>
      </w:r>
      <w:r w:rsidRPr="00657F48">
        <w:rPr>
          <w:rFonts w:ascii="Arial" w:hAnsi="Arial" w:cs="Arial"/>
          <w:color w:val="auto"/>
          <w:sz w:val="22"/>
          <w:szCs w:val="22"/>
        </w:rPr>
        <w:t>réservations de</w:t>
      </w:r>
      <w:r>
        <w:rPr>
          <w:rFonts w:ascii="Arial" w:hAnsi="Arial" w:cs="Arial"/>
          <w:color w:val="auto"/>
          <w:sz w:val="22"/>
          <w:szCs w:val="22"/>
        </w:rPr>
        <w:t xml:space="preserve">s </w:t>
      </w:r>
      <w:r w:rsidRPr="00657F48">
        <w:rPr>
          <w:rFonts w:ascii="Arial" w:hAnsi="Arial" w:cs="Arial"/>
          <w:color w:val="auto"/>
          <w:sz w:val="22"/>
          <w:szCs w:val="22"/>
        </w:rPr>
        <w:t>visites,</w:t>
      </w:r>
      <w:r>
        <w:rPr>
          <w:rFonts w:ascii="Arial" w:hAnsi="Arial" w:cs="Arial"/>
          <w:color w:val="auto"/>
          <w:sz w:val="22"/>
          <w:szCs w:val="22"/>
        </w:rPr>
        <w:t xml:space="preserve"> etc…</w:t>
      </w:r>
      <w:r w:rsidRPr="00657F48">
        <w:rPr>
          <w:rFonts w:ascii="Arial" w:hAnsi="Arial" w:cs="Arial"/>
          <w:color w:val="auto"/>
          <w:sz w:val="22"/>
          <w:szCs w:val="22"/>
        </w:rPr>
        <w:t xml:space="preserve">). </w:t>
      </w:r>
    </w:p>
    <w:p w:rsidR="00A92F27" w:rsidRPr="00657F48" w:rsidRDefault="00A92F27" w:rsidP="00A92F27">
      <w:pPr>
        <w:pStyle w:val="Default"/>
        <w:jc w:val="both"/>
        <w:rPr>
          <w:rFonts w:ascii="Arial" w:hAnsi="Arial" w:cs="Arial"/>
          <w:color w:val="auto"/>
          <w:sz w:val="22"/>
          <w:szCs w:val="22"/>
        </w:rPr>
      </w:pPr>
    </w:p>
    <w:p w:rsidR="00A92F27" w:rsidRPr="00657F48" w:rsidRDefault="00A92F27" w:rsidP="00A92F27">
      <w:pPr>
        <w:pStyle w:val="Default"/>
        <w:jc w:val="both"/>
        <w:rPr>
          <w:rFonts w:ascii="Arial" w:hAnsi="Arial" w:cs="Arial"/>
          <w:color w:val="auto"/>
          <w:sz w:val="22"/>
          <w:szCs w:val="22"/>
        </w:rPr>
      </w:pPr>
      <w:r w:rsidRPr="00657F48">
        <w:rPr>
          <w:rFonts w:ascii="Arial" w:hAnsi="Arial" w:cs="Arial"/>
          <w:color w:val="auto"/>
          <w:sz w:val="22"/>
          <w:szCs w:val="22"/>
        </w:rPr>
        <w:t xml:space="preserve">L’offre permettra de déterminer </w:t>
      </w:r>
      <w:r w:rsidRPr="00657F48">
        <w:rPr>
          <w:rFonts w:ascii="Arial" w:hAnsi="Arial" w:cs="Arial"/>
          <w:b/>
          <w:bCs/>
          <w:color w:val="auto"/>
          <w:sz w:val="22"/>
          <w:szCs w:val="22"/>
        </w:rPr>
        <w:t xml:space="preserve">le coût par participant </w:t>
      </w:r>
      <w:r w:rsidRPr="00657F48">
        <w:rPr>
          <w:rFonts w:ascii="Arial" w:hAnsi="Arial" w:cs="Arial"/>
          <w:color w:val="auto"/>
          <w:sz w:val="22"/>
          <w:szCs w:val="22"/>
        </w:rPr>
        <w:t xml:space="preserve">(y compris les accompagnateurs). </w:t>
      </w:r>
    </w:p>
    <w:p w:rsidR="00A92F27" w:rsidRPr="00657F48" w:rsidRDefault="00A92F27" w:rsidP="00A92F27">
      <w:pPr>
        <w:pStyle w:val="Default"/>
        <w:jc w:val="both"/>
        <w:rPr>
          <w:rFonts w:ascii="Arial" w:hAnsi="Arial" w:cs="Arial"/>
          <w:color w:val="auto"/>
          <w:sz w:val="22"/>
          <w:szCs w:val="22"/>
        </w:rPr>
      </w:pPr>
      <w:r w:rsidRPr="00657F48">
        <w:rPr>
          <w:rFonts w:ascii="Arial" w:hAnsi="Arial" w:cs="Arial"/>
          <w:color w:val="auto"/>
          <w:sz w:val="22"/>
          <w:szCs w:val="22"/>
        </w:rPr>
        <w:t xml:space="preserve">L’offre indiquera </w:t>
      </w:r>
      <w:r w:rsidRPr="00657F48">
        <w:rPr>
          <w:rFonts w:ascii="Arial" w:hAnsi="Arial" w:cs="Arial"/>
          <w:b/>
          <w:bCs/>
          <w:color w:val="auto"/>
          <w:sz w:val="22"/>
          <w:szCs w:val="22"/>
        </w:rPr>
        <w:t xml:space="preserve">les conditions d’annulation </w:t>
      </w:r>
      <w:r w:rsidRPr="00657F48">
        <w:rPr>
          <w:rFonts w:ascii="Arial" w:hAnsi="Arial" w:cs="Arial"/>
          <w:color w:val="auto"/>
          <w:sz w:val="22"/>
          <w:szCs w:val="22"/>
        </w:rPr>
        <w:t>et d’assurance</w:t>
      </w:r>
      <w:r>
        <w:rPr>
          <w:rFonts w:ascii="Arial" w:hAnsi="Arial" w:cs="Arial"/>
          <w:color w:val="auto"/>
          <w:sz w:val="22"/>
          <w:szCs w:val="22"/>
        </w:rPr>
        <w:t>.</w:t>
      </w:r>
      <w:r w:rsidRPr="00657F48">
        <w:rPr>
          <w:rFonts w:ascii="Arial" w:hAnsi="Arial" w:cs="Arial"/>
          <w:color w:val="auto"/>
          <w:sz w:val="22"/>
          <w:szCs w:val="22"/>
        </w:rPr>
        <w:t xml:space="preserve"> </w:t>
      </w:r>
    </w:p>
    <w:p w:rsidR="00D45500" w:rsidRDefault="00D45500" w:rsidP="00D066C8">
      <w:pPr>
        <w:pStyle w:val="Default"/>
        <w:jc w:val="both"/>
        <w:rPr>
          <w:rFonts w:ascii="Arial" w:hAnsi="Arial" w:cs="Arial"/>
          <w:color w:val="auto"/>
          <w:sz w:val="22"/>
          <w:szCs w:val="22"/>
        </w:rPr>
      </w:pPr>
    </w:p>
    <w:p w:rsidR="0027772D" w:rsidRPr="00A92F27" w:rsidRDefault="00A92F27" w:rsidP="00657F48">
      <w:pPr>
        <w:pStyle w:val="Default"/>
        <w:numPr>
          <w:ilvl w:val="0"/>
          <w:numId w:val="1"/>
        </w:numPr>
        <w:jc w:val="both"/>
        <w:rPr>
          <w:rFonts w:ascii="Arial" w:hAnsi="Arial" w:cs="Arial"/>
          <w:color w:val="auto"/>
          <w:sz w:val="22"/>
          <w:szCs w:val="22"/>
        </w:rPr>
      </w:pPr>
      <w:r>
        <w:rPr>
          <w:rFonts w:ascii="Arial" w:hAnsi="Arial" w:cs="Arial"/>
          <w:color w:val="auto"/>
          <w:sz w:val="22"/>
          <w:szCs w:val="22"/>
          <w:u w:val="single"/>
        </w:rPr>
        <w:t xml:space="preserve">Modalité </w:t>
      </w:r>
      <w:r w:rsidRPr="00A92F27">
        <w:rPr>
          <w:rFonts w:ascii="Arial" w:hAnsi="Arial" w:cs="Arial"/>
          <w:color w:val="auto"/>
          <w:sz w:val="22"/>
          <w:szCs w:val="22"/>
          <w:u w:val="single"/>
        </w:rPr>
        <w:t>de dépôt et d</w:t>
      </w:r>
      <w:r w:rsidR="00D066C8" w:rsidRPr="00A92F27">
        <w:rPr>
          <w:rFonts w:ascii="Arial" w:hAnsi="Arial" w:cs="Arial"/>
          <w:color w:val="auto"/>
          <w:sz w:val="22"/>
          <w:szCs w:val="22"/>
          <w:u w:val="single"/>
        </w:rPr>
        <w:t>ate limite</w:t>
      </w:r>
    </w:p>
    <w:p w:rsidR="00A92F27" w:rsidRPr="00A92F27" w:rsidRDefault="00A92F27" w:rsidP="00A92F27">
      <w:pPr>
        <w:pStyle w:val="Default"/>
        <w:jc w:val="both"/>
        <w:rPr>
          <w:rFonts w:ascii="Arial" w:hAnsi="Arial" w:cs="Arial"/>
          <w:color w:val="auto"/>
          <w:sz w:val="22"/>
          <w:szCs w:val="22"/>
        </w:rPr>
      </w:pPr>
    </w:p>
    <w:p w:rsidR="00A92F27" w:rsidRDefault="00A92F27" w:rsidP="00A92F27">
      <w:pPr>
        <w:pStyle w:val="Default"/>
        <w:jc w:val="both"/>
        <w:rPr>
          <w:rFonts w:ascii="Arial" w:hAnsi="Arial" w:cs="Arial"/>
          <w:color w:val="auto"/>
          <w:sz w:val="22"/>
          <w:szCs w:val="22"/>
        </w:rPr>
      </w:pPr>
      <w:r>
        <w:rPr>
          <w:rFonts w:ascii="Arial" w:hAnsi="Arial" w:cs="Arial"/>
          <w:bCs/>
          <w:color w:val="auto"/>
          <w:sz w:val="22"/>
          <w:szCs w:val="22"/>
        </w:rPr>
        <w:t>En procédure dématérialisée sur le site AJI, l</w:t>
      </w:r>
      <w:r w:rsidR="00D066C8">
        <w:rPr>
          <w:rFonts w:ascii="Arial" w:hAnsi="Arial" w:cs="Arial"/>
          <w:bCs/>
          <w:color w:val="auto"/>
          <w:sz w:val="22"/>
          <w:szCs w:val="22"/>
        </w:rPr>
        <w:t>e lundi 15 octobre 2018 à 12h</w:t>
      </w:r>
      <w:r>
        <w:rPr>
          <w:rFonts w:ascii="Arial" w:hAnsi="Arial" w:cs="Arial"/>
          <w:bCs/>
          <w:color w:val="auto"/>
          <w:sz w:val="22"/>
          <w:szCs w:val="22"/>
        </w:rPr>
        <w:t xml:space="preserve"> au plus tard.</w:t>
      </w:r>
    </w:p>
    <w:p w:rsidR="00D066C8" w:rsidRPr="00657F48" w:rsidRDefault="00D066C8" w:rsidP="00657F48">
      <w:pPr>
        <w:pStyle w:val="Default"/>
        <w:jc w:val="both"/>
        <w:rPr>
          <w:rFonts w:ascii="Arial" w:hAnsi="Arial" w:cs="Arial"/>
          <w:color w:val="auto"/>
          <w:sz w:val="22"/>
          <w:szCs w:val="22"/>
        </w:rPr>
      </w:pPr>
    </w:p>
    <w:p w:rsidR="0027772D" w:rsidRPr="00D066C8" w:rsidRDefault="0027772D" w:rsidP="00D066C8">
      <w:pPr>
        <w:pStyle w:val="Default"/>
        <w:numPr>
          <w:ilvl w:val="0"/>
          <w:numId w:val="1"/>
        </w:numPr>
        <w:jc w:val="both"/>
        <w:rPr>
          <w:rFonts w:ascii="Arial" w:hAnsi="Arial" w:cs="Arial"/>
          <w:color w:val="auto"/>
          <w:sz w:val="22"/>
          <w:szCs w:val="22"/>
          <w:u w:val="single"/>
        </w:rPr>
      </w:pPr>
      <w:r w:rsidRPr="00D066C8">
        <w:rPr>
          <w:rFonts w:ascii="Arial" w:hAnsi="Arial" w:cs="Arial"/>
          <w:color w:val="auto"/>
          <w:sz w:val="22"/>
          <w:szCs w:val="22"/>
          <w:u w:val="single"/>
        </w:rPr>
        <w:t xml:space="preserve">Durée </w:t>
      </w:r>
      <w:r w:rsidR="003618D5">
        <w:rPr>
          <w:rFonts w:ascii="Arial" w:hAnsi="Arial" w:cs="Arial"/>
          <w:color w:val="auto"/>
          <w:sz w:val="22"/>
          <w:szCs w:val="22"/>
          <w:u w:val="single"/>
        </w:rPr>
        <w:t xml:space="preserve">de </w:t>
      </w:r>
      <w:r w:rsidRPr="00D066C8">
        <w:rPr>
          <w:rFonts w:ascii="Arial" w:hAnsi="Arial" w:cs="Arial"/>
          <w:color w:val="auto"/>
          <w:sz w:val="22"/>
          <w:szCs w:val="22"/>
          <w:u w:val="single"/>
        </w:rPr>
        <w:t xml:space="preserve">validité des offres </w:t>
      </w:r>
    </w:p>
    <w:p w:rsidR="0027772D" w:rsidRPr="00657F48" w:rsidRDefault="0027772D" w:rsidP="00657F48">
      <w:pPr>
        <w:pStyle w:val="Default"/>
        <w:jc w:val="both"/>
        <w:rPr>
          <w:rFonts w:ascii="Arial" w:hAnsi="Arial" w:cs="Arial"/>
          <w:color w:val="auto"/>
          <w:sz w:val="22"/>
          <w:szCs w:val="22"/>
        </w:rPr>
      </w:pPr>
    </w:p>
    <w:p w:rsidR="00D066C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Le candidat est tenu de maintenir son offre jusqu’à la date du séjour.</w:t>
      </w:r>
    </w:p>
    <w:p w:rsidR="0027772D"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 </w:t>
      </w:r>
    </w:p>
    <w:p w:rsidR="0027772D" w:rsidRPr="00D066C8" w:rsidRDefault="0027772D" w:rsidP="00D066C8">
      <w:pPr>
        <w:pStyle w:val="Default"/>
        <w:numPr>
          <w:ilvl w:val="0"/>
          <w:numId w:val="1"/>
        </w:numPr>
        <w:jc w:val="both"/>
        <w:rPr>
          <w:rFonts w:ascii="Arial" w:hAnsi="Arial" w:cs="Arial"/>
          <w:color w:val="auto"/>
          <w:sz w:val="22"/>
          <w:szCs w:val="22"/>
          <w:u w:val="single"/>
        </w:rPr>
      </w:pPr>
      <w:r w:rsidRPr="00D066C8">
        <w:rPr>
          <w:rFonts w:ascii="Arial" w:hAnsi="Arial" w:cs="Arial"/>
          <w:color w:val="auto"/>
          <w:sz w:val="22"/>
          <w:szCs w:val="22"/>
          <w:u w:val="single"/>
        </w:rPr>
        <w:t xml:space="preserve">Examen des </w:t>
      </w:r>
      <w:r w:rsidR="00AE0100">
        <w:rPr>
          <w:rFonts w:ascii="Arial" w:hAnsi="Arial" w:cs="Arial"/>
          <w:color w:val="auto"/>
          <w:sz w:val="22"/>
          <w:szCs w:val="22"/>
          <w:u w:val="single"/>
        </w:rPr>
        <w:t xml:space="preserve">offres et </w:t>
      </w:r>
      <w:r w:rsidRPr="00D066C8">
        <w:rPr>
          <w:rFonts w:ascii="Arial" w:hAnsi="Arial" w:cs="Arial"/>
          <w:color w:val="auto"/>
          <w:sz w:val="22"/>
          <w:szCs w:val="22"/>
          <w:u w:val="single"/>
        </w:rPr>
        <w:t xml:space="preserve">candidatures </w:t>
      </w:r>
    </w:p>
    <w:p w:rsidR="0027772D" w:rsidRPr="00657F48" w:rsidRDefault="0027772D" w:rsidP="00657F48">
      <w:pPr>
        <w:pStyle w:val="Default"/>
        <w:jc w:val="both"/>
        <w:rPr>
          <w:rFonts w:ascii="Arial" w:hAnsi="Arial" w:cs="Arial"/>
          <w:color w:val="auto"/>
          <w:sz w:val="22"/>
          <w:szCs w:val="22"/>
        </w:rPr>
      </w:pPr>
    </w:p>
    <w:p w:rsidR="00D45500"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Afin de déterminer l’offre économiquement la plus avantageuse, il sera tenu compte des critères énumérés ci-après</w:t>
      </w:r>
      <w:r w:rsidR="00D066C8">
        <w:rPr>
          <w:rFonts w:ascii="Arial" w:hAnsi="Arial" w:cs="Arial"/>
          <w:color w:val="auto"/>
          <w:sz w:val="22"/>
          <w:szCs w:val="22"/>
        </w:rPr>
        <w:t> :</w:t>
      </w:r>
      <w:r w:rsidRPr="00657F48">
        <w:rPr>
          <w:rFonts w:ascii="Arial" w:hAnsi="Arial" w:cs="Arial"/>
          <w:color w:val="auto"/>
          <w:sz w:val="22"/>
          <w:szCs w:val="22"/>
        </w:rPr>
        <w:t xml:space="preserve"> </w:t>
      </w:r>
    </w:p>
    <w:p w:rsidR="0027772D" w:rsidRPr="00657F48" w:rsidRDefault="0027772D" w:rsidP="00D066C8">
      <w:pPr>
        <w:pStyle w:val="Default"/>
        <w:numPr>
          <w:ilvl w:val="0"/>
          <w:numId w:val="3"/>
        </w:numPr>
        <w:spacing w:after="7"/>
        <w:jc w:val="both"/>
        <w:rPr>
          <w:rFonts w:ascii="Arial" w:hAnsi="Arial" w:cs="Arial"/>
          <w:color w:val="auto"/>
          <w:sz w:val="22"/>
          <w:szCs w:val="22"/>
        </w:rPr>
      </w:pPr>
      <w:r w:rsidRPr="00657F48">
        <w:rPr>
          <w:rFonts w:ascii="Arial" w:hAnsi="Arial" w:cs="Arial"/>
          <w:color w:val="auto"/>
          <w:sz w:val="22"/>
          <w:szCs w:val="22"/>
        </w:rPr>
        <w:t xml:space="preserve">Le prix 50% </w:t>
      </w:r>
    </w:p>
    <w:p w:rsidR="0027772D" w:rsidRPr="00657F48" w:rsidRDefault="0027772D" w:rsidP="00D066C8">
      <w:pPr>
        <w:pStyle w:val="Default"/>
        <w:numPr>
          <w:ilvl w:val="0"/>
          <w:numId w:val="3"/>
        </w:numPr>
        <w:spacing w:after="7"/>
        <w:jc w:val="both"/>
        <w:rPr>
          <w:rFonts w:ascii="Arial" w:hAnsi="Arial" w:cs="Arial"/>
          <w:color w:val="auto"/>
          <w:sz w:val="22"/>
          <w:szCs w:val="22"/>
        </w:rPr>
      </w:pPr>
      <w:r w:rsidRPr="00657F48">
        <w:rPr>
          <w:rFonts w:ascii="Arial" w:hAnsi="Arial" w:cs="Arial"/>
          <w:color w:val="auto"/>
          <w:sz w:val="22"/>
          <w:szCs w:val="22"/>
        </w:rPr>
        <w:t>La qualité d</w:t>
      </w:r>
      <w:r w:rsidR="00974882">
        <w:rPr>
          <w:rFonts w:ascii="Arial" w:hAnsi="Arial" w:cs="Arial"/>
          <w:color w:val="auto"/>
          <w:sz w:val="22"/>
          <w:szCs w:val="22"/>
        </w:rPr>
        <w:t>e la prestation</w:t>
      </w:r>
      <w:r w:rsidRPr="00657F48">
        <w:rPr>
          <w:rFonts w:ascii="Arial" w:hAnsi="Arial" w:cs="Arial"/>
          <w:color w:val="auto"/>
          <w:sz w:val="22"/>
          <w:szCs w:val="22"/>
        </w:rPr>
        <w:t xml:space="preserve"> </w:t>
      </w:r>
      <w:r w:rsidR="00974882">
        <w:rPr>
          <w:rFonts w:ascii="Arial" w:hAnsi="Arial" w:cs="Arial"/>
          <w:color w:val="auto"/>
          <w:sz w:val="22"/>
          <w:szCs w:val="22"/>
        </w:rPr>
        <w:t>4</w:t>
      </w:r>
      <w:r w:rsidRPr="00657F48">
        <w:rPr>
          <w:rFonts w:ascii="Arial" w:hAnsi="Arial" w:cs="Arial"/>
          <w:color w:val="auto"/>
          <w:sz w:val="22"/>
          <w:szCs w:val="22"/>
        </w:rPr>
        <w:t xml:space="preserve">0% </w:t>
      </w:r>
    </w:p>
    <w:p w:rsidR="0027772D" w:rsidRDefault="0027772D" w:rsidP="00D066C8">
      <w:pPr>
        <w:pStyle w:val="Default"/>
        <w:numPr>
          <w:ilvl w:val="0"/>
          <w:numId w:val="3"/>
        </w:numPr>
        <w:jc w:val="both"/>
        <w:rPr>
          <w:rFonts w:ascii="Arial" w:hAnsi="Arial" w:cs="Arial"/>
          <w:color w:val="auto"/>
          <w:sz w:val="22"/>
          <w:szCs w:val="22"/>
        </w:rPr>
      </w:pPr>
      <w:r w:rsidRPr="00657F48">
        <w:rPr>
          <w:rFonts w:ascii="Arial" w:hAnsi="Arial" w:cs="Arial"/>
          <w:color w:val="auto"/>
          <w:sz w:val="22"/>
          <w:szCs w:val="22"/>
        </w:rPr>
        <w:t xml:space="preserve">La qualité des services associés </w:t>
      </w:r>
      <w:r w:rsidR="00974882">
        <w:rPr>
          <w:rFonts w:ascii="Arial" w:hAnsi="Arial" w:cs="Arial"/>
          <w:color w:val="auto"/>
          <w:sz w:val="22"/>
          <w:szCs w:val="22"/>
        </w:rPr>
        <w:t>1</w:t>
      </w:r>
      <w:r w:rsidRPr="00657F48">
        <w:rPr>
          <w:rFonts w:ascii="Arial" w:hAnsi="Arial" w:cs="Arial"/>
          <w:color w:val="auto"/>
          <w:sz w:val="22"/>
          <w:szCs w:val="22"/>
        </w:rPr>
        <w:t xml:space="preserve">0% </w:t>
      </w:r>
    </w:p>
    <w:p w:rsidR="00D45500" w:rsidRPr="00657F48" w:rsidRDefault="00D45500" w:rsidP="00D45500">
      <w:pPr>
        <w:pStyle w:val="Default"/>
        <w:jc w:val="both"/>
        <w:rPr>
          <w:rFonts w:ascii="Arial" w:hAnsi="Arial" w:cs="Arial"/>
          <w:color w:val="auto"/>
          <w:sz w:val="22"/>
          <w:szCs w:val="22"/>
        </w:rPr>
      </w:pPr>
    </w:p>
    <w:p w:rsidR="0027772D" w:rsidRPr="00A92F27" w:rsidRDefault="0027772D" w:rsidP="00CF3984">
      <w:pPr>
        <w:pStyle w:val="Default"/>
        <w:numPr>
          <w:ilvl w:val="0"/>
          <w:numId w:val="1"/>
        </w:numPr>
        <w:jc w:val="both"/>
        <w:rPr>
          <w:rFonts w:ascii="Arial" w:hAnsi="Arial" w:cs="Arial"/>
          <w:color w:val="auto"/>
          <w:sz w:val="22"/>
          <w:szCs w:val="22"/>
          <w:u w:val="single"/>
        </w:rPr>
      </w:pPr>
      <w:r w:rsidRPr="00A92F27">
        <w:rPr>
          <w:rFonts w:ascii="Arial" w:hAnsi="Arial" w:cs="Arial"/>
          <w:color w:val="auto"/>
          <w:sz w:val="22"/>
          <w:szCs w:val="22"/>
          <w:u w:val="single"/>
        </w:rPr>
        <w:t xml:space="preserve">Modalités d’attribution du marché </w:t>
      </w:r>
    </w:p>
    <w:p w:rsidR="0027772D" w:rsidRPr="00657F48" w:rsidRDefault="0027772D" w:rsidP="00657F48">
      <w:pPr>
        <w:pStyle w:val="Default"/>
        <w:jc w:val="both"/>
        <w:rPr>
          <w:rFonts w:ascii="Arial" w:hAnsi="Arial" w:cs="Arial"/>
          <w:color w:val="auto"/>
          <w:sz w:val="22"/>
          <w:szCs w:val="22"/>
        </w:rPr>
      </w:pPr>
    </w:p>
    <w:p w:rsidR="0027772D"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Toute offre</w:t>
      </w:r>
      <w:r w:rsidR="00AE0100">
        <w:rPr>
          <w:rFonts w:ascii="Arial" w:hAnsi="Arial" w:cs="Arial"/>
          <w:color w:val="auto"/>
          <w:sz w:val="22"/>
          <w:szCs w:val="22"/>
        </w:rPr>
        <w:t xml:space="preserve"> ou </w:t>
      </w:r>
      <w:r w:rsidRPr="00657F48">
        <w:rPr>
          <w:rFonts w:ascii="Arial" w:hAnsi="Arial" w:cs="Arial"/>
          <w:color w:val="auto"/>
          <w:sz w:val="22"/>
          <w:szCs w:val="22"/>
        </w:rPr>
        <w:t xml:space="preserve">candidature incomplète pourra être rejetée. </w:t>
      </w:r>
    </w:p>
    <w:p w:rsidR="00AE0100"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L’offre la mieux classée est retenue. </w:t>
      </w:r>
    </w:p>
    <w:p w:rsidR="0027772D"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La personne responsable du marché avise tous les autres candidats du rejet de leur offre après attribution du marché</w:t>
      </w:r>
    </w:p>
    <w:p w:rsidR="00D45500" w:rsidRDefault="00D45500" w:rsidP="00657F48">
      <w:pPr>
        <w:pStyle w:val="Default"/>
        <w:jc w:val="both"/>
        <w:rPr>
          <w:rFonts w:ascii="Arial" w:hAnsi="Arial" w:cs="Arial"/>
          <w:color w:val="auto"/>
          <w:sz w:val="22"/>
          <w:szCs w:val="22"/>
        </w:rPr>
      </w:pPr>
    </w:p>
    <w:p w:rsidR="00AE0100" w:rsidRPr="00657F48" w:rsidRDefault="00AE0100" w:rsidP="00657F48">
      <w:pPr>
        <w:pStyle w:val="Default"/>
        <w:jc w:val="both"/>
        <w:rPr>
          <w:rFonts w:ascii="Arial" w:hAnsi="Arial" w:cs="Arial"/>
          <w:color w:val="auto"/>
          <w:sz w:val="22"/>
          <w:szCs w:val="22"/>
        </w:rPr>
      </w:pPr>
    </w:p>
    <w:p w:rsidR="0027772D" w:rsidRPr="00657F48" w:rsidRDefault="0027772D" w:rsidP="00657F48">
      <w:pPr>
        <w:pStyle w:val="Default"/>
        <w:jc w:val="both"/>
        <w:rPr>
          <w:rFonts w:ascii="Arial" w:hAnsi="Arial" w:cs="Arial"/>
          <w:color w:val="auto"/>
          <w:sz w:val="22"/>
          <w:szCs w:val="22"/>
        </w:rPr>
      </w:pPr>
    </w:p>
    <w:p w:rsidR="00A92F27" w:rsidRDefault="00A92F27" w:rsidP="00657F48">
      <w:pPr>
        <w:pStyle w:val="Default"/>
        <w:jc w:val="both"/>
        <w:rPr>
          <w:rFonts w:ascii="Arial" w:hAnsi="Arial" w:cs="Arial"/>
          <w:color w:val="auto"/>
          <w:sz w:val="22"/>
          <w:szCs w:val="22"/>
        </w:rPr>
      </w:pPr>
    </w:p>
    <w:p w:rsidR="00A92F27" w:rsidRDefault="00A92F27" w:rsidP="00657F48">
      <w:pPr>
        <w:pStyle w:val="Default"/>
        <w:jc w:val="both"/>
        <w:rPr>
          <w:rFonts w:ascii="Arial" w:hAnsi="Arial" w:cs="Arial"/>
          <w:color w:val="auto"/>
          <w:sz w:val="22"/>
          <w:szCs w:val="22"/>
        </w:rPr>
      </w:pPr>
    </w:p>
    <w:p w:rsidR="00A92F27" w:rsidRDefault="00A92F27" w:rsidP="00657F48">
      <w:pPr>
        <w:pStyle w:val="Default"/>
        <w:jc w:val="both"/>
        <w:rPr>
          <w:rFonts w:ascii="Arial" w:hAnsi="Arial" w:cs="Arial"/>
          <w:color w:val="auto"/>
          <w:sz w:val="22"/>
          <w:szCs w:val="22"/>
        </w:rPr>
      </w:pPr>
    </w:p>
    <w:p w:rsidR="00A441CD" w:rsidRDefault="00A441CD" w:rsidP="00657F48">
      <w:pPr>
        <w:pStyle w:val="Default"/>
        <w:jc w:val="both"/>
        <w:rPr>
          <w:rFonts w:ascii="Arial" w:hAnsi="Arial" w:cs="Arial"/>
          <w:b/>
          <w:bCs/>
          <w:color w:val="auto"/>
          <w:sz w:val="22"/>
          <w:szCs w:val="22"/>
        </w:rPr>
      </w:pPr>
      <w:r>
        <w:rPr>
          <w:rFonts w:ascii="Arial" w:hAnsi="Arial" w:cs="Arial"/>
          <w:b/>
          <w:bCs/>
          <w:color w:val="auto"/>
          <w:sz w:val="22"/>
          <w:szCs w:val="22"/>
        </w:rPr>
        <w:lastRenderedPageBreak/>
        <w:t xml:space="preserve">C - </w:t>
      </w:r>
      <w:r w:rsidR="0027772D" w:rsidRPr="00657F48">
        <w:rPr>
          <w:rFonts w:ascii="Arial" w:hAnsi="Arial" w:cs="Arial"/>
          <w:b/>
          <w:bCs/>
          <w:color w:val="auto"/>
          <w:sz w:val="22"/>
          <w:szCs w:val="22"/>
        </w:rPr>
        <w:t>Facturation, mode de règlement et délai de paiement</w:t>
      </w:r>
    </w:p>
    <w:p w:rsidR="0027772D" w:rsidRPr="00657F48" w:rsidRDefault="0027772D" w:rsidP="00657F48">
      <w:pPr>
        <w:pStyle w:val="Default"/>
        <w:jc w:val="both"/>
        <w:rPr>
          <w:rFonts w:ascii="Arial" w:hAnsi="Arial" w:cs="Arial"/>
          <w:color w:val="auto"/>
          <w:sz w:val="22"/>
          <w:szCs w:val="22"/>
        </w:rPr>
      </w:pPr>
      <w:r w:rsidRPr="00657F48">
        <w:rPr>
          <w:rFonts w:ascii="Arial" w:hAnsi="Arial" w:cs="Arial"/>
          <w:b/>
          <w:bCs/>
          <w:color w:val="auto"/>
          <w:sz w:val="22"/>
          <w:szCs w:val="22"/>
        </w:rPr>
        <w:t xml:space="preserve"> </w:t>
      </w:r>
    </w:p>
    <w:p w:rsidR="0027772D"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Les prix proposés pour ce MAPA seront fermes et définitifs. </w:t>
      </w:r>
    </w:p>
    <w:p w:rsidR="00A441CD" w:rsidRPr="00657F48" w:rsidRDefault="00A441CD" w:rsidP="00657F48">
      <w:pPr>
        <w:pStyle w:val="Default"/>
        <w:jc w:val="both"/>
        <w:rPr>
          <w:rFonts w:ascii="Arial" w:hAnsi="Arial" w:cs="Arial"/>
          <w:color w:val="auto"/>
          <w:sz w:val="22"/>
          <w:szCs w:val="22"/>
        </w:rPr>
      </w:pPr>
    </w:p>
    <w:p w:rsidR="0027772D"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Le paiement s’effectue selon les règles de la </w:t>
      </w:r>
      <w:r w:rsidR="00A441CD">
        <w:rPr>
          <w:rFonts w:ascii="Arial" w:hAnsi="Arial" w:cs="Arial"/>
          <w:color w:val="auto"/>
          <w:sz w:val="22"/>
          <w:szCs w:val="22"/>
        </w:rPr>
        <w:t>C</w:t>
      </w:r>
      <w:r w:rsidRPr="00657F48">
        <w:rPr>
          <w:rFonts w:ascii="Arial" w:hAnsi="Arial" w:cs="Arial"/>
          <w:color w:val="auto"/>
          <w:sz w:val="22"/>
          <w:szCs w:val="22"/>
        </w:rPr>
        <w:t xml:space="preserve">omptabilité publique. Les factures porteront les mentions légales (nom et adresse du prestataire, </w:t>
      </w:r>
      <w:r w:rsidR="00A441CD">
        <w:rPr>
          <w:rFonts w:ascii="Arial" w:hAnsi="Arial" w:cs="Arial"/>
          <w:color w:val="auto"/>
          <w:sz w:val="22"/>
          <w:szCs w:val="22"/>
        </w:rPr>
        <w:t>numéro de siret, codes IBAN et BIC pour le paiement par virement bancaire…)</w:t>
      </w:r>
      <w:r w:rsidR="00A35A06">
        <w:rPr>
          <w:rFonts w:ascii="Arial" w:hAnsi="Arial" w:cs="Arial"/>
          <w:color w:val="auto"/>
          <w:sz w:val="22"/>
          <w:szCs w:val="22"/>
        </w:rPr>
        <w:t xml:space="preserve"> et seront adressées au Collège Jules Vallès</w:t>
      </w:r>
      <w:r w:rsidR="00A441CD">
        <w:rPr>
          <w:rFonts w:ascii="Arial" w:hAnsi="Arial" w:cs="Arial"/>
          <w:color w:val="auto"/>
          <w:sz w:val="22"/>
          <w:szCs w:val="22"/>
        </w:rPr>
        <w:t>.</w:t>
      </w:r>
      <w:r w:rsidRPr="00657F48">
        <w:rPr>
          <w:rFonts w:ascii="Arial" w:hAnsi="Arial" w:cs="Arial"/>
          <w:color w:val="auto"/>
          <w:sz w:val="22"/>
          <w:szCs w:val="22"/>
        </w:rPr>
        <w:t xml:space="preserve"> </w:t>
      </w:r>
    </w:p>
    <w:p w:rsidR="007336BB" w:rsidRPr="00657F48" w:rsidRDefault="007336BB" w:rsidP="00657F48">
      <w:pPr>
        <w:pStyle w:val="Default"/>
        <w:jc w:val="both"/>
        <w:rPr>
          <w:rFonts w:ascii="Arial" w:hAnsi="Arial" w:cs="Arial"/>
          <w:color w:val="auto"/>
          <w:sz w:val="22"/>
          <w:szCs w:val="22"/>
        </w:rPr>
      </w:pPr>
    </w:p>
    <w:p w:rsidR="0027772D"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Le comptable assignataire est l’</w:t>
      </w:r>
      <w:r w:rsidR="00A35A06">
        <w:rPr>
          <w:rFonts w:ascii="Arial" w:hAnsi="Arial" w:cs="Arial"/>
          <w:color w:val="auto"/>
          <w:sz w:val="22"/>
          <w:szCs w:val="22"/>
        </w:rPr>
        <w:t>A</w:t>
      </w:r>
      <w:r w:rsidRPr="00657F48">
        <w:rPr>
          <w:rFonts w:ascii="Arial" w:hAnsi="Arial" w:cs="Arial"/>
          <w:color w:val="auto"/>
          <w:sz w:val="22"/>
          <w:szCs w:val="22"/>
        </w:rPr>
        <w:t xml:space="preserve">gent comptable du </w:t>
      </w:r>
      <w:r w:rsidR="00510649">
        <w:rPr>
          <w:rFonts w:ascii="Arial" w:hAnsi="Arial" w:cs="Arial"/>
          <w:color w:val="auto"/>
          <w:sz w:val="22"/>
          <w:szCs w:val="22"/>
        </w:rPr>
        <w:t>L</w:t>
      </w:r>
      <w:r w:rsidRPr="00657F48">
        <w:rPr>
          <w:rFonts w:ascii="Arial" w:hAnsi="Arial" w:cs="Arial"/>
          <w:color w:val="auto"/>
          <w:sz w:val="22"/>
          <w:szCs w:val="22"/>
        </w:rPr>
        <w:t xml:space="preserve">ycée </w:t>
      </w:r>
      <w:r w:rsidR="00A441CD">
        <w:rPr>
          <w:rFonts w:ascii="Arial" w:hAnsi="Arial" w:cs="Arial"/>
          <w:color w:val="auto"/>
          <w:sz w:val="22"/>
          <w:szCs w:val="22"/>
        </w:rPr>
        <w:t>Robert Schuman au Havre</w:t>
      </w:r>
      <w:r w:rsidRPr="00657F48">
        <w:rPr>
          <w:rFonts w:ascii="Arial" w:hAnsi="Arial" w:cs="Arial"/>
          <w:color w:val="auto"/>
          <w:sz w:val="22"/>
          <w:szCs w:val="22"/>
        </w:rPr>
        <w:t xml:space="preserve">. </w:t>
      </w:r>
    </w:p>
    <w:p w:rsidR="007336BB" w:rsidRPr="00657F48" w:rsidRDefault="007336BB" w:rsidP="00657F48">
      <w:pPr>
        <w:pStyle w:val="Default"/>
        <w:jc w:val="both"/>
        <w:rPr>
          <w:rFonts w:ascii="Arial" w:hAnsi="Arial" w:cs="Arial"/>
          <w:color w:val="auto"/>
          <w:sz w:val="22"/>
          <w:szCs w:val="22"/>
        </w:rPr>
      </w:pPr>
    </w:p>
    <w:p w:rsidR="007336BB" w:rsidRDefault="0027772D" w:rsidP="00657F48">
      <w:pPr>
        <w:pStyle w:val="Default"/>
        <w:jc w:val="both"/>
        <w:rPr>
          <w:rFonts w:ascii="Arial" w:hAnsi="Arial" w:cs="Arial"/>
          <w:color w:val="auto"/>
          <w:sz w:val="22"/>
          <w:szCs w:val="22"/>
        </w:rPr>
      </w:pPr>
      <w:r w:rsidRPr="007336BB">
        <w:rPr>
          <w:rFonts w:ascii="Arial" w:hAnsi="Arial" w:cs="Arial"/>
          <w:color w:val="auto"/>
          <w:sz w:val="22"/>
          <w:szCs w:val="22"/>
          <w:u w:val="single"/>
        </w:rPr>
        <w:t>Modalité de règlement</w:t>
      </w:r>
      <w:r w:rsidRPr="00657F48">
        <w:rPr>
          <w:rFonts w:ascii="Arial" w:hAnsi="Arial" w:cs="Arial"/>
          <w:color w:val="auto"/>
          <w:sz w:val="22"/>
          <w:szCs w:val="22"/>
        </w:rPr>
        <w:t xml:space="preserve"> : Les acomptes versés (sur présentation d</w:t>
      </w:r>
      <w:r w:rsidR="007336BB">
        <w:rPr>
          <w:rFonts w:ascii="Arial" w:hAnsi="Arial" w:cs="Arial"/>
          <w:color w:val="auto"/>
          <w:sz w:val="22"/>
          <w:szCs w:val="22"/>
        </w:rPr>
        <w:t>e factures</w:t>
      </w:r>
      <w:r w:rsidRPr="00657F48">
        <w:rPr>
          <w:rFonts w:ascii="Arial" w:hAnsi="Arial" w:cs="Arial"/>
          <w:color w:val="auto"/>
          <w:sz w:val="22"/>
          <w:szCs w:val="22"/>
        </w:rPr>
        <w:t>) avant le séjour ne sauraient excéder 70% de la prestation totale.</w:t>
      </w:r>
    </w:p>
    <w:p w:rsidR="0027772D"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 </w:t>
      </w:r>
    </w:p>
    <w:p w:rsidR="007336BB" w:rsidRDefault="0027772D" w:rsidP="00657F48">
      <w:pPr>
        <w:pStyle w:val="Default"/>
        <w:jc w:val="both"/>
        <w:rPr>
          <w:rFonts w:ascii="Arial" w:hAnsi="Arial" w:cs="Arial"/>
          <w:color w:val="auto"/>
          <w:sz w:val="22"/>
          <w:szCs w:val="22"/>
        </w:rPr>
      </w:pPr>
      <w:r w:rsidRPr="007336BB">
        <w:rPr>
          <w:rFonts w:ascii="Arial" w:hAnsi="Arial" w:cs="Arial"/>
          <w:color w:val="auto"/>
          <w:sz w:val="22"/>
          <w:szCs w:val="22"/>
          <w:u w:val="single"/>
        </w:rPr>
        <w:t>Le solde interviendra après service fait</w:t>
      </w:r>
      <w:r w:rsidRPr="00657F48">
        <w:rPr>
          <w:rFonts w:ascii="Arial" w:hAnsi="Arial" w:cs="Arial"/>
          <w:color w:val="auto"/>
          <w:sz w:val="22"/>
          <w:szCs w:val="22"/>
        </w:rPr>
        <w:t xml:space="preserve"> sur présentation d</w:t>
      </w:r>
      <w:r w:rsidR="007336BB">
        <w:rPr>
          <w:rFonts w:ascii="Arial" w:hAnsi="Arial" w:cs="Arial"/>
          <w:color w:val="auto"/>
          <w:sz w:val="22"/>
          <w:szCs w:val="22"/>
        </w:rPr>
        <w:t xml:space="preserve">’une facture reprenant le montant total du voyage moins les acomptes déjà payés. </w:t>
      </w:r>
    </w:p>
    <w:p w:rsidR="007336BB" w:rsidRDefault="007336BB" w:rsidP="00657F48">
      <w:pPr>
        <w:pStyle w:val="Default"/>
        <w:jc w:val="both"/>
        <w:rPr>
          <w:rFonts w:ascii="Arial" w:hAnsi="Arial" w:cs="Arial"/>
          <w:color w:val="auto"/>
          <w:sz w:val="22"/>
          <w:szCs w:val="22"/>
        </w:rPr>
      </w:pPr>
    </w:p>
    <w:p w:rsidR="0027772D"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Le délai maximum de paiement sur lequel l’acheteur s’engage est de 30 jours. En cas de dépassement de ce délai contractuel, les intérêts moratoires sont de droit. </w:t>
      </w:r>
    </w:p>
    <w:p w:rsidR="007336BB" w:rsidRDefault="007336BB" w:rsidP="00657F48">
      <w:pPr>
        <w:pStyle w:val="Default"/>
        <w:jc w:val="both"/>
        <w:rPr>
          <w:rFonts w:ascii="Arial" w:hAnsi="Arial" w:cs="Arial"/>
          <w:color w:val="auto"/>
          <w:sz w:val="22"/>
          <w:szCs w:val="22"/>
        </w:rPr>
      </w:pPr>
    </w:p>
    <w:p w:rsidR="007336BB" w:rsidRPr="00657F48" w:rsidRDefault="007336BB" w:rsidP="00657F48">
      <w:pPr>
        <w:pStyle w:val="Default"/>
        <w:jc w:val="both"/>
        <w:rPr>
          <w:rFonts w:ascii="Arial" w:hAnsi="Arial" w:cs="Arial"/>
          <w:color w:val="auto"/>
          <w:sz w:val="22"/>
          <w:szCs w:val="22"/>
        </w:rPr>
      </w:pPr>
    </w:p>
    <w:p w:rsidR="00A00BBE" w:rsidRDefault="0027772D" w:rsidP="00657F48">
      <w:pPr>
        <w:pStyle w:val="Default"/>
        <w:jc w:val="both"/>
        <w:rPr>
          <w:rFonts w:ascii="Arial" w:hAnsi="Arial" w:cs="Arial"/>
          <w:b/>
          <w:bCs/>
          <w:color w:val="auto"/>
          <w:sz w:val="22"/>
          <w:szCs w:val="22"/>
        </w:rPr>
      </w:pPr>
      <w:r w:rsidRPr="00657F48">
        <w:rPr>
          <w:rFonts w:ascii="Arial" w:hAnsi="Arial" w:cs="Arial"/>
          <w:b/>
          <w:bCs/>
          <w:color w:val="auto"/>
          <w:sz w:val="22"/>
          <w:szCs w:val="22"/>
        </w:rPr>
        <w:t>II – CAHIER DES CLAUSES PARTICULIERES ADMINISTRATIVES ET TECHNIQUES</w:t>
      </w:r>
    </w:p>
    <w:p w:rsidR="0027772D" w:rsidRDefault="0027772D" w:rsidP="00657F48">
      <w:pPr>
        <w:pStyle w:val="Default"/>
        <w:jc w:val="both"/>
        <w:rPr>
          <w:rFonts w:ascii="Arial" w:hAnsi="Arial" w:cs="Arial"/>
          <w:b/>
          <w:bCs/>
          <w:color w:val="auto"/>
          <w:sz w:val="22"/>
          <w:szCs w:val="22"/>
        </w:rPr>
      </w:pPr>
      <w:r w:rsidRPr="00657F48">
        <w:rPr>
          <w:rFonts w:ascii="Arial" w:hAnsi="Arial" w:cs="Arial"/>
          <w:b/>
          <w:bCs/>
          <w:color w:val="auto"/>
          <w:sz w:val="22"/>
          <w:szCs w:val="22"/>
        </w:rPr>
        <w:t xml:space="preserve"> </w:t>
      </w:r>
    </w:p>
    <w:p w:rsidR="0027772D" w:rsidRPr="00A00BBE" w:rsidRDefault="0027772D" w:rsidP="00657F48">
      <w:pPr>
        <w:pStyle w:val="Default"/>
        <w:jc w:val="both"/>
        <w:rPr>
          <w:rFonts w:ascii="Arial" w:hAnsi="Arial" w:cs="Arial"/>
          <w:b/>
          <w:bCs/>
          <w:color w:val="auto"/>
          <w:sz w:val="22"/>
          <w:szCs w:val="22"/>
          <w:u w:val="single"/>
        </w:rPr>
      </w:pPr>
      <w:r w:rsidRPr="00A00BBE">
        <w:rPr>
          <w:rFonts w:ascii="Arial" w:hAnsi="Arial" w:cs="Arial"/>
          <w:b/>
          <w:bCs/>
          <w:color w:val="auto"/>
          <w:sz w:val="22"/>
          <w:szCs w:val="22"/>
          <w:u w:val="single"/>
        </w:rPr>
        <w:t>A</w:t>
      </w:r>
      <w:r w:rsidR="00F166C7">
        <w:rPr>
          <w:rFonts w:ascii="Arial" w:hAnsi="Arial" w:cs="Arial"/>
          <w:b/>
          <w:bCs/>
          <w:color w:val="auto"/>
          <w:sz w:val="22"/>
          <w:szCs w:val="22"/>
          <w:u w:val="single"/>
        </w:rPr>
        <w:t xml:space="preserve"> - </w:t>
      </w:r>
      <w:r w:rsidRPr="00A00BBE">
        <w:rPr>
          <w:rFonts w:ascii="Arial" w:hAnsi="Arial" w:cs="Arial"/>
          <w:b/>
          <w:bCs/>
          <w:color w:val="auto"/>
          <w:sz w:val="22"/>
          <w:szCs w:val="22"/>
          <w:u w:val="single"/>
        </w:rPr>
        <w:t xml:space="preserve">Nature de l’opération </w:t>
      </w:r>
    </w:p>
    <w:p w:rsidR="00A00BBE" w:rsidRPr="00657F48" w:rsidRDefault="00A00BBE" w:rsidP="00657F48">
      <w:pPr>
        <w:pStyle w:val="Default"/>
        <w:jc w:val="both"/>
        <w:rPr>
          <w:rFonts w:ascii="Arial" w:hAnsi="Arial" w:cs="Arial"/>
          <w:color w:val="auto"/>
          <w:sz w:val="22"/>
          <w:szCs w:val="22"/>
        </w:rPr>
      </w:pPr>
    </w:p>
    <w:p w:rsidR="0027772D"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L’opération a pour objet l’organisation d’un voyage « clef en main » pour </w:t>
      </w:r>
      <w:r w:rsidR="00A00BBE">
        <w:rPr>
          <w:rFonts w:ascii="Arial" w:hAnsi="Arial" w:cs="Arial"/>
          <w:color w:val="auto"/>
          <w:sz w:val="22"/>
          <w:szCs w:val="22"/>
        </w:rPr>
        <w:t>l’Allemagne</w:t>
      </w:r>
      <w:r w:rsidRPr="00657F48">
        <w:rPr>
          <w:rFonts w:ascii="Arial" w:hAnsi="Arial" w:cs="Arial"/>
          <w:color w:val="auto"/>
          <w:sz w:val="22"/>
          <w:szCs w:val="22"/>
        </w:rPr>
        <w:t xml:space="preserve"> selon le programme détaillé ci-dessous. </w:t>
      </w:r>
    </w:p>
    <w:p w:rsidR="00A00BBE" w:rsidRPr="00657F48" w:rsidRDefault="00A00BBE" w:rsidP="00657F48">
      <w:pPr>
        <w:pStyle w:val="Default"/>
        <w:jc w:val="both"/>
        <w:rPr>
          <w:rFonts w:ascii="Arial" w:hAnsi="Arial" w:cs="Arial"/>
          <w:color w:val="auto"/>
          <w:sz w:val="22"/>
          <w:szCs w:val="22"/>
        </w:rPr>
      </w:pPr>
    </w:p>
    <w:p w:rsidR="0027772D" w:rsidRPr="00A00BBE" w:rsidRDefault="0027772D" w:rsidP="00657F48">
      <w:pPr>
        <w:pStyle w:val="Default"/>
        <w:jc w:val="both"/>
        <w:rPr>
          <w:rFonts w:ascii="Arial" w:hAnsi="Arial" w:cs="Arial"/>
          <w:color w:val="auto"/>
          <w:sz w:val="22"/>
          <w:szCs w:val="22"/>
          <w:u w:val="single"/>
        </w:rPr>
      </w:pPr>
      <w:r w:rsidRPr="00A00BBE">
        <w:rPr>
          <w:rFonts w:ascii="Arial" w:hAnsi="Arial" w:cs="Arial"/>
          <w:color w:val="auto"/>
          <w:sz w:val="22"/>
          <w:szCs w:val="22"/>
          <w:u w:val="single"/>
        </w:rPr>
        <w:t xml:space="preserve">1/ Règles communes à tous les voyages </w:t>
      </w:r>
    </w:p>
    <w:p w:rsidR="00A00BBE" w:rsidRPr="00657F48" w:rsidRDefault="00A00BBE" w:rsidP="00657F48">
      <w:pPr>
        <w:pStyle w:val="Default"/>
        <w:jc w:val="both"/>
        <w:rPr>
          <w:rFonts w:ascii="Arial" w:hAnsi="Arial" w:cs="Arial"/>
          <w:color w:val="auto"/>
          <w:sz w:val="22"/>
          <w:szCs w:val="22"/>
        </w:rPr>
      </w:pPr>
    </w:p>
    <w:p w:rsidR="00A441CD" w:rsidRDefault="0027772D" w:rsidP="00657F48">
      <w:pPr>
        <w:pStyle w:val="Default"/>
        <w:jc w:val="both"/>
        <w:rPr>
          <w:rFonts w:ascii="Arial" w:hAnsi="Arial" w:cs="Arial"/>
          <w:color w:val="auto"/>
          <w:sz w:val="22"/>
          <w:szCs w:val="22"/>
        </w:rPr>
      </w:pPr>
      <w:r w:rsidRPr="00657F48">
        <w:rPr>
          <w:rFonts w:ascii="Arial" w:hAnsi="Arial" w:cs="Arial"/>
          <w:b/>
          <w:bCs/>
          <w:i/>
          <w:iCs/>
          <w:color w:val="auto"/>
          <w:sz w:val="22"/>
          <w:szCs w:val="22"/>
        </w:rPr>
        <w:t xml:space="preserve">Le prix proposé par le prestataire de service devra inclure </w:t>
      </w:r>
      <w:r w:rsidRPr="00836CF1">
        <w:rPr>
          <w:rFonts w:ascii="Arial" w:hAnsi="Arial" w:cs="Arial"/>
          <w:b/>
          <w:i/>
          <w:color w:val="auto"/>
          <w:sz w:val="22"/>
          <w:szCs w:val="22"/>
        </w:rPr>
        <w:t xml:space="preserve">: </w:t>
      </w:r>
    </w:p>
    <w:p w:rsidR="00A00BBE" w:rsidRDefault="00A00BBE" w:rsidP="00A00BBE">
      <w:pPr>
        <w:pStyle w:val="Default"/>
        <w:numPr>
          <w:ilvl w:val="0"/>
          <w:numId w:val="4"/>
        </w:numPr>
        <w:spacing w:after="31"/>
        <w:jc w:val="both"/>
        <w:rPr>
          <w:rFonts w:ascii="Arial" w:hAnsi="Arial" w:cs="Arial"/>
          <w:color w:val="auto"/>
          <w:sz w:val="22"/>
          <w:szCs w:val="22"/>
        </w:rPr>
      </w:pPr>
      <w:r w:rsidRPr="00657F48">
        <w:rPr>
          <w:rFonts w:ascii="Arial" w:hAnsi="Arial" w:cs="Arial"/>
          <w:color w:val="auto"/>
          <w:sz w:val="22"/>
          <w:szCs w:val="22"/>
        </w:rPr>
        <w:t xml:space="preserve">Le transport en </w:t>
      </w:r>
      <w:r>
        <w:rPr>
          <w:rFonts w:ascii="Arial" w:hAnsi="Arial" w:cs="Arial"/>
          <w:color w:val="auto"/>
          <w:sz w:val="22"/>
          <w:szCs w:val="22"/>
        </w:rPr>
        <w:t xml:space="preserve">autocar </w:t>
      </w:r>
      <w:r w:rsidRPr="00657F48">
        <w:rPr>
          <w:rFonts w:ascii="Arial" w:hAnsi="Arial" w:cs="Arial"/>
          <w:color w:val="auto"/>
          <w:sz w:val="22"/>
          <w:szCs w:val="22"/>
        </w:rPr>
        <w:t>du</w:t>
      </w:r>
      <w:r>
        <w:rPr>
          <w:rFonts w:ascii="Arial" w:hAnsi="Arial" w:cs="Arial"/>
          <w:color w:val="auto"/>
          <w:sz w:val="22"/>
          <w:szCs w:val="22"/>
        </w:rPr>
        <w:t xml:space="preserve"> collège Jules Vallès pour l’aller et le retour</w:t>
      </w:r>
      <w:r w:rsidR="00A746DE">
        <w:rPr>
          <w:rFonts w:ascii="Arial" w:hAnsi="Arial" w:cs="Arial"/>
          <w:color w:val="auto"/>
          <w:sz w:val="22"/>
          <w:szCs w:val="22"/>
        </w:rPr>
        <w:t xml:space="preserve"> et les frais afférents.</w:t>
      </w:r>
    </w:p>
    <w:p w:rsidR="00A746DE" w:rsidRPr="00A746DE" w:rsidRDefault="00A746DE" w:rsidP="00A00BBE">
      <w:pPr>
        <w:pStyle w:val="Default"/>
        <w:numPr>
          <w:ilvl w:val="0"/>
          <w:numId w:val="4"/>
        </w:numPr>
        <w:spacing w:after="31"/>
        <w:jc w:val="both"/>
        <w:rPr>
          <w:rFonts w:ascii="Arial" w:hAnsi="Arial" w:cs="Arial"/>
          <w:color w:val="auto"/>
          <w:sz w:val="22"/>
          <w:szCs w:val="22"/>
        </w:rPr>
      </w:pPr>
      <w:r w:rsidRPr="00A746DE">
        <w:rPr>
          <w:rFonts w:ascii="Arial" w:hAnsi="Arial" w:cs="Arial"/>
          <w:color w:val="auto"/>
          <w:sz w:val="22"/>
          <w:szCs w:val="22"/>
        </w:rPr>
        <w:t>Le programme détaillé, jour par jour.</w:t>
      </w:r>
    </w:p>
    <w:p w:rsidR="00A00BBE" w:rsidRPr="00657F48" w:rsidRDefault="00CC2F9B" w:rsidP="00A00BBE">
      <w:pPr>
        <w:pStyle w:val="Default"/>
        <w:numPr>
          <w:ilvl w:val="0"/>
          <w:numId w:val="4"/>
        </w:numPr>
        <w:spacing w:after="31"/>
        <w:jc w:val="both"/>
        <w:rPr>
          <w:rFonts w:ascii="Arial" w:hAnsi="Arial" w:cs="Arial"/>
          <w:color w:val="auto"/>
          <w:sz w:val="22"/>
          <w:szCs w:val="22"/>
        </w:rPr>
      </w:pPr>
      <w:r>
        <w:rPr>
          <w:rFonts w:ascii="Arial" w:hAnsi="Arial" w:cs="Arial"/>
          <w:color w:val="auto"/>
          <w:sz w:val="22"/>
          <w:szCs w:val="22"/>
        </w:rPr>
        <w:t>Les repas et l</w:t>
      </w:r>
      <w:r w:rsidR="00A00BBE" w:rsidRPr="00657F48">
        <w:rPr>
          <w:rFonts w:ascii="Arial" w:hAnsi="Arial" w:cs="Arial"/>
          <w:color w:val="auto"/>
          <w:sz w:val="22"/>
          <w:szCs w:val="22"/>
        </w:rPr>
        <w:t>e logement en</w:t>
      </w:r>
      <w:r w:rsidR="00A00BBE">
        <w:rPr>
          <w:rFonts w:ascii="Arial" w:hAnsi="Arial" w:cs="Arial"/>
          <w:color w:val="auto"/>
          <w:sz w:val="22"/>
          <w:szCs w:val="22"/>
        </w:rPr>
        <w:t xml:space="preserve"> familles </w:t>
      </w:r>
      <w:r w:rsidR="00373B75">
        <w:rPr>
          <w:rFonts w:ascii="Arial" w:hAnsi="Arial" w:cs="Arial"/>
          <w:color w:val="auto"/>
          <w:sz w:val="22"/>
          <w:szCs w:val="22"/>
        </w:rPr>
        <w:t>hôtesses</w:t>
      </w:r>
      <w:r w:rsidR="00A00BBE" w:rsidRPr="00657F48">
        <w:rPr>
          <w:rFonts w:ascii="Arial" w:hAnsi="Arial" w:cs="Arial"/>
          <w:color w:val="auto"/>
          <w:sz w:val="22"/>
          <w:szCs w:val="22"/>
        </w:rPr>
        <w:t xml:space="preserve">. </w:t>
      </w:r>
    </w:p>
    <w:p w:rsidR="00A00BBE" w:rsidRPr="00657F48" w:rsidRDefault="00A00BBE" w:rsidP="00A00BBE">
      <w:pPr>
        <w:pStyle w:val="Default"/>
        <w:numPr>
          <w:ilvl w:val="0"/>
          <w:numId w:val="4"/>
        </w:numPr>
        <w:spacing w:after="31"/>
        <w:jc w:val="both"/>
        <w:rPr>
          <w:rFonts w:ascii="Arial" w:hAnsi="Arial" w:cs="Arial"/>
          <w:color w:val="auto"/>
          <w:sz w:val="22"/>
          <w:szCs w:val="22"/>
        </w:rPr>
      </w:pPr>
      <w:r w:rsidRPr="00657F48">
        <w:rPr>
          <w:rFonts w:ascii="Arial" w:hAnsi="Arial" w:cs="Arial"/>
          <w:color w:val="auto"/>
          <w:sz w:val="22"/>
          <w:szCs w:val="22"/>
        </w:rPr>
        <w:t>L</w:t>
      </w:r>
      <w:r w:rsidR="002055A5">
        <w:rPr>
          <w:rFonts w:ascii="Arial" w:hAnsi="Arial" w:cs="Arial"/>
          <w:color w:val="auto"/>
          <w:sz w:val="22"/>
          <w:szCs w:val="22"/>
        </w:rPr>
        <w:t xml:space="preserve">es </w:t>
      </w:r>
      <w:r w:rsidRPr="00657F48">
        <w:rPr>
          <w:rFonts w:ascii="Arial" w:hAnsi="Arial" w:cs="Arial"/>
          <w:color w:val="auto"/>
          <w:sz w:val="22"/>
          <w:szCs w:val="22"/>
        </w:rPr>
        <w:t>réservation</w:t>
      </w:r>
      <w:r w:rsidR="002055A5">
        <w:rPr>
          <w:rFonts w:ascii="Arial" w:hAnsi="Arial" w:cs="Arial"/>
          <w:color w:val="auto"/>
          <w:sz w:val="22"/>
          <w:szCs w:val="22"/>
        </w:rPr>
        <w:t>s</w:t>
      </w:r>
      <w:r w:rsidRPr="00657F48">
        <w:rPr>
          <w:rFonts w:ascii="Arial" w:hAnsi="Arial" w:cs="Arial"/>
          <w:color w:val="auto"/>
          <w:sz w:val="22"/>
          <w:szCs w:val="22"/>
        </w:rPr>
        <w:t xml:space="preserve"> et droits d’entrée de</w:t>
      </w:r>
      <w:r>
        <w:rPr>
          <w:rFonts w:ascii="Arial" w:hAnsi="Arial" w:cs="Arial"/>
          <w:color w:val="auto"/>
          <w:sz w:val="22"/>
          <w:szCs w:val="22"/>
        </w:rPr>
        <w:t xml:space="preserve">s </w:t>
      </w:r>
      <w:r w:rsidRPr="00657F48">
        <w:rPr>
          <w:rFonts w:ascii="Arial" w:hAnsi="Arial" w:cs="Arial"/>
          <w:color w:val="auto"/>
          <w:sz w:val="22"/>
          <w:szCs w:val="22"/>
        </w:rPr>
        <w:t xml:space="preserve">visites prévues au programme. </w:t>
      </w:r>
    </w:p>
    <w:p w:rsidR="00A00BBE" w:rsidRPr="00657F48" w:rsidRDefault="00A746DE" w:rsidP="00A00BBE">
      <w:pPr>
        <w:pStyle w:val="Default"/>
        <w:numPr>
          <w:ilvl w:val="0"/>
          <w:numId w:val="4"/>
        </w:numPr>
        <w:jc w:val="both"/>
        <w:rPr>
          <w:rFonts w:ascii="Arial" w:hAnsi="Arial" w:cs="Arial"/>
          <w:color w:val="auto"/>
          <w:sz w:val="22"/>
          <w:szCs w:val="22"/>
        </w:rPr>
      </w:pPr>
      <w:r>
        <w:rPr>
          <w:rFonts w:ascii="Arial" w:hAnsi="Arial" w:cs="Arial"/>
          <w:color w:val="auto"/>
          <w:sz w:val="22"/>
          <w:szCs w:val="22"/>
        </w:rPr>
        <w:t>L’a</w:t>
      </w:r>
      <w:r w:rsidR="00A00BBE" w:rsidRPr="00657F48">
        <w:rPr>
          <w:rFonts w:ascii="Arial" w:hAnsi="Arial" w:cs="Arial"/>
          <w:color w:val="auto"/>
          <w:sz w:val="22"/>
          <w:szCs w:val="22"/>
        </w:rPr>
        <w:t xml:space="preserve">ssurance annulation individuelle et collective </w:t>
      </w:r>
    </w:p>
    <w:p w:rsidR="00A00BBE" w:rsidRPr="00657F48" w:rsidRDefault="00A00BBE" w:rsidP="00A00BBE">
      <w:pPr>
        <w:pStyle w:val="Default"/>
        <w:jc w:val="both"/>
        <w:rPr>
          <w:rFonts w:ascii="Arial" w:hAnsi="Arial" w:cs="Arial"/>
          <w:color w:val="auto"/>
          <w:sz w:val="22"/>
          <w:szCs w:val="22"/>
        </w:rPr>
      </w:pPr>
    </w:p>
    <w:p w:rsidR="00A00BBE" w:rsidRDefault="00A00BBE" w:rsidP="00657F48">
      <w:pPr>
        <w:pStyle w:val="Default"/>
        <w:jc w:val="both"/>
        <w:rPr>
          <w:rFonts w:ascii="Arial" w:hAnsi="Arial" w:cs="Arial"/>
          <w:color w:val="auto"/>
          <w:sz w:val="22"/>
          <w:szCs w:val="22"/>
        </w:rPr>
      </w:pPr>
    </w:p>
    <w:p w:rsidR="00836CF1" w:rsidRDefault="00836CF1" w:rsidP="00836CF1">
      <w:pPr>
        <w:pStyle w:val="Default"/>
        <w:jc w:val="both"/>
        <w:rPr>
          <w:rFonts w:ascii="Arial" w:hAnsi="Arial" w:cs="Arial"/>
          <w:b/>
          <w:bCs/>
          <w:i/>
          <w:iCs/>
          <w:color w:val="auto"/>
          <w:sz w:val="22"/>
          <w:szCs w:val="22"/>
        </w:rPr>
      </w:pPr>
      <w:r w:rsidRPr="00657F48">
        <w:rPr>
          <w:rFonts w:ascii="Arial" w:hAnsi="Arial" w:cs="Arial"/>
          <w:b/>
          <w:bCs/>
          <w:i/>
          <w:iCs/>
          <w:color w:val="auto"/>
          <w:sz w:val="22"/>
          <w:szCs w:val="22"/>
        </w:rPr>
        <w:t xml:space="preserve">Frais et conditions d’annulation </w:t>
      </w:r>
      <w:r w:rsidRPr="00836CF1">
        <w:rPr>
          <w:rFonts w:ascii="Arial" w:hAnsi="Arial" w:cs="Arial"/>
          <w:b/>
          <w:bCs/>
          <w:i/>
          <w:iCs/>
          <w:color w:val="auto"/>
          <w:sz w:val="22"/>
          <w:szCs w:val="22"/>
        </w:rPr>
        <w:t xml:space="preserve">: </w:t>
      </w:r>
    </w:p>
    <w:p w:rsidR="00836CF1" w:rsidRPr="00836CF1" w:rsidRDefault="00836CF1" w:rsidP="00836CF1">
      <w:pPr>
        <w:pStyle w:val="Default"/>
        <w:jc w:val="both"/>
        <w:rPr>
          <w:rFonts w:ascii="Arial" w:hAnsi="Arial" w:cs="Arial"/>
          <w:i/>
          <w:color w:val="auto"/>
          <w:sz w:val="22"/>
          <w:szCs w:val="22"/>
        </w:rPr>
      </w:pPr>
    </w:p>
    <w:p w:rsidR="00836CF1" w:rsidRDefault="00836CF1" w:rsidP="00836CF1">
      <w:pPr>
        <w:pStyle w:val="Default"/>
        <w:jc w:val="both"/>
        <w:rPr>
          <w:rFonts w:ascii="Arial" w:hAnsi="Arial" w:cs="Arial"/>
          <w:color w:val="auto"/>
          <w:sz w:val="22"/>
          <w:szCs w:val="22"/>
        </w:rPr>
      </w:pPr>
      <w:r w:rsidRPr="00657F48">
        <w:rPr>
          <w:rFonts w:ascii="Arial" w:hAnsi="Arial" w:cs="Arial"/>
          <w:color w:val="auto"/>
          <w:sz w:val="22"/>
          <w:szCs w:val="22"/>
        </w:rPr>
        <w:t xml:space="preserve">L’offre indiquera clairement les frais et conditions d’annulation ainsi que les différentes formules </w:t>
      </w:r>
      <w:r w:rsidR="00BB1D26">
        <w:rPr>
          <w:rFonts w:ascii="Arial" w:hAnsi="Arial" w:cs="Arial"/>
          <w:color w:val="auto"/>
          <w:sz w:val="22"/>
          <w:szCs w:val="22"/>
        </w:rPr>
        <w:t>d’</w:t>
      </w:r>
      <w:r w:rsidRPr="00657F48">
        <w:rPr>
          <w:rFonts w:ascii="Arial" w:hAnsi="Arial" w:cs="Arial"/>
          <w:color w:val="auto"/>
          <w:sz w:val="22"/>
          <w:szCs w:val="22"/>
        </w:rPr>
        <w:t>assurance</w:t>
      </w:r>
      <w:r w:rsidR="00BB1D26">
        <w:rPr>
          <w:rFonts w:ascii="Arial" w:hAnsi="Arial" w:cs="Arial"/>
          <w:color w:val="auto"/>
          <w:sz w:val="22"/>
          <w:szCs w:val="22"/>
        </w:rPr>
        <w:t>s</w:t>
      </w:r>
      <w:r w:rsidRPr="00657F48">
        <w:rPr>
          <w:rFonts w:ascii="Arial" w:hAnsi="Arial" w:cs="Arial"/>
          <w:color w:val="auto"/>
          <w:sz w:val="22"/>
          <w:szCs w:val="22"/>
        </w:rPr>
        <w:t>.</w:t>
      </w:r>
    </w:p>
    <w:p w:rsidR="00836CF1" w:rsidRPr="00657F48" w:rsidRDefault="00836CF1" w:rsidP="00836CF1">
      <w:pPr>
        <w:pStyle w:val="Default"/>
        <w:jc w:val="both"/>
        <w:rPr>
          <w:rFonts w:ascii="Arial" w:hAnsi="Arial" w:cs="Arial"/>
          <w:color w:val="auto"/>
          <w:sz w:val="22"/>
          <w:szCs w:val="22"/>
        </w:rPr>
      </w:pPr>
      <w:r w:rsidRPr="00657F48">
        <w:rPr>
          <w:rFonts w:ascii="Arial" w:hAnsi="Arial" w:cs="Arial"/>
          <w:color w:val="auto"/>
          <w:sz w:val="22"/>
          <w:szCs w:val="22"/>
        </w:rPr>
        <w:t xml:space="preserve"> </w:t>
      </w:r>
    </w:p>
    <w:p w:rsidR="00836CF1" w:rsidRDefault="00836CF1" w:rsidP="00836CF1">
      <w:pPr>
        <w:pStyle w:val="Default"/>
        <w:jc w:val="both"/>
        <w:rPr>
          <w:rFonts w:ascii="Arial" w:hAnsi="Arial" w:cs="Arial"/>
          <w:b/>
          <w:bCs/>
          <w:i/>
          <w:iCs/>
          <w:color w:val="auto"/>
          <w:sz w:val="22"/>
          <w:szCs w:val="22"/>
        </w:rPr>
      </w:pPr>
      <w:r w:rsidRPr="00657F48">
        <w:rPr>
          <w:rFonts w:ascii="Arial" w:hAnsi="Arial" w:cs="Arial"/>
          <w:b/>
          <w:bCs/>
          <w:i/>
          <w:iCs/>
          <w:color w:val="auto"/>
          <w:sz w:val="22"/>
          <w:szCs w:val="22"/>
        </w:rPr>
        <w:t xml:space="preserve">Qualité de l’hébergement </w:t>
      </w:r>
      <w:r w:rsidRPr="00836CF1">
        <w:rPr>
          <w:rFonts w:ascii="Arial" w:hAnsi="Arial" w:cs="Arial"/>
          <w:b/>
          <w:bCs/>
          <w:i/>
          <w:iCs/>
          <w:color w:val="auto"/>
          <w:sz w:val="22"/>
          <w:szCs w:val="22"/>
        </w:rPr>
        <w:t>:</w:t>
      </w:r>
      <w:r w:rsidRPr="00657F48">
        <w:rPr>
          <w:rFonts w:ascii="Arial" w:hAnsi="Arial" w:cs="Arial"/>
          <w:b/>
          <w:bCs/>
          <w:i/>
          <w:iCs/>
          <w:color w:val="auto"/>
          <w:sz w:val="22"/>
          <w:szCs w:val="22"/>
        </w:rPr>
        <w:t xml:space="preserve"> </w:t>
      </w:r>
    </w:p>
    <w:p w:rsidR="00836CF1" w:rsidRPr="00657F48" w:rsidRDefault="00836CF1" w:rsidP="00836CF1">
      <w:pPr>
        <w:pStyle w:val="Default"/>
        <w:jc w:val="both"/>
        <w:rPr>
          <w:rFonts w:ascii="Arial" w:hAnsi="Arial" w:cs="Arial"/>
          <w:color w:val="auto"/>
          <w:sz w:val="22"/>
          <w:szCs w:val="22"/>
        </w:rPr>
      </w:pPr>
    </w:p>
    <w:p w:rsidR="00A00BBE" w:rsidRDefault="00836CF1" w:rsidP="00657F48">
      <w:pPr>
        <w:pStyle w:val="Default"/>
        <w:jc w:val="both"/>
        <w:rPr>
          <w:rFonts w:ascii="Arial" w:hAnsi="Arial" w:cs="Arial"/>
          <w:color w:val="auto"/>
          <w:sz w:val="22"/>
          <w:szCs w:val="22"/>
        </w:rPr>
      </w:pPr>
      <w:r w:rsidRPr="00657F48">
        <w:rPr>
          <w:rFonts w:ascii="Arial" w:hAnsi="Arial" w:cs="Arial"/>
          <w:color w:val="auto"/>
          <w:sz w:val="22"/>
          <w:szCs w:val="22"/>
        </w:rPr>
        <w:t>Proximité du logement d</w:t>
      </w:r>
      <w:r w:rsidR="002055A5">
        <w:rPr>
          <w:rFonts w:ascii="Arial" w:hAnsi="Arial" w:cs="Arial"/>
          <w:color w:val="auto"/>
          <w:sz w:val="22"/>
          <w:szCs w:val="22"/>
        </w:rPr>
        <w:t xml:space="preserve">es </w:t>
      </w:r>
      <w:r w:rsidR="00BB1D26">
        <w:rPr>
          <w:rFonts w:ascii="Arial" w:hAnsi="Arial" w:cs="Arial"/>
          <w:color w:val="auto"/>
          <w:sz w:val="22"/>
          <w:szCs w:val="22"/>
        </w:rPr>
        <w:t xml:space="preserve">villes </w:t>
      </w:r>
      <w:r w:rsidR="002055A5">
        <w:rPr>
          <w:rFonts w:ascii="Arial" w:hAnsi="Arial" w:cs="Arial"/>
          <w:color w:val="auto"/>
          <w:sz w:val="22"/>
          <w:szCs w:val="22"/>
        </w:rPr>
        <w:t>à visiter.</w:t>
      </w:r>
      <w:r w:rsidRPr="00657F48">
        <w:rPr>
          <w:rFonts w:ascii="Arial" w:hAnsi="Arial" w:cs="Arial"/>
          <w:color w:val="auto"/>
          <w:sz w:val="22"/>
          <w:szCs w:val="22"/>
        </w:rPr>
        <w:t xml:space="preserve"> </w:t>
      </w:r>
    </w:p>
    <w:p w:rsidR="00A00BBE" w:rsidRDefault="00A00BBE" w:rsidP="00657F48">
      <w:pPr>
        <w:pStyle w:val="Default"/>
        <w:jc w:val="both"/>
        <w:rPr>
          <w:rFonts w:ascii="Arial" w:hAnsi="Arial" w:cs="Arial"/>
          <w:color w:val="auto"/>
          <w:sz w:val="22"/>
          <w:szCs w:val="22"/>
        </w:rPr>
      </w:pPr>
    </w:p>
    <w:p w:rsidR="002055A5" w:rsidRDefault="002055A5" w:rsidP="002055A5">
      <w:pPr>
        <w:pStyle w:val="Default"/>
        <w:jc w:val="both"/>
        <w:rPr>
          <w:rFonts w:ascii="Arial" w:hAnsi="Arial" w:cs="Arial"/>
          <w:color w:val="auto"/>
          <w:sz w:val="22"/>
          <w:szCs w:val="22"/>
        </w:rPr>
      </w:pPr>
      <w:r w:rsidRPr="00657F48">
        <w:rPr>
          <w:rFonts w:ascii="Arial" w:hAnsi="Arial" w:cs="Arial"/>
          <w:b/>
          <w:bCs/>
          <w:i/>
          <w:iCs/>
          <w:color w:val="auto"/>
          <w:sz w:val="22"/>
          <w:szCs w:val="22"/>
        </w:rPr>
        <w:t xml:space="preserve">Prestataire de service </w:t>
      </w:r>
      <w:r w:rsidRPr="002055A5">
        <w:rPr>
          <w:rFonts w:ascii="Arial" w:hAnsi="Arial" w:cs="Arial"/>
          <w:b/>
          <w:i/>
          <w:color w:val="auto"/>
          <w:sz w:val="22"/>
          <w:szCs w:val="22"/>
        </w:rPr>
        <w:t>:</w:t>
      </w:r>
      <w:r w:rsidRPr="00657F48">
        <w:rPr>
          <w:rFonts w:ascii="Arial" w:hAnsi="Arial" w:cs="Arial"/>
          <w:color w:val="auto"/>
          <w:sz w:val="22"/>
          <w:szCs w:val="22"/>
        </w:rPr>
        <w:t xml:space="preserve"> </w:t>
      </w:r>
    </w:p>
    <w:p w:rsidR="002055A5" w:rsidRPr="00657F48" w:rsidRDefault="002055A5" w:rsidP="002055A5">
      <w:pPr>
        <w:pStyle w:val="Default"/>
        <w:jc w:val="both"/>
        <w:rPr>
          <w:rFonts w:ascii="Arial" w:hAnsi="Arial" w:cs="Arial"/>
          <w:color w:val="auto"/>
          <w:sz w:val="22"/>
          <w:szCs w:val="22"/>
        </w:rPr>
      </w:pPr>
    </w:p>
    <w:p w:rsidR="002055A5" w:rsidRPr="00657F48" w:rsidRDefault="002055A5" w:rsidP="002055A5">
      <w:pPr>
        <w:pStyle w:val="Default"/>
        <w:jc w:val="both"/>
        <w:rPr>
          <w:rFonts w:ascii="Arial" w:hAnsi="Arial" w:cs="Arial"/>
          <w:color w:val="auto"/>
          <w:sz w:val="22"/>
          <w:szCs w:val="22"/>
        </w:rPr>
      </w:pPr>
      <w:r>
        <w:rPr>
          <w:rFonts w:ascii="Arial" w:hAnsi="Arial" w:cs="Arial"/>
          <w:color w:val="auto"/>
          <w:sz w:val="22"/>
          <w:szCs w:val="22"/>
        </w:rPr>
        <w:t>L</w:t>
      </w:r>
      <w:r w:rsidRPr="00657F48">
        <w:rPr>
          <w:rFonts w:ascii="Arial" w:hAnsi="Arial" w:cs="Arial"/>
          <w:color w:val="auto"/>
          <w:sz w:val="22"/>
          <w:szCs w:val="22"/>
        </w:rPr>
        <w:t xml:space="preserve">’offre indiquera clairement la compagnie d’autocar </w:t>
      </w:r>
      <w:r>
        <w:rPr>
          <w:rFonts w:ascii="Arial" w:hAnsi="Arial" w:cs="Arial"/>
          <w:color w:val="auto"/>
          <w:sz w:val="22"/>
          <w:szCs w:val="22"/>
        </w:rPr>
        <w:t>assurant les transports.</w:t>
      </w:r>
      <w:r w:rsidRPr="00657F48">
        <w:rPr>
          <w:rFonts w:ascii="Arial" w:hAnsi="Arial" w:cs="Arial"/>
          <w:color w:val="auto"/>
          <w:sz w:val="22"/>
          <w:szCs w:val="22"/>
        </w:rPr>
        <w:t xml:space="preserve"> </w:t>
      </w:r>
    </w:p>
    <w:p w:rsidR="00A00BBE" w:rsidRDefault="00A00BBE" w:rsidP="00657F48">
      <w:pPr>
        <w:pStyle w:val="Default"/>
        <w:jc w:val="both"/>
        <w:rPr>
          <w:rFonts w:ascii="Arial" w:hAnsi="Arial" w:cs="Arial"/>
          <w:color w:val="auto"/>
          <w:sz w:val="22"/>
          <w:szCs w:val="22"/>
        </w:rPr>
      </w:pPr>
    </w:p>
    <w:p w:rsidR="002055A5" w:rsidRDefault="002055A5" w:rsidP="00657F48">
      <w:pPr>
        <w:pStyle w:val="Default"/>
        <w:jc w:val="both"/>
        <w:rPr>
          <w:rFonts w:ascii="Arial" w:hAnsi="Arial" w:cs="Arial"/>
          <w:color w:val="auto"/>
          <w:sz w:val="22"/>
          <w:szCs w:val="22"/>
        </w:rPr>
      </w:pPr>
    </w:p>
    <w:p w:rsidR="00A441CD" w:rsidRPr="00657F48" w:rsidRDefault="00A441CD" w:rsidP="00657F48">
      <w:pPr>
        <w:pStyle w:val="Default"/>
        <w:jc w:val="both"/>
        <w:rPr>
          <w:rFonts w:ascii="Arial" w:hAnsi="Arial" w:cs="Arial"/>
          <w:color w:val="auto"/>
          <w:sz w:val="22"/>
          <w:szCs w:val="22"/>
        </w:rPr>
      </w:pPr>
    </w:p>
    <w:p w:rsidR="0027772D" w:rsidRPr="00657F48" w:rsidRDefault="0027772D" w:rsidP="00657F48">
      <w:pPr>
        <w:pStyle w:val="Default"/>
        <w:pageBreakBefore/>
        <w:jc w:val="both"/>
        <w:rPr>
          <w:rFonts w:ascii="Arial" w:hAnsi="Arial" w:cs="Arial"/>
          <w:color w:val="auto"/>
          <w:sz w:val="22"/>
          <w:szCs w:val="22"/>
        </w:rPr>
      </w:pPr>
    </w:p>
    <w:p w:rsidR="0027772D" w:rsidRDefault="0027772D" w:rsidP="00657F48">
      <w:pPr>
        <w:pStyle w:val="Default"/>
        <w:jc w:val="both"/>
        <w:rPr>
          <w:rFonts w:ascii="Arial" w:hAnsi="Arial" w:cs="Arial"/>
          <w:color w:val="auto"/>
          <w:sz w:val="22"/>
          <w:szCs w:val="22"/>
        </w:rPr>
      </w:pPr>
      <w:r w:rsidRPr="00CC2F9B">
        <w:rPr>
          <w:rFonts w:ascii="Arial" w:hAnsi="Arial" w:cs="Arial"/>
          <w:color w:val="auto"/>
          <w:sz w:val="22"/>
          <w:szCs w:val="22"/>
          <w:u w:val="single"/>
        </w:rPr>
        <w:t>2/ Programme du voyage</w:t>
      </w:r>
    </w:p>
    <w:p w:rsidR="00CC2F9B" w:rsidRPr="00657F48" w:rsidRDefault="00CC2F9B" w:rsidP="00657F48">
      <w:pPr>
        <w:pStyle w:val="Default"/>
        <w:jc w:val="both"/>
        <w:rPr>
          <w:rFonts w:ascii="Arial" w:hAnsi="Arial" w:cs="Arial"/>
          <w:color w:val="auto"/>
          <w:sz w:val="22"/>
          <w:szCs w:val="22"/>
        </w:rPr>
      </w:pPr>
    </w:p>
    <w:p w:rsidR="00CC2F9B"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Les offres devront répondre, au mieux, au programme</w:t>
      </w:r>
      <w:r w:rsidR="00BB1D26">
        <w:rPr>
          <w:rFonts w:ascii="Arial" w:hAnsi="Arial" w:cs="Arial"/>
          <w:color w:val="auto"/>
          <w:sz w:val="22"/>
          <w:szCs w:val="22"/>
        </w:rPr>
        <w:t xml:space="preserve"> établi</w:t>
      </w:r>
      <w:r w:rsidRPr="00657F48">
        <w:rPr>
          <w:rFonts w:ascii="Arial" w:hAnsi="Arial" w:cs="Arial"/>
          <w:color w:val="auto"/>
          <w:sz w:val="22"/>
          <w:szCs w:val="22"/>
        </w:rPr>
        <w:t xml:space="preserve"> et </w:t>
      </w:r>
      <w:r w:rsidR="00BB1D26">
        <w:rPr>
          <w:rFonts w:ascii="Arial" w:hAnsi="Arial" w:cs="Arial"/>
          <w:color w:val="auto"/>
          <w:sz w:val="22"/>
          <w:szCs w:val="22"/>
        </w:rPr>
        <w:t xml:space="preserve">aux </w:t>
      </w:r>
      <w:r w:rsidRPr="00657F48">
        <w:rPr>
          <w:rFonts w:ascii="Arial" w:hAnsi="Arial" w:cs="Arial"/>
          <w:color w:val="auto"/>
          <w:sz w:val="22"/>
          <w:szCs w:val="22"/>
        </w:rPr>
        <w:t>visites souhaitées.</w:t>
      </w:r>
      <w:r w:rsidR="00CC2F9B">
        <w:rPr>
          <w:rFonts w:ascii="Arial" w:hAnsi="Arial" w:cs="Arial"/>
          <w:color w:val="auto"/>
          <w:sz w:val="22"/>
          <w:szCs w:val="22"/>
        </w:rPr>
        <w:t xml:space="preserve"> </w:t>
      </w:r>
      <w:r w:rsidRPr="00657F48">
        <w:rPr>
          <w:rFonts w:ascii="Arial" w:hAnsi="Arial" w:cs="Arial"/>
          <w:color w:val="auto"/>
          <w:sz w:val="22"/>
          <w:szCs w:val="22"/>
        </w:rPr>
        <w:t>L’organisation du circuit et des journées devra</w:t>
      </w:r>
      <w:r w:rsidR="00CC2F9B">
        <w:rPr>
          <w:rFonts w:ascii="Arial" w:hAnsi="Arial" w:cs="Arial"/>
          <w:color w:val="auto"/>
          <w:sz w:val="22"/>
          <w:szCs w:val="22"/>
        </w:rPr>
        <w:t xml:space="preserve"> donc</w:t>
      </w:r>
      <w:r w:rsidRPr="00657F48">
        <w:rPr>
          <w:rFonts w:ascii="Arial" w:hAnsi="Arial" w:cs="Arial"/>
          <w:color w:val="auto"/>
          <w:sz w:val="22"/>
          <w:szCs w:val="22"/>
        </w:rPr>
        <w:t xml:space="preserve"> intégrer le </w:t>
      </w:r>
      <w:r w:rsidR="00BB1D26">
        <w:rPr>
          <w:rFonts w:ascii="Arial" w:hAnsi="Arial" w:cs="Arial"/>
          <w:color w:val="auto"/>
          <w:sz w:val="22"/>
          <w:szCs w:val="22"/>
        </w:rPr>
        <w:t>déroulé s</w:t>
      </w:r>
      <w:r w:rsidRPr="00657F48">
        <w:rPr>
          <w:rFonts w:ascii="Arial" w:hAnsi="Arial" w:cs="Arial"/>
          <w:color w:val="auto"/>
          <w:sz w:val="22"/>
          <w:szCs w:val="22"/>
        </w:rPr>
        <w:t>uivant :</w:t>
      </w:r>
    </w:p>
    <w:p w:rsidR="000242A1" w:rsidRDefault="000242A1" w:rsidP="00657F48">
      <w:pPr>
        <w:pStyle w:val="Default"/>
        <w:jc w:val="both"/>
        <w:rPr>
          <w:rFonts w:ascii="Arial" w:hAnsi="Arial" w:cs="Arial"/>
          <w:color w:val="auto"/>
          <w:sz w:val="22"/>
          <w:szCs w:val="22"/>
        </w:rPr>
      </w:pPr>
    </w:p>
    <w:p w:rsidR="0027772D"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 </w:t>
      </w:r>
    </w:p>
    <w:p w:rsidR="00CC2F9B"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1/ Arrivée à </w:t>
      </w:r>
      <w:r w:rsidR="00CC2F9B">
        <w:rPr>
          <w:rFonts w:ascii="Arial" w:hAnsi="Arial" w:cs="Arial"/>
          <w:color w:val="auto"/>
          <w:sz w:val="22"/>
          <w:szCs w:val="22"/>
        </w:rPr>
        <w:t xml:space="preserve">Aix-la Chapelle, visite guidée de la </w:t>
      </w:r>
      <w:r w:rsidR="00BB2FEE">
        <w:rPr>
          <w:rFonts w:ascii="Arial" w:hAnsi="Arial" w:cs="Arial"/>
          <w:color w:val="auto"/>
          <w:sz w:val="22"/>
          <w:szCs w:val="22"/>
        </w:rPr>
        <w:t>C</w:t>
      </w:r>
      <w:r w:rsidR="00CC2F9B">
        <w:rPr>
          <w:rFonts w:ascii="Arial" w:hAnsi="Arial" w:cs="Arial"/>
          <w:color w:val="auto"/>
          <w:sz w:val="22"/>
          <w:szCs w:val="22"/>
        </w:rPr>
        <w:t xml:space="preserve">athédrale et du </w:t>
      </w:r>
      <w:r w:rsidR="00BB2FEE">
        <w:rPr>
          <w:rFonts w:ascii="Arial" w:hAnsi="Arial" w:cs="Arial"/>
          <w:color w:val="auto"/>
          <w:sz w:val="22"/>
          <w:szCs w:val="22"/>
        </w:rPr>
        <w:t>T</w:t>
      </w:r>
      <w:r w:rsidR="00CC2F9B">
        <w:rPr>
          <w:rFonts w:ascii="Arial" w:hAnsi="Arial" w:cs="Arial"/>
          <w:color w:val="auto"/>
          <w:sz w:val="22"/>
          <w:szCs w:val="22"/>
        </w:rPr>
        <w:t xml:space="preserve">résor ; puis transfert vers les lieux d’hébergement. </w:t>
      </w:r>
    </w:p>
    <w:p w:rsidR="0027772D"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 </w:t>
      </w:r>
    </w:p>
    <w:p w:rsidR="00CC2F9B"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2/ </w:t>
      </w:r>
      <w:r w:rsidR="00CC2F9B">
        <w:rPr>
          <w:rFonts w:ascii="Arial" w:hAnsi="Arial" w:cs="Arial"/>
          <w:color w:val="auto"/>
          <w:sz w:val="22"/>
          <w:szCs w:val="22"/>
        </w:rPr>
        <w:t>Visites guidées à Bonn et Cologne : Maison de l’</w:t>
      </w:r>
      <w:r w:rsidR="00BB2FEE">
        <w:rPr>
          <w:rFonts w:ascii="Arial" w:hAnsi="Arial" w:cs="Arial"/>
          <w:color w:val="auto"/>
          <w:sz w:val="22"/>
          <w:szCs w:val="22"/>
        </w:rPr>
        <w:t>H</w:t>
      </w:r>
      <w:r w:rsidR="00CC2F9B">
        <w:rPr>
          <w:rFonts w:ascii="Arial" w:hAnsi="Arial" w:cs="Arial"/>
          <w:color w:val="auto"/>
          <w:sz w:val="22"/>
          <w:szCs w:val="22"/>
        </w:rPr>
        <w:t xml:space="preserve">istoire de la République </w:t>
      </w:r>
      <w:r w:rsidR="00BB2FEE">
        <w:rPr>
          <w:rFonts w:ascii="Arial" w:hAnsi="Arial" w:cs="Arial"/>
          <w:color w:val="auto"/>
          <w:sz w:val="22"/>
          <w:szCs w:val="22"/>
        </w:rPr>
        <w:t>F</w:t>
      </w:r>
      <w:r w:rsidR="00CC2F9B">
        <w:rPr>
          <w:rFonts w:ascii="Arial" w:hAnsi="Arial" w:cs="Arial"/>
          <w:color w:val="auto"/>
          <w:sz w:val="22"/>
          <w:szCs w:val="22"/>
        </w:rPr>
        <w:t xml:space="preserve">édérale d’Allemagne et Musée du </w:t>
      </w:r>
      <w:r w:rsidR="00BB2FEE">
        <w:rPr>
          <w:rFonts w:ascii="Arial" w:hAnsi="Arial" w:cs="Arial"/>
          <w:color w:val="auto"/>
          <w:sz w:val="22"/>
          <w:szCs w:val="22"/>
        </w:rPr>
        <w:t>C</w:t>
      </w:r>
      <w:r w:rsidR="00CC2F9B">
        <w:rPr>
          <w:rFonts w:ascii="Arial" w:hAnsi="Arial" w:cs="Arial"/>
          <w:color w:val="auto"/>
          <w:sz w:val="22"/>
          <w:szCs w:val="22"/>
        </w:rPr>
        <w:t>hocolat ; puis balade libre au centre</w:t>
      </w:r>
      <w:r w:rsidR="00BB2FEE">
        <w:rPr>
          <w:rFonts w:ascii="Arial" w:hAnsi="Arial" w:cs="Arial"/>
          <w:color w:val="auto"/>
          <w:sz w:val="22"/>
          <w:szCs w:val="22"/>
        </w:rPr>
        <w:t>-</w:t>
      </w:r>
      <w:r w:rsidR="00CC2F9B">
        <w:rPr>
          <w:rFonts w:ascii="Arial" w:hAnsi="Arial" w:cs="Arial"/>
          <w:color w:val="auto"/>
          <w:sz w:val="22"/>
          <w:szCs w:val="22"/>
        </w:rPr>
        <w:t>ville de Cologne</w:t>
      </w:r>
      <w:r w:rsidR="00AC77C0">
        <w:rPr>
          <w:rFonts w:ascii="Arial" w:hAnsi="Arial" w:cs="Arial"/>
          <w:color w:val="auto"/>
          <w:sz w:val="22"/>
          <w:szCs w:val="22"/>
        </w:rPr>
        <w:t>, au marché de Noël</w:t>
      </w:r>
      <w:r w:rsidR="00CC2F9B">
        <w:rPr>
          <w:rFonts w:ascii="Arial" w:hAnsi="Arial" w:cs="Arial"/>
          <w:color w:val="auto"/>
          <w:sz w:val="22"/>
          <w:szCs w:val="22"/>
        </w:rPr>
        <w:t>.</w:t>
      </w:r>
    </w:p>
    <w:p w:rsidR="0027772D"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 </w:t>
      </w:r>
    </w:p>
    <w:p w:rsidR="00BB2FEE"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3/ </w:t>
      </w:r>
      <w:r w:rsidR="00BB2FEE">
        <w:rPr>
          <w:rFonts w:ascii="Arial" w:hAnsi="Arial" w:cs="Arial"/>
          <w:color w:val="auto"/>
          <w:sz w:val="22"/>
          <w:szCs w:val="22"/>
        </w:rPr>
        <w:t>A Dortmund, visite guidée du Signal Iduna Park </w:t>
      </w:r>
      <w:r w:rsidR="00AC77C0">
        <w:rPr>
          <w:rFonts w:ascii="Arial" w:hAnsi="Arial" w:cs="Arial"/>
          <w:color w:val="auto"/>
          <w:sz w:val="22"/>
          <w:szCs w:val="22"/>
        </w:rPr>
        <w:t xml:space="preserve">(stade du club de football du Borussia) </w:t>
      </w:r>
      <w:r w:rsidR="00BB2FEE">
        <w:rPr>
          <w:rFonts w:ascii="Arial" w:hAnsi="Arial" w:cs="Arial"/>
          <w:color w:val="auto"/>
          <w:sz w:val="22"/>
          <w:szCs w:val="22"/>
        </w:rPr>
        <w:t>; à Düsseldorf, visite libre du Musée du Film et temps libre au centre-ville</w:t>
      </w:r>
      <w:r w:rsidR="00AC77C0">
        <w:rPr>
          <w:rFonts w:ascii="Arial" w:hAnsi="Arial" w:cs="Arial"/>
          <w:color w:val="auto"/>
          <w:sz w:val="22"/>
          <w:szCs w:val="22"/>
        </w:rPr>
        <w:t>, au marché de Noël</w:t>
      </w:r>
      <w:r w:rsidR="00BB2FEE">
        <w:rPr>
          <w:rFonts w:ascii="Arial" w:hAnsi="Arial" w:cs="Arial"/>
          <w:color w:val="auto"/>
          <w:sz w:val="22"/>
          <w:szCs w:val="22"/>
        </w:rPr>
        <w:t>.</w:t>
      </w:r>
    </w:p>
    <w:p w:rsidR="0027772D"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 </w:t>
      </w:r>
    </w:p>
    <w:p w:rsidR="00F166C7"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4/ M</w:t>
      </w:r>
      <w:r w:rsidR="00F166C7">
        <w:rPr>
          <w:rFonts w:ascii="Arial" w:hAnsi="Arial" w:cs="Arial"/>
          <w:color w:val="auto"/>
          <w:sz w:val="22"/>
          <w:szCs w:val="22"/>
        </w:rPr>
        <w:t>onuments romains de Trèves : découverte libre des principaux monuments : Porta Nigra, thermes impériaux, amphithéâtre, thermes du Viehmarkt ; visite libre du Musée Régional Rhénan – Retour vers l’établissement.</w:t>
      </w:r>
    </w:p>
    <w:p w:rsidR="000242A1" w:rsidRDefault="000242A1" w:rsidP="00657F48">
      <w:pPr>
        <w:pStyle w:val="Default"/>
        <w:jc w:val="both"/>
        <w:rPr>
          <w:rFonts w:ascii="Arial" w:hAnsi="Arial" w:cs="Arial"/>
          <w:color w:val="auto"/>
          <w:sz w:val="22"/>
          <w:szCs w:val="22"/>
        </w:rPr>
      </w:pPr>
    </w:p>
    <w:p w:rsidR="0027772D"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 </w:t>
      </w:r>
    </w:p>
    <w:p w:rsidR="00F166C7" w:rsidRPr="00F166C7" w:rsidRDefault="0027772D" w:rsidP="00657F48">
      <w:pPr>
        <w:pStyle w:val="Default"/>
        <w:jc w:val="both"/>
        <w:rPr>
          <w:rFonts w:ascii="Arial" w:hAnsi="Arial" w:cs="Arial"/>
          <w:b/>
          <w:bCs/>
          <w:color w:val="auto"/>
          <w:sz w:val="22"/>
          <w:szCs w:val="22"/>
          <w:u w:val="single"/>
        </w:rPr>
      </w:pPr>
      <w:r w:rsidRPr="00F166C7">
        <w:rPr>
          <w:rFonts w:ascii="Arial" w:hAnsi="Arial" w:cs="Arial"/>
          <w:b/>
          <w:bCs/>
          <w:color w:val="auto"/>
          <w:sz w:val="22"/>
          <w:szCs w:val="22"/>
          <w:u w:val="single"/>
        </w:rPr>
        <w:t>B</w:t>
      </w:r>
      <w:r w:rsidR="00F166C7">
        <w:rPr>
          <w:rFonts w:ascii="Arial" w:hAnsi="Arial" w:cs="Arial"/>
          <w:b/>
          <w:bCs/>
          <w:color w:val="auto"/>
          <w:sz w:val="22"/>
          <w:szCs w:val="22"/>
          <w:u w:val="single"/>
        </w:rPr>
        <w:t xml:space="preserve"> - </w:t>
      </w:r>
      <w:r w:rsidRPr="00F166C7">
        <w:rPr>
          <w:rFonts w:ascii="Arial" w:hAnsi="Arial" w:cs="Arial"/>
          <w:b/>
          <w:bCs/>
          <w:color w:val="auto"/>
          <w:sz w:val="22"/>
          <w:szCs w:val="22"/>
          <w:u w:val="single"/>
        </w:rPr>
        <w:t>Litiges</w:t>
      </w:r>
    </w:p>
    <w:p w:rsidR="0027772D" w:rsidRPr="00657F48" w:rsidRDefault="0027772D" w:rsidP="00657F48">
      <w:pPr>
        <w:pStyle w:val="Default"/>
        <w:jc w:val="both"/>
        <w:rPr>
          <w:rFonts w:ascii="Arial" w:hAnsi="Arial" w:cs="Arial"/>
          <w:color w:val="auto"/>
          <w:sz w:val="22"/>
          <w:szCs w:val="22"/>
        </w:rPr>
      </w:pPr>
      <w:r w:rsidRPr="00657F48">
        <w:rPr>
          <w:rFonts w:ascii="Arial" w:hAnsi="Arial" w:cs="Arial"/>
          <w:b/>
          <w:bCs/>
          <w:color w:val="auto"/>
          <w:sz w:val="22"/>
          <w:szCs w:val="22"/>
        </w:rPr>
        <w:t xml:space="preserve"> </w:t>
      </w:r>
    </w:p>
    <w:p w:rsidR="000242A1"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Tout différend survenant à l’occasion du marché devra être porté à la connaissance du pouvoir adjudicateur ou de la personne responsable du suivi de l’exécution du marché préalablement à la mise en œuvre de la procédure contentieuse. Dans cette hypothèse, l’ensemble des dispositions de ce document s’appliquent.</w:t>
      </w:r>
    </w:p>
    <w:p w:rsidR="0027772D"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 </w:t>
      </w:r>
    </w:p>
    <w:p w:rsidR="000242A1" w:rsidRDefault="000242A1" w:rsidP="00657F48">
      <w:pPr>
        <w:pStyle w:val="Default"/>
        <w:jc w:val="both"/>
        <w:rPr>
          <w:rFonts w:ascii="Arial" w:hAnsi="Arial" w:cs="Arial"/>
          <w:color w:val="auto"/>
          <w:sz w:val="22"/>
          <w:szCs w:val="22"/>
        </w:rPr>
      </w:pPr>
      <w:r>
        <w:rPr>
          <w:rFonts w:ascii="Arial" w:hAnsi="Arial" w:cs="Arial"/>
          <w:color w:val="auto"/>
          <w:sz w:val="22"/>
          <w:szCs w:val="22"/>
        </w:rPr>
        <w:t>L</w:t>
      </w:r>
      <w:r w:rsidR="0027772D" w:rsidRPr="00657F48">
        <w:rPr>
          <w:rFonts w:ascii="Arial" w:hAnsi="Arial" w:cs="Arial"/>
          <w:color w:val="auto"/>
          <w:sz w:val="22"/>
          <w:szCs w:val="22"/>
        </w:rPr>
        <w:t>es conditions générales de vente figurant, le cas échéant, sur l’offre de prix</w:t>
      </w:r>
      <w:r>
        <w:rPr>
          <w:rFonts w:ascii="Arial" w:hAnsi="Arial" w:cs="Arial"/>
          <w:color w:val="auto"/>
          <w:sz w:val="22"/>
          <w:szCs w:val="22"/>
        </w:rPr>
        <w:t xml:space="preserve">, sur </w:t>
      </w:r>
      <w:r w:rsidR="0027772D" w:rsidRPr="00657F48">
        <w:rPr>
          <w:rFonts w:ascii="Arial" w:hAnsi="Arial" w:cs="Arial"/>
          <w:color w:val="auto"/>
          <w:sz w:val="22"/>
          <w:szCs w:val="22"/>
        </w:rPr>
        <w:t>les factures du prestataire ou tout autre document ne sont applicables au présent marché que si elles ne contredisent pas le présent document.</w:t>
      </w:r>
    </w:p>
    <w:p w:rsidR="0027772D" w:rsidRPr="00657F48"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 </w:t>
      </w:r>
    </w:p>
    <w:p w:rsidR="0027772D" w:rsidRDefault="0027772D" w:rsidP="00657F48">
      <w:pPr>
        <w:pStyle w:val="Default"/>
        <w:jc w:val="both"/>
        <w:rPr>
          <w:rFonts w:ascii="Arial" w:hAnsi="Arial" w:cs="Arial"/>
          <w:color w:val="auto"/>
          <w:sz w:val="22"/>
          <w:szCs w:val="22"/>
        </w:rPr>
      </w:pPr>
      <w:r w:rsidRPr="00657F48">
        <w:rPr>
          <w:rFonts w:ascii="Arial" w:hAnsi="Arial" w:cs="Arial"/>
          <w:color w:val="auto"/>
          <w:sz w:val="22"/>
          <w:szCs w:val="22"/>
        </w:rPr>
        <w:t xml:space="preserve">Dans le cas où un différend en cours d’exécution n’a pu trouver de solution amiable, le marché sera dénoncé par l’une ou les partie(s) au moyen d’une lettre recommandée avec accusé de réception. </w:t>
      </w:r>
    </w:p>
    <w:p w:rsidR="000242A1" w:rsidRPr="00657F48" w:rsidRDefault="000242A1" w:rsidP="00657F48">
      <w:pPr>
        <w:pStyle w:val="Default"/>
        <w:jc w:val="both"/>
        <w:rPr>
          <w:rFonts w:ascii="Arial" w:hAnsi="Arial" w:cs="Arial"/>
          <w:color w:val="auto"/>
          <w:sz w:val="22"/>
          <w:szCs w:val="22"/>
        </w:rPr>
      </w:pPr>
    </w:p>
    <w:p w:rsidR="0027772D" w:rsidRPr="00657F48" w:rsidRDefault="0027772D" w:rsidP="00657F48">
      <w:pPr>
        <w:jc w:val="both"/>
        <w:rPr>
          <w:rFonts w:ascii="Arial" w:hAnsi="Arial" w:cs="Arial"/>
        </w:rPr>
      </w:pPr>
      <w:r w:rsidRPr="00657F48">
        <w:rPr>
          <w:rFonts w:ascii="Arial" w:hAnsi="Arial" w:cs="Arial"/>
        </w:rPr>
        <w:t xml:space="preserve">En cas de recours contentieux, le tribunal compétent est le tribunal administratif de </w:t>
      </w:r>
      <w:r w:rsidR="000242A1">
        <w:rPr>
          <w:rFonts w:ascii="Arial" w:hAnsi="Arial" w:cs="Arial"/>
        </w:rPr>
        <w:t>R</w:t>
      </w:r>
      <w:r w:rsidR="00BB1D26">
        <w:rPr>
          <w:rFonts w:ascii="Arial" w:hAnsi="Arial" w:cs="Arial"/>
        </w:rPr>
        <w:t>ouen</w:t>
      </w:r>
      <w:r w:rsidR="000242A1">
        <w:rPr>
          <w:rFonts w:ascii="Arial" w:hAnsi="Arial" w:cs="Arial"/>
        </w:rPr>
        <w:t>.</w:t>
      </w:r>
    </w:p>
    <w:sectPr w:rsidR="0027772D" w:rsidRPr="00657F48" w:rsidSect="00A161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7CCC"/>
    <w:multiLevelType w:val="hybridMultilevel"/>
    <w:tmpl w:val="BFB8980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F877C46"/>
    <w:multiLevelType w:val="hybridMultilevel"/>
    <w:tmpl w:val="CD4A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C27FFE"/>
    <w:multiLevelType w:val="hybridMultilevel"/>
    <w:tmpl w:val="F866F6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6B3085"/>
    <w:multiLevelType w:val="hybridMultilevel"/>
    <w:tmpl w:val="6F5E07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97804"/>
    <w:rsid w:val="000242A1"/>
    <w:rsid w:val="000F51B9"/>
    <w:rsid w:val="002055A5"/>
    <w:rsid w:val="00253E87"/>
    <w:rsid w:val="0027772D"/>
    <w:rsid w:val="003618D5"/>
    <w:rsid w:val="00373B75"/>
    <w:rsid w:val="004D2FCF"/>
    <w:rsid w:val="00510649"/>
    <w:rsid w:val="00524357"/>
    <w:rsid w:val="00657F48"/>
    <w:rsid w:val="006C15BC"/>
    <w:rsid w:val="007336BB"/>
    <w:rsid w:val="00797804"/>
    <w:rsid w:val="00836CF1"/>
    <w:rsid w:val="00974882"/>
    <w:rsid w:val="009B2A3E"/>
    <w:rsid w:val="00A00BBE"/>
    <w:rsid w:val="00A1617B"/>
    <w:rsid w:val="00A35A06"/>
    <w:rsid w:val="00A441CD"/>
    <w:rsid w:val="00A60C19"/>
    <w:rsid w:val="00A746DE"/>
    <w:rsid w:val="00A92F27"/>
    <w:rsid w:val="00AC77C0"/>
    <w:rsid w:val="00AE0100"/>
    <w:rsid w:val="00B13B69"/>
    <w:rsid w:val="00BB1D26"/>
    <w:rsid w:val="00BB2FEE"/>
    <w:rsid w:val="00CC2F9B"/>
    <w:rsid w:val="00CF3984"/>
    <w:rsid w:val="00D066C8"/>
    <w:rsid w:val="00D45500"/>
    <w:rsid w:val="00DC0ED2"/>
    <w:rsid w:val="00ED3165"/>
    <w:rsid w:val="00F166C7"/>
    <w:rsid w:val="00FF7C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797804"/>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797804"/>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978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7804"/>
    <w:rPr>
      <w:rFonts w:ascii="Tahoma" w:hAnsi="Tahoma" w:cs="Tahoma"/>
      <w:sz w:val="16"/>
      <w:szCs w:val="16"/>
    </w:rPr>
  </w:style>
  <w:style w:type="paragraph" w:customStyle="1" w:styleId="Default">
    <w:name w:val="Default"/>
    <w:rsid w:val="002777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1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889</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gestionnaire</dc:creator>
  <cp:lastModifiedBy>gestionnaire</cp:lastModifiedBy>
  <cp:revision>38</cp:revision>
  <cp:lastPrinted>2018-10-10T15:44:00Z</cp:lastPrinted>
  <dcterms:created xsi:type="dcterms:W3CDTF">2018-10-10T10:59:00Z</dcterms:created>
  <dcterms:modified xsi:type="dcterms:W3CDTF">2018-10-11T07:30:00Z</dcterms:modified>
</cp:coreProperties>
</file>