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35" w:rsidRDefault="003C6C35" w:rsidP="003C6C35">
      <w:pPr>
        <w:pStyle w:val="En-tte"/>
        <w:spacing w:before="120"/>
        <w:jc w:val="center"/>
        <w:rPr>
          <w:rFonts w:ascii="Calisto MT" w:hAnsi="Calisto MT"/>
          <w:b/>
          <w:i/>
          <w:sz w:val="28"/>
        </w:rPr>
      </w:pPr>
      <w:r>
        <w:rPr>
          <w:rFonts w:ascii="Calisto MT" w:hAnsi="Calisto MT"/>
          <w:b/>
          <w:i/>
          <w:sz w:val="28"/>
        </w:rPr>
        <w:t>Lycée Raoul Mortier</w:t>
      </w:r>
    </w:p>
    <w:p w:rsidR="003C6C35" w:rsidRDefault="003C6C35" w:rsidP="003C6C35">
      <w:pPr>
        <w:pStyle w:val="En-tte"/>
        <w:spacing w:before="120"/>
        <w:jc w:val="center"/>
        <w:rPr>
          <w:rFonts w:ascii="Calisto MT" w:hAnsi="Calisto MT"/>
          <w:b/>
          <w:i/>
          <w:sz w:val="28"/>
        </w:rPr>
      </w:pPr>
      <w:r>
        <w:rPr>
          <w:rFonts w:ascii="Calisto MT" w:hAnsi="Calisto MT"/>
          <w:b/>
          <w:i/>
          <w:sz w:val="28"/>
        </w:rPr>
        <w:t>72 avenue de L’</w:t>
      </w:r>
      <w:proofErr w:type="spellStart"/>
      <w:r>
        <w:rPr>
          <w:rFonts w:ascii="Calisto MT" w:hAnsi="Calisto MT"/>
          <w:b/>
          <w:i/>
          <w:sz w:val="28"/>
        </w:rPr>
        <w:t>europe</w:t>
      </w:r>
      <w:proofErr w:type="spellEnd"/>
    </w:p>
    <w:p w:rsidR="003C6C35" w:rsidRDefault="003C6C35" w:rsidP="003C6C35">
      <w:pPr>
        <w:pStyle w:val="En-tte"/>
        <w:spacing w:before="120"/>
        <w:jc w:val="center"/>
      </w:pPr>
      <w:r>
        <w:rPr>
          <w:rFonts w:ascii="Calisto MT" w:hAnsi="Calisto MT"/>
          <w:b/>
          <w:i/>
          <w:sz w:val="28"/>
        </w:rPr>
        <w:t>86500 Montmorillon</w:t>
      </w:r>
    </w:p>
    <w:p w:rsidR="003C6C35" w:rsidRDefault="003C6C35" w:rsidP="003C6C35">
      <w:pPr>
        <w:pStyle w:val="Titre"/>
      </w:pPr>
    </w:p>
    <w:p w:rsidR="003C6C35" w:rsidRDefault="003C6C35" w:rsidP="003C6C35">
      <w:pPr>
        <w:pStyle w:val="Titre"/>
      </w:pPr>
    </w:p>
    <w:p w:rsidR="003C6C35" w:rsidRDefault="003C6C35" w:rsidP="003C6C35">
      <w:pPr>
        <w:pStyle w:val="Titre"/>
      </w:pPr>
    </w:p>
    <w:p w:rsidR="003C6C35" w:rsidRDefault="0056187E" w:rsidP="003C6C35">
      <w:pPr>
        <w:pStyle w:val="Titre"/>
      </w:pPr>
      <w:r>
        <w:t>MARCHE A PROCEDURE ADAPTEE 2019</w:t>
      </w:r>
    </w:p>
    <w:p w:rsidR="003C6C35" w:rsidRDefault="00011EC1" w:rsidP="003C6C35">
      <w:pPr>
        <w:pStyle w:val="Titre"/>
      </w:pPr>
      <w:r>
        <w:t xml:space="preserve">Support nacelle </w:t>
      </w:r>
      <w:proofErr w:type="spellStart"/>
      <w:r>
        <w:t>bts</w:t>
      </w:r>
      <w:proofErr w:type="spellEnd"/>
      <w:r>
        <w:t xml:space="preserve"> éolien</w:t>
      </w:r>
    </w:p>
    <w:p w:rsidR="003C6C35" w:rsidRDefault="003C6C35" w:rsidP="003C6C35">
      <w:pPr>
        <w:pStyle w:val="Titre"/>
        <w:jc w:val="both"/>
      </w:pP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  <w:r>
        <w:rPr>
          <w:b/>
          <w:bCs/>
          <w:u w:val="single"/>
        </w:rPr>
        <w:t>1 - PROCEDURE</w:t>
      </w:r>
      <w:r>
        <w:t xml:space="preserve"> : </w:t>
      </w: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jc w:val="both"/>
      </w:pPr>
      <w:r>
        <w:t xml:space="preserve">   - Marché à procédure adaptée Article 28 du Code des Marchés Publics</w:t>
      </w:r>
    </w:p>
    <w:p w:rsidR="003C6C35" w:rsidRDefault="003C6C35" w:rsidP="003C6C35">
      <w:pPr>
        <w:jc w:val="both"/>
      </w:pPr>
      <w:r>
        <w:t xml:space="preserve">   - Marché à bons de commandes</w:t>
      </w:r>
    </w:p>
    <w:p w:rsidR="003C6C35" w:rsidRDefault="003C6C35" w:rsidP="003C6C35">
      <w:pPr>
        <w:numPr>
          <w:ilvl w:val="0"/>
          <w:numId w:val="1"/>
        </w:numPr>
        <w:jc w:val="both"/>
      </w:pPr>
      <w:r>
        <w:t>Responsable du marché : Chef d’Etablissement</w:t>
      </w:r>
    </w:p>
    <w:p w:rsidR="003C6C35" w:rsidRDefault="003C6C35" w:rsidP="003C6C35">
      <w:pPr>
        <w:numPr>
          <w:ilvl w:val="0"/>
          <w:numId w:val="1"/>
        </w:numPr>
        <w:jc w:val="both"/>
      </w:pPr>
      <w:r>
        <w:t>Gestionnaire du marché : Gestionnaire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2 - OBJET :</w:t>
      </w:r>
    </w:p>
    <w:p w:rsidR="003C6C35" w:rsidRDefault="003C6C35" w:rsidP="003C6C35">
      <w:pPr>
        <w:jc w:val="both"/>
        <w:rPr>
          <w:b/>
          <w:bCs/>
          <w:u w:val="single"/>
        </w:rPr>
      </w:pPr>
    </w:p>
    <w:p w:rsidR="003C6C35" w:rsidRDefault="00011EC1" w:rsidP="003C6C35">
      <w:pPr>
        <w:jc w:val="both"/>
      </w:pPr>
      <w:r>
        <w:t xml:space="preserve">Achat d’un support nacelle </w:t>
      </w:r>
      <w:proofErr w:type="spellStart"/>
      <w:r>
        <w:t>bts</w:t>
      </w:r>
      <w:proofErr w:type="spellEnd"/>
      <w:r>
        <w:t xml:space="preserve"> éolien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  <w:r>
        <w:rPr>
          <w:b/>
          <w:bCs/>
          <w:u w:val="single"/>
        </w:rPr>
        <w:t>3 - DUREE</w:t>
      </w:r>
      <w:r>
        <w:t xml:space="preserve"> :  </w:t>
      </w:r>
    </w:p>
    <w:p w:rsidR="003C6C35" w:rsidRDefault="003C6C35" w:rsidP="003C6C35">
      <w:pPr>
        <w:jc w:val="both"/>
      </w:pPr>
    </w:p>
    <w:p w:rsidR="003C6C35" w:rsidRDefault="00D64821" w:rsidP="003C6C35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  <w:r>
        <w:rPr>
          <w:b/>
          <w:bCs/>
          <w:u w:val="single"/>
        </w:rPr>
        <w:t>4 - Date limite de dépôt de l’offre</w:t>
      </w:r>
      <w:r>
        <w:t> :</w:t>
      </w:r>
    </w:p>
    <w:p w:rsidR="003C6C35" w:rsidRDefault="003C6C35" w:rsidP="003C6C35">
      <w:pPr>
        <w:jc w:val="both"/>
      </w:pPr>
    </w:p>
    <w:p w:rsidR="003C6C35" w:rsidRDefault="003C6C35" w:rsidP="003C6C35">
      <w:pPr>
        <w:numPr>
          <w:ilvl w:val="0"/>
          <w:numId w:val="1"/>
        </w:numPr>
        <w:jc w:val="both"/>
      </w:pPr>
      <w:r>
        <w:t xml:space="preserve">avant le </w:t>
      </w:r>
      <w:r w:rsidR="000B6E2E">
        <w:t>30</w:t>
      </w:r>
      <w:r w:rsidR="00E70BEB">
        <w:t xml:space="preserve"> </w:t>
      </w:r>
      <w:r w:rsidR="00D64821">
        <w:t>septembre</w:t>
      </w:r>
      <w:r>
        <w:t xml:space="preserve">  </w:t>
      </w:r>
      <w:r w:rsidR="0056187E">
        <w:t>2018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5 - DOCUMENT A FOURNIR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  <w:r>
        <w:t>Le candidat retenu doit produire l’attestation de fourniture de déclaration  sociale                 venant de l’organisme de protection sociale chargé de recouvrement des cotisations sociales.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  <w:r>
        <w:t xml:space="preserve"> 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  <w:rPr>
          <w:b/>
          <w:bCs/>
          <w:u w:val="single"/>
        </w:rPr>
      </w:pPr>
      <w:r>
        <w:rPr>
          <w:b/>
          <w:bCs/>
        </w:rPr>
        <w:t xml:space="preserve">6 </w:t>
      </w:r>
      <w:r>
        <w:t xml:space="preserve">– </w:t>
      </w:r>
      <w:r>
        <w:rPr>
          <w:b/>
          <w:bCs/>
          <w:u w:val="single"/>
        </w:rPr>
        <w:t>PRIX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  <w:r>
        <w:t xml:space="preserve">      . L’entreprise devra indiquer le prix global de la prestation en ttc avec mention du taux de tva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  <w:r>
        <w:rPr>
          <w:b/>
          <w:bCs/>
        </w:rPr>
        <w:t>7</w:t>
      </w:r>
      <w:r>
        <w:t xml:space="preserve"> – </w:t>
      </w:r>
      <w:r>
        <w:rPr>
          <w:b/>
          <w:bCs/>
          <w:u w:val="single"/>
        </w:rPr>
        <w:t>Critères d’attribution, pondération</w:t>
      </w:r>
      <w:r>
        <w:t> :</w:t>
      </w:r>
    </w:p>
    <w:p w:rsidR="003C6C35" w:rsidRDefault="003C6C35" w:rsidP="003C6C35">
      <w:pPr>
        <w:jc w:val="both"/>
        <w:rPr>
          <w:b/>
          <w:u w:val="single"/>
        </w:rPr>
      </w:pPr>
    </w:p>
    <w:p w:rsidR="003C6C35" w:rsidRDefault="003C6C35" w:rsidP="003C6C35">
      <w:pPr>
        <w:jc w:val="both"/>
        <w:rPr>
          <w:b/>
          <w:u w:val="single"/>
        </w:rPr>
      </w:pPr>
      <w:r>
        <w:rPr>
          <w:b/>
          <w:u w:val="single"/>
        </w:rPr>
        <w:t>Prix 60 % </w:t>
      </w:r>
    </w:p>
    <w:p w:rsidR="003C6C35" w:rsidRDefault="003C6C35" w:rsidP="003C6C35">
      <w:pPr>
        <w:jc w:val="both"/>
        <w:rPr>
          <w:b/>
          <w:u w:val="single"/>
        </w:rPr>
      </w:pPr>
    </w:p>
    <w:p w:rsidR="003C6C35" w:rsidRDefault="003C6C35" w:rsidP="003C6C35">
      <w:pPr>
        <w:jc w:val="both"/>
      </w:pPr>
      <w:r>
        <w:t>Le prix global de la prestation.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Qualité </w:t>
      </w:r>
      <w:proofErr w:type="gramStart"/>
      <w:r>
        <w:rPr>
          <w:b/>
          <w:u w:val="single"/>
        </w:rPr>
        <w:t>:40</w:t>
      </w:r>
      <w:proofErr w:type="gramEnd"/>
      <w:r>
        <w:rPr>
          <w:b/>
          <w:u w:val="single"/>
        </w:rPr>
        <w:t xml:space="preserve"> %</w:t>
      </w:r>
    </w:p>
    <w:p w:rsidR="003C6C35" w:rsidRDefault="003C6C35" w:rsidP="003C6C35">
      <w:pPr>
        <w:jc w:val="both"/>
      </w:pPr>
    </w:p>
    <w:p w:rsidR="003C6C35" w:rsidRDefault="003C6C35" w:rsidP="00D64821">
      <w:pPr>
        <w:jc w:val="both"/>
      </w:pPr>
      <w:r>
        <w:t xml:space="preserve">La qualité s’entend par </w:t>
      </w:r>
      <w:r w:rsidR="00D64821">
        <w:t>la qualité reconnue du produit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  <w:rPr>
          <w:b/>
          <w:u w:val="single"/>
        </w:rPr>
      </w:pPr>
      <w:r>
        <w:rPr>
          <w:b/>
          <w:u w:val="single"/>
        </w:rPr>
        <w:t>8 Cahiers des charges</w:t>
      </w:r>
    </w:p>
    <w:p w:rsidR="003C6C35" w:rsidRPr="008B752C" w:rsidRDefault="003C6C35" w:rsidP="003C6C35">
      <w:pPr>
        <w:jc w:val="both"/>
      </w:pPr>
      <w:r>
        <w:t xml:space="preserve">  </w:t>
      </w:r>
    </w:p>
    <w:p w:rsidR="003C6C35" w:rsidRPr="003C6C35" w:rsidRDefault="003C6C35" w:rsidP="00A07CB1">
      <w:pPr>
        <w:jc w:val="center"/>
      </w:pPr>
    </w:p>
    <w:p w:rsidR="00A07CB1" w:rsidRPr="00E70BEB" w:rsidRDefault="00011EC1" w:rsidP="003C6C35">
      <w:pPr>
        <w:jc w:val="both"/>
      </w:pPr>
      <w:r>
        <w:t xml:space="preserve">Il s’agit d’une nacelle pour tour éolienne. Les fournisseurs intéressés doivent prendre contact avec l’établissement et se rendre sur place pour évaluer les besoins spécifiques de la nacelle. </w:t>
      </w:r>
    </w:p>
    <w:p w:rsidR="00A07CB1" w:rsidRDefault="00A07CB1" w:rsidP="003C6C35">
      <w:pPr>
        <w:jc w:val="both"/>
        <w:rPr>
          <w:b/>
          <w:u w:val="single"/>
        </w:rPr>
      </w:pPr>
    </w:p>
    <w:p w:rsidR="003C6C35" w:rsidRDefault="003C6C35" w:rsidP="003C6C35">
      <w:pPr>
        <w:jc w:val="both"/>
        <w:rPr>
          <w:b/>
          <w:u w:val="single"/>
        </w:rPr>
      </w:pPr>
      <w:r>
        <w:rPr>
          <w:b/>
          <w:u w:val="single"/>
        </w:rPr>
        <w:t>9-Certificat d’aptitude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  <w:r>
        <w:t>Le fournisseur devra transmettre les autorisations réglementaires</w:t>
      </w:r>
      <w:r w:rsidR="00B53B8E">
        <w:t xml:space="preserve"> </w:t>
      </w:r>
      <w:r>
        <w:t>(capacité professionnelle, attestation d’assurance, capacité financière)</w:t>
      </w:r>
    </w:p>
    <w:p w:rsidR="003C6C35" w:rsidRDefault="003C6C35" w:rsidP="003C6C35">
      <w:pPr>
        <w:jc w:val="both"/>
      </w:pP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pStyle w:val="Titre1"/>
        <w:jc w:val="both"/>
      </w:pPr>
      <w:r>
        <w:t>ACTE D’ENGAGEMENT</w:t>
      </w: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ind w:left="360"/>
        <w:jc w:val="both"/>
      </w:pPr>
      <w:r>
        <w:t>Après avoir pris connaissance du règlement de la présente consultation, je m’engage à exécuter le contrat dans les termes définis dans le cahier des charges au Lycée Raoul Mortier</w:t>
      </w: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</w:p>
    <w:p w:rsidR="003C6C35" w:rsidRDefault="003C6C35" w:rsidP="003C6C35">
      <w:pPr>
        <w:ind w:left="360"/>
        <w:jc w:val="both"/>
      </w:pPr>
      <w:r>
        <w:t xml:space="preserve">CACHET DE L’ENTREPRISE                                   Fait à, </w:t>
      </w:r>
    </w:p>
    <w:p w:rsidR="003C6C35" w:rsidRDefault="003C6C35" w:rsidP="003C6C3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le</w:t>
      </w:r>
      <w:proofErr w:type="gramEnd"/>
      <w:r>
        <w:tab/>
        <w:t xml:space="preserve">       </w:t>
      </w:r>
    </w:p>
    <w:p w:rsidR="003C6C35" w:rsidRDefault="003C6C35" w:rsidP="003C6C35">
      <w:pPr>
        <w:ind w:left="360"/>
        <w:jc w:val="both"/>
      </w:pPr>
    </w:p>
    <w:p w:rsidR="003C6C35" w:rsidRDefault="003C6C35" w:rsidP="003C6C35">
      <w:pPr>
        <w:ind w:left="360"/>
        <w:jc w:val="both"/>
      </w:pPr>
      <w:r>
        <w:t>Le responsable légal de l’entreprise</w:t>
      </w:r>
    </w:p>
    <w:p w:rsidR="003C6C35" w:rsidRDefault="003C6C35" w:rsidP="003C6C35">
      <w:pPr>
        <w:ind w:left="360"/>
        <w:jc w:val="both"/>
      </w:pPr>
      <w:r>
        <w:t>Nom Prénom et Signature</w:t>
      </w: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</w:p>
    <w:p w:rsidR="003C6C35" w:rsidRDefault="003C6C35" w:rsidP="003C6C35">
      <w:pPr>
        <w:jc w:val="both"/>
      </w:pPr>
    </w:p>
    <w:p w:rsidR="009301D3" w:rsidRDefault="009301D3"/>
    <w:sectPr w:rsidR="009301D3" w:rsidSect="004C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A3A"/>
    <w:multiLevelType w:val="hybridMultilevel"/>
    <w:tmpl w:val="76C4C1CC"/>
    <w:lvl w:ilvl="0" w:tplc="26783A2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C35"/>
    <w:rsid w:val="00011EC1"/>
    <w:rsid w:val="000B6E2E"/>
    <w:rsid w:val="00156761"/>
    <w:rsid w:val="00270265"/>
    <w:rsid w:val="003437C6"/>
    <w:rsid w:val="003C6C35"/>
    <w:rsid w:val="0056187E"/>
    <w:rsid w:val="00690860"/>
    <w:rsid w:val="007A05C8"/>
    <w:rsid w:val="008931B2"/>
    <w:rsid w:val="009301D3"/>
    <w:rsid w:val="009823DE"/>
    <w:rsid w:val="00A07CB1"/>
    <w:rsid w:val="00B53B8E"/>
    <w:rsid w:val="00D64821"/>
    <w:rsid w:val="00E70BEB"/>
    <w:rsid w:val="00E971DE"/>
    <w:rsid w:val="00EE383A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C6C35"/>
    <w:pPr>
      <w:keepNext/>
      <w:ind w:left="36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C6C3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unhideWhenUsed/>
    <w:rsid w:val="003C6C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3C6C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C6C35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3C6C35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C6C3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Agent_comptable</dc:creator>
  <cp:lastModifiedBy>Agent_comptable</cp:lastModifiedBy>
  <cp:revision>4</cp:revision>
  <dcterms:created xsi:type="dcterms:W3CDTF">2018-09-19T09:27:00Z</dcterms:created>
  <dcterms:modified xsi:type="dcterms:W3CDTF">2018-09-19T10:20:00Z</dcterms:modified>
</cp:coreProperties>
</file>