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1F7" w:rsidRPr="007D51F7" w:rsidRDefault="007D51F7" w:rsidP="007D51F7">
      <w:pPr>
        <w:spacing w:after="0"/>
        <w:rPr>
          <w:b/>
          <w:lang w:val="en-US"/>
        </w:rPr>
      </w:pPr>
      <w:r w:rsidRPr="007D51F7">
        <w:rPr>
          <w:b/>
          <w:lang w:val="en-US"/>
        </w:rPr>
        <w:t xml:space="preserve">Lycée Martin Luther King – </w:t>
      </w:r>
      <w:proofErr w:type="spellStart"/>
      <w:r w:rsidRPr="007D51F7">
        <w:rPr>
          <w:b/>
          <w:lang w:val="en-US"/>
        </w:rPr>
        <w:t>Bussy</w:t>
      </w:r>
      <w:proofErr w:type="spellEnd"/>
      <w:r w:rsidRPr="007D51F7">
        <w:rPr>
          <w:b/>
          <w:lang w:val="en-US"/>
        </w:rPr>
        <w:t xml:space="preserve"> Saint Georges</w:t>
      </w:r>
    </w:p>
    <w:p w:rsidR="007D51F7" w:rsidRPr="007D51F7" w:rsidRDefault="007D51F7" w:rsidP="007D51F7">
      <w:pPr>
        <w:spacing w:after="0"/>
        <w:jc w:val="center"/>
        <w:rPr>
          <w:b/>
          <w:lang w:val="en-US"/>
        </w:rPr>
      </w:pPr>
    </w:p>
    <w:p w:rsidR="007D51F7" w:rsidRPr="007D51F7" w:rsidRDefault="007D51F7" w:rsidP="007D51F7">
      <w:pPr>
        <w:spacing w:after="0"/>
        <w:jc w:val="center"/>
        <w:rPr>
          <w:b/>
          <w:lang w:val="en-US"/>
        </w:rPr>
      </w:pPr>
    </w:p>
    <w:p w:rsidR="007D51F7" w:rsidRPr="007D51F7" w:rsidRDefault="007D51F7" w:rsidP="007D51F7">
      <w:pPr>
        <w:spacing w:after="0"/>
        <w:jc w:val="center"/>
        <w:rPr>
          <w:b/>
          <w:lang w:val="en-US"/>
        </w:rPr>
      </w:pPr>
    </w:p>
    <w:p w:rsidR="000F21F1" w:rsidRDefault="000F21F1" w:rsidP="007D51F7">
      <w:pPr>
        <w:spacing w:after="0"/>
        <w:jc w:val="center"/>
        <w:rPr>
          <w:b/>
        </w:rPr>
      </w:pPr>
      <w:r>
        <w:rPr>
          <w:b/>
        </w:rPr>
        <w:t xml:space="preserve">OBJECTIF PEDAGOGIQUE : </w:t>
      </w:r>
      <w:r w:rsidR="00925CE9">
        <w:rPr>
          <w:b/>
        </w:rPr>
        <w:t>ORGANISATION D’UN SÉJOUR LINGUISTIQUE</w:t>
      </w:r>
      <w:r>
        <w:rPr>
          <w:b/>
        </w:rPr>
        <w:t>EN ANDALOUSIE</w:t>
      </w:r>
    </w:p>
    <w:p w:rsidR="007D51F7" w:rsidRDefault="007D51F7" w:rsidP="007D51F7">
      <w:pPr>
        <w:spacing w:after="0"/>
        <w:rPr>
          <w:b/>
        </w:rPr>
      </w:pPr>
    </w:p>
    <w:p w:rsidR="007D51F7" w:rsidRDefault="007D51F7" w:rsidP="007D51F7">
      <w:pPr>
        <w:spacing w:after="0"/>
        <w:rPr>
          <w:b/>
        </w:rPr>
      </w:pPr>
    </w:p>
    <w:p w:rsidR="007D51F7" w:rsidRDefault="007D51F7" w:rsidP="007D51F7">
      <w:pPr>
        <w:spacing w:after="0"/>
        <w:rPr>
          <w:b/>
        </w:rPr>
      </w:pPr>
    </w:p>
    <w:p w:rsidR="000F21F1" w:rsidRDefault="000F21F1" w:rsidP="007D51F7">
      <w:pPr>
        <w:spacing w:after="0"/>
        <w:rPr>
          <w:b/>
        </w:rPr>
      </w:pPr>
      <w:r>
        <w:rPr>
          <w:b/>
        </w:rPr>
        <w:t>DATE DU PROJET AVRIL 2019</w:t>
      </w:r>
    </w:p>
    <w:p w:rsidR="000F21F1" w:rsidRDefault="000F21F1" w:rsidP="007D51F7">
      <w:pPr>
        <w:spacing w:after="0"/>
        <w:rPr>
          <w:b/>
        </w:rPr>
      </w:pPr>
      <w:r>
        <w:rPr>
          <w:b/>
        </w:rPr>
        <w:t xml:space="preserve">Durée du séjour : 5 jours                      Période : du </w:t>
      </w:r>
      <w:r w:rsidR="00EF6968">
        <w:rPr>
          <w:b/>
        </w:rPr>
        <w:t xml:space="preserve">14 avril </w:t>
      </w:r>
      <w:r>
        <w:rPr>
          <w:b/>
        </w:rPr>
        <w:t>au</w:t>
      </w:r>
      <w:r w:rsidR="00EF6968">
        <w:rPr>
          <w:b/>
        </w:rPr>
        <w:t xml:space="preserve"> 20 avril 2019</w:t>
      </w:r>
    </w:p>
    <w:p w:rsidR="000F21F1" w:rsidRDefault="000F21F1" w:rsidP="007D51F7">
      <w:pPr>
        <w:spacing w:after="0"/>
      </w:pPr>
      <w:r>
        <w:t>Départ le (en fonction des vols)    rendez-vous à l’aéroport de Charles De Gaulle/ ORLY.</w:t>
      </w:r>
    </w:p>
    <w:p w:rsidR="000F21F1" w:rsidRDefault="000F21F1" w:rsidP="007D51F7">
      <w:pPr>
        <w:spacing w:after="0"/>
      </w:pPr>
      <w:r>
        <w:t>Retour le (en fonction des vols)   rendez-vous à l’aéroport de Charles De Gaulle/ ORLY.</w:t>
      </w:r>
    </w:p>
    <w:p w:rsidR="000F21F1" w:rsidRDefault="000F21F1" w:rsidP="007D51F7">
      <w:pPr>
        <w:spacing w:after="0"/>
      </w:pPr>
      <w:bookmarkStart w:id="0" w:name="_GoBack"/>
      <w:bookmarkEnd w:id="0"/>
    </w:p>
    <w:p w:rsidR="000F21F1" w:rsidRPr="006C4EE8" w:rsidRDefault="000F21F1" w:rsidP="007D51F7">
      <w:pPr>
        <w:spacing w:after="0"/>
        <w:rPr>
          <w:b/>
        </w:rPr>
      </w:pPr>
      <w:r w:rsidRPr="006C4EE8">
        <w:rPr>
          <w:b/>
        </w:rPr>
        <w:t>Nombre de participants :</w:t>
      </w:r>
    </w:p>
    <w:p w:rsidR="000F21F1" w:rsidRDefault="00EF6968" w:rsidP="007D51F7">
      <w:pPr>
        <w:pStyle w:val="Paragraphedeliste"/>
        <w:numPr>
          <w:ilvl w:val="0"/>
          <w:numId w:val="2"/>
        </w:numPr>
        <w:spacing w:after="0"/>
      </w:pPr>
      <w:r>
        <w:t>53 personnes au total (49</w:t>
      </w:r>
      <w:r w:rsidR="00925CE9">
        <w:t xml:space="preserve"> élèves</w:t>
      </w:r>
      <w:r w:rsidR="000F21F1">
        <w:t xml:space="preserve"> et 4 accompagnateurs).</w:t>
      </w:r>
    </w:p>
    <w:p w:rsidR="007D51F7" w:rsidRDefault="007D51F7" w:rsidP="007D51F7">
      <w:pPr>
        <w:spacing w:after="0"/>
        <w:rPr>
          <w:b/>
        </w:rPr>
      </w:pPr>
    </w:p>
    <w:p w:rsidR="000F21F1" w:rsidRPr="006C4EE8" w:rsidRDefault="000F21F1" w:rsidP="007D51F7">
      <w:pPr>
        <w:spacing w:after="0"/>
        <w:rPr>
          <w:b/>
        </w:rPr>
      </w:pPr>
      <w:r w:rsidRPr="006C4EE8">
        <w:rPr>
          <w:b/>
        </w:rPr>
        <w:t xml:space="preserve">Mode de transport : </w:t>
      </w:r>
    </w:p>
    <w:p w:rsidR="000F21F1" w:rsidRDefault="000F21F1" w:rsidP="007D51F7">
      <w:pPr>
        <w:pStyle w:val="Paragraphedeliste"/>
        <w:numPr>
          <w:ilvl w:val="0"/>
          <w:numId w:val="1"/>
        </w:numPr>
        <w:spacing w:after="0"/>
      </w:pPr>
      <w:r>
        <w:t>Avion : aller/ retour, Charles de Gaulle</w:t>
      </w:r>
      <w:r w:rsidR="00925CE9">
        <w:t xml:space="preserve"> ou</w:t>
      </w:r>
      <w:r>
        <w:t xml:space="preserve"> ORLY/SÉVILLE. </w:t>
      </w:r>
    </w:p>
    <w:p w:rsidR="000F21F1" w:rsidRDefault="000F21F1" w:rsidP="007D51F7">
      <w:pPr>
        <w:pStyle w:val="Paragraphedeliste"/>
        <w:numPr>
          <w:ilvl w:val="0"/>
          <w:numId w:val="1"/>
        </w:numPr>
        <w:spacing w:after="0"/>
      </w:pPr>
      <w:r>
        <w:t xml:space="preserve">Mise à disposition sur place d’un car - avec tous les équipements de sécurité réglementaires en vigueur au moment du voyage, dans le respect des règles qui s’imposent- pour tous les déplacements sur les différents sites de visite. L’organisme devra être en accord avec une compagnie locale d’autocar garantissant que le chauffeur connaisse parfaitement Cordoue et ses environs. </w:t>
      </w:r>
    </w:p>
    <w:p w:rsidR="000F21F1" w:rsidRDefault="000F21F1" w:rsidP="007D51F7">
      <w:pPr>
        <w:pStyle w:val="Paragraphedeliste"/>
        <w:spacing w:after="0"/>
        <w:ind w:left="787"/>
      </w:pPr>
      <w:r>
        <w:t>La question d’amplitude horaire du chauffeur devra être réglée avant le départ, entre l’organisme et la compagnie de car.</w:t>
      </w:r>
    </w:p>
    <w:p w:rsidR="000F21F1" w:rsidRDefault="000F21F1" w:rsidP="007D51F7">
      <w:pPr>
        <w:pStyle w:val="Paragraphedeliste"/>
        <w:spacing w:after="0"/>
        <w:ind w:left="787"/>
      </w:pPr>
    </w:p>
    <w:p w:rsidR="007D51F7" w:rsidRDefault="007D51F7" w:rsidP="007D51F7">
      <w:pPr>
        <w:pStyle w:val="Paragraphedeliste"/>
        <w:spacing w:after="0"/>
        <w:ind w:left="787"/>
      </w:pPr>
    </w:p>
    <w:p w:rsidR="000F21F1" w:rsidRDefault="000F21F1" w:rsidP="007D51F7">
      <w:pPr>
        <w:pStyle w:val="Paragraphedeliste"/>
        <w:spacing w:after="0"/>
        <w:ind w:left="0"/>
      </w:pPr>
      <w:r w:rsidRPr="00E60BCD">
        <w:rPr>
          <w:b/>
        </w:rPr>
        <w:t>Hébergement en familles :</w:t>
      </w:r>
      <w:r>
        <w:t xml:space="preserve"> (élèves et accompagnateurs)</w:t>
      </w:r>
    </w:p>
    <w:p w:rsidR="000F21F1" w:rsidRDefault="000F21F1" w:rsidP="007D51F7">
      <w:pPr>
        <w:pStyle w:val="Paragraphedeliste"/>
        <w:numPr>
          <w:ilvl w:val="0"/>
          <w:numId w:val="3"/>
        </w:numPr>
        <w:spacing w:after="0"/>
      </w:pPr>
      <w:r>
        <w:t xml:space="preserve">Les élèves devront être hébergés par 3 ou 4  au </w:t>
      </w:r>
      <w:r w:rsidRPr="006D0489">
        <w:t>maximum</w:t>
      </w:r>
      <w:r>
        <w:t xml:space="preserve"> par famille ; une charte exigeante entre l’organisme français et l’organisme local devra pouvoir être présentée.</w:t>
      </w:r>
    </w:p>
    <w:p w:rsidR="000F21F1" w:rsidRDefault="000F21F1" w:rsidP="007D51F7">
      <w:pPr>
        <w:pStyle w:val="Paragraphedeliste"/>
        <w:numPr>
          <w:ilvl w:val="0"/>
          <w:numId w:val="3"/>
        </w:numPr>
        <w:spacing w:after="0"/>
      </w:pPr>
      <w:r>
        <w:t>Hébergement et accueil en familles de bonne qualité exigés (charte).</w:t>
      </w:r>
    </w:p>
    <w:p w:rsidR="000F21F1" w:rsidRDefault="000F21F1" w:rsidP="007D51F7">
      <w:pPr>
        <w:pStyle w:val="Paragraphedeliste"/>
        <w:numPr>
          <w:ilvl w:val="0"/>
          <w:numId w:val="3"/>
        </w:numPr>
        <w:spacing w:after="0"/>
      </w:pPr>
      <w:r>
        <w:t>L’organisme doit être en mesure d’effectuer un changement de famille immédiat et satisfaisant en cas de problème sérieux avec la famille d’hébergement.</w:t>
      </w:r>
    </w:p>
    <w:p w:rsidR="00925CE9" w:rsidRDefault="000F21F1" w:rsidP="007D51F7">
      <w:pPr>
        <w:pStyle w:val="Paragraphedeliste"/>
        <w:numPr>
          <w:ilvl w:val="0"/>
          <w:numId w:val="3"/>
        </w:numPr>
        <w:spacing w:after="0"/>
      </w:pPr>
      <w:r>
        <w:t>Les accompagnateurs devront être hébergés dans la même famille de préférence.</w:t>
      </w:r>
    </w:p>
    <w:p w:rsidR="00925CE9" w:rsidRDefault="00925CE9" w:rsidP="007D51F7">
      <w:pPr>
        <w:pStyle w:val="Paragraphedeliste"/>
        <w:numPr>
          <w:ilvl w:val="0"/>
          <w:numId w:val="3"/>
        </w:numPr>
        <w:spacing w:after="0"/>
      </w:pPr>
      <w:r>
        <w:t>Hébergement à Cordoue/Séville ou dans leur banlieue proche.</w:t>
      </w:r>
    </w:p>
    <w:p w:rsidR="000F21F1" w:rsidRDefault="000F21F1" w:rsidP="007D51F7">
      <w:pPr>
        <w:pStyle w:val="Paragraphedeliste"/>
        <w:spacing w:after="0"/>
      </w:pPr>
    </w:p>
    <w:p w:rsidR="000F21F1" w:rsidRDefault="000F21F1" w:rsidP="007D51F7">
      <w:pPr>
        <w:pStyle w:val="Paragraphedeliste"/>
        <w:spacing w:after="0"/>
        <w:ind w:left="0"/>
      </w:pPr>
    </w:p>
    <w:p w:rsidR="000F21F1" w:rsidRDefault="000F21F1" w:rsidP="007D51F7">
      <w:pPr>
        <w:pStyle w:val="Paragraphedeliste"/>
        <w:spacing w:after="0"/>
        <w:ind w:left="0"/>
      </w:pPr>
      <w:r w:rsidRPr="00617349">
        <w:rPr>
          <w:b/>
        </w:rPr>
        <w:t xml:space="preserve">Les repas : </w:t>
      </w:r>
      <w:r>
        <w:t>ils seront inclus dans le prix du séjour et leur organisation sera assurée par l’organisme en charge du voyage.</w:t>
      </w:r>
    </w:p>
    <w:p w:rsidR="00925CE9" w:rsidRDefault="00925CE9" w:rsidP="007D51F7">
      <w:pPr>
        <w:pStyle w:val="Paragraphedeliste"/>
        <w:numPr>
          <w:ilvl w:val="0"/>
          <w:numId w:val="4"/>
        </w:numPr>
        <w:spacing w:after="0"/>
      </w:pPr>
      <w:r>
        <w:t>Un petit-déjeuner ou un goûter « </w:t>
      </w:r>
      <w:proofErr w:type="spellStart"/>
      <w:r>
        <w:t>chocolate</w:t>
      </w:r>
      <w:proofErr w:type="spellEnd"/>
      <w:r>
        <w:t xml:space="preserve"> con churros » sera prévu lors du séjour.</w:t>
      </w:r>
    </w:p>
    <w:p w:rsidR="000F21F1" w:rsidRDefault="000F21F1" w:rsidP="007D51F7">
      <w:pPr>
        <w:pStyle w:val="Paragraphedeliste"/>
        <w:numPr>
          <w:ilvl w:val="0"/>
          <w:numId w:val="4"/>
        </w:numPr>
        <w:spacing w:after="0"/>
      </w:pPr>
      <w:r>
        <w:t>Des paniers repas seront fournis par les familles espagnoles pour tous les repas du midi pendant toute la durée du séjour, excepté le jour d’arrivée.</w:t>
      </w:r>
    </w:p>
    <w:p w:rsidR="000F21F1" w:rsidRDefault="000F21F1" w:rsidP="007D51F7">
      <w:pPr>
        <w:pStyle w:val="Paragraphedeliste"/>
        <w:numPr>
          <w:ilvl w:val="0"/>
          <w:numId w:val="4"/>
        </w:numPr>
        <w:spacing w:after="0"/>
      </w:pPr>
      <w:r>
        <w:t>Un dîner en famille sera prévu tous les soirs sauf le soir du départ.</w:t>
      </w:r>
    </w:p>
    <w:p w:rsidR="000F21F1" w:rsidRDefault="000F21F1" w:rsidP="007D51F7">
      <w:pPr>
        <w:pStyle w:val="Paragraphedeliste"/>
        <w:spacing w:after="0"/>
        <w:ind w:left="0"/>
        <w:rPr>
          <w:b/>
        </w:rPr>
      </w:pPr>
    </w:p>
    <w:p w:rsidR="000F21F1" w:rsidRDefault="000F21F1" w:rsidP="007D51F7">
      <w:pPr>
        <w:pStyle w:val="Paragraphedeliste"/>
        <w:spacing w:after="0"/>
        <w:ind w:left="0"/>
        <w:rPr>
          <w:b/>
        </w:rPr>
      </w:pPr>
      <w:r w:rsidRPr="00DC3764">
        <w:rPr>
          <w:b/>
        </w:rPr>
        <w:t>Services associés :</w:t>
      </w:r>
    </w:p>
    <w:p w:rsidR="000F21F1" w:rsidRDefault="000F21F1" w:rsidP="007D51F7">
      <w:pPr>
        <w:pStyle w:val="Paragraphedeliste"/>
        <w:numPr>
          <w:ilvl w:val="0"/>
          <w:numId w:val="5"/>
        </w:numPr>
        <w:spacing w:after="0"/>
      </w:pPr>
      <w:r w:rsidRPr="00DC3764">
        <w:t>Mise</w:t>
      </w:r>
      <w:r>
        <w:t xml:space="preserve"> à disposition d’un responsable local présent tous les jours.</w:t>
      </w:r>
    </w:p>
    <w:p w:rsidR="000F21F1" w:rsidRDefault="000F21F1" w:rsidP="007D51F7">
      <w:pPr>
        <w:pStyle w:val="Paragraphedeliste"/>
        <w:numPr>
          <w:ilvl w:val="0"/>
          <w:numId w:val="5"/>
        </w:numPr>
        <w:spacing w:after="0"/>
      </w:pPr>
      <w:r>
        <w:t>Les réservations auprès des sites et musées devront être faites par l’organisme.</w:t>
      </w:r>
    </w:p>
    <w:p w:rsidR="000F21F1" w:rsidRDefault="000F21F1" w:rsidP="007D51F7">
      <w:pPr>
        <w:pStyle w:val="Paragraphedeliste"/>
        <w:numPr>
          <w:ilvl w:val="0"/>
          <w:numId w:val="5"/>
        </w:numPr>
        <w:spacing w:after="0"/>
      </w:pPr>
      <w:r>
        <w:t>le prix des visites devra être inclus dans le devis proposé.</w:t>
      </w:r>
    </w:p>
    <w:p w:rsidR="000F21F1" w:rsidRDefault="000F21F1" w:rsidP="007D51F7">
      <w:pPr>
        <w:pStyle w:val="Paragraphedeliste"/>
        <w:spacing w:after="0"/>
      </w:pPr>
    </w:p>
    <w:p w:rsidR="000F21F1" w:rsidRDefault="000F21F1" w:rsidP="007D51F7">
      <w:pPr>
        <w:pStyle w:val="Paragraphedeliste"/>
        <w:spacing w:after="0"/>
        <w:ind w:left="0"/>
        <w:rPr>
          <w:b/>
        </w:rPr>
      </w:pPr>
    </w:p>
    <w:p w:rsidR="000F21F1" w:rsidRPr="00B611C8" w:rsidRDefault="000F21F1" w:rsidP="007D51F7">
      <w:pPr>
        <w:pStyle w:val="Paragraphedeliste"/>
        <w:spacing w:after="0"/>
        <w:ind w:left="0"/>
        <w:rPr>
          <w:b/>
        </w:rPr>
      </w:pPr>
      <w:r w:rsidRPr="00B611C8">
        <w:rPr>
          <w:b/>
        </w:rPr>
        <w:t>Assurances :</w:t>
      </w:r>
    </w:p>
    <w:p w:rsidR="000F21F1" w:rsidRDefault="000F21F1" w:rsidP="007D51F7">
      <w:pPr>
        <w:pStyle w:val="Paragraphedeliste"/>
        <w:numPr>
          <w:ilvl w:val="0"/>
          <w:numId w:val="5"/>
        </w:numPr>
        <w:spacing w:after="0"/>
      </w:pPr>
      <w:r>
        <w:t>Une assurance annulation</w:t>
      </w:r>
      <w:r w:rsidR="0047696B">
        <w:t xml:space="preserve"> de groupe</w:t>
      </w:r>
      <w:r>
        <w:t xml:space="preserve"> et une assurance garantissant un rapatriement sans frais en cas de fermeture de l’espace aérien et </w:t>
      </w:r>
      <w:proofErr w:type="gramStart"/>
      <w:r>
        <w:t>la</w:t>
      </w:r>
      <w:proofErr w:type="gramEnd"/>
      <w:r>
        <w:t xml:space="preserve"> non facturation en cas de hausse de taxe et de surcharge de carburant devront être proposés pour un coût clairement établi et identifié dans le devis.</w:t>
      </w:r>
    </w:p>
    <w:p w:rsidR="007D51F7" w:rsidRDefault="007D51F7" w:rsidP="007D51F7">
      <w:pPr>
        <w:spacing w:after="0"/>
      </w:pPr>
    </w:p>
    <w:p w:rsidR="007D51F7" w:rsidRDefault="007D51F7" w:rsidP="007D51F7">
      <w:pPr>
        <w:spacing w:after="0"/>
      </w:pPr>
    </w:p>
    <w:p w:rsidR="007D51F7" w:rsidRDefault="007D51F7" w:rsidP="007D51F7">
      <w:pPr>
        <w:spacing w:after="0"/>
      </w:pPr>
    </w:p>
    <w:p w:rsidR="007D51F7" w:rsidRDefault="007D51F7" w:rsidP="007D51F7">
      <w:pPr>
        <w:spacing w:after="0"/>
      </w:pPr>
    </w:p>
    <w:p w:rsidR="007D51F7" w:rsidRPr="007D51F7" w:rsidRDefault="007D51F7" w:rsidP="007D51F7">
      <w:pPr>
        <w:spacing w:after="0"/>
        <w:rPr>
          <w:b/>
          <w:u w:val="single"/>
        </w:rPr>
      </w:pPr>
      <w:r w:rsidRPr="007D51F7">
        <w:rPr>
          <w:b/>
          <w:u w:val="single"/>
        </w:rPr>
        <w:t>L’assurance annulation de groupe devra être obligatoirement incluse dans le devis</w:t>
      </w:r>
    </w:p>
    <w:p w:rsidR="007D51F7" w:rsidRDefault="007D51F7" w:rsidP="007D51F7">
      <w:pPr>
        <w:spacing w:after="0"/>
      </w:pPr>
    </w:p>
    <w:p w:rsidR="007D51F7" w:rsidRDefault="007D51F7" w:rsidP="007D51F7">
      <w:pPr>
        <w:spacing w:after="0"/>
      </w:pPr>
    </w:p>
    <w:p w:rsidR="000F21F1" w:rsidRDefault="000F21F1" w:rsidP="007D51F7">
      <w:pPr>
        <w:pStyle w:val="Paragraphedeliste"/>
        <w:spacing w:after="0"/>
      </w:pPr>
    </w:p>
    <w:p w:rsidR="000F21F1" w:rsidRDefault="000F21F1" w:rsidP="007D51F7">
      <w:pPr>
        <w:spacing w:after="0"/>
        <w:rPr>
          <w:b/>
        </w:rPr>
      </w:pPr>
      <w:r w:rsidRPr="00B611C8">
        <w:rPr>
          <w:b/>
        </w:rPr>
        <w:t>Tarifs TTC :</w:t>
      </w:r>
    </w:p>
    <w:p w:rsidR="000F21F1" w:rsidRDefault="000F21F1" w:rsidP="007D51F7">
      <w:pPr>
        <w:spacing w:after="0"/>
      </w:pPr>
      <w:r w:rsidRPr="00B611C8">
        <w:t>Les ta</w:t>
      </w:r>
      <w:r>
        <w:t xml:space="preserve">rifs seront fermes et définitif : le devis devra inclure la totalité des prestations énumérées et ne devra pas excéder 450 euros par personne : </w:t>
      </w:r>
    </w:p>
    <w:p w:rsidR="000F21F1" w:rsidRDefault="000F21F1" w:rsidP="007D51F7">
      <w:pPr>
        <w:pStyle w:val="Paragraphedeliste"/>
        <w:numPr>
          <w:ilvl w:val="0"/>
          <w:numId w:val="5"/>
        </w:numPr>
        <w:spacing w:after="0"/>
      </w:pPr>
      <w:r>
        <w:t>Transport en avion + car sur place à disposition pendant toute la durée du séjour.</w:t>
      </w:r>
    </w:p>
    <w:p w:rsidR="000F21F1" w:rsidRDefault="000F21F1" w:rsidP="007D51F7">
      <w:pPr>
        <w:pStyle w:val="Paragraphedeliste"/>
        <w:numPr>
          <w:ilvl w:val="0"/>
          <w:numId w:val="5"/>
        </w:numPr>
        <w:spacing w:after="0"/>
      </w:pPr>
      <w:r>
        <w:t>L’hébergement en famille.</w:t>
      </w:r>
    </w:p>
    <w:p w:rsidR="000F21F1" w:rsidRDefault="000F21F1" w:rsidP="007D51F7">
      <w:pPr>
        <w:pStyle w:val="Paragraphedeliste"/>
        <w:numPr>
          <w:ilvl w:val="0"/>
          <w:numId w:val="5"/>
        </w:numPr>
        <w:spacing w:after="0"/>
      </w:pPr>
      <w:r>
        <w:t xml:space="preserve">Tous les repas </w:t>
      </w:r>
    </w:p>
    <w:p w:rsidR="000F21F1" w:rsidRDefault="000F21F1" w:rsidP="007D51F7">
      <w:pPr>
        <w:pStyle w:val="Paragraphedeliste"/>
        <w:numPr>
          <w:ilvl w:val="0"/>
          <w:numId w:val="5"/>
        </w:numPr>
        <w:spacing w:after="0"/>
      </w:pPr>
      <w:r>
        <w:t>Les activités payantes.</w:t>
      </w:r>
    </w:p>
    <w:p w:rsidR="000F21F1" w:rsidRDefault="000F21F1" w:rsidP="007D51F7">
      <w:pPr>
        <w:pStyle w:val="Paragraphedeliste"/>
        <w:numPr>
          <w:ilvl w:val="0"/>
          <w:numId w:val="5"/>
        </w:numPr>
        <w:spacing w:after="0"/>
      </w:pPr>
      <w:r>
        <w:t>Prestations annexes.</w:t>
      </w:r>
    </w:p>
    <w:p w:rsidR="000F21F1" w:rsidRDefault="000F21F1" w:rsidP="007D51F7">
      <w:pPr>
        <w:pStyle w:val="Paragraphedeliste"/>
        <w:spacing w:after="0"/>
      </w:pPr>
    </w:p>
    <w:p w:rsidR="000F21F1" w:rsidRDefault="000F21F1" w:rsidP="007D51F7">
      <w:pPr>
        <w:pStyle w:val="Paragraphedeliste"/>
        <w:spacing w:after="0"/>
        <w:ind w:left="0"/>
      </w:pPr>
      <w:r>
        <w:t>Le prix devra être égal entre tous les participants, qu’ils soient élèves ou accompagnateur.</w:t>
      </w:r>
    </w:p>
    <w:p w:rsidR="000F21F1" w:rsidRDefault="000F21F1" w:rsidP="007D51F7">
      <w:pPr>
        <w:pStyle w:val="Paragraphedeliste"/>
        <w:spacing w:after="0"/>
        <w:ind w:left="0"/>
      </w:pPr>
    </w:p>
    <w:p w:rsidR="000F21F1" w:rsidRDefault="000F21F1" w:rsidP="007D51F7">
      <w:pPr>
        <w:pStyle w:val="Paragraphedeliste"/>
        <w:spacing w:after="0"/>
        <w:ind w:left="0"/>
        <w:rPr>
          <w:b/>
        </w:rPr>
      </w:pPr>
      <w:r w:rsidRPr="007F2035">
        <w:rPr>
          <w:b/>
        </w:rPr>
        <w:t>Options :</w:t>
      </w:r>
      <w:r w:rsidRPr="007F2035">
        <w:t>Toutesles options feront l’objet d’un chiffrage explicite et différencié</w:t>
      </w:r>
      <w:r>
        <w:t>.</w:t>
      </w:r>
    </w:p>
    <w:p w:rsidR="000F21F1" w:rsidRDefault="000F21F1" w:rsidP="007D51F7">
      <w:pPr>
        <w:pStyle w:val="Paragraphedeliste"/>
        <w:spacing w:after="0"/>
        <w:ind w:left="0"/>
        <w:rPr>
          <w:b/>
        </w:rPr>
      </w:pPr>
    </w:p>
    <w:p w:rsidR="007D51F7" w:rsidRDefault="007D51F7" w:rsidP="007D51F7">
      <w:pPr>
        <w:pStyle w:val="Paragraphedeliste"/>
        <w:spacing w:after="0"/>
        <w:ind w:left="0"/>
        <w:rPr>
          <w:b/>
        </w:rPr>
      </w:pPr>
    </w:p>
    <w:p w:rsidR="000F21F1" w:rsidRDefault="000C1370" w:rsidP="007D51F7">
      <w:pPr>
        <w:pStyle w:val="Paragraphedeliste"/>
        <w:spacing w:after="0"/>
        <w:ind w:left="0"/>
        <w:rPr>
          <w:b/>
        </w:rPr>
      </w:pPr>
      <w:r>
        <w:rPr>
          <w:b/>
        </w:rPr>
        <w:t>Activités souhaitées </w:t>
      </w:r>
      <w:r w:rsidR="000F21F1">
        <w:rPr>
          <w:b/>
        </w:rPr>
        <w:t xml:space="preserve">dont </w:t>
      </w:r>
      <w:r w:rsidR="000F21F1" w:rsidRPr="007F2035">
        <w:rPr>
          <w:b/>
          <w:u w:val="single"/>
        </w:rPr>
        <w:t>activités payantes</w:t>
      </w:r>
      <w:r w:rsidR="000F21F1">
        <w:rPr>
          <w:b/>
        </w:rPr>
        <w:t>:</w:t>
      </w:r>
    </w:p>
    <w:p w:rsidR="000F21F1" w:rsidRDefault="000F21F1" w:rsidP="007D51F7">
      <w:pPr>
        <w:pStyle w:val="Paragraphedeliste"/>
        <w:spacing w:after="0"/>
        <w:ind w:left="0"/>
        <w:rPr>
          <w:b/>
        </w:rPr>
      </w:pPr>
    </w:p>
    <w:p w:rsidR="00157AB5" w:rsidRDefault="00157AB5" w:rsidP="007D51F7">
      <w:pPr>
        <w:pStyle w:val="Paragraphedeliste"/>
        <w:spacing w:after="0"/>
        <w:rPr>
          <w:b/>
        </w:rPr>
      </w:pPr>
      <w:r>
        <w:rPr>
          <w:b/>
        </w:rPr>
        <w:t xml:space="preserve">A </w:t>
      </w:r>
      <w:r w:rsidR="000F21F1" w:rsidRPr="000F21F1">
        <w:rPr>
          <w:b/>
        </w:rPr>
        <w:t>SÉVILLE :</w:t>
      </w:r>
    </w:p>
    <w:p w:rsidR="000F21F1" w:rsidRDefault="00157AB5" w:rsidP="007D51F7">
      <w:pPr>
        <w:pStyle w:val="Paragraphedeliste"/>
        <w:numPr>
          <w:ilvl w:val="0"/>
          <w:numId w:val="11"/>
        </w:numPr>
        <w:spacing w:after="0"/>
        <w:rPr>
          <w:b/>
        </w:rPr>
      </w:pPr>
      <w:r>
        <w:rPr>
          <w:b/>
        </w:rPr>
        <w:t>La cathédrale / Giralda</w:t>
      </w:r>
    </w:p>
    <w:p w:rsidR="00157AB5" w:rsidRDefault="00157AB5" w:rsidP="007D51F7">
      <w:pPr>
        <w:pStyle w:val="Paragraphedeliste"/>
        <w:numPr>
          <w:ilvl w:val="0"/>
          <w:numId w:val="11"/>
        </w:numPr>
        <w:spacing w:after="0"/>
      </w:pPr>
      <w:r w:rsidRPr="00157AB5">
        <w:t>Visite de la ville</w:t>
      </w:r>
    </w:p>
    <w:p w:rsidR="00157AB5" w:rsidRDefault="00157AB5" w:rsidP="007D51F7">
      <w:pPr>
        <w:pStyle w:val="Paragraphedeliste"/>
        <w:numPr>
          <w:ilvl w:val="0"/>
          <w:numId w:val="11"/>
        </w:numPr>
        <w:spacing w:after="0"/>
        <w:rPr>
          <w:b/>
        </w:rPr>
      </w:pPr>
      <w:r w:rsidRPr="00157AB5">
        <w:rPr>
          <w:b/>
        </w:rPr>
        <w:t>Visite de l’Alcazar</w:t>
      </w:r>
    </w:p>
    <w:p w:rsidR="007D51F7" w:rsidRDefault="00157AB5" w:rsidP="007D51F7">
      <w:pPr>
        <w:spacing w:after="0"/>
        <w:rPr>
          <w:b/>
        </w:rPr>
      </w:pPr>
      <w:r>
        <w:rPr>
          <w:b/>
        </w:rPr>
        <w:t xml:space="preserve">            </w:t>
      </w:r>
    </w:p>
    <w:p w:rsidR="007D51F7" w:rsidRDefault="007D51F7" w:rsidP="007D51F7">
      <w:pPr>
        <w:spacing w:after="0"/>
        <w:rPr>
          <w:b/>
        </w:rPr>
      </w:pPr>
    </w:p>
    <w:p w:rsidR="00157AB5" w:rsidRDefault="00157AB5" w:rsidP="007D51F7">
      <w:pPr>
        <w:spacing w:after="0"/>
        <w:ind w:firstLine="708"/>
        <w:rPr>
          <w:b/>
        </w:rPr>
      </w:pPr>
      <w:r>
        <w:rPr>
          <w:b/>
        </w:rPr>
        <w:t>A GRENADE :</w:t>
      </w:r>
    </w:p>
    <w:p w:rsidR="00157AB5" w:rsidRDefault="00157AB5" w:rsidP="007D51F7">
      <w:pPr>
        <w:pStyle w:val="Paragraphedeliste"/>
        <w:numPr>
          <w:ilvl w:val="0"/>
          <w:numId w:val="12"/>
        </w:numPr>
        <w:spacing w:after="0"/>
        <w:ind w:firstLine="414"/>
        <w:rPr>
          <w:b/>
        </w:rPr>
      </w:pPr>
      <w:r>
        <w:rPr>
          <w:b/>
        </w:rPr>
        <w:t>La Alhambra / les jardins du Generalife</w:t>
      </w:r>
    </w:p>
    <w:p w:rsidR="00157AB5" w:rsidRDefault="00157AB5" w:rsidP="007D51F7">
      <w:pPr>
        <w:pStyle w:val="Paragraphedeliste"/>
        <w:numPr>
          <w:ilvl w:val="0"/>
          <w:numId w:val="12"/>
        </w:numPr>
        <w:spacing w:after="0"/>
        <w:ind w:firstLine="414"/>
        <w:rPr>
          <w:b/>
        </w:rPr>
      </w:pPr>
      <w:r>
        <w:rPr>
          <w:b/>
        </w:rPr>
        <w:t>La Cathédrale</w:t>
      </w:r>
    </w:p>
    <w:p w:rsidR="00157AB5" w:rsidRDefault="00157AB5" w:rsidP="007D51F7">
      <w:pPr>
        <w:pStyle w:val="Paragraphedeliste"/>
        <w:numPr>
          <w:ilvl w:val="0"/>
          <w:numId w:val="12"/>
        </w:numPr>
        <w:spacing w:after="0"/>
        <w:ind w:firstLine="414"/>
      </w:pPr>
      <w:r w:rsidRPr="00157AB5">
        <w:t>Visite de la ville</w:t>
      </w:r>
    </w:p>
    <w:p w:rsidR="007D51F7" w:rsidRDefault="007D51F7" w:rsidP="007D51F7">
      <w:pPr>
        <w:spacing w:after="0"/>
      </w:pPr>
    </w:p>
    <w:p w:rsidR="007D51F7" w:rsidRDefault="007D51F7" w:rsidP="007D51F7">
      <w:pPr>
        <w:spacing w:after="0"/>
      </w:pPr>
    </w:p>
    <w:p w:rsidR="00157AB5" w:rsidRDefault="00157AB5" w:rsidP="007D51F7">
      <w:pPr>
        <w:spacing w:after="0"/>
        <w:ind w:left="709"/>
        <w:rPr>
          <w:b/>
        </w:rPr>
      </w:pPr>
      <w:r w:rsidRPr="00157AB5">
        <w:rPr>
          <w:b/>
        </w:rPr>
        <w:t>A CORDOUE :</w:t>
      </w:r>
    </w:p>
    <w:p w:rsidR="00157AB5" w:rsidRDefault="00157AB5" w:rsidP="007D51F7">
      <w:pPr>
        <w:pStyle w:val="Paragraphedeliste"/>
        <w:numPr>
          <w:ilvl w:val="0"/>
          <w:numId w:val="13"/>
        </w:numPr>
        <w:spacing w:after="0"/>
        <w:rPr>
          <w:b/>
        </w:rPr>
      </w:pPr>
      <w:r>
        <w:rPr>
          <w:b/>
        </w:rPr>
        <w:t>La mosquée/ cathédrale</w:t>
      </w:r>
    </w:p>
    <w:p w:rsidR="00157AB5" w:rsidRDefault="00157AB5" w:rsidP="007D51F7">
      <w:pPr>
        <w:pStyle w:val="Paragraphedeliste"/>
        <w:numPr>
          <w:ilvl w:val="0"/>
          <w:numId w:val="13"/>
        </w:numPr>
        <w:spacing w:after="0"/>
        <w:rPr>
          <w:b/>
        </w:rPr>
      </w:pPr>
      <w:r>
        <w:rPr>
          <w:b/>
        </w:rPr>
        <w:t>Visite audio guidée de la tour de la Calahorra</w:t>
      </w:r>
    </w:p>
    <w:p w:rsidR="00845C75" w:rsidRPr="00845C75" w:rsidRDefault="00845C75" w:rsidP="007D51F7">
      <w:pPr>
        <w:spacing w:after="0"/>
        <w:rPr>
          <w:b/>
        </w:rPr>
      </w:pPr>
    </w:p>
    <w:p w:rsidR="00157AB5" w:rsidRPr="0047696B" w:rsidRDefault="00157AB5" w:rsidP="007D51F7">
      <w:pPr>
        <w:spacing w:after="0"/>
        <w:rPr>
          <w:rFonts w:asciiTheme="minorHAnsi" w:hAnsiTheme="minorHAnsi"/>
          <w:lang w:eastAsia="fr-FR"/>
        </w:rPr>
      </w:pPr>
    </w:p>
    <w:sectPr w:rsidR="00157AB5" w:rsidRPr="0047696B" w:rsidSect="00BC59F6">
      <w:pgSz w:w="11900" w:h="16820"/>
      <w:pgMar w:top="284" w:right="1417" w:bottom="0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330AB"/>
    <w:multiLevelType w:val="hybridMultilevel"/>
    <w:tmpl w:val="B0CE58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F6858"/>
    <w:multiLevelType w:val="hybridMultilevel"/>
    <w:tmpl w:val="434C09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B2595"/>
    <w:multiLevelType w:val="hybridMultilevel"/>
    <w:tmpl w:val="FB0CC0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92AF1"/>
    <w:multiLevelType w:val="hybridMultilevel"/>
    <w:tmpl w:val="59EAC09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A3C4DB4"/>
    <w:multiLevelType w:val="hybridMultilevel"/>
    <w:tmpl w:val="782239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10DFA"/>
    <w:multiLevelType w:val="hybridMultilevel"/>
    <w:tmpl w:val="BC50D5CA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1DA7955"/>
    <w:multiLevelType w:val="hybridMultilevel"/>
    <w:tmpl w:val="FB2AFE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A645C3"/>
    <w:multiLevelType w:val="hybridMultilevel"/>
    <w:tmpl w:val="328450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810F7D"/>
    <w:multiLevelType w:val="hybridMultilevel"/>
    <w:tmpl w:val="93E670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B22CEC"/>
    <w:multiLevelType w:val="hybridMultilevel"/>
    <w:tmpl w:val="35FC6FAE"/>
    <w:lvl w:ilvl="0" w:tplc="040C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>
    <w:nsid w:val="4C9C4957"/>
    <w:multiLevelType w:val="hybridMultilevel"/>
    <w:tmpl w:val="92FEAD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DB32F9"/>
    <w:multiLevelType w:val="hybridMultilevel"/>
    <w:tmpl w:val="7658868A"/>
    <w:lvl w:ilvl="0" w:tplc="040C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>
    <w:nsid w:val="701F1C42"/>
    <w:multiLevelType w:val="hybridMultilevel"/>
    <w:tmpl w:val="45E823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12"/>
  </w:num>
  <w:num w:numId="5">
    <w:abstractNumId w:val="1"/>
  </w:num>
  <w:num w:numId="6">
    <w:abstractNumId w:val="2"/>
  </w:num>
  <w:num w:numId="7">
    <w:abstractNumId w:val="0"/>
  </w:num>
  <w:num w:numId="8">
    <w:abstractNumId w:val="8"/>
  </w:num>
  <w:num w:numId="9">
    <w:abstractNumId w:val="6"/>
  </w:num>
  <w:num w:numId="10">
    <w:abstractNumId w:val="4"/>
  </w:num>
  <w:num w:numId="11">
    <w:abstractNumId w:val="3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0F21F1"/>
    <w:rsid w:val="00012EBE"/>
    <w:rsid w:val="000C1370"/>
    <w:rsid w:val="000F21F1"/>
    <w:rsid w:val="00157AB5"/>
    <w:rsid w:val="00403077"/>
    <w:rsid w:val="0047696B"/>
    <w:rsid w:val="007D51F7"/>
    <w:rsid w:val="00845C75"/>
    <w:rsid w:val="00925CE9"/>
    <w:rsid w:val="00971112"/>
    <w:rsid w:val="00BC59F6"/>
    <w:rsid w:val="00EF6968"/>
    <w:rsid w:val="00F62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1F1"/>
    <w:pPr>
      <w:spacing w:after="200"/>
    </w:pPr>
    <w:rPr>
      <w:rFonts w:ascii="Times New Roman" w:hAnsi="Times New Roman"/>
      <w:lang w:val="fr-FR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21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1F1"/>
    <w:pPr>
      <w:spacing w:after="200"/>
    </w:pPr>
    <w:rPr>
      <w:rFonts w:ascii="Times New Roman" w:hAnsi="Times New Roman"/>
      <w:lang w:val="fr-FR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21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544</Words>
  <Characters>2992</Characters>
  <Application>Microsoft Office Word</Application>
  <DocSecurity>0</DocSecurity>
  <Lines>24</Lines>
  <Paragraphs>7</Paragraphs>
  <ScaleCrop>false</ScaleCrop>
  <Company/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Mar Del Dago Martin</dc:creator>
  <cp:lastModifiedBy>intend</cp:lastModifiedBy>
  <cp:revision>3</cp:revision>
  <cp:lastPrinted>2018-06-21T11:44:00Z</cp:lastPrinted>
  <dcterms:created xsi:type="dcterms:W3CDTF">2018-07-03T15:11:00Z</dcterms:created>
  <dcterms:modified xsi:type="dcterms:W3CDTF">2018-07-06T06:26:00Z</dcterms:modified>
</cp:coreProperties>
</file>