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858" w:rsidRDefault="00014858" w:rsidP="00014858">
      <w:pPr>
        <w:rPr>
          <w:rFonts w:ascii="Calibri" w:hAnsi="Calibri" w:cs="Calibri"/>
        </w:rPr>
      </w:pPr>
    </w:p>
    <w:p w:rsidR="004C201C" w:rsidRDefault="004C201C" w:rsidP="00014858">
      <w:pPr>
        <w:rPr>
          <w:rFonts w:ascii="Calibri" w:hAnsi="Calibri" w:cs="Calibri"/>
        </w:rPr>
      </w:pPr>
    </w:p>
    <w:p w:rsidR="004C201C" w:rsidRDefault="004C201C" w:rsidP="00014858">
      <w:pPr>
        <w:rPr>
          <w:rFonts w:ascii="Calibri" w:hAnsi="Calibri" w:cs="Calibri"/>
        </w:rPr>
      </w:pPr>
    </w:p>
    <w:p w:rsidR="004C201C" w:rsidRDefault="004C201C" w:rsidP="00014858">
      <w:pPr>
        <w:rPr>
          <w:rFonts w:ascii="Calibri" w:hAnsi="Calibri" w:cs="Calibri"/>
        </w:rPr>
      </w:pPr>
    </w:p>
    <w:p w:rsidR="004C201C" w:rsidRDefault="004C201C" w:rsidP="00014858">
      <w:pPr>
        <w:rPr>
          <w:rFonts w:ascii="Calibri" w:hAnsi="Calibri" w:cs="Calibri"/>
        </w:rPr>
      </w:pPr>
    </w:p>
    <w:p w:rsidR="004C201C" w:rsidRDefault="004C201C" w:rsidP="00014858">
      <w:pPr>
        <w:rPr>
          <w:rFonts w:ascii="Calibri" w:hAnsi="Calibri" w:cs="Calibri"/>
        </w:rPr>
      </w:pPr>
    </w:p>
    <w:p w:rsidR="004C201C" w:rsidRPr="00624448" w:rsidRDefault="004C201C" w:rsidP="00014858">
      <w:pPr>
        <w:rPr>
          <w:rFonts w:ascii="Calibri" w:hAnsi="Calibri" w:cs="Calibri"/>
        </w:rPr>
      </w:pPr>
    </w:p>
    <w:p w:rsidR="00014858" w:rsidRPr="00624448" w:rsidRDefault="00014858" w:rsidP="00014858">
      <w:pPr>
        <w:pStyle w:val="RedaliaTitredocument"/>
        <w:rPr>
          <w:rFonts w:ascii="Calibri" w:hAnsi="Calibri" w:cs="Calibri"/>
        </w:rPr>
      </w:pPr>
      <w:r w:rsidRPr="00624448">
        <w:rPr>
          <w:rFonts w:ascii="Calibri" w:hAnsi="Calibri" w:cs="Calibri"/>
        </w:rPr>
        <w:t xml:space="preserve">MARCHE PUBLIC DE </w:t>
      </w:r>
      <w:r>
        <w:rPr>
          <w:rFonts w:ascii="Calibri" w:hAnsi="Calibri" w:cs="Calibri"/>
        </w:rPr>
        <w:t>SERVICES</w:t>
      </w:r>
    </w:p>
    <w:p w:rsidR="00014858" w:rsidRPr="00624448" w:rsidRDefault="00014858" w:rsidP="00014858">
      <w:pPr>
        <w:pStyle w:val="RedaliaNormal"/>
        <w:rPr>
          <w:rFonts w:ascii="Calibri" w:hAnsi="Calibri" w:cs="Calibri"/>
        </w:rPr>
      </w:pPr>
    </w:p>
    <w:p w:rsidR="00014858" w:rsidRDefault="00014858" w:rsidP="00014858">
      <w:pPr>
        <w:pStyle w:val="RedaliaSoustitredocument"/>
        <w:rPr>
          <w:rFonts w:ascii="Calibri" w:hAnsi="Calibri" w:cs="Calibri"/>
        </w:rPr>
      </w:pPr>
      <w:r w:rsidRPr="00AC73EF">
        <w:rPr>
          <w:rFonts w:ascii="Calibri" w:hAnsi="Calibri" w:cs="Calibri"/>
        </w:rPr>
        <w:t xml:space="preserve">Cahier des Clauses </w:t>
      </w:r>
      <w:r>
        <w:rPr>
          <w:rFonts w:ascii="Calibri" w:hAnsi="Calibri" w:cs="Calibri"/>
        </w:rPr>
        <w:t>Techniques</w:t>
      </w:r>
      <w:r w:rsidRPr="00AC73EF">
        <w:rPr>
          <w:rFonts w:ascii="Calibri" w:hAnsi="Calibri" w:cs="Calibri"/>
        </w:rPr>
        <w:t xml:space="preserve"> Particulières</w:t>
      </w:r>
      <w:r>
        <w:rPr>
          <w:rFonts w:ascii="Calibri" w:hAnsi="Calibri" w:cs="Calibri"/>
        </w:rPr>
        <w:t xml:space="preserve"> </w:t>
      </w:r>
      <w:r w:rsidRPr="00AC73EF">
        <w:rPr>
          <w:rFonts w:ascii="Calibri" w:hAnsi="Calibri" w:cs="Calibri"/>
        </w:rPr>
        <w:t xml:space="preserve">du </w:t>
      </w:r>
      <w:r w:rsidR="004C201C" w:rsidRPr="004C201C">
        <w:rPr>
          <w:rFonts w:ascii="Calibri" w:hAnsi="Calibri" w:cs="Calibri"/>
        </w:rPr>
        <w:t>01/06/2018</w:t>
      </w:r>
      <w:r>
        <w:rPr>
          <w:rFonts w:ascii="Calibri" w:hAnsi="Calibri" w:cs="Calibri"/>
        </w:rPr>
        <w:t xml:space="preserve"> </w:t>
      </w:r>
    </w:p>
    <w:p w:rsidR="00014858" w:rsidRPr="00624448" w:rsidRDefault="00014858" w:rsidP="00014858">
      <w:pPr>
        <w:pStyle w:val="RedaliaSoustitredocument"/>
        <w:rPr>
          <w:rFonts w:ascii="Calibri" w:hAnsi="Calibri" w:cs="Calibri"/>
        </w:rPr>
      </w:pPr>
    </w:p>
    <w:p w:rsidR="00014858" w:rsidRPr="00624448" w:rsidRDefault="00014858" w:rsidP="00014858">
      <w:pPr>
        <w:pStyle w:val="RedaliaNormal"/>
        <w:rPr>
          <w:rFonts w:ascii="Calibri" w:hAnsi="Calibri" w:cs="Calibri"/>
        </w:rPr>
      </w:pPr>
    </w:p>
    <w:p w:rsidR="00014858" w:rsidRPr="00624448" w:rsidRDefault="00014858" w:rsidP="00014858">
      <w:pPr>
        <w:pStyle w:val="RdaliaTitreparagraphe"/>
        <w:spacing w:before="480"/>
        <w:rPr>
          <w:rFonts w:ascii="Calibri" w:hAnsi="Calibri" w:cs="Calibri"/>
        </w:rPr>
      </w:pPr>
    </w:p>
    <w:p w:rsidR="00014858" w:rsidRPr="00624448" w:rsidRDefault="00014858" w:rsidP="00014858">
      <w:pPr>
        <w:pStyle w:val="RdaliaTitreparagraphe"/>
        <w:spacing w:before="480"/>
        <w:rPr>
          <w:rFonts w:ascii="Calibri" w:hAnsi="Calibri" w:cs="Calibri"/>
        </w:rPr>
      </w:pPr>
      <w:r w:rsidRPr="00624448">
        <w:rPr>
          <w:rFonts w:ascii="Calibri" w:hAnsi="Calibri" w:cs="Calibri"/>
        </w:rPr>
        <w:t>Pouvoir adjudicateur</w:t>
      </w:r>
    </w:p>
    <w:p w:rsidR="00014858" w:rsidRPr="00624448" w:rsidRDefault="00D1280D" w:rsidP="00014858">
      <w:pPr>
        <w:pStyle w:val="RedaliaNormal"/>
        <w:rPr>
          <w:rFonts w:ascii="Calibri" w:hAnsi="Calibri" w:cs="Calibri"/>
          <w:sz w:val="22"/>
          <w:szCs w:val="22"/>
        </w:rPr>
      </w:pPr>
      <w:r>
        <w:rPr>
          <w:rFonts w:ascii="Calibri" w:hAnsi="Calibri" w:cs="Calibri"/>
          <w:sz w:val="22"/>
          <w:szCs w:val="22"/>
        </w:rPr>
        <w:t>Collège Jeanne d’Albret</w:t>
      </w:r>
      <w:r w:rsidR="00233B6A">
        <w:rPr>
          <w:rFonts w:ascii="Calibri" w:hAnsi="Calibri" w:cs="Calibri"/>
          <w:sz w:val="22"/>
          <w:szCs w:val="22"/>
        </w:rPr>
        <w:t xml:space="preserve">, </w:t>
      </w:r>
      <w:r w:rsidR="00233B6A" w:rsidRPr="00E1665C">
        <w:rPr>
          <w:rFonts w:ascii="Calibri" w:hAnsi="Calibri" w:cs="Calibri"/>
          <w:sz w:val="22"/>
          <w:szCs w:val="22"/>
        </w:rPr>
        <w:t>46 Avenue des Lauriers 64015 Pau</w:t>
      </w:r>
    </w:p>
    <w:p w:rsidR="00014858" w:rsidRPr="00624448" w:rsidRDefault="00014858" w:rsidP="00014858">
      <w:pPr>
        <w:pStyle w:val="RdaliaTitreparagraphe"/>
        <w:rPr>
          <w:rFonts w:ascii="Calibri" w:hAnsi="Calibri" w:cs="Calibri"/>
        </w:rPr>
      </w:pPr>
      <w:r>
        <w:rPr>
          <w:rFonts w:ascii="Calibri" w:hAnsi="Calibri" w:cs="Calibri"/>
        </w:rPr>
        <w:t>Représentant du P</w:t>
      </w:r>
      <w:r w:rsidRPr="00624448">
        <w:rPr>
          <w:rFonts w:ascii="Calibri" w:hAnsi="Calibri" w:cs="Calibri"/>
        </w:rPr>
        <w:t>ouvoir adjudicateur</w:t>
      </w:r>
    </w:p>
    <w:p w:rsidR="00014858" w:rsidRPr="00624448" w:rsidRDefault="00014858" w:rsidP="00014858">
      <w:pPr>
        <w:pStyle w:val="RedaliaNormal"/>
        <w:rPr>
          <w:rFonts w:ascii="Calibri" w:hAnsi="Calibri" w:cs="Calibri"/>
          <w:sz w:val="22"/>
          <w:szCs w:val="22"/>
        </w:rPr>
      </w:pPr>
      <w:r w:rsidRPr="00624448">
        <w:rPr>
          <w:rFonts w:ascii="Calibri" w:hAnsi="Calibri" w:cs="Calibri"/>
          <w:sz w:val="22"/>
          <w:szCs w:val="22"/>
        </w:rPr>
        <w:t xml:space="preserve">Monsieur </w:t>
      </w:r>
      <w:r w:rsidR="00EA543F">
        <w:rPr>
          <w:rFonts w:ascii="Calibri" w:hAnsi="Calibri" w:cs="Calibri"/>
          <w:sz w:val="22"/>
          <w:szCs w:val="22"/>
        </w:rPr>
        <w:t xml:space="preserve">Nicolas </w:t>
      </w:r>
      <w:r w:rsidR="001D44B1">
        <w:rPr>
          <w:rFonts w:ascii="Calibri" w:hAnsi="Calibri" w:cs="Calibri"/>
          <w:sz w:val="22"/>
          <w:szCs w:val="22"/>
        </w:rPr>
        <w:t>SAMBUSSY</w:t>
      </w:r>
      <w:r w:rsidR="00EA543F">
        <w:rPr>
          <w:rFonts w:ascii="Calibri" w:hAnsi="Calibri" w:cs="Calibri"/>
          <w:sz w:val="22"/>
          <w:szCs w:val="22"/>
        </w:rPr>
        <w:t>, Principal</w:t>
      </w:r>
    </w:p>
    <w:p w:rsidR="00014858" w:rsidRPr="00624448" w:rsidRDefault="00014858" w:rsidP="00014858">
      <w:pPr>
        <w:pStyle w:val="RdaliaTitreparagraphe"/>
        <w:rPr>
          <w:rFonts w:ascii="Calibri" w:hAnsi="Calibri" w:cs="Calibri"/>
        </w:rPr>
      </w:pPr>
      <w:r w:rsidRPr="00624448">
        <w:rPr>
          <w:rFonts w:ascii="Calibri" w:hAnsi="Calibri" w:cs="Calibri"/>
        </w:rPr>
        <w:t>Objet du marché</w:t>
      </w:r>
    </w:p>
    <w:p w:rsidR="00A4328E" w:rsidRPr="00A9361F" w:rsidRDefault="00A4328E" w:rsidP="00A4328E">
      <w:pPr>
        <w:jc w:val="left"/>
        <w:rPr>
          <w:rFonts w:ascii="Calibri" w:hAnsi="Calibri"/>
          <w:b/>
          <w:sz w:val="20"/>
        </w:rPr>
      </w:pPr>
      <w:r w:rsidRPr="00A9361F">
        <w:rPr>
          <w:rFonts w:ascii="Calibri" w:hAnsi="Calibri" w:cs="Tahoma"/>
          <w:b/>
          <w:sz w:val="22"/>
          <w:szCs w:val="22"/>
        </w:rPr>
        <w:t xml:space="preserve">Marché d’exploitation </w:t>
      </w:r>
      <w:r w:rsidR="00EA543F">
        <w:rPr>
          <w:rFonts w:ascii="Calibri" w:hAnsi="Calibri" w:cs="Tahoma"/>
          <w:b/>
          <w:sz w:val="22"/>
          <w:szCs w:val="22"/>
        </w:rPr>
        <w:t xml:space="preserve">et de maintenance </w:t>
      </w:r>
      <w:r w:rsidRPr="00A9361F">
        <w:rPr>
          <w:rFonts w:ascii="Calibri" w:hAnsi="Calibri" w:cs="Tahoma"/>
          <w:b/>
          <w:sz w:val="22"/>
          <w:szCs w:val="22"/>
        </w:rPr>
        <w:t>des insta</w:t>
      </w:r>
      <w:r w:rsidR="00EA543F">
        <w:rPr>
          <w:rFonts w:ascii="Calibri" w:hAnsi="Calibri" w:cs="Tahoma"/>
          <w:b/>
          <w:sz w:val="22"/>
          <w:szCs w:val="22"/>
        </w:rPr>
        <w:t>llations thermiques de type PFI au</w:t>
      </w:r>
      <w:r w:rsidRPr="00A9361F">
        <w:rPr>
          <w:rFonts w:ascii="Calibri" w:hAnsi="Calibri" w:cs="Tahoma"/>
          <w:b/>
          <w:sz w:val="22"/>
          <w:szCs w:val="22"/>
        </w:rPr>
        <w:t xml:space="preserve"> Collège Jeanne d’Albret à Pau</w:t>
      </w:r>
    </w:p>
    <w:p w:rsidR="004C3DCC" w:rsidRPr="0039756D" w:rsidRDefault="00220C8A" w:rsidP="004C3DCC">
      <w:pPr>
        <w:rPr>
          <w:rFonts w:ascii="Calibri" w:hAnsi="Calibri"/>
          <w:b/>
          <w:sz w:val="28"/>
          <w:u w:val="single"/>
        </w:rPr>
      </w:pPr>
      <w:r w:rsidRPr="0039756D">
        <w:rPr>
          <w:rFonts w:ascii="Calibri" w:hAnsi="Calibri"/>
        </w:rPr>
        <w:br w:type="page"/>
      </w:r>
    </w:p>
    <w:p w:rsidR="000F24EB" w:rsidRPr="0039756D" w:rsidRDefault="000F24EB">
      <w:pPr>
        <w:jc w:val="center"/>
        <w:rPr>
          <w:rFonts w:ascii="Calibri" w:hAnsi="Calibri"/>
          <w:b/>
          <w:sz w:val="28"/>
          <w:u w:val="single"/>
        </w:rPr>
      </w:pPr>
      <w:r w:rsidRPr="0039756D">
        <w:rPr>
          <w:rFonts w:ascii="Calibri" w:hAnsi="Calibri"/>
          <w:b/>
          <w:sz w:val="28"/>
          <w:u w:val="single"/>
        </w:rPr>
        <w:lastRenderedPageBreak/>
        <w:t>SOMMAIRE</w:t>
      </w:r>
    </w:p>
    <w:p w:rsidR="000F24EB" w:rsidRPr="0039756D" w:rsidRDefault="000F24EB">
      <w:pPr>
        <w:rPr>
          <w:rFonts w:ascii="Calibri" w:hAnsi="Calibri"/>
        </w:rPr>
      </w:pPr>
    </w:p>
    <w:p w:rsidR="005F05CA" w:rsidRDefault="000F24EB">
      <w:pPr>
        <w:pStyle w:val="TM1"/>
        <w:tabs>
          <w:tab w:val="left" w:pos="480"/>
        </w:tabs>
        <w:rPr>
          <w:rFonts w:asciiTheme="minorHAnsi" w:eastAsiaTheme="minorEastAsia" w:hAnsiTheme="minorHAnsi" w:cstheme="minorBidi"/>
          <w:b w:val="0"/>
          <w:caps w:val="0"/>
          <w:noProof/>
          <w:szCs w:val="22"/>
          <w:u w:val="none"/>
        </w:rPr>
      </w:pPr>
      <w:r w:rsidRPr="0039756D">
        <w:rPr>
          <w:rFonts w:ascii="Calibri" w:hAnsi="Calibri"/>
        </w:rPr>
        <w:fldChar w:fldCharType="begin"/>
      </w:r>
      <w:r w:rsidRPr="0039756D">
        <w:rPr>
          <w:rFonts w:ascii="Calibri" w:hAnsi="Calibri"/>
        </w:rPr>
        <w:instrText xml:space="preserve"> TOC \o "1-2" </w:instrText>
      </w:r>
      <w:r w:rsidRPr="0039756D">
        <w:rPr>
          <w:rFonts w:ascii="Calibri" w:hAnsi="Calibri"/>
        </w:rPr>
        <w:fldChar w:fldCharType="separate"/>
      </w:r>
      <w:r w:rsidR="005F05CA" w:rsidRPr="00832F40">
        <w:rPr>
          <w:rFonts w:ascii="Calibri" w:hAnsi="Calibri"/>
          <w:noProof/>
          <w:u w:val="none"/>
        </w:rPr>
        <w:t>I -</w:t>
      </w:r>
      <w:r w:rsidR="005F05CA">
        <w:rPr>
          <w:rFonts w:asciiTheme="minorHAnsi" w:eastAsiaTheme="minorEastAsia" w:hAnsiTheme="minorHAnsi" w:cstheme="minorBidi"/>
          <w:b w:val="0"/>
          <w:caps w:val="0"/>
          <w:noProof/>
          <w:szCs w:val="22"/>
          <w:u w:val="none"/>
        </w:rPr>
        <w:tab/>
      </w:r>
      <w:r w:rsidR="005F05CA" w:rsidRPr="00832F40">
        <w:rPr>
          <w:rFonts w:ascii="Calibri" w:hAnsi="Calibri"/>
          <w:noProof/>
        </w:rPr>
        <w:t>objet du marche</w:t>
      </w:r>
      <w:r w:rsidR="005F05CA">
        <w:rPr>
          <w:noProof/>
        </w:rPr>
        <w:tab/>
      </w:r>
      <w:r w:rsidR="005F05CA">
        <w:rPr>
          <w:noProof/>
        </w:rPr>
        <w:fldChar w:fldCharType="begin"/>
      </w:r>
      <w:r w:rsidR="005F05CA">
        <w:rPr>
          <w:noProof/>
        </w:rPr>
        <w:instrText xml:space="preserve"> PAGEREF _Toc515030165 \h </w:instrText>
      </w:r>
      <w:r w:rsidR="005F05CA">
        <w:rPr>
          <w:noProof/>
        </w:rPr>
      </w:r>
      <w:r w:rsidR="005F05CA">
        <w:rPr>
          <w:noProof/>
        </w:rPr>
        <w:fldChar w:fldCharType="separate"/>
      </w:r>
      <w:r w:rsidR="00FA597B">
        <w:rPr>
          <w:noProof/>
        </w:rPr>
        <w:t>4</w:t>
      </w:r>
      <w:r w:rsidR="005F05CA">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 - 1.</w:t>
      </w:r>
      <w:r>
        <w:rPr>
          <w:rFonts w:asciiTheme="minorHAnsi" w:eastAsiaTheme="minorEastAsia" w:hAnsiTheme="minorHAnsi" w:cstheme="minorBidi"/>
          <w:b w:val="0"/>
          <w:smallCaps w:val="0"/>
          <w:noProof/>
          <w:szCs w:val="22"/>
        </w:rPr>
        <w:tab/>
      </w:r>
      <w:r w:rsidRPr="00832F40">
        <w:rPr>
          <w:rFonts w:ascii="Calibri" w:hAnsi="Calibri"/>
          <w:noProof/>
        </w:rPr>
        <w:t>Présentation</w:t>
      </w:r>
      <w:r>
        <w:rPr>
          <w:noProof/>
        </w:rPr>
        <w:tab/>
      </w:r>
      <w:r>
        <w:rPr>
          <w:noProof/>
        </w:rPr>
        <w:fldChar w:fldCharType="begin"/>
      </w:r>
      <w:r>
        <w:rPr>
          <w:noProof/>
        </w:rPr>
        <w:instrText xml:space="preserve"> PAGEREF _Toc515030166 \h </w:instrText>
      </w:r>
      <w:r>
        <w:rPr>
          <w:noProof/>
        </w:rPr>
      </w:r>
      <w:r>
        <w:rPr>
          <w:noProof/>
        </w:rPr>
        <w:fldChar w:fldCharType="separate"/>
      </w:r>
      <w:r w:rsidR="00FA597B">
        <w:rPr>
          <w:noProof/>
        </w:rPr>
        <w:t>4</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 - 2.</w:t>
      </w:r>
      <w:r>
        <w:rPr>
          <w:rFonts w:asciiTheme="minorHAnsi" w:eastAsiaTheme="minorEastAsia" w:hAnsiTheme="minorHAnsi" w:cstheme="minorBidi"/>
          <w:b w:val="0"/>
          <w:smallCaps w:val="0"/>
          <w:noProof/>
          <w:szCs w:val="22"/>
        </w:rPr>
        <w:tab/>
      </w:r>
      <w:r w:rsidRPr="00832F40">
        <w:rPr>
          <w:rFonts w:ascii="Calibri" w:hAnsi="Calibri"/>
          <w:noProof/>
        </w:rPr>
        <w:t>Objet du marché</w:t>
      </w:r>
      <w:r>
        <w:rPr>
          <w:noProof/>
        </w:rPr>
        <w:tab/>
      </w:r>
      <w:r>
        <w:rPr>
          <w:noProof/>
        </w:rPr>
        <w:fldChar w:fldCharType="begin"/>
      </w:r>
      <w:r>
        <w:rPr>
          <w:noProof/>
        </w:rPr>
        <w:instrText xml:space="preserve"> PAGEREF _Toc515030167 \h </w:instrText>
      </w:r>
      <w:r>
        <w:rPr>
          <w:noProof/>
        </w:rPr>
      </w:r>
      <w:r>
        <w:rPr>
          <w:noProof/>
        </w:rPr>
        <w:fldChar w:fldCharType="separate"/>
      </w:r>
      <w:r w:rsidR="00FA597B">
        <w:rPr>
          <w:noProof/>
        </w:rPr>
        <w:t>4</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 - 3.</w:t>
      </w:r>
      <w:r>
        <w:rPr>
          <w:rFonts w:asciiTheme="minorHAnsi" w:eastAsiaTheme="minorEastAsia" w:hAnsiTheme="minorHAnsi" w:cstheme="minorBidi"/>
          <w:b w:val="0"/>
          <w:smallCaps w:val="0"/>
          <w:noProof/>
          <w:szCs w:val="22"/>
        </w:rPr>
        <w:tab/>
      </w:r>
      <w:r w:rsidRPr="00832F40">
        <w:rPr>
          <w:rFonts w:ascii="Calibri" w:hAnsi="Calibri"/>
          <w:noProof/>
        </w:rPr>
        <w:t>Obligations du marché</w:t>
      </w:r>
      <w:r>
        <w:rPr>
          <w:noProof/>
        </w:rPr>
        <w:tab/>
      </w:r>
      <w:r>
        <w:rPr>
          <w:noProof/>
        </w:rPr>
        <w:fldChar w:fldCharType="begin"/>
      </w:r>
      <w:r>
        <w:rPr>
          <w:noProof/>
        </w:rPr>
        <w:instrText xml:space="preserve"> PAGEREF _Toc515030168 \h </w:instrText>
      </w:r>
      <w:r>
        <w:rPr>
          <w:noProof/>
        </w:rPr>
      </w:r>
      <w:r>
        <w:rPr>
          <w:noProof/>
        </w:rPr>
        <w:fldChar w:fldCharType="separate"/>
      </w:r>
      <w:r w:rsidR="00FA597B">
        <w:rPr>
          <w:noProof/>
        </w:rPr>
        <w:t>4</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 - 4.</w:t>
      </w:r>
      <w:r>
        <w:rPr>
          <w:rFonts w:asciiTheme="minorHAnsi" w:eastAsiaTheme="minorEastAsia" w:hAnsiTheme="minorHAnsi" w:cstheme="minorBidi"/>
          <w:b w:val="0"/>
          <w:smallCaps w:val="0"/>
          <w:noProof/>
          <w:szCs w:val="22"/>
        </w:rPr>
        <w:tab/>
      </w:r>
      <w:r w:rsidRPr="00832F40">
        <w:rPr>
          <w:rFonts w:ascii="Calibri" w:hAnsi="Calibri"/>
          <w:noProof/>
        </w:rPr>
        <w:t>Contexte particulier</w:t>
      </w:r>
      <w:r>
        <w:rPr>
          <w:noProof/>
        </w:rPr>
        <w:tab/>
      </w:r>
      <w:r>
        <w:rPr>
          <w:noProof/>
        </w:rPr>
        <w:fldChar w:fldCharType="begin"/>
      </w:r>
      <w:r>
        <w:rPr>
          <w:noProof/>
        </w:rPr>
        <w:instrText xml:space="preserve"> PAGEREF _Toc515030169 \h </w:instrText>
      </w:r>
      <w:r>
        <w:rPr>
          <w:noProof/>
        </w:rPr>
      </w:r>
      <w:r>
        <w:rPr>
          <w:noProof/>
        </w:rPr>
        <w:fldChar w:fldCharType="separate"/>
      </w:r>
      <w:r w:rsidR="00FA597B">
        <w:rPr>
          <w:noProof/>
        </w:rPr>
        <w:t>5</w:t>
      </w:r>
      <w:r>
        <w:rPr>
          <w:noProof/>
        </w:rPr>
        <w:fldChar w:fldCharType="end"/>
      </w:r>
    </w:p>
    <w:p w:rsidR="005F05CA" w:rsidRDefault="005F05CA">
      <w:pPr>
        <w:pStyle w:val="TM1"/>
        <w:tabs>
          <w:tab w:val="left" w:pos="480"/>
        </w:tabs>
        <w:rPr>
          <w:rFonts w:asciiTheme="minorHAnsi" w:eastAsiaTheme="minorEastAsia" w:hAnsiTheme="minorHAnsi" w:cstheme="minorBidi"/>
          <w:b w:val="0"/>
          <w:caps w:val="0"/>
          <w:noProof/>
          <w:szCs w:val="22"/>
          <w:u w:val="none"/>
        </w:rPr>
      </w:pPr>
      <w:r w:rsidRPr="00832F40">
        <w:rPr>
          <w:rFonts w:ascii="Calibri" w:hAnsi="Calibri"/>
          <w:noProof/>
          <w:u w:val="none"/>
        </w:rPr>
        <w:t>II -</w:t>
      </w:r>
      <w:r>
        <w:rPr>
          <w:rFonts w:asciiTheme="minorHAnsi" w:eastAsiaTheme="minorEastAsia" w:hAnsiTheme="minorHAnsi" w:cstheme="minorBidi"/>
          <w:b w:val="0"/>
          <w:caps w:val="0"/>
          <w:noProof/>
          <w:szCs w:val="22"/>
          <w:u w:val="none"/>
        </w:rPr>
        <w:tab/>
      </w:r>
      <w:r w:rsidRPr="00832F40">
        <w:rPr>
          <w:rFonts w:ascii="Calibri" w:hAnsi="Calibri"/>
          <w:noProof/>
        </w:rPr>
        <w:t>CONSISTANCE ET ETENDUE DES INSTALLATIONS CONCERNEES</w:t>
      </w:r>
      <w:r>
        <w:rPr>
          <w:noProof/>
        </w:rPr>
        <w:tab/>
      </w:r>
      <w:r>
        <w:rPr>
          <w:noProof/>
        </w:rPr>
        <w:fldChar w:fldCharType="begin"/>
      </w:r>
      <w:r>
        <w:rPr>
          <w:noProof/>
        </w:rPr>
        <w:instrText xml:space="preserve"> PAGEREF _Toc515030170 \h </w:instrText>
      </w:r>
      <w:r>
        <w:rPr>
          <w:noProof/>
        </w:rPr>
      </w:r>
      <w:r>
        <w:rPr>
          <w:noProof/>
        </w:rPr>
        <w:fldChar w:fldCharType="separate"/>
      </w:r>
      <w:r w:rsidR="00FA597B">
        <w:rPr>
          <w:noProof/>
        </w:rPr>
        <w:t>5</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II - 1.</w:t>
      </w:r>
      <w:r>
        <w:rPr>
          <w:rFonts w:asciiTheme="minorHAnsi" w:eastAsiaTheme="minorEastAsia" w:hAnsiTheme="minorHAnsi" w:cstheme="minorBidi"/>
          <w:b w:val="0"/>
          <w:smallCaps w:val="0"/>
          <w:noProof/>
          <w:szCs w:val="22"/>
        </w:rPr>
        <w:tab/>
      </w:r>
      <w:r w:rsidRPr="00832F40">
        <w:rPr>
          <w:rFonts w:ascii="Calibri" w:hAnsi="Calibri"/>
          <w:noProof/>
        </w:rPr>
        <w:t>Dispositions générales</w:t>
      </w:r>
      <w:r>
        <w:rPr>
          <w:noProof/>
        </w:rPr>
        <w:tab/>
      </w:r>
      <w:r>
        <w:rPr>
          <w:noProof/>
        </w:rPr>
        <w:fldChar w:fldCharType="begin"/>
      </w:r>
      <w:r>
        <w:rPr>
          <w:noProof/>
        </w:rPr>
        <w:instrText xml:space="preserve"> PAGEREF _Toc515030171 \h </w:instrText>
      </w:r>
      <w:r>
        <w:rPr>
          <w:noProof/>
        </w:rPr>
      </w:r>
      <w:r>
        <w:rPr>
          <w:noProof/>
        </w:rPr>
        <w:fldChar w:fldCharType="separate"/>
      </w:r>
      <w:r w:rsidR="00FA597B">
        <w:rPr>
          <w:noProof/>
        </w:rPr>
        <w:t>5</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II - 2.</w:t>
      </w:r>
      <w:r>
        <w:rPr>
          <w:rFonts w:asciiTheme="minorHAnsi" w:eastAsiaTheme="minorEastAsia" w:hAnsiTheme="minorHAnsi" w:cstheme="minorBidi"/>
          <w:b w:val="0"/>
          <w:smallCaps w:val="0"/>
          <w:noProof/>
          <w:szCs w:val="22"/>
        </w:rPr>
        <w:tab/>
      </w:r>
      <w:r w:rsidRPr="00832F40">
        <w:rPr>
          <w:rFonts w:ascii="Calibri" w:hAnsi="Calibri"/>
          <w:noProof/>
        </w:rPr>
        <w:t>Ouvrages pris en charge et limites de prestations</w:t>
      </w:r>
      <w:r>
        <w:rPr>
          <w:noProof/>
        </w:rPr>
        <w:tab/>
      </w:r>
      <w:r>
        <w:rPr>
          <w:noProof/>
        </w:rPr>
        <w:fldChar w:fldCharType="begin"/>
      </w:r>
      <w:r>
        <w:rPr>
          <w:noProof/>
        </w:rPr>
        <w:instrText xml:space="preserve"> PAGEREF _Toc515030172 \h </w:instrText>
      </w:r>
      <w:r>
        <w:rPr>
          <w:noProof/>
        </w:rPr>
      </w:r>
      <w:r>
        <w:rPr>
          <w:noProof/>
        </w:rPr>
        <w:fldChar w:fldCharType="separate"/>
      </w:r>
      <w:r w:rsidR="00FA597B">
        <w:rPr>
          <w:noProof/>
        </w:rPr>
        <w:t>5</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II - 3.</w:t>
      </w:r>
      <w:r>
        <w:rPr>
          <w:rFonts w:asciiTheme="minorHAnsi" w:eastAsiaTheme="minorEastAsia" w:hAnsiTheme="minorHAnsi" w:cstheme="minorBidi"/>
          <w:b w:val="0"/>
          <w:smallCaps w:val="0"/>
          <w:noProof/>
          <w:szCs w:val="22"/>
        </w:rPr>
        <w:tab/>
      </w:r>
      <w:r w:rsidRPr="00832F40">
        <w:rPr>
          <w:rFonts w:ascii="Calibri" w:hAnsi="Calibri"/>
          <w:noProof/>
        </w:rPr>
        <w:t>Connaissance des installations, prise en charge et remise en fin de marché</w:t>
      </w:r>
      <w:r>
        <w:rPr>
          <w:noProof/>
        </w:rPr>
        <w:tab/>
      </w:r>
      <w:r>
        <w:rPr>
          <w:noProof/>
        </w:rPr>
        <w:fldChar w:fldCharType="begin"/>
      </w:r>
      <w:r>
        <w:rPr>
          <w:noProof/>
        </w:rPr>
        <w:instrText xml:space="preserve"> PAGEREF _Toc515030173 \h </w:instrText>
      </w:r>
      <w:r>
        <w:rPr>
          <w:noProof/>
        </w:rPr>
      </w:r>
      <w:r>
        <w:rPr>
          <w:noProof/>
        </w:rPr>
        <w:fldChar w:fldCharType="separate"/>
      </w:r>
      <w:r w:rsidR="00FA597B">
        <w:rPr>
          <w:noProof/>
        </w:rPr>
        <w:t>9</w:t>
      </w:r>
      <w:r>
        <w:rPr>
          <w:noProof/>
        </w:rPr>
        <w:fldChar w:fldCharType="end"/>
      </w:r>
    </w:p>
    <w:p w:rsidR="005F05CA" w:rsidRDefault="005F05CA">
      <w:pPr>
        <w:pStyle w:val="TM1"/>
        <w:tabs>
          <w:tab w:val="left" w:pos="720"/>
        </w:tabs>
        <w:rPr>
          <w:rFonts w:asciiTheme="minorHAnsi" w:eastAsiaTheme="minorEastAsia" w:hAnsiTheme="minorHAnsi" w:cstheme="minorBidi"/>
          <w:b w:val="0"/>
          <w:caps w:val="0"/>
          <w:noProof/>
          <w:szCs w:val="22"/>
          <w:u w:val="none"/>
        </w:rPr>
      </w:pPr>
      <w:r w:rsidRPr="00832F40">
        <w:rPr>
          <w:rFonts w:ascii="Calibri" w:hAnsi="Calibri"/>
          <w:noProof/>
          <w:u w:val="none"/>
        </w:rPr>
        <w:t>III -</w:t>
      </w:r>
      <w:r>
        <w:rPr>
          <w:rFonts w:asciiTheme="minorHAnsi" w:eastAsiaTheme="minorEastAsia" w:hAnsiTheme="minorHAnsi" w:cstheme="minorBidi"/>
          <w:b w:val="0"/>
          <w:caps w:val="0"/>
          <w:noProof/>
          <w:szCs w:val="22"/>
          <w:u w:val="none"/>
        </w:rPr>
        <w:tab/>
      </w:r>
      <w:r w:rsidRPr="00832F40">
        <w:rPr>
          <w:rFonts w:ascii="Calibri" w:hAnsi="Calibri"/>
          <w:noProof/>
        </w:rPr>
        <w:t>OBLIGATIONS DU TITULAIRE</w:t>
      </w:r>
      <w:r>
        <w:rPr>
          <w:noProof/>
        </w:rPr>
        <w:tab/>
      </w:r>
      <w:r>
        <w:rPr>
          <w:noProof/>
        </w:rPr>
        <w:fldChar w:fldCharType="begin"/>
      </w:r>
      <w:r>
        <w:rPr>
          <w:noProof/>
        </w:rPr>
        <w:instrText xml:space="preserve"> PAGEREF _Toc515030174 \h </w:instrText>
      </w:r>
      <w:r>
        <w:rPr>
          <w:noProof/>
        </w:rPr>
      </w:r>
      <w:r>
        <w:rPr>
          <w:noProof/>
        </w:rPr>
        <w:fldChar w:fldCharType="separate"/>
      </w:r>
      <w:r w:rsidR="00FA597B">
        <w:rPr>
          <w:noProof/>
        </w:rPr>
        <w:t>10</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III - 1.</w:t>
      </w:r>
      <w:r>
        <w:rPr>
          <w:rFonts w:asciiTheme="minorHAnsi" w:eastAsiaTheme="minorEastAsia" w:hAnsiTheme="minorHAnsi" w:cstheme="minorBidi"/>
          <w:b w:val="0"/>
          <w:smallCaps w:val="0"/>
          <w:noProof/>
          <w:szCs w:val="22"/>
        </w:rPr>
        <w:tab/>
      </w:r>
      <w:r w:rsidRPr="00832F40">
        <w:rPr>
          <w:rFonts w:ascii="Calibri" w:hAnsi="Calibri"/>
          <w:noProof/>
        </w:rPr>
        <w:t>Gestion de l’énergie</w:t>
      </w:r>
      <w:r>
        <w:rPr>
          <w:noProof/>
        </w:rPr>
        <w:tab/>
      </w:r>
      <w:r>
        <w:rPr>
          <w:noProof/>
        </w:rPr>
        <w:fldChar w:fldCharType="begin"/>
      </w:r>
      <w:r>
        <w:rPr>
          <w:noProof/>
        </w:rPr>
        <w:instrText xml:space="preserve"> PAGEREF _Toc515030175 \h </w:instrText>
      </w:r>
      <w:r>
        <w:rPr>
          <w:noProof/>
        </w:rPr>
      </w:r>
      <w:r>
        <w:rPr>
          <w:noProof/>
        </w:rPr>
        <w:fldChar w:fldCharType="separate"/>
      </w:r>
      <w:r w:rsidR="00FA597B">
        <w:rPr>
          <w:noProof/>
        </w:rPr>
        <w:t>11</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III - 2.</w:t>
      </w:r>
      <w:r>
        <w:rPr>
          <w:rFonts w:asciiTheme="minorHAnsi" w:eastAsiaTheme="minorEastAsia" w:hAnsiTheme="minorHAnsi" w:cstheme="minorBidi"/>
          <w:b w:val="0"/>
          <w:smallCaps w:val="0"/>
          <w:noProof/>
          <w:szCs w:val="22"/>
        </w:rPr>
        <w:tab/>
      </w:r>
      <w:r w:rsidRPr="00832F40">
        <w:rPr>
          <w:rFonts w:ascii="Calibri" w:hAnsi="Calibri"/>
          <w:noProof/>
        </w:rPr>
        <w:t>Prestations (P2) – Spécifications générales</w:t>
      </w:r>
      <w:r>
        <w:rPr>
          <w:noProof/>
        </w:rPr>
        <w:tab/>
      </w:r>
      <w:r>
        <w:rPr>
          <w:noProof/>
        </w:rPr>
        <w:fldChar w:fldCharType="begin"/>
      </w:r>
      <w:r>
        <w:rPr>
          <w:noProof/>
        </w:rPr>
        <w:instrText xml:space="preserve"> PAGEREF _Toc515030176 \h </w:instrText>
      </w:r>
      <w:r>
        <w:rPr>
          <w:noProof/>
        </w:rPr>
      </w:r>
      <w:r>
        <w:rPr>
          <w:noProof/>
        </w:rPr>
        <w:fldChar w:fldCharType="separate"/>
      </w:r>
      <w:r w:rsidR="00FA597B">
        <w:rPr>
          <w:noProof/>
        </w:rPr>
        <w:t>11</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III - 3.</w:t>
      </w:r>
      <w:r>
        <w:rPr>
          <w:rFonts w:asciiTheme="minorHAnsi" w:eastAsiaTheme="minorEastAsia" w:hAnsiTheme="minorHAnsi" w:cstheme="minorBidi"/>
          <w:b w:val="0"/>
          <w:smallCaps w:val="0"/>
          <w:noProof/>
          <w:szCs w:val="22"/>
        </w:rPr>
        <w:tab/>
      </w:r>
      <w:r w:rsidRPr="00832F40">
        <w:rPr>
          <w:rFonts w:ascii="Calibri" w:hAnsi="Calibri"/>
          <w:noProof/>
        </w:rPr>
        <w:t>Plan de Progrès Environnemental du TITULAIRE</w:t>
      </w:r>
      <w:r>
        <w:rPr>
          <w:noProof/>
        </w:rPr>
        <w:tab/>
      </w:r>
      <w:r>
        <w:rPr>
          <w:noProof/>
        </w:rPr>
        <w:fldChar w:fldCharType="begin"/>
      </w:r>
      <w:r>
        <w:rPr>
          <w:noProof/>
        </w:rPr>
        <w:instrText xml:space="preserve"> PAGEREF _Toc515030177 \h </w:instrText>
      </w:r>
      <w:r>
        <w:rPr>
          <w:noProof/>
        </w:rPr>
      </w:r>
      <w:r>
        <w:rPr>
          <w:noProof/>
        </w:rPr>
        <w:fldChar w:fldCharType="separate"/>
      </w:r>
      <w:r w:rsidR="00FA597B">
        <w:rPr>
          <w:noProof/>
        </w:rPr>
        <w:t>11</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III - 4.</w:t>
      </w:r>
      <w:r>
        <w:rPr>
          <w:rFonts w:asciiTheme="minorHAnsi" w:eastAsiaTheme="minorEastAsia" w:hAnsiTheme="minorHAnsi" w:cstheme="minorBidi"/>
          <w:b w:val="0"/>
          <w:smallCaps w:val="0"/>
          <w:noProof/>
          <w:szCs w:val="22"/>
        </w:rPr>
        <w:tab/>
      </w:r>
      <w:r w:rsidRPr="00832F40">
        <w:rPr>
          <w:rFonts w:ascii="Calibri" w:hAnsi="Calibri"/>
          <w:noProof/>
        </w:rPr>
        <w:t>Objectif de qualité</w:t>
      </w:r>
      <w:r>
        <w:rPr>
          <w:noProof/>
        </w:rPr>
        <w:tab/>
      </w:r>
      <w:r>
        <w:rPr>
          <w:noProof/>
        </w:rPr>
        <w:fldChar w:fldCharType="begin"/>
      </w:r>
      <w:r>
        <w:rPr>
          <w:noProof/>
        </w:rPr>
        <w:instrText xml:space="preserve"> PAGEREF _Toc515030178 \h </w:instrText>
      </w:r>
      <w:r>
        <w:rPr>
          <w:noProof/>
        </w:rPr>
      </w:r>
      <w:r>
        <w:rPr>
          <w:noProof/>
        </w:rPr>
        <w:fldChar w:fldCharType="separate"/>
      </w:r>
      <w:r w:rsidR="00FA597B">
        <w:rPr>
          <w:noProof/>
        </w:rPr>
        <w:t>12</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III - 5.</w:t>
      </w:r>
      <w:r>
        <w:rPr>
          <w:rFonts w:asciiTheme="minorHAnsi" w:eastAsiaTheme="minorEastAsia" w:hAnsiTheme="minorHAnsi" w:cstheme="minorBidi"/>
          <w:b w:val="0"/>
          <w:smallCaps w:val="0"/>
          <w:noProof/>
          <w:szCs w:val="22"/>
        </w:rPr>
        <w:tab/>
      </w:r>
      <w:r w:rsidRPr="00832F40">
        <w:rPr>
          <w:rFonts w:ascii="Calibri" w:hAnsi="Calibri"/>
          <w:noProof/>
        </w:rPr>
        <w:t>Conditions de confort à garantir</w:t>
      </w:r>
      <w:r>
        <w:rPr>
          <w:noProof/>
        </w:rPr>
        <w:tab/>
      </w:r>
      <w:r>
        <w:rPr>
          <w:noProof/>
        </w:rPr>
        <w:fldChar w:fldCharType="begin"/>
      </w:r>
      <w:r>
        <w:rPr>
          <w:noProof/>
        </w:rPr>
        <w:instrText xml:space="preserve"> PAGEREF _Toc515030179 \h </w:instrText>
      </w:r>
      <w:r>
        <w:rPr>
          <w:noProof/>
        </w:rPr>
      </w:r>
      <w:r>
        <w:rPr>
          <w:noProof/>
        </w:rPr>
        <w:fldChar w:fldCharType="separate"/>
      </w:r>
      <w:r w:rsidR="00FA597B">
        <w:rPr>
          <w:noProof/>
        </w:rPr>
        <w:t>13</w:t>
      </w:r>
      <w:r>
        <w:rPr>
          <w:noProof/>
        </w:rPr>
        <w:fldChar w:fldCharType="end"/>
      </w:r>
    </w:p>
    <w:p w:rsidR="005F05CA" w:rsidRDefault="005F05CA">
      <w:pPr>
        <w:pStyle w:val="TM1"/>
        <w:tabs>
          <w:tab w:val="left" w:pos="720"/>
        </w:tabs>
        <w:rPr>
          <w:rFonts w:asciiTheme="minorHAnsi" w:eastAsiaTheme="minorEastAsia" w:hAnsiTheme="minorHAnsi" w:cstheme="minorBidi"/>
          <w:b w:val="0"/>
          <w:caps w:val="0"/>
          <w:noProof/>
          <w:szCs w:val="22"/>
          <w:u w:val="none"/>
        </w:rPr>
      </w:pPr>
      <w:r w:rsidRPr="00832F40">
        <w:rPr>
          <w:rFonts w:ascii="Calibri" w:hAnsi="Calibri"/>
          <w:noProof/>
          <w:u w:val="none"/>
        </w:rPr>
        <w:t>IV -</w:t>
      </w:r>
      <w:r>
        <w:rPr>
          <w:rFonts w:asciiTheme="minorHAnsi" w:eastAsiaTheme="minorEastAsia" w:hAnsiTheme="minorHAnsi" w:cstheme="minorBidi"/>
          <w:b w:val="0"/>
          <w:caps w:val="0"/>
          <w:noProof/>
          <w:szCs w:val="22"/>
          <w:u w:val="none"/>
        </w:rPr>
        <w:tab/>
      </w:r>
      <w:r w:rsidRPr="00832F40">
        <w:rPr>
          <w:rFonts w:ascii="Calibri" w:hAnsi="Calibri"/>
          <w:noProof/>
        </w:rPr>
        <w:t>SPECIFICATIONS PARTICULIERES</w:t>
      </w:r>
      <w:r>
        <w:rPr>
          <w:noProof/>
        </w:rPr>
        <w:tab/>
      </w:r>
      <w:r>
        <w:rPr>
          <w:noProof/>
        </w:rPr>
        <w:fldChar w:fldCharType="begin"/>
      </w:r>
      <w:r>
        <w:rPr>
          <w:noProof/>
        </w:rPr>
        <w:instrText xml:space="preserve"> PAGEREF _Toc515030180 \h </w:instrText>
      </w:r>
      <w:r>
        <w:rPr>
          <w:noProof/>
        </w:rPr>
      </w:r>
      <w:r>
        <w:rPr>
          <w:noProof/>
        </w:rPr>
        <w:fldChar w:fldCharType="separate"/>
      </w:r>
      <w:r w:rsidR="00FA597B">
        <w:rPr>
          <w:noProof/>
        </w:rPr>
        <w:t>14</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IV - 1.</w:t>
      </w:r>
      <w:r>
        <w:rPr>
          <w:rFonts w:asciiTheme="minorHAnsi" w:eastAsiaTheme="minorEastAsia" w:hAnsiTheme="minorHAnsi" w:cstheme="minorBidi"/>
          <w:b w:val="0"/>
          <w:smallCaps w:val="0"/>
          <w:noProof/>
          <w:szCs w:val="22"/>
        </w:rPr>
        <w:tab/>
      </w:r>
      <w:r w:rsidRPr="00832F40">
        <w:rPr>
          <w:rFonts w:ascii="Calibri" w:hAnsi="Calibri"/>
          <w:noProof/>
        </w:rPr>
        <w:t>Conduite – Surveillance – Essais et contrôles – Astreinte</w:t>
      </w:r>
      <w:r>
        <w:rPr>
          <w:noProof/>
        </w:rPr>
        <w:tab/>
      </w:r>
      <w:r>
        <w:rPr>
          <w:noProof/>
        </w:rPr>
        <w:fldChar w:fldCharType="begin"/>
      </w:r>
      <w:r>
        <w:rPr>
          <w:noProof/>
        </w:rPr>
        <w:instrText xml:space="preserve"> PAGEREF _Toc515030181 \h </w:instrText>
      </w:r>
      <w:r>
        <w:rPr>
          <w:noProof/>
        </w:rPr>
      </w:r>
      <w:r>
        <w:rPr>
          <w:noProof/>
        </w:rPr>
        <w:fldChar w:fldCharType="separate"/>
      </w:r>
      <w:r w:rsidR="00FA597B">
        <w:rPr>
          <w:noProof/>
        </w:rPr>
        <w:t>14</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IV - 2.</w:t>
      </w:r>
      <w:r>
        <w:rPr>
          <w:rFonts w:asciiTheme="minorHAnsi" w:eastAsiaTheme="minorEastAsia" w:hAnsiTheme="minorHAnsi" w:cstheme="minorBidi"/>
          <w:b w:val="0"/>
          <w:smallCaps w:val="0"/>
          <w:noProof/>
          <w:szCs w:val="22"/>
        </w:rPr>
        <w:tab/>
      </w:r>
      <w:r w:rsidRPr="00832F40">
        <w:rPr>
          <w:rFonts w:ascii="Calibri" w:hAnsi="Calibri"/>
          <w:noProof/>
        </w:rPr>
        <w:t>Entretien et maintenance des installations</w:t>
      </w:r>
      <w:r>
        <w:rPr>
          <w:noProof/>
        </w:rPr>
        <w:tab/>
      </w:r>
      <w:r>
        <w:rPr>
          <w:noProof/>
        </w:rPr>
        <w:fldChar w:fldCharType="begin"/>
      </w:r>
      <w:r>
        <w:rPr>
          <w:noProof/>
        </w:rPr>
        <w:instrText xml:space="preserve"> PAGEREF _Toc515030182 \h </w:instrText>
      </w:r>
      <w:r>
        <w:rPr>
          <w:noProof/>
        </w:rPr>
      </w:r>
      <w:r>
        <w:rPr>
          <w:noProof/>
        </w:rPr>
        <w:fldChar w:fldCharType="separate"/>
      </w:r>
      <w:r w:rsidR="00FA597B">
        <w:rPr>
          <w:noProof/>
        </w:rPr>
        <w:t>20</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bCs/>
          <w:iCs/>
          <w:noProof/>
        </w:rPr>
        <w:t>IV - 3.</w:t>
      </w:r>
      <w:r>
        <w:rPr>
          <w:rFonts w:asciiTheme="minorHAnsi" w:eastAsiaTheme="minorEastAsia" w:hAnsiTheme="minorHAnsi" w:cstheme="minorBidi"/>
          <w:b w:val="0"/>
          <w:smallCaps w:val="0"/>
          <w:noProof/>
          <w:szCs w:val="22"/>
        </w:rPr>
        <w:tab/>
      </w:r>
      <w:r w:rsidRPr="00832F40">
        <w:rPr>
          <w:rFonts w:ascii="Calibri" w:hAnsi="Calibri"/>
          <w:bCs/>
          <w:iCs/>
          <w:noProof/>
        </w:rPr>
        <w:t>Matières consommables et fournitures comprises au marché (P2)</w:t>
      </w:r>
      <w:r>
        <w:rPr>
          <w:noProof/>
        </w:rPr>
        <w:tab/>
      </w:r>
      <w:r>
        <w:rPr>
          <w:noProof/>
        </w:rPr>
        <w:fldChar w:fldCharType="begin"/>
      </w:r>
      <w:r>
        <w:rPr>
          <w:noProof/>
        </w:rPr>
        <w:instrText xml:space="preserve"> PAGEREF _Toc515030183 \h </w:instrText>
      </w:r>
      <w:r>
        <w:rPr>
          <w:noProof/>
        </w:rPr>
      </w:r>
      <w:r>
        <w:rPr>
          <w:noProof/>
        </w:rPr>
        <w:fldChar w:fldCharType="separate"/>
      </w:r>
      <w:r w:rsidR="00FA597B">
        <w:rPr>
          <w:noProof/>
        </w:rPr>
        <w:t>22</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IV - 4.</w:t>
      </w:r>
      <w:r>
        <w:rPr>
          <w:rFonts w:asciiTheme="minorHAnsi" w:eastAsiaTheme="minorEastAsia" w:hAnsiTheme="minorHAnsi" w:cstheme="minorBidi"/>
          <w:b w:val="0"/>
          <w:smallCaps w:val="0"/>
          <w:noProof/>
          <w:szCs w:val="22"/>
        </w:rPr>
        <w:tab/>
      </w:r>
      <w:r w:rsidRPr="00832F40">
        <w:rPr>
          <w:rFonts w:ascii="Calibri" w:hAnsi="Calibri"/>
          <w:noProof/>
        </w:rPr>
        <w:t>Prévention des risques liés au développement bactériologique de type Légionella</w:t>
      </w:r>
      <w:r>
        <w:rPr>
          <w:noProof/>
        </w:rPr>
        <w:tab/>
      </w:r>
      <w:r>
        <w:rPr>
          <w:noProof/>
        </w:rPr>
        <w:fldChar w:fldCharType="begin"/>
      </w:r>
      <w:r>
        <w:rPr>
          <w:noProof/>
        </w:rPr>
        <w:instrText xml:space="preserve"> PAGEREF _Toc515030184 \h </w:instrText>
      </w:r>
      <w:r>
        <w:rPr>
          <w:noProof/>
        </w:rPr>
      </w:r>
      <w:r>
        <w:rPr>
          <w:noProof/>
        </w:rPr>
        <w:fldChar w:fldCharType="separate"/>
      </w:r>
      <w:r w:rsidR="00FA597B">
        <w:rPr>
          <w:noProof/>
        </w:rPr>
        <w:t>23</w:t>
      </w:r>
      <w:r>
        <w:rPr>
          <w:noProof/>
        </w:rPr>
        <w:fldChar w:fldCharType="end"/>
      </w:r>
    </w:p>
    <w:p w:rsidR="005F05CA" w:rsidRDefault="005F05CA">
      <w:pPr>
        <w:pStyle w:val="TM1"/>
        <w:tabs>
          <w:tab w:val="left" w:pos="480"/>
        </w:tabs>
        <w:rPr>
          <w:rFonts w:asciiTheme="minorHAnsi" w:eastAsiaTheme="minorEastAsia" w:hAnsiTheme="minorHAnsi" w:cstheme="minorBidi"/>
          <w:b w:val="0"/>
          <w:caps w:val="0"/>
          <w:noProof/>
          <w:szCs w:val="22"/>
          <w:u w:val="none"/>
        </w:rPr>
      </w:pPr>
      <w:r w:rsidRPr="00832F40">
        <w:rPr>
          <w:rFonts w:ascii="Calibri" w:hAnsi="Calibri"/>
          <w:noProof/>
          <w:u w:val="none"/>
        </w:rPr>
        <w:t>V -</w:t>
      </w:r>
      <w:r>
        <w:rPr>
          <w:rFonts w:asciiTheme="minorHAnsi" w:eastAsiaTheme="minorEastAsia" w:hAnsiTheme="minorHAnsi" w:cstheme="minorBidi"/>
          <w:b w:val="0"/>
          <w:caps w:val="0"/>
          <w:noProof/>
          <w:szCs w:val="22"/>
          <w:u w:val="none"/>
        </w:rPr>
        <w:tab/>
      </w:r>
      <w:r w:rsidRPr="00832F40">
        <w:rPr>
          <w:rFonts w:ascii="Calibri" w:hAnsi="Calibri"/>
          <w:noProof/>
        </w:rPr>
        <w:t>EVOLUTION DES INSTALLATIONS</w:t>
      </w:r>
      <w:r>
        <w:rPr>
          <w:noProof/>
        </w:rPr>
        <w:tab/>
      </w:r>
      <w:r>
        <w:rPr>
          <w:noProof/>
        </w:rPr>
        <w:fldChar w:fldCharType="begin"/>
      </w:r>
      <w:r>
        <w:rPr>
          <w:noProof/>
        </w:rPr>
        <w:instrText xml:space="preserve"> PAGEREF _Toc515030185 \h </w:instrText>
      </w:r>
      <w:r>
        <w:rPr>
          <w:noProof/>
        </w:rPr>
      </w:r>
      <w:r>
        <w:rPr>
          <w:noProof/>
        </w:rPr>
        <w:fldChar w:fldCharType="separate"/>
      </w:r>
      <w:r w:rsidR="00FA597B">
        <w:rPr>
          <w:noProof/>
        </w:rPr>
        <w:t>24</w:t>
      </w:r>
      <w:r>
        <w:rPr>
          <w:noProof/>
        </w:rPr>
        <w:fldChar w:fldCharType="end"/>
      </w:r>
    </w:p>
    <w:p w:rsidR="005F05CA" w:rsidRDefault="005F05CA">
      <w:pPr>
        <w:pStyle w:val="TM2"/>
        <w:tabs>
          <w:tab w:val="left" w:pos="960"/>
        </w:tabs>
        <w:rPr>
          <w:rFonts w:asciiTheme="minorHAnsi" w:eastAsiaTheme="minorEastAsia" w:hAnsiTheme="minorHAnsi" w:cstheme="minorBidi"/>
          <w:b w:val="0"/>
          <w:smallCaps w:val="0"/>
          <w:noProof/>
          <w:szCs w:val="22"/>
        </w:rPr>
      </w:pPr>
      <w:r w:rsidRPr="00832F40">
        <w:rPr>
          <w:rFonts w:ascii="Calibri" w:hAnsi="Calibri"/>
          <w:noProof/>
        </w:rPr>
        <w:t>V - 1.</w:t>
      </w:r>
      <w:r>
        <w:rPr>
          <w:rFonts w:asciiTheme="minorHAnsi" w:eastAsiaTheme="minorEastAsia" w:hAnsiTheme="minorHAnsi" w:cstheme="minorBidi"/>
          <w:b w:val="0"/>
          <w:smallCaps w:val="0"/>
          <w:noProof/>
          <w:szCs w:val="22"/>
        </w:rPr>
        <w:tab/>
      </w:r>
      <w:r w:rsidRPr="00832F40">
        <w:rPr>
          <w:rFonts w:ascii="Calibri" w:hAnsi="Calibri"/>
          <w:noProof/>
        </w:rPr>
        <w:t>Modification des installations et du périmètre des bâtiments</w:t>
      </w:r>
      <w:r>
        <w:rPr>
          <w:noProof/>
        </w:rPr>
        <w:tab/>
      </w:r>
      <w:r>
        <w:rPr>
          <w:noProof/>
        </w:rPr>
        <w:fldChar w:fldCharType="begin"/>
      </w:r>
      <w:r>
        <w:rPr>
          <w:noProof/>
        </w:rPr>
        <w:instrText xml:space="preserve"> PAGEREF _Toc515030186 \h </w:instrText>
      </w:r>
      <w:r>
        <w:rPr>
          <w:noProof/>
        </w:rPr>
      </w:r>
      <w:r>
        <w:rPr>
          <w:noProof/>
        </w:rPr>
        <w:fldChar w:fldCharType="separate"/>
      </w:r>
      <w:r w:rsidR="00FA597B">
        <w:rPr>
          <w:noProof/>
        </w:rPr>
        <w:t>24</w:t>
      </w:r>
      <w:r>
        <w:rPr>
          <w:noProof/>
        </w:rPr>
        <w:fldChar w:fldCharType="end"/>
      </w:r>
    </w:p>
    <w:p w:rsidR="005F05CA" w:rsidRDefault="005F05CA">
      <w:pPr>
        <w:pStyle w:val="TM1"/>
        <w:tabs>
          <w:tab w:val="left" w:pos="720"/>
        </w:tabs>
        <w:rPr>
          <w:rFonts w:asciiTheme="minorHAnsi" w:eastAsiaTheme="minorEastAsia" w:hAnsiTheme="minorHAnsi" w:cstheme="minorBidi"/>
          <w:b w:val="0"/>
          <w:caps w:val="0"/>
          <w:noProof/>
          <w:szCs w:val="22"/>
          <w:u w:val="none"/>
        </w:rPr>
      </w:pPr>
      <w:r w:rsidRPr="00832F40">
        <w:rPr>
          <w:rFonts w:ascii="Calibri" w:hAnsi="Calibri"/>
          <w:noProof/>
          <w:u w:val="none"/>
        </w:rPr>
        <w:t>VI -</w:t>
      </w:r>
      <w:r>
        <w:rPr>
          <w:rFonts w:asciiTheme="minorHAnsi" w:eastAsiaTheme="minorEastAsia" w:hAnsiTheme="minorHAnsi" w:cstheme="minorBidi"/>
          <w:b w:val="0"/>
          <w:caps w:val="0"/>
          <w:noProof/>
          <w:szCs w:val="22"/>
          <w:u w:val="none"/>
        </w:rPr>
        <w:tab/>
      </w:r>
      <w:r w:rsidRPr="00832F40">
        <w:rPr>
          <w:rFonts w:ascii="Calibri" w:hAnsi="Calibri"/>
          <w:noProof/>
        </w:rPr>
        <w:t>Moyens du Titulaire</w:t>
      </w:r>
      <w:r>
        <w:rPr>
          <w:noProof/>
        </w:rPr>
        <w:tab/>
      </w:r>
      <w:r>
        <w:rPr>
          <w:noProof/>
        </w:rPr>
        <w:fldChar w:fldCharType="begin"/>
      </w:r>
      <w:r>
        <w:rPr>
          <w:noProof/>
        </w:rPr>
        <w:instrText xml:space="preserve"> PAGEREF _Toc515030187 \h </w:instrText>
      </w:r>
      <w:r>
        <w:rPr>
          <w:noProof/>
        </w:rPr>
      </w:r>
      <w:r>
        <w:rPr>
          <w:noProof/>
        </w:rPr>
        <w:fldChar w:fldCharType="separate"/>
      </w:r>
      <w:r w:rsidR="00FA597B">
        <w:rPr>
          <w:noProof/>
        </w:rPr>
        <w:t>24</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VI - 1.</w:t>
      </w:r>
      <w:r>
        <w:rPr>
          <w:rFonts w:asciiTheme="minorHAnsi" w:eastAsiaTheme="minorEastAsia" w:hAnsiTheme="minorHAnsi" w:cstheme="minorBidi"/>
          <w:b w:val="0"/>
          <w:smallCaps w:val="0"/>
          <w:noProof/>
          <w:szCs w:val="22"/>
        </w:rPr>
        <w:tab/>
      </w:r>
      <w:r w:rsidRPr="00832F40">
        <w:rPr>
          <w:rFonts w:ascii="Calibri" w:hAnsi="Calibri"/>
          <w:noProof/>
        </w:rPr>
        <w:t>Organisation du personnel du Titulaire</w:t>
      </w:r>
      <w:r>
        <w:rPr>
          <w:noProof/>
        </w:rPr>
        <w:tab/>
      </w:r>
      <w:r>
        <w:rPr>
          <w:noProof/>
        </w:rPr>
        <w:fldChar w:fldCharType="begin"/>
      </w:r>
      <w:r>
        <w:rPr>
          <w:noProof/>
        </w:rPr>
        <w:instrText xml:space="preserve"> PAGEREF _Toc515030188 \h </w:instrText>
      </w:r>
      <w:r>
        <w:rPr>
          <w:noProof/>
        </w:rPr>
      </w:r>
      <w:r>
        <w:rPr>
          <w:noProof/>
        </w:rPr>
        <w:fldChar w:fldCharType="separate"/>
      </w:r>
      <w:r w:rsidR="00FA597B">
        <w:rPr>
          <w:noProof/>
        </w:rPr>
        <w:t>24</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VI - 2.</w:t>
      </w:r>
      <w:r>
        <w:rPr>
          <w:rFonts w:asciiTheme="minorHAnsi" w:eastAsiaTheme="minorEastAsia" w:hAnsiTheme="minorHAnsi" w:cstheme="minorBidi"/>
          <w:b w:val="0"/>
          <w:smallCaps w:val="0"/>
          <w:noProof/>
          <w:szCs w:val="22"/>
        </w:rPr>
        <w:tab/>
      </w:r>
      <w:r w:rsidRPr="00832F40">
        <w:rPr>
          <w:rFonts w:ascii="Calibri" w:hAnsi="Calibri"/>
          <w:noProof/>
        </w:rPr>
        <w:t>Personnel d'exécution</w:t>
      </w:r>
      <w:r>
        <w:rPr>
          <w:noProof/>
        </w:rPr>
        <w:tab/>
      </w:r>
      <w:r>
        <w:rPr>
          <w:noProof/>
        </w:rPr>
        <w:fldChar w:fldCharType="begin"/>
      </w:r>
      <w:r>
        <w:rPr>
          <w:noProof/>
        </w:rPr>
        <w:instrText xml:space="preserve"> PAGEREF _Toc515030189 \h </w:instrText>
      </w:r>
      <w:r>
        <w:rPr>
          <w:noProof/>
        </w:rPr>
      </w:r>
      <w:r>
        <w:rPr>
          <w:noProof/>
        </w:rPr>
        <w:fldChar w:fldCharType="separate"/>
      </w:r>
      <w:r w:rsidR="00FA597B">
        <w:rPr>
          <w:noProof/>
        </w:rPr>
        <w:t>24</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VI - 3.</w:t>
      </w:r>
      <w:r>
        <w:rPr>
          <w:rFonts w:asciiTheme="minorHAnsi" w:eastAsiaTheme="minorEastAsia" w:hAnsiTheme="minorHAnsi" w:cstheme="minorBidi"/>
          <w:b w:val="0"/>
          <w:smallCaps w:val="0"/>
          <w:noProof/>
          <w:szCs w:val="22"/>
        </w:rPr>
        <w:tab/>
      </w:r>
      <w:r w:rsidRPr="00832F40">
        <w:rPr>
          <w:rFonts w:ascii="Calibri" w:hAnsi="Calibri"/>
          <w:noProof/>
        </w:rPr>
        <w:t>Gestion des Actions de Maintenance Préventive</w:t>
      </w:r>
      <w:r>
        <w:rPr>
          <w:noProof/>
        </w:rPr>
        <w:tab/>
      </w:r>
      <w:r>
        <w:rPr>
          <w:noProof/>
        </w:rPr>
        <w:fldChar w:fldCharType="begin"/>
      </w:r>
      <w:r>
        <w:rPr>
          <w:noProof/>
        </w:rPr>
        <w:instrText xml:space="preserve"> PAGEREF _Toc515030190 \h </w:instrText>
      </w:r>
      <w:r>
        <w:rPr>
          <w:noProof/>
        </w:rPr>
      </w:r>
      <w:r>
        <w:rPr>
          <w:noProof/>
        </w:rPr>
        <w:fldChar w:fldCharType="separate"/>
      </w:r>
      <w:r w:rsidR="00FA597B">
        <w:rPr>
          <w:noProof/>
        </w:rPr>
        <w:t>26</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VI - 4.</w:t>
      </w:r>
      <w:r>
        <w:rPr>
          <w:rFonts w:asciiTheme="minorHAnsi" w:eastAsiaTheme="minorEastAsia" w:hAnsiTheme="minorHAnsi" w:cstheme="minorBidi"/>
          <w:b w:val="0"/>
          <w:smallCaps w:val="0"/>
          <w:noProof/>
          <w:szCs w:val="22"/>
        </w:rPr>
        <w:tab/>
      </w:r>
      <w:r w:rsidRPr="00832F40">
        <w:rPr>
          <w:rFonts w:ascii="Calibri" w:hAnsi="Calibri"/>
          <w:noProof/>
        </w:rPr>
        <w:t>Matériels d'essai et de contrôle</w:t>
      </w:r>
      <w:r>
        <w:rPr>
          <w:noProof/>
        </w:rPr>
        <w:tab/>
      </w:r>
      <w:r>
        <w:rPr>
          <w:noProof/>
        </w:rPr>
        <w:fldChar w:fldCharType="begin"/>
      </w:r>
      <w:r>
        <w:rPr>
          <w:noProof/>
        </w:rPr>
        <w:instrText xml:space="preserve"> PAGEREF _Toc515030191 \h </w:instrText>
      </w:r>
      <w:r>
        <w:rPr>
          <w:noProof/>
        </w:rPr>
      </w:r>
      <w:r>
        <w:rPr>
          <w:noProof/>
        </w:rPr>
        <w:fldChar w:fldCharType="separate"/>
      </w:r>
      <w:r w:rsidR="00FA597B">
        <w:rPr>
          <w:noProof/>
        </w:rPr>
        <w:t>26</w:t>
      </w:r>
      <w:r>
        <w:rPr>
          <w:noProof/>
        </w:rPr>
        <w:fldChar w:fldCharType="end"/>
      </w:r>
    </w:p>
    <w:p w:rsidR="005F05CA" w:rsidRDefault="005F05CA">
      <w:pPr>
        <w:pStyle w:val="TM1"/>
        <w:tabs>
          <w:tab w:val="left" w:pos="720"/>
        </w:tabs>
        <w:rPr>
          <w:rFonts w:asciiTheme="minorHAnsi" w:eastAsiaTheme="minorEastAsia" w:hAnsiTheme="minorHAnsi" w:cstheme="minorBidi"/>
          <w:b w:val="0"/>
          <w:caps w:val="0"/>
          <w:noProof/>
          <w:szCs w:val="22"/>
          <w:u w:val="none"/>
        </w:rPr>
      </w:pPr>
      <w:r w:rsidRPr="00832F40">
        <w:rPr>
          <w:rFonts w:ascii="Calibri" w:hAnsi="Calibri"/>
          <w:noProof/>
          <w:u w:val="none"/>
        </w:rPr>
        <w:t>VII -</w:t>
      </w:r>
      <w:r>
        <w:rPr>
          <w:rFonts w:asciiTheme="minorHAnsi" w:eastAsiaTheme="minorEastAsia" w:hAnsiTheme="minorHAnsi" w:cstheme="minorBidi"/>
          <w:b w:val="0"/>
          <w:caps w:val="0"/>
          <w:noProof/>
          <w:szCs w:val="22"/>
          <w:u w:val="none"/>
        </w:rPr>
        <w:tab/>
      </w:r>
      <w:r w:rsidRPr="00832F40">
        <w:rPr>
          <w:rFonts w:ascii="Calibri" w:hAnsi="Calibri"/>
          <w:noProof/>
        </w:rPr>
        <w:t>Modalités d'intervention</w:t>
      </w:r>
      <w:r>
        <w:rPr>
          <w:noProof/>
        </w:rPr>
        <w:tab/>
      </w:r>
      <w:r>
        <w:rPr>
          <w:noProof/>
        </w:rPr>
        <w:fldChar w:fldCharType="begin"/>
      </w:r>
      <w:r>
        <w:rPr>
          <w:noProof/>
        </w:rPr>
        <w:instrText xml:space="preserve"> PAGEREF _Toc515030192 \h </w:instrText>
      </w:r>
      <w:r>
        <w:rPr>
          <w:noProof/>
        </w:rPr>
      </w:r>
      <w:r>
        <w:rPr>
          <w:noProof/>
        </w:rPr>
        <w:fldChar w:fldCharType="separate"/>
      </w:r>
      <w:r w:rsidR="00FA597B">
        <w:rPr>
          <w:noProof/>
        </w:rPr>
        <w:t>27</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VII - 1.</w:t>
      </w:r>
      <w:r>
        <w:rPr>
          <w:rFonts w:asciiTheme="minorHAnsi" w:eastAsiaTheme="minorEastAsia" w:hAnsiTheme="minorHAnsi" w:cstheme="minorBidi"/>
          <w:b w:val="0"/>
          <w:smallCaps w:val="0"/>
          <w:noProof/>
          <w:szCs w:val="22"/>
        </w:rPr>
        <w:tab/>
      </w:r>
      <w:r w:rsidRPr="00832F40">
        <w:rPr>
          <w:rFonts w:ascii="Calibri" w:hAnsi="Calibri"/>
          <w:noProof/>
        </w:rPr>
        <w:t>Sécurité des personnes et des biens</w:t>
      </w:r>
      <w:r>
        <w:rPr>
          <w:noProof/>
        </w:rPr>
        <w:tab/>
      </w:r>
      <w:r>
        <w:rPr>
          <w:noProof/>
        </w:rPr>
        <w:fldChar w:fldCharType="begin"/>
      </w:r>
      <w:r>
        <w:rPr>
          <w:noProof/>
        </w:rPr>
        <w:instrText xml:space="preserve"> PAGEREF _Toc515030193 \h </w:instrText>
      </w:r>
      <w:r>
        <w:rPr>
          <w:noProof/>
        </w:rPr>
      </w:r>
      <w:r>
        <w:rPr>
          <w:noProof/>
        </w:rPr>
        <w:fldChar w:fldCharType="separate"/>
      </w:r>
      <w:r w:rsidR="00FA597B">
        <w:rPr>
          <w:noProof/>
        </w:rPr>
        <w:t>27</w:t>
      </w:r>
      <w:r>
        <w:rPr>
          <w:noProof/>
        </w:rPr>
        <w:fldChar w:fldCharType="end"/>
      </w:r>
    </w:p>
    <w:p w:rsidR="005F05CA" w:rsidRDefault="005F05CA">
      <w:pPr>
        <w:pStyle w:val="TM2"/>
        <w:tabs>
          <w:tab w:val="left" w:pos="1200"/>
        </w:tabs>
        <w:rPr>
          <w:rFonts w:asciiTheme="minorHAnsi" w:eastAsiaTheme="minorEastAsia" w:hAnsiTheme="minorHAnsi" w:cstheme="minorBidi"/>
          <w:b w:val="0"/>
          <w:smallCaps w:val="0"/>
          <w:noProof/>
          <w:szCs w:val="22"/>
        </w:rPr>
      </w:pPr>
      <w:r w:rsidRPr="00832F40">
        <w:rPr>
          <w:rFonts w:ascii="Calibri" w:hAnsi="Calibri"/>
          <w:noProof/>
        </w:rPr>
        <w:t>VII - 2.</w:t>
      </w:r>
      <w:r>
        <w:rPr>
          <w:rFonts w:asciiTheme="minorHAnsi" w:eastAsiaTheme="minorEastAsia" w:hAnsiTheme="minorHAnsi" w:cstheme="minorBidi"/>
          <w:b w:val="0"/>
          <w:smallCaps w:val="0"/>
          <w:noProof/>
          <w:szCs w:val="22"/>
        </w:rPr>
        <w:tab/>
      </w:r>
      <w:r w:rsidRPr="00832F40">
        <w:rPr>
          <w:rFonts w:ascii="Calibri" w:hAnsi="Calibri"/>
          <w:noProof/>
        </w:rPr>
        <w:t>Organisation de la maintenance</w:t>
      </w:r>
      <w:r>
        <w:rPr>
          <w:noProof/>
        </w:rPr>
        <w:tab/>
      </w:r>
      <w:r>
        <w:rPr>
          <w:noProof/>
        </w:rPr>
        <w:fldChar w:fldCharType="begin"/>
      </w:r>
      <w:r>
        <w:rPr>
          <w:noProof/>
        </w:rPr>
        <w:instrText xml:space="preserve"> PAGEREF _Toc515030194 \h </w:instrText>
      </w:r>
      <w:r>
        <w:rPr>
          <w:noProof/>
        </w:rPr>
      </w:r>
      <w:r>
        <w:rPr>
          <w:noProof/>
        </w:rPr>
        <w:fldChar w:fldCharType="separate"/>
      </w:r>
      <w:r w:rsidR="00FA597B">
        <w:rPr>
          <w:noProof/>
        </w:rPr>
        <w:t>28</w:t>
      </w:r>
      <w:r>
        <w:rPr>
          <w:noProof/>
        </w:rPr>
        <w:fldChar w:fldCharType="end"/>
      </w:r>
    </w:p>
    <w:p w:rsidR="005F05CA" w:rsidRDefault="005F05CA">
      <w:pPr>
        <w:pStyle w:val="TM1"/>
        <w:tabs>
          <w:tab w:val="left" w:pos="720"/>
        </w:tabs>
        <w:rPr>
          <w:rFonts w:asciiTheme="minorHAnsi" w:eastAsiaTheme="minorEastAsia" w:hAnsiTheme="minorHAnsi" w:cstheme="minorBidi"/>
          <w:b w:val="0"/>
          <w:caps w:val="0"/>
          <w:noProof/>
          <w:szCs w:val="22"/>
          <w:u w:val="none"/>
        </w:rPr>
      </w:pPr>
      <w:r w:rsidRPr="00832F40">
        <w:rPr>
          <w:rFonts w:ascii="Calibri" w:hAnsi="Calibri"/>
          <w:noProof/>
          <w:u w:val="none"/>
        </w:rPr>
        <w:t>VIII -</w:t>
      </w:r>
      <w:r>
        <w:rPr>
          <w:rFonts w:asciiTheme="minorHAnsi" w:eastAsiaTheme="minorEastAsia" w:hAnsiTheme="minorHAnsi" w:cstheme="minorBidi"/>
          <w:b w:val="0"/>
          <w:caps w:val="0"/>
          <w:noProof/>
          <w:szCs w:val="22"/>
          <w:u w:val="none"/>
        </w:rPr>
        <w:tab/>
      </w:r>
      <w:r w:rsidRPr="00832F40">
        <w:rPr>
          <w:rFonts w:ascii="Calibri" w:hAnsi="Calibri"/>
          <w:noProof/>
        </w:rPr>
        <w:t>REUNION ET rapports D’EXPLOITATION</w:t>
      </w:r>
      <w:r>
        <w:rPr>
          <w:noProof/>
        </w:rPr>
        <w:tab/>
      </w:r>
      <w:r>
        <w:rPr>
          <w:noProof/>
        </w:rPr>
        <w:fldChar w:fldCharType="begin"/>
      </w:r>
      <w:r>
        <w:rPr>
          <w:noProof/>
        </w:rPr>
        <w:instrText xml:space="preserve"> PAGEREF _Toc515030195 \h </w:instrText>
      </w:r>
      <w:r>
        <w:rPr>
          <w:noProof/>
        </w:rPr>
      </w:r>
      <w:r>
        <w:rPr>
          <w:noProof/>
        </w:rPr>
        <w:fldChar w:fldCharType="separate"/>
      </w:r>
      <w:r w:rsidR="00FA597B">
        <w:rPr>
          <w:noProof/>
        </w:rPr>
        <w:t>29</w:t>
      </w:r>
      <w:r>
        <w:rPr>
          <w:noProof/>
        </w:rPr>
        <w:fldChar w:fldCharType="end"/>
      </w:r>
    </w:p>
    <w:p w:rsidR="005F05CA" w:rsidRDefault="005F05CA">
      <w:pPr>
        <w:pStyle w:val="TM1"/>
        <w:tabs>
          <w:tab w:val="left" w:pos="720"/>
        </w:tabs>
        <w:rPr>
          <w:rFonts w:asciiTheme="minorHAnsi" w:eastAsiaTheme="minorEastAsia" w:hAnsiTheme="minorHAnsi" w:cstheme="minorBidi"/>
          <w:b w:val="0"/>
          <w:caps w:val="0"/>
          <w:noProof/>
          <w:szCs w:val="22"/>
          <w:u w:val="none"/>
        </w:rPr>
      </w:pPr>
      <w:r w:rsidRPr="00832F40">
        <w:rPr>
          <w:rFonts w:ascii="Calibri" w:hAnsi="Calibri"/>
          <w:noProof/>
          <w:u w:val="none"/>
        </w:rPr>
        <w:t>IX -</w:t>
      </w:r>
      <w:r>
        <w:rPr>
          <w:rFonts w:asciiTheme="minorHAnsi" w:eastAsiaTheme="minorEastAsia" w:hAnsiTheme="minorHAnsi" w:cstheme="minorBidi"/>
          <w:b w:val="0"/>
          <w:caps w:val="0"/>
          <w:noProof/>
          <w:szCs w:val="22"/>
          <w:u w:val="none"/>
        </w:rPr>
        <w:tab/>
      </w:r>
      <w:r w:rsidRPr="00832F40">
        <w:rPr>
          <w:rFonts w:ascii="Calibri" w:hAnsi="Calibri"/>
          <w:noProof/>
        </w:rPr>
        <w:t>DEROGATIONS AUX DOCUMENTS GENERAUX</w:t>
      </w:r>
      <w:r>
        <w:rPr>
          <w:noProof/>
        </w:rPr>
        <w:tab/>
      </w:r>
      <w:r>
        <w:rPr>
          <w:noProof/>
        </w:rPr>
        <w:fldChar w:fldCharType="begin"/>
      </w:r>
      <w:r>
        <w:rPr>
          <w:noProof/>
        </w:rPr>
        <w:instrText xml:space="preserve"> PAGEREF _Toc515030196 \h </w:instrText>
      </w:r>
      <w:r>
        <w:rPr>
          <w:noProof/>
        </w:rPr>
      </w:r>
      <w:r>
        <w:rPr>
          <w:noProof/>
        </w:rPr>
        <w:fldChar w:fldCharType="separate"/>
      </w:r>
      <w:r w:rsidR="00FA597B">
        <w:rPr>
          <w:noProof/>
        </w:rPr>
        <w:t>29</w:t>
      </w:r>
      <w:r>
        <w:rPr>
          <w:noProof/>
        </w:rPr>
        <w:fldChar w:fldCharType="end"/>
      </w:r>
    </w:p>
    <w:p w:rsidR="000F24EB" w:rsidRPr="0039756D" w:rsidRDefault="000F24EB">
      <w:pPr>
        <w:tabs>
          <w:tab w:val="left" w:pos="567"/>
          <w:tab w:val="right" w:pos="9639"/>
        </w:tabs>
        <w:spacing w:before="240"/>
        <w:ind w:left="567" w:hanging="851"/>
        <w:rPr>
          <w:rFonts w:ascii="Calibri" w:hAnsi="Calibri"/>
        </w:rPr>
      </w:pPr>
      <w:r w:rsidRPr="0039756D">
        <w:rPr>
          <w:rFonts w:ascii="Calibri" w:hAnsi="Calibri"/>
          <w:u w:val="single"/>
        </w:rPr>
        <w:fldChar w:fldCharType="end"/>
      </w:r>
    </w:p>
    <w:p w:rsidR="000F24EB" w:rsidRPr="0039756D" w:rsidRDefault="000F24EB">
      <w:pPr>
        <w:rPr>
          <w:rFonts w:ascii="Calibri" w:hAnsi="Calibri"/>
        </w:rPr>
      </w:pPr>
      <w:bookmarkStart w:id="0" w:name="_Toc364244196"/>
      <w:bookmarkStart w:id="1" w:name="_Toc367862705"/>
      <w:bookmarkStart w:id="2" w:name="_Toc398697425"/>
      <w:bookmarkStart w:id="3" w:name="_Toc398697498"/>
    </w:p>
    <w:p w:rsidR="000F24EB" w:rsidRPr="0039756D" w:rsidRDefault="001F7361">
      <w:pPr>
        <w:rPr>
          <w:rFonts w:ascii="Calibri" w:hAnsi="Calibri"/>
          <w:b/>
        </w:rPr>
      </w:pPr>
      <w:r w:rsidRPr="0039756D">
        <w:rPr>
          <w:rFonts w:ascii="Calibri" w:hAnsi="Calibri"/>
          <w:b/>
        </w:rPr>
        <w:br w:type="page"/>
      </w:r>
      <w:r w:rsidR="000F24EB" w:rsidRPr="0039756D">
        <w:rPr>
          <w:rFonts w:ascii="Calibri" w:hAnsi="Calibri"/>
          <w:b/>
        </w:rPr>
        <w:lastRenderedPageBreak/>
        <w:t>ANNEXES</w:t>
      </w:r>
    </w:p>
    <w:p w:rsidR="00E43BED" w:rsidRPr="0039756D" w:rsidRDefault="00E43BED" w:rsidP="00E43BED">
      <w:pPr>
        <w:pStyle w:val="TM1"/>
        <w:rPr>
          <w:rFonts w:ascii="Calibri" w:hAnsi="Calibri"/>
        </w:rPr>
      </w:pPr>
      <w:r w:rsidRPr="0039756D">
        <w:rPr>
          <w:rFonts w:ascii="Calibri" w:hAnsi="Calibri"/>
        </w:rPr>
        <w:t>ANNEXE I - REGIMES ET TEMPERATURES CONTRACTUELLES</w:t>
      </w:r>
    </w:p>
    <w:p w:rsidR="00940CBD" w:rsidRPr="0039756D" w:rsidRDefault="00940CBD" w:rsidP="00940CBD">
      <w:pPr>
        <w:pStyle w:val="TM1"/>
        <w:rPr>
          <w:rFonts w:ascii="Calibri" w:hAnsi="Calibri"/>
        </w:rPr>
      </w:pPr>
      <w:r w:rsidRPr="0039756D">
        <w:rPr>
          <w:rFonts w:ascii="Calibri" w:hAnsi="Calibri"/>
        </w:rPr>
        <w:t>ANNEXE I</w:t>
      </w:r>
      <w:r>
        <w:rPr>
          <w:rFonts w:ascii="Calibri" w:hAnsi="Calibri"/>
        </w:rPr>
        <w:t>I</w:t>
      </w:r>
      <w:r w:rsidRPr="0039756D">
        <w:rPr>
          <w:rFonts w:ascii="Calibri" w:hAnsi="Calibri"/>
        </w:rPr>
        <w:t xml:space="preserve"> - LISTE DE MATERIEL INSTALLE</w:t>
      </w:r>
    </w:p>
    <w:p w:rsidR="00DA5E4B" w:rsidRDefault="00A25305" w:rsidP="00A25305">
      <w:pPr>
        <w:pStyle w:val="TM1"/>
        <w:tabs>
          <w:tab w:val="left" w:pos="1418"/>
        </w:tabs>
        <w:jc w:val="both"/>
        <w:rPr>
          <w:rFonts w:ascii="Calibri" w:hAnsi="Calibri"/>
        </w:rPr>
      </w:pPr>
      <w:r w:rsidRPr="0039756D">
        <w:rPr>
          <w:rFonts w:ascii="Calibri" w:hAnsi="Calibri"/>
        </w:rPr>
        <w:t xml:space="preserve">ANNEXE </w:t>
      </w:r>
      <w:r w:rsidR="00F92E56">
        <w:rPr>
          <w:rFonts w:ascii="Calibri" w:hAnsi="Calibri"/>
        </w:rPr>
        <w:t>I</w:t>
      </w:r>
      <w:r w:rsidR="004A73BD">
        <w:rPr>
          <w:rFonts w:ascii="Calibri" w:hAnsi="Calibri"/>
        </w:rPr>
        <w:t>II</w:t>
      </w:r>
      <w:r w:rsidRPr="0039756D">
        <w:rPr>
          <w:rFonts w:ascii="Calibri" w:hAnsi="Calibri"/>
        </w:rPr>
        <w:t xml:space="preserve"> - DONNEES DE CONSOMMATION</w:t>
      </w:r>
    </w:p>
    <w:p w:rsidR="00DA5E4B" w:rsidRDefault="00DA5E4B" w:rsidP="00DA5E4B">
      <w:pPr>
        <w:pStyle w:val="TM1"/>
        <w:tabs>
          <w:tab w:val="left" w:pos="1418"/>
        </w:tabs>
        <w:jc w:val="both"/>
        <w:rPr>
          <w:rFonts w:ascii="Calibri" w:hAnsi="Calibri"/>
        </w:rPr>
      </w:pPr>
      <w:r w:rsidRPr="0039756D">
        <w:rPr>
          <w:rFonts w:ascii="Calibri" w:hAnsi="Calibri"/>
        </w:rPr>
        <w:t xml:space="preserve">ANNEXE </w:t>
      </w:r>
      <w:r>
        <w:rPr>
          <w:rFonts w:ascii="Calibri" w:hAnsi="Calibri"/>
        </w:rPr>
        <w:t>IV</w:t>
      </w:r>
      <w:r w:rsidRPr="0039756D">
        <w:rPr>
          <w:rFonts w:ascii="Calibri" w:hAnsi="Calibri"/>
        </w:rPr>
        <w:t xml:space="preserve"> </w:t>
      </w:r>
      <w:r>
        <w:rPr>
          <w:rFonts w:ascii="Calibri" w:hAnsi="Calibri"/>
        </w:rPr>
        <w:t>–</w:t>
      </w:r>
      <w:r w:rsidRPr="0039756D">
        <w:rPr>
          <w:rFonts w:ascii="Calibri" w:hAnsi="Calibri"/>
        </w:rPr>
        <w:t xml:space="preserve"> </w:t>
      </w:r>
      <w:r>
        <w:rPr>
          <w:rFonts w:ascii="Calibri" w:hAnsi="Calibri"/>
        </w:rPr>
        <w:t>ATTESTATION DE VISITE DU SITE</w:t>
      </w:r>
    </w:p>
    <w:p w:rsidR="00B34003" w:rsidRPr="0039756D" w:rsidRDefault="00B34003"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D0290" w:rsidRPr="0039756D" w:rsidRDefault="00BD0290" w:rsidP="00B34003">
      <w:pPr>
        <w:rPr>
          <w:rFonts w:ascii="Calibri" w:hAnsi="Calibri"/>
        </w:rPr>
      </w:pPr>
    </w:p>
    <w:p w:rsidR="00B34003" w:rsidRPr="0039756D" w:rsidRDefault="00B34003" w:rsidP="00B34003">
      <w:pPr>
        <w:rPr>
          <w:rFonts w:ascii="Calibri" w:hAnsi="Calibri"/>
        </w:rPr>
      </w:pPr>
    </w:p>
    <w:p w:rsidR="00B34003" w:rsidRPr="0039756D" w:rsidRDefault="00A447B0" w:rsidP="00B34003">
      <w:pPr>
        <w:pStyle w:val="Titre1"/>
        <w:rPr>
          <w:rFonts w:ascii="Calibri" w:hAnsi="Calibri"/>
        </w:rPr>
      </w:pPr>
      <w:r w:rsidRPr="0039756D">
        <w:rPr>
          <w:rFonts w:ascii="Calibri" w:hAnsi="Calibri"/>
        </w:rPr>
        <w:br w:type="page"/>
      </w:r>
      <w:bookmarkStart w:id="4" w:name="_Toc515030165"/>
      <w:r w:rsidR="00B34003" w:rsidRPr="0039756D">
        <w:rPr>
          <w:rFonts w:ascii="Calibri" w:hAnsi="Calibri"/>
        </w:rPr>
        <w:lastRenderedPageBreak/>
        <w:t>objet du marche</w:t>
      </w:r>
      <w:bookmarkEnd w:id="4"/>
    </w:p>
    <w:p w:rsidR="00B34003" w:rsidRPr="0039756D" w:rsidRDefault="00B34003" w:rsidP="00B34003">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5" w:name="_Toc429537243"/>
      <w:bookmarkStart w:id="6" w:name="_Toc429545021"/>
      <w:bookmarkStart w:id="7" w:name="_Toc509907224"/>
      <w:bookmarkStart w:id="8" w:name="_Toc509907421"/>
      <w:bookmarkStart w:id="9" w:name="_Toc510348187"/>
      <w:bookmarkStart w:id="10" w:name="_Toc510354662"/>
      <w:bookmarkStart w:id="11" w:name="_Toc510491101"/>
      <w:bookmarkStart w:id="12" w:name="_Toc510778879"/>
      <w:bookmarkStart w:id="13" w:name="_Toc511469797"/>
      <w:bookmarkStart w:id="14" w:name="_Toc511700581"/>
      <w:bookmarkStart w:id="15" w:name="_Toc511791752"/>
      <w:bookmarkStart w:id="16" w:name="_Toc5151953"/>
      <w:bookmarkStart w:id="17" w:name="_Toc5969502"/>
      <w:bookmarkStart w:id="18" w:name="_Toc22381839"/>
      <w:bookmarkStart w:id="19" w:name="_Toc41278426"/>
      <w:bookmarkStart w:id="20" w:name="_Toc50893217"/>
      <w:bookmarkStart w:id="21" w:name="_Toc515030166"/>
      <w:r w:rsidRPr="0039756D">
        <w:rPr>
          <w:rFonts w:ascii="Calibri" w:hAnsi="Calibri"/>
        </w:rPr>
        <w:t>Présentation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34003" w:rsidRPr="0039756D" w:rsidRDefault="00B34003" w:rsidP="00B34003">
      <w:pPr>
        <w:rPr>
          <w:rFonts w:ascii="Calibri" w:hAnsi="Calibri"/>
        </w:rPr>
      </w:pPr>
      <w:r w:rsidRPr="0039756D">
        <w:rPr>
          <w:rFonts w:ascii="Calibri" w:hAnsi="Calibri"/>
        </w:rPr>
        <w:t>Le présent cahier des charges et ses annexes :</w:t>
      </w:r>
    </w:p>
    <w:p w:rsidR="000B3D3E" w:rsidRPr="0039756D" w:rsidRDefault="000B3D3E" w:rsidP="00B34003">
      <w:pPr>
        <w:rPr>
          <w:rFonts w:ascii="Calibri" w:hAnsi="Calibri"/>
        </w:rPr>
      </w:pPr>
    </w:p>
    <w:p w:rsidR="00984D1E" w:rsidRPr="00EA2CF5" w:rsidRDefault="00FB3366" w:rsidP="00EA2CF5">
      <w:pPr>
        <w:numPr>
          <w:ilvl w:val="0"/>
          <w:numId w:val="17"/>
        </w:numPr>
        <w:rPr>
          <w:rFonts w:ascii="Calibri" w:hAnsi="Calibri"/>
          <w:sz w:val="22"/>
          <w:szCs w:val="22"/>
        </w:rPr>
      </w:pPr>
      <w:r w:rsidRPr="0039756D">
        <w:rPr>
          <w:rFonts w:ascii="Calibri" w:hAnsi="Calibri"/>
          <w:sz w:val="22"/>
          <w:szCs w:val="22"/>
        </w:rPr>
        <w:t xml:space="preserve">Annexe 1 : </w:t>
      </w:r>
      <w:r w:rsidR="00E43BED" w:rsidRPr="0039756D">
        <w:rPr>
          <w:rFonts w:ascii="Calibri" w:hAnsi="Calibri"/>
          <w:sz w:val="22"/>
          <w:szCs w:val="22"/>
        </w:rPr>
        <w:t>Régime</w:t>
      </w:r>
      <w:r w:rsidR="00EA2CF5">
        <w:rPr>
          <w:rFonts w:ascii="Calibri" w:hAnsi="Calibri"/>
          <w:sz w:val="22"/>
          <w:szCs w:val="22"/>
        </w:rPr>
        <w:t xml:space="preserve">s </w:t>
      </w:r>
      <w:r w:rsidR="00E43BED" w:rsidRPr="0039756D">
        <w:rPr>
          <w:rFonts w:ascii="Calibri" w:hAnsi="Calibri"/>
          <w:sz w:val="22"/>
          <w:szCs w:val="22"/>
        </w:rPr>
        <w:t>et températures contractuelles</w:t>
      </w:r>
      <w:r w:rsidR="00066017">
        <w:rPr>
          <w:rFonts w:ascii="Calibri" w:hAnsi="Calibri"/>
          <w:sz w:val="22"/>
          <w:szCs w:val="22"/>
        </w:rPr>
        <w:t>,</w:t>
      </w:r>
    </w:p>
    <w:p w:rsidR="00984D1E" w:rsidRPr="0039756D" w:rsidRDefault="00984D1E" w:rsidP="00984D1E">
      <w:pPr>
        <w:numPr>
          <w:ilvl w:val="0"/>
          <w:numId w:val="17"/>
        </w:numPr>
        <w:rPr>
          <w:rFonts w:ascii="Calibri" w:hAnsi="Calibri"/>
          <w:sz w:val="22"/>
          <w:szCs w:val="22"/>
        </w:rPr>
      </w:pPr>
      <w:r w:rsidRPr="0039756D">
        <w:rPr>
          <w:rFonts w:ascii="Calibri" w:hAnsi="Calibri"/>
          <w:sz w:val="22"/>
          <w:szCs w:val="22"/>
        </w:rPr>
        <w:t xml:space="preserve">Annexe </w:t>
      </w:r>
      <w:r w:rsidR="00EA2CF5">
        <w:rPr>
          <w:rFonts w:ascii="Calibri" w:hAnsi="Calibri"/>
          <w:sz w:val="22"/>
          <w:szCs w:val="22"/>
        </w:rPr>
        <w:t>2</w:t>
      </w:r>
      <w:r w:rsidRPr="0039756D">
        <w:rPr>
          <w:rFonts w:ascii="Calibri" w:hAnsi="Calibri"/>
          <w:sz w:val="22"/>
          <w:szCs w:val="22"/>
        </w:rPr>
        <w:t> : Liste du matériel installé</w:t>
      </w:r>
      <w:r w:rsidR="00066017">
        <w:rPr>
          <w:rFonts w:ascii="Calibri" w:hAnsi="Calibri"/>
          <w:sz w:val="22"/>
          <w:szCs w:val="22"/>
        </w:rPr>
        <w:t>,</w:t>
      </w:r>
    </w:p>
    <w:p w:rsidR="00FB3366" w:rsidRDefault="00FB3366" w:rsidP="00B341F0">
      <w:pPr>
        <w:numPr>
          <w:ilvl w:val="0"/>
          <w:numId w:val="17"/>
        </w:numPr>
        <w:rPr>
          <w:rFonts w:ascii="Calibri" w:hAnsi="Calibri"/>
          <w:sz w:val="22"/>
          <w:szCs w:val="22"/>
        </w:rPr>
      </w:pPr>
      <w:r w:rsidRPr="0039756D">
        <w:rPr>
          <w:rFonts w:ascii="Calibri" w:hAnsi="Calibri"/>
          <w:sz w:val="22"/>
          <w:szCs w:val="22"/>
        </w:rPr>
        <w:t xml:space="preserve">Annexe </w:t>
      </w:r>
      <w:r w:rsidR="00EA2CF5">
        <w:rPr>
          <w:rFonts w:ascii="Calibri" w:hAnsi="Calibri"/>
          <w:sz w:val="22"/>
          <w:szCs w:val="22"/>
        </w:rPr>
        <w:t>3</w:t>
      </w:r>
      <w:r w:rsidRPr="0039756D">
        <w:rPr>
          <w:rFonts w:ascii="Calibri" w:hAnsi="Calibri"/>
          <w:sz w:val="22"/>
          <w:szCs w:val="22"/>
        </w:rPr>
        <w:t xml:space="preserve"> : </w:t>
      </w:r>
      <w:r w:rsidR="00A413F5" w:rsidRPr="0039756D">
        <w:rPr>
          <w:rFonts w:ascii="Calibri" w:hAnsi="Calibri"/>
          <w:sz w:val="22"/>
          <w:szCs w:val="22"/>
        </w:rPr>
        <w:t>Données de consommation</w:t>
      </w:r>
      <w:r w:rsidR="00EA2CF5">
        <w:rPr>
          <w:rFonts w:ascii="Calibri" w:hAnsi="Calibri"/>
          <w:sz w:val="22"/>
          <w:szCs w:val="22"/>
        </w:rPr>
        <w:t xml:space="preserve"> de</w:t>
      </w:r>
      <w:r w:rsidR="0017678F">
        <w:rPr>
          <w:rFonts w:ascii="Calibri" w:hAnsi="Calibri"/>
          <w:sz w:val="22"/>
          <w:szCs w:val="22"/>
        </w:rPr>
        <w:t xml:space="preserve"> l’hiver 2017</w:t>
      </w:r>
      <w:r w:rsidR="00066017">
        <w:rPr>
          <w:rFonts w:ascii="Calibri" w:hAnsi="Calibri"/>
          <w:sz w:val="22"/>
          <w:szCs w:val="22"/>
        </w:rPr>
        <w:t>,</w:t>
      </w:r>
    </w:p>
    <w:p w:rsidR="00066017" w:rsidRPr="00133C78" w:rsidRDefault="00066017" w:rsidP="00B341F0">
      <w:pPr>
        <w:numPr>
          <w:ilvl w:val="0"/>
          <w:numId w:val="17"/>
        </w:numPr>
        <w:rPr>
          <w:rFonts w:ascii="Calibri" w:hAnsi="Calibri"/>
          <w:sz w:val="22"/>
          <w:szCs w:val="22"/>
        </w:rPr>
      </w:pPr>
      <w:r w:rsidRPr="00133C78">
        <w:rPr>
          <w:rFonts w:ascii="Calibri" w:hAnsi="Calibri"/>
          <w:sz w:val="22"/>
          <w:szCs w:val="22"/>
        </w:rPr>
        <w:t>Annexe 4 : attestation de visite du site.</w:t>
      </w:r>
    </w:p>
    <w:p w:rsidR="00FB3366" w:rsidRPr="0039756D" w:rsidRDefault="00FB3366" w:rsidP="00B34003">
      <w:pPr>
        <w:rPr>
          <w:rFonts w:ascii="Calibri" w:hAnsi="Calibri"/>
          <w:sz w:val="22"/>
          <w:szCs w:val="22"/>
        </w:rPr>
      </w:pPr>
    </w:p>
    <w:p w:rsidR="00831BA2" w:rsidRPr="0039756D" w:rsidRDefault="00831BA2" w:rsidP="00831BA2">
      <w:pPr>
        <w:rPr>
          <w:rFonts w:ascii="Calibri" w:hAnsi="Calibri"/>
          <w:sz w:val="22"/>
          <w:szCs w:val="22"/>
        </w:rPr>
      </w:pPr>
      <w:proofErr w:type="gramStart"/>
      <w:r w:rsidRPr="0039756D">
        <w:rPr>
          <w:rFonts w:ascii="Calibri" w:hAnsi="Calibri"/>
          <w:sz w:val="22"/>
          <w:szCs w:val="22"/>
        </w:rPr>
        <w:t>définissent</w:t>
      </w:r>
      <w:proofErr w:type="gramEnd"/>
      <w:r w:rsidRPr="0039756D">
        <w:rPr>
          <w:rFonts w:ascii="Calibri" w:hAnsi="Calibri"/>
          <w:sz w:val="22"/>
          <w:szCs w:val="22"/>
        </w:rPr>
        <w:t xml:space="preserve"> les prestations d’exploitation, d’entretien, de maintenance et de conduite des installations de production et distribution </w:t>
      </w:r>
      <w:r w:rsidR="009E4DDB">
        <w:rPr>
          <w:rFonts w:ascii="Calibri" w:hAnsi="Calibri"/>
          <w:sz w:val="22"/>
          <w:szCs w:val="22"/>
        </w:rPr>
        <w:t>et d’émission</w:t>
      </w:r>
      <w:r w:rsidR="009E4DDB" w:rsidRPr="0039756D">
        <w:rPr>
          <w:rFonts w:ascii="Calibri" w:hAnsi="Calibri"/>
          <w:sz w:val="22"/>
          <w:szCs w:val="22"/>
        </w:rPr>
        <w:t xml:space="preserve"> </w:t>
      </w:r>
      <w:r w:rsidRPr="0039756D">
        <w:rPr>
          <w:rFonts w:ascii="Calibri" w:hAnsi="Calibri"/>
          <w:sz w:val="22"/>
          <w:szCs w:val="22"/>
        </w:rPr>
        <w:t>de chauffage, d’eau chaude sanitaire, de ventilation, de climatisation et des équipements connexes ci-après définis, d</w:t>
      </w:r>
      <w:r w:rsidR="00EA2CF5">
        <w:rPr>
          <w:rFonts w:ascii="Calibri" w:hAnsi="Calibri"/>
          <w:sz w:val="22"/>
          <w:szCs w:val="22"/>
        </w:rPr>
        <w:t>u collège Jeanne d’Albret à Pau.</w:t>
      </w:r>
    </w:p>
    <w:p w:rsidR="00000AB2" w:rsidRPr="0039756D" w:rsidRDefault="00000AB2" w:rsidP="00B34003">
      <w:pPr>
        <w:rPr>
          <w:rFonts w:ascii="Calibri" w:hAnsi="Calibri"/>
          <w:sz w:val="22"/>
          <w:szCs w:val="22"/>
        </w:rPr>
      </w:pPr>
    </w:p>
    <w:p w:rsidR="0016710D" w:rsidRPr="0039756D" w:rsidRDefault="0016710D" w:rsidP="0016710D">
      <w:pPr>
        <w:overflowPunct/>
        <w:autoSpaceDE/>
        <w:autoSpaceDN/>
        <w:adjustRightInd/>
        <w:jc w:val="left"/>
        <w:textAlignment w:val="auto"/>
        <w:rPr>
          <w:rFonts w:ascii="Calibri" w:hAnsi="Calibri"/>
        </w:rPr>
      </w:pPr>
    </w:p>
    <w:p w:rsidR="00B34003" w:rsidRPr="0039756D" w:rsidRDefault="00B34003" w:rsidP="00B34003">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22" w:name="_Toc429537244"/>
      <w:bookmarkStart w:id="23" w:name="_Toc429545022"/>
      <w:bookmarkStart w:id="24" w:name="_Toc509907225"/>
      <w:bookmarkStart w:id="25" w:name="_Toc509907422"/>
      <w:bookmarkStart w:id="26" w:name="_Toc510348188"/>
      <w:bookmarkStart w:id="27" w:name="_Toc510354663"/>
      <w:bookmarkStart w:id="28" w:name="_Toc510491102"/>
      <w:bookmarkStart w:id="29" w:name="_Toc510778880"/>
      <w:bookmarkStart w:id="30" w:name="_Toc511469798"/>
      <w:bookmarkStart w:id="31" w:name="_Toc511700582"/>
      <w:bookmarkStart w:id="32" w:name="_Toc511791753"/>
      <w:bookmarkStart w:id="33" w:name="_Toc5151954"/>
      <w:bookmarkStart w:id="34" w:name="_Toc5969503"/>
      <w:bookmarkStart w:id="35" w:name="_Toc22381840"/>
      <w:bookmarkStart w:id="36" w:name="_Toc41278427"/>
      <w:bookmarkStart w:id="37" w:name="_Toc50893218"/>
      <w:bookmarkStart w:id="38" w:name="_Toc515030167"/>
      <w:r w:rsidRPr="0039756D">
        <w:rPr>
          <w:rFonts w:ascii="Calibri" w:hAnsi="Calibri"/>
        </w:rPr>
        <w:t>Objet du marché</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92E56" w:rsidRDefault="00F92E56" w:rsidP="00D20F22">
      <w:pPr>
        <w:rPr>
          <w:rFonts w:ascii="Calibri" w:hAnsi="Calibri"/>
          <w:sz w:val="22"/>
          <w:szCs w:val="22"/>
        </w:rPr>
      </w:pPr>
      <w:bookmarkStart w:id="39" w:name="_Toc367862711"/>
      <w:bookmarkStart w:id="40" w:name="_Toc398697431"/>
      <w:bookmarkStart w:id="41" w:name="_Toc403292493"/>
      <w:bookmarkStart w:id="42" w:name="_Toc403377320"/>
      <w:bookmarkStart w:id="43" w:name="_Toc405624344"/>
      <w:bookmarkStart w:id="44" w:name="_Toc412547788"/>
      <w:bookmarkStart w:id="45" w:name="_Toc421091724"/>
      <w:bookmarkStart w:id="46" w:name="_Toc421443301"/>
      <w:bookmarkStart w:id="47" w:name="_Toc421443483"/>
      <w:bookmarkStart w:id="48" w:name="_Toc26587838"/>
    </w:p>
    <w:p w:rsidR="00D20F22" w:rsidRPr="00E758DD" w:rsidRDefault="00F92E56" w:rsidP="00D20F22">
      <w:pPr>
        <w:rPr>
          <w:rFonts w:ascii="Calibri" w:hAnsi="Calibri"/>
          <w:sz w:val="22"/>
          <w:szCs w:val="22"/>
        </w:rPr>
      </w:pPr>
      <w:r>
        <w:rPr>
          <w:rFonts w:ascii="Calibri" w:hAnsi="Calibri"/>
          <w:sz w:val="22"/>
          <w:szCs w:val="22"/>
        </w:rPr>
        <w:t xml:space="preserve">L’objet de la composante </w:t>
      </w:r>
      <w:r w:rsidR="00D20F22" w:rsidRPr="0039756D">
        <w:rPr>
          <w:rFonts w:ascii="Calibri" w:hAnsi="Calibri"/>
          <w:sz w:val="22"/>
          <w:szCs w:val="22"/>
        </w:rPr>
        <w:t xml:space="preserve">de type </w:t>
      </w:r>
      <w:r w:rsidR="003751E8">
        <w:rPr>
          <w:rFonts w:ascii="Calibri" w:hAnsi="Calibri"/>
          <w:sz w:val="22"/>
          <w:szCs w:val="22"/>
        </w:rPr>
        <w:t xml:space="preserve">P2 option </w:t>
      </w:r>
      <w:r w:rsidR="00D20F22" w:rsidRPr="0039756D">
        <w:rPr>
          <w:rFonts w:ascii="Calibri" w:hAnsi="Calibri"/>
          <w:sz w:val="22"/>
          <w:szCs w:val="22"/>
        </w:rPr>
        <w:t xml:space="preserve">PFI (« Prestation – Forfait – Intéressement) porte sur l’exploitation </w:t>
      </w:r>
      <w:r w:rsidR="003751E8" w:rsidRPr="00E758DD">
        <w:rPr>
          <w:rFonts w:ascii="Calibri" w:hAnsi="Calibri"/>
          <w:sz w:val="22"/>
          <w:szCs w:val="22"/>
        </w:rPr>
        <w:t>des installations</w:t>
      </w:r>
      <w:r w:rsidR="00D20F22" w:rsidRPr="00E758DD">
        <w:rPr>
          <w:rFonts w:ascii="Calibri" w:hAnsi="Calibri"/>
          <w:sz w:val="22"/>
          <w:szCs w:val="22"/>
        </w:rPr>
        <w:t xml:space="preserve"> </w:t>
      </w:r>
      <w:r w:rsidRPr="00E758DD">
        <w:rPr>
          <w:rFonts w:ascii="Calibri" w:hAnsi="Calibri"/>
          <w:sz w:val="22"/>
          <w:szCs w:val="22"/>
        </w:rPr>
        <w:t>de l’annexe 2</w:t>
      </w:r>
      <w:r w:rsidR="00FA6E4A" w:rsidRPr="00E758DD">
        <w:rPr>
          <w:rFonts w:ascii="Calibri" w:hAnsi="Calibri"/>
          <w:sz w:val="22"/>
          <w:szCs w:val="22"/>
        </w:rPr>
        <w:t xml:space="preserve"> </w:t>
      </w:r>
      <w:r w:rsidR="00D20F22" w:rsidRPr="00E758DD">
        <w:rPr>
          <w:rFonts w:ascii="Calibri" w:hAnsi="Calibri"/>
          <w:sz w:val="22"/>
          <w:szCs w:val="22"/>
        </w:rPr>
        <w:t>avec réalisation des prestations suivantes :</w:t>
      </w:r>
    </w:p>
    <w:p w:rsidR="003751E8" w:rsidRPr="00E758DD" w:rsidRDefault="003751E8" w:rsidP="00D20F22">
      <w:pPr>
        <w:pStyle w:val="SERMETpoint1"/>
        <w:rPr>
          <w:rFonts w:ascii="Calibri" w:hAnsi="Calibri"/>
          <w:sz w:val="22"/>
          <w:szCs w:val="22"/>
        </w:rPr>
      </w:pPr>
      <w:r w:rsidRPr="00E758DD">
        <w:rPr>
          <w:rFonts w:ascii="Calibri" w:hAnsi="Calibri"/>
          <w:sz w:val="22"/>
          <w:szCs w:val="22"/>
        </w:rPr>
        <w:t>Prestations de services P2</w:t>
      </w:r>
      <w:r w:rsidR="00D20F22" w:rsidRPr="00E758DD">
        <w:rPr>
          <w:rFonts w:ascii="Calibri" w:hAnsi="Calibri"/>
          <w:sz w:val="22"/>
          <w:szCs w:val="22"/>
        </w:rPr>
        <w:t xml:space="preserve"> avec gestion de l’énergie et clauses d’intéressement : Prestations d’exploitation, de conduite, d’entretien, d’astreinte, de maintenance préventive et corrective des installations</w:t>
      </w:r>
      <w:r w:rsidRPr="00E758DD">
        <w:rPr>
          <w:rFonts w:ascii="Calibri" w:hAnsi="Calibri"/>
          <w:sz w:val="22"/>
          <w:szCs w:val="22"/>
        </w:rPr>
        <w:t>.</w:t>
      </w:r>
    </w:p>
    <w:p w:rsidR="002459F6" w:rsidRPr="00E758DD" w:rsidRDefault="002459F6" w:rsidP="002459F6">
      <w:pPr>
        <w:overflowPunct/>
        <w:jc w:val="left"/>
        <w:textAlignment w:val="auto"/>
        <w:rPr>
          <w:rFonts w:ascii="Calibri" w:hAnsi="Calibri"/>
          <w:sz w:val="22"/>
          <w:szCs w:val="22"/>
        </w:rPr>
      </w:pPr>
    </w:p>
    <w:p w:rsidR="00615752" w:rsidRPr="0039756D" w:rsidRDefault="00615752" w:rsidP="00615752">
      <w:pPr>
        <w:pStyle w:val="SERMETpoint1"/>
        <w:numPr>
          <w:ilvl w:val="0"/>
          <w:numId w:val="0"/>
        </w:numPr>
        <w:rPr>
          <w:rFonts w:ascii="Calibri" w:hAnsi="Calibri"/>
          <w:sz w:val="24"/>
          <w:szCs w:val="24"/>
        </w:rPr>
      </w:pPr>
    </w:p>
    <w:p w:rsidR="00B34003" w:rsidRPr="0039756D" w:rsidRDefault="00B34003" w:rsidP="00B34003">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49" w:name="_Toc429537245"/>
      <w:bookmarkStart w:id="50" w:name="_Toc429545023"/>
      <w:bookmarkStart w:id="51" w:name="_Toc509907226"/>
      <w:bookmarkStart w:id="52" w:name="_Toc509907423"/>
      <w:bookmarkStart w:id="53" w:name="_Toc510348189"/>
      <w:bookmarkStart w:id="54" w:name="_Toc510354664"/>
      <w:bookmarkStart w:id="55" w:name="_Toc510491103"/>
      <w:bookmarkStart w:id="56" w:name="_Toc510778881"/>
      <w:bookmarkStart w:id="57" w:name="_Toc511469799"/>
      <w:bookmarkStart w:id="58" w:name="_Toc511700583"/>
      <w:bookmarkStart w:id="59" w:name="_Toc511791754"/>
      <w:bookmarkStart w:id="60" w:name="_Toc5151955"/>
      <w:bookmarkStart w:id="61" w:name="_Toc5969504"/>
      <w:bookmarkStart w:id="62" w:name="_Toc22381841"/>
      <w:bookmarkStart w:id="63" w:name="_Toc41278428"/>
      <w:bookmarkStart w:id="64" w:name="_Toc50893219"/>
      <w:bookmarkStart w:id="65" w:name="_Toc515030168"/>
      <w:bookmarkEnd w:id="39"/>
      <w:bookmarkEnd w:id="40"/>
      <w:bookmarkEnd w:id="41"/>
      <w:bookmarkEnd w:id="42"/>
      <w:bookmarkEnd w:id="43"/>
      <w:bookmarkEnd w:id="44"/>
      <w:bookmarkEnd w:id="45"/>
      <w:bookmarkEnd w:id="46"/>
      <w:bookmarkEnd w:id="47"/>
      <w:bookmarkEnd w:id="48"/>
      <w:r w:rsidRPr="0039756D">
        <w:rPr>
          <w:rFonts w:ascii="Calibri" w:hAnsi="Calibri"/>
        </w:rPr>
        <w:t>Obligations du marché</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B1101A" w:rsidRPr="0039756D" w:rsidRDefault="00B1101A" w:rsidP="00B1101A">
      <w:pPr>
        <w:rPr>
          <w:rFonts w:ascii="Calibri" w:hAnsi="Calibri"/>
          <w:sz w:val="22"/>
          <w:szCs w:val="22"/>
        </w:rPr>
      </w:pPr>
      <w:r w:rsidRPr="0039756D">
        <w:rPr>
          <w:rFonts w:ascii="Calibri" w:hAnsi="Calibri"/>
          <w:sz w:val="22"/>
          <w:szCs w:val="22"/>
        </w:rPr>
        <w:t>Le marché impose au TITULAIRE des obligations de résultat. Les prestations faisant l’objet d’obligations de moyens sont indiquées dans les chapitres concernés du présent CCTP.</w:t>
      </w:r>
    </w:p>
    <w:p w:rsidR="00B34003" w:rsidRPr="0039756D" w:rsidRDefault="00B34003" w:rsidP="00B34003">
      <w:pPr>
        <w:rPr>
          <w:rFonts w:ascii="Calibri" w:hAnsi="Calibri"/>
          <w:sz w:val="22"/>
          <w:szCs w:val="22"/>
        </w:rPr>
      </w:pPr>
    </w:p>
    <w:p w:rsidR="00B34003" w:rsidRPr="0039756D" w:rsidRDefault="00B34003" w:rsidP="00B34003">
      <w:pPr>
        <w:rPr>
          <w:rFonts w:ascii="Calibri" w:hAnsi="Calibri"/>
          <w:sz w:val="22"/>
          <w:szCs w:val="22"/>
        </w:rPr>
      </w:pPr>
      <w:r w:rsidRPr="0039756D">
        <w:rPr>
          <w:rFonts w:ascii="Calibri" w:hAnsi="Calibri"/>
          <w:sz w:val="22"/>
          <w:szCs w:val="22"/>
        </w:rPr>
        <w:t xml:space="preserve">Le Titulaire garantit les résultats fixés au présent document et met en </w:t>
      </w:r>
      <w:r w:rsidR="00743395" w:rsidRPr="0039756D">
        <w:rPr>
          <w:rFonts w:ascii="Calibri" w:hAnsi="Calibri"/>
          <w:sz w:val="22"/>
          <w:szCs w:val="22"/>
        </w:rPr>
        <w:t>œuvre</w:t>
      </w:r>
      <w:r w:rsidRPr="0039756D">
        <w:rPr>
          <w:rFonts w:ascii="Calibri" w:hAnsi="Calibri"/>
          <w:sz w:val="22"/>
          <w:szCs w:val="22"/>
        </w:rPr>
        <w:t>, de sa propre autorité et sous sa seule responsabilité, pour les installations</w:t>
      </w:r>
      <w:r w:rsidRPr="0039756D">
        <w:rPr>
          <w:rFonts w:ascii="Calibri" w:hAnsi="Calibri"/>
          <w:vanish/>
          <w:sz w:val="22"/>
          <w:szCs w:val="22"/>
        </w:rPr>
        <w:t>,</w:t>
      </w:r>
      <w:r w:rsidRPr="0039756D">
        <w:rPr>
          <w:rFonts w:ascii="Calibri" w:hAnsi="Calibri"/>
          <w:sz w:val="22"/>
          <w:szCs w:val="22"/>
        </w:rPr>
        <w:t xml:space="preserve"> tous les moyens nécessaires à l'accomplissement de ses mission</w:t>
      </w:r>
      <w:r w:rsidR="00D976DC" w:rsidRPr="0039756D">
        <w:rPr>
          <w:rFonts w:ascii="Calibri" w:hAnsi="Calibri"/>
          <w:sz w:val="22"/>
          <w:szCs w:val="22"/>
        </w:rPr>
        <w:t>s et l'obtention des résultats.</w:t>
      </w:r>
    </w:p>
    <w:p w:rsidR="00B34003" w:rsidRPr="0039756D" w:rsidRDefault="00B34003" w:rsidP="00B34003">
      <w:pPr>
        <w:rPr>
          <w:rFonts w:ascii="Calibri" w:hAnsi="Calibri"/>
          <w:sz w:val="22"/>
          <w:szCs w:val="22"/>
        </w:rPr>
      </w:pPr>
    </w:p>
    <w:p w:rsidR="00B34003" w:rsidRPr="0039756D" w:rsidRDefault="00B34003" w:rsidP="00B34003">
      <w:pPr>
        <w:rPr>
          <w:rFonts w:ascii="Calibri" w:hAnsi="Calibri"/>
          <w:sz w:val="22"/>
          <w:szCs w:val="22"/>
        </w:rPr>
      </w:pPr>
      <w:r w:rsidRPr="0039756D">
        <w:rPr>
          <w:rFonts w:ascii="Calibri" w:hAnsi="Calibri"/>
          <w:sz w:val="22"/>
          <w:szCs w:val="22"/>
        </w:rPr>
        <w:t>En conséquence, tous les moyens et modalités décrits dans le présent CCTP ou tous les documents qui y sont cités ne sont que des moyens minimaux; ils ne sont pas limitatifs, en particulier en ce qui concerne l'entretien préventif.</w:t>
      </w:r>
    </w:p>
    <w:p w:rsidR="00B34003" w:rsidRPr="0039756D" w:rsidRDefault="00B34003" w:rsidP="00B34003">
      <w:pPr>
        <w:rPr>
          <w:rFonts w:ascii="Calibri" w:hAnsi="Calibri"/>
          <w:sz w:val="22"/>
          <w:szCs w:val="22"/>
        </w:rPr>
      </w:pPr>
      <w:r w:rsidRPr="0039756D">
        <w:rPr>
          <w:rFonts w:ascii="Calibri" w:hAnsi="Calibri"/>
          <w:sz w:val="22"/>
          <w:szCs w:val="22"/>
        </w:rPr>
        <w:t xml:space="preserve">Le respect de ces moyens ne peut suffire au Titulaire pour se dégager de sa responsabilité qui reste pleine et entière. Le Titulaire met en </w:t>
      </w:r>
      <w:r w:rsidR="00743395" w:rsidRPr="0039756D">
        <w:rPr>
          <w:rFonts w:ascii="Calibri" w:hAnsi="Calibri"/>
          <w:sz w:val="22"/>
          <w:szCs w:val="22"/>
        </w:rPr>
        <w:t>œuvre</w:t>
      </w:r>
      <w:r w:rsidRPr="0039756D">
        <w:rPr>
          <w:rFonts w:ascii="Calibri" w:hAnsi="Calibri"/>
          <w:sz w:val="22"/>
          <w:szCs w:val="22"/>
        </w:rPr>
        <w:t>, de sa propre autorité et sous sa seule responsabilité, tous les moyens qu'il juge utiles pour l'accomplissement de ses missions.</w:t>
      </w:r>
    </w:p>
    <w:p w:rsidR="00B34003" w:rsidRPr="0039756D" w:rsidRDefault="00B34003" w:rsidP="00B34003">
      <w:pPr>
        <w:rPr>
          <w:rFonts w:ascii="Calibri" w:hAnsi="Calibri"/>
          <w:sz w:val="22"/>
          <w:szCs w:val="22"/>
        </w:rPr>
      </w:pPr>
      <w:r w:rsidRPr="0039756D">
        <w:rPr>
          <w:rFonts w:ascii="Calibri" w:hAnsi="Calibri"/>
          <w:sz w:val="22"/>
          <w:szCs w:val="22"/>
        </w:rPr>
        <w:t>En outre, l'avis ou l'acceptation du MAITRE D’OUVRAGE sur une décision concernant l'organisation ainsi que les informations et documents fournis par lui ne peuvent dégager pour autant la responsabilité du Titulaire.</w:t>
      </w:r>
    </w:p>
    <w:p w:rsidR="00B34003" w:rsidRDefault="00B34003" w:rsidP="00B34003">
      <w:pPr>
        <w:rPr>
          <w:rFonts w:ascii="Calibri" w:hAnsi="Calibri"/>
          <w:sz w:val="22"/>
          <w:szCs w:val="22"/>
        </w:rPr>
      </w:pPr>
      <w:r w:rsidRPr="0039756D">
        <w:rPr>
          <w:rFonts w:ascii="Calibri" w:hAnsi="Calibri"/>
          <w:sz w:val="22"/>
          <w:szCs w:val="22"/>
        </w:rPr>
        <w:t>Le Titulaire apporte toutes solutions aux défaillances constatées dans les délais fixés au marché.</w:t>
      </w:r>
    </w:p>
    <w:p w:rsidR="00EA2CF5" w:rsidRPr="0039756D" w:rsidRDefault="00EA2CF5" w:rsidP="00B34003">
      <w:pPr>
        <w:rPr>
          <w:rFonts w:ascii="Calibri" w:hAnsi="Calibri"/>
          <w:sz w:val="22"/>
          <w:szCs w:val="22"/>
        </w:rPr>
      </w:pPr>
    </w:p>
    <w:p w:rsidR="00B00701" w:rsidRPr="0039756D" w:rsidRDefault="00B00701" w:rsidP="00B34003">
      <w:pPr>
        <w:rPr>
          <w:rFonts w:ascii="Calibri" w:hAnsi="Calibri"/>
        </w:rPr>
      </w:pPr>
    </w:p>
    <w:p w:rsidR="00B34003" w:rsidRPr="0039756D" w:rsidRDefault="00B34003" w:rsidP="00B34003">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66" w:name="_Toc429537246"/>
      <w:bookmarkStart w:id="67" w:name="_Toc429545024"/>
      <w:bookmarkStart w:id="68" w:name="_Toc509907227"/>
      <w:bookmarkStart w:id="69" w:name="_Toc509907424"/>
      <w:bookmarkStart w:id="70" w:name="_Toc510348190"/>
      <w:bookmarkStart w:id="71" w:name="_Toc510354665"/>
      <w:bookmarkStart w:id="72" w:name="_Toc510491104"/>
      <w:bookmarkStart w:id="73" w:name="_Toc510778882"/>
      <w:bookmarkStart w:id="74" w:name="_Toc511469800"/>
      <w:bookmarkStart w:id="75" w:name="_Toc511700584"/>
      <w:bookmarkStart w:id="76" w:name="_Toc511791755"/>
      <w:bookmarkStart w:id="77" w:name="_Toc5151956"/>
      <w:bookmarkStart w:id="78" w:name="_Toc5969505"/>
      <w:bookmarkStart w:id="79" w:name="_Toc22381842"/>
      <w:bookmarkStart w:id="80" w:name="_Toc41278429"/>
      <w:bookmarkStart w:id="81" w:name="_Toc50893220"/>
      <w:bookmarkStart w:id="82" w:name="_Toc515030169"/>
      <w:r w:rsidRPr="0039756D">
        <w:rPr>
          <w:rFonts w:ascii="Calibri" w:hAnsi="Calibri"/>
        </w:rPr>
        <w:lastRenderedPageBreak/>
        <w:t>Contexte particulier</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B473A8" w:rsidRPr="0039756D" w:rsidRDefault="00B473A8" w:rsidP="00B473A8">
      <w:pPr>
        <w:rPr>
          <w:rFonts w:ascii="Calibri" w:hAnsi="Calibri"/>
          <w:sz w:val="22"/>
          <w:szCs w:val="22"/>
        </w:rPr>
      </w:pPr>
      <w:r w:rsidRPr="0039756D">
        <w:rPr>
          <w:rFonts w:ascii="Calibri" w:hAnsi="Calibri"/>
          <w:sz w:val="22"/>
          <w:szCs w:val="22"/>
        </w:rPr>
        <w:t xml:space="preserve">Il est rappelé que les actions du TITULAIRE se déroulent en majorité dans </w:t>
      </w:r>
      <w:r w:rsidR="003751E8">
        <w:rPr>
          <w:rFonts w:ascii="Calibri" w:hAnsi="Calibri"/>
          <w:sz w:val="22"/>
          <w:szCs w:val="22"/>
        </w:rPr>
        <w:t>des</w:t>
      </w:r>
      <w:r w:rsidRPr="0039756D">
        <w:rPr>
          <w:rFonts w:ascii="Calibri" w:hAnsi="Calibri"/>
          <w:sz w:val="22"/>
          <w:szCs w:val="22"/>
        </w:rPr>
        <w:t xml:space="preserve"> Etablissement</w:t>
      </w:r>
      <w:r w:rsidR="003751E8">
        <w:rPr>
          <w:rFonts w:ascii="Calibri" w:hAnsi="Calibri"/>
          <w:sz w:val="22"/>
          <w:szCs w:val="22"/>
        </w:rPr>
        <w:t>s</w:t>
      </w:r>
      <w:r w:rsidRPr="0039756D">
        <w:rPr>
          <w:rFonts w:ascii="Calibri" w:hAnsi="Calibri"/>
          <w:sz w:val="22"/>
          <w:szCs w:val="22"/>
        </w:rPr>
        <w:t xml:space="preserve"> Recevant du Public (ERP)</w:t>
      </w:r>
      <w:r w:rsidR="00D4203D" w:rsidRPr="0039756D">
        <w:rPr>
          <w:rFonts w:ascii="Calibri" w:hAnsi="Calibri"/>
          <w:sz w:val="22"/>
          <w:szCs w:val="22"/>
        </w:rPr>
        <w:t>, Etablissements recevant des travailleurs (ERT)</w:t>
      </w:r>
      <w:r w:rsidRPr="0039756D">
        <w:rPr>
          <w:rFonts w:ascii="Calibri" w:hAnsi="Calibri"/>
          <w:sz w:val="22"/>
          <w:szCs w:val="22"/>
        </w:rPr>
        <w:t xml:space="preserve"> et qu’il doit en conséquence agir conformément à la réglementation.</w:t>
      </w:r>
    </w:p>
    <w:p w:rsidR="00B473A8" w:rsidRPr="0039756D" w:rsidRDefault="00B473A8" w:rsidP="00B473A8">
      <w:pPr>
        <w:rPr>
          <w:rFonts w:ascii="Calibri" w:hAnsi="Calibri"/>
          <w:sz w:val="22"/>
          <w:szCs w:val="22"/>
        </w:rPr>
      </w:pPr>
    </w:p>
    <w:p w:rsidR="00B473A8" w:rsidRPr="0039756D" w:rsidRDefault="00B473A8" w:rsidP="00B473A8">
      <w:pPr>
        <w:rPr>
          <w:rFonts w:ascii="Calibri" w:hAnsi="Calibri"/>
          <w:sz w:val="22"/>
          <w:szCs w:val="22"/>
        </w:rPr>
      </w:pPr>
      <w:r w:rsidRPr="0039756D">
        <w:rPr>
          <w:rFonts w:ascii="Calibri" w:hAnsi="Calibri"/>
          <w:sz w:val="22"/>
          <w:szCs w:val="22"/>
        </w:rPr>
        <w:t>Une autre partie des presta</w:t>
      </w:r>
      <w:r w:rsidR="003751E8">
        <w:rPr>
          <w:rFonts w:ascii="Calibri" w:hAnsi="Calibri"/>
          <w:sz w:val="22"/>
          <w:szCs w:val="22"/>
        </w:rPr>
        <w:t>tions se déroule dans des hébergements</w:t>
      </w:r>
      <w:r w:rsidR="00EA2CF5">
        <w:rPr>
          <w:rFonts w:ascii="Calibri" w:hAnsi="Calibri"/>
          <w:sz w:val="22"/>
          <w:szCs w:val="22"/>
        </w:rPr>
        <w:t xml:space="preserve"> (logements de fonction et/ou internats).</w:t>
      </w:r>
    </w:p>
    <w:p w:rsidR="00B00701" w:rsidRPr="0039756D" w:rsidRDefault="00B00701" w:rsidP="00B34003">
      <w:pPr>
        <w:rPr>
          <w:rFonts w:ascii="Calibri" w:hAnsi="Calibri"/>
          <w:sz w:val="22"/>
          <w:szCs w:val="22"/>
        </w:rPr>
      </w:pPr>
    </w:p>
    <w:p w:rsidR="00502F90" w:rsidRPr="0039756D" w:rsidRDefault="00B34003" w:rsidP="00B34003">
      <w:pPr>
        <w:rPr>
          <w:rFonts w:ascii="Calibri" w:hAnsi="Calibri"/>
          <w:sz w:val="22"/>
          <w:szCs w:val="22"/>
        </w:rPr>
      </w:pPr>
      <w:r w:rsidRPr="0039756D">
        <w:rPr>
          <w:rFonts w:ascii="Calibri" w:hAnsi="Calibri"/>
          <w:sz w:val="22"/>
          <w:szCs w:val="22"/>
        </w:rPr>
        <w:t xml:space="preserve">Le Titulaire doit se conformer et faire respecter par les différents intervenants les règles d'hygiène et de sécurité, figurant ou non au plan d'hygiène et sécurité établi par ses soins, et soumis à l'accord </w:t>
      </w:r>
      <w:r w:rsidR="002D00BA" w:rsidRPr="0039756D">
        <w:rPr>
          <w:rFonts w:ascii="Calibri" w:hAnsi="Calibri"/>
          <w:sz w:val="22"/>
          <w:szCs w:val="22"/>
        </w:rPr>
        <w:t>du MAITRE D’OUVRAGE</w:t>
      </w:r>
      <w:r w:rsidRPr="0039756D">
        <w:rPr>
          <w:rFonts w:ascii="Calibri" w:hAnsi="Calibri"/>
          <w:sz w:val="22"/>
          <w:szCs w:val="22"/>
        </w:rPr>
        <w:t>.</w:t>
      </w:r>
    </w:p>
    <w:p w:rsidR="00502F90" w:rsidRPr="0039756D" w:rsidRDefault="00502F90" w:rsidP="00B34003">
      <w:pPr>
        <w:rPr>
          <w:rFonts w:ascii="Calibri" w:hAnsi="Calibri"/>
          <w:sz w:val="22"/>
          <w:szCs w:val="22"/>
        </w:rPr>
      </w:pPr>
    </w:p>
    <w:p w:rsidR="00507CBC" w:rsidRPr="0039756D" w:rsidRDefault="00507CBC" w:rsidP="00507CBC">
      <w:pPr>
        <w:rPr>
          <w:rFonts w:ascii="Calibri" w:hAnsi="Calibri"/>
          <w:sz w:val="22"/>
          <w:szCs w:val="22"/>
        </w:rPr>
      </w:pPr>
      <w:r w:rsidRPr="0039756D">
        <w:rPr>
          <w:rFonts w:ascii="Calibri" w:hAnsi="Calibri"/>
          <w:sz w:val="22"/>
          <w:szCs w:val="22"/>
        </w:rPr>
        <w:t>Le Titulaire doit mettre à disposition du MAITRE D’OUVRAGE les renforts ou la main d'œuvre qualifiée nécessaire en astreinte pour assurer la sécurité des personnes et des biens ou toute autre exigence de sécurité.</w:t>
      </w:r>
    </w:p>
    <w:p w:rsidR="00502F90" w:rsidRPr="0039756D" w:rsidRDefault="00502F90" w:rsidP="00B34003">
      <w:pPr>
        <w:rPr>
          <w:rFonts w:ascii="Calibri" w:hAnsi="Calibri"/>
          <w:sz w:val="22"/>
          <w:szCs w:val="22"/>
        </w:rPr>
      </w:pPr>
    </w:p>
    <w:p w:rsidR="000F24EB" w:rsidRPr="0039756D" w:rsidRDefault="000F24EB" w:rsidP="00B34003">
      <w:pPr>
        <w:pStyle w:val="Titre1"/>
        <w:rPr>
          <w:rFonts w:ascii="Calibri" w:hAnsi="Calibri"/>
        </w:rPr>
      </w:pPr>
      <w:bookmarkStart w:id="83" w:name="_Toc350831073"/>
      <w:bookmarkStart w:id="84" w:name="_Toc367875695"/>
      <w:bookmarkStart w:id="85" w:name="_Toc398630270"/>
      <w:bookmarkStart w:id="86" w:name="_Toc398630317"/>
      <w:bookmarkStart w:id="87" w:name="_Toc398630584"/>
      <w:bookmarkStart w:id="88" w:name="_Toc398634766"/>
      <w:bookmarkStart w:id="89" w:name="_Toc403377142"/>
      <w:bookmarkStart w:id="90" w:name="_Toc408995055"/>
      <w:bookmarkStart w:id="91" w:name="_Toc421445002"/>
      <w:bookmarkStart w:id="92" w:name="_Toc421445217"/>
      <w:bookmarkStart w:id="93" w:name="_Toc423510368"/>
      <w:bookmarkStart w:id="94" w:name="_Toc515030170"/>
      <w:bookmarkEnd w:id="0"/>
      <w:bookmarkEnd w:id="1"/>
      <w:bookmarkEnd w:id="2"/>
      <w:bookmarkEnd w:id="3"/>
      <w:r w:rsidRPr="0039756D">
        <w:rPr>
          <w:rFonts w:ascii="Calibri" w:hAnsi="Calibri"/>
        </w:rPr>
        <w:t>CONSISTANCE ET ETENDUE DES INSTALLATIONS CONCERNEES</w:t>
      </w:r>
      <w:bookmarkEnd w:id="83"/>
      <w:bookmarkEnd w:id="84"/>
      <w:bookmarkEnd w:id="85"/>
      <w:bookmarkEnd w:id="86"/>
      <w:bookmarkEnd w:id="87"/>
      <w:bookmarkEnd w:id="88"/>
      <w:bookmarkEnd w:id="89"/>
      <w:bookmarkEnd w:id="90"/>
      <w:bookmarkEnd w:id="91"/>
      <w:bookmarkEnd w:id="92"/>
      <w:bookmarkEnd w:id="93"/>
      <w:bookmarkEnd w:id="94"/>
    </w:p>
    <w:p w:rsidR="00C2193C" w:rsidRPr="0039756D" w:rsidRDefault="00C2193C" w:rsidP="00C2193C">
      <w:pPr>
        <w:pStyle w:val="Titre2"/>
        <w:rPr>
          <w:rFonts w:ascii="Calibri" w:hAnsi="Calibri"/>
        </w:rPr>
      </w:pPr>
      <w:bookmarkStart w:id="95" w:name="_Toc479533901"/>
      <w:bookmarkStart w:id="96" w:name="_Toc480115626"/>
      <w:bookmarkStart w:id="97" w:name="_Toc486004854"/>
      <w:bookmarkStart w:id="98" w:name="_Toc486203731"/>
      <w:bookmarkStart w:id="99" w:name="_Toc494456495"/>
      <w:bookmarkStart w:id="100" w:name="_Toc494766206"/>
      <w:bookmarkStart w:id="101" w:name="_Toc495278314"/>
      <w:bookmarkStart w:id="102" w:name="_Toc495846439"/>
      <w:bookmarkStart w:id="103" w:name="_Toc117575133"/>
      <w:r w:rsidRPr="0039756D">
        <w:rPr>
          <w:rFonts w:ascii="Calibri" w:hAnsi="Calibri"/>
        </w:rPr>
        <w:t xml:space="preserve"> </w:t>
      </w:r>
      <w:bookmarkStart w:id="104" w:name="_Toc515030171"/>
      <w:r w:rsidRPr="0039756D">
        <w:rPr>
          <w:rFonts w:ascii="Calibri" w:hAnsi="Calibri"/>
        </w:rPr>
        <w:t>Dispositions générales</w:t>
      </w:r>
      <w:bookmarkEnd w:id="95"/>
      <w:bookmarkEnd w:id="96"/>
      <w:bookmarkEnd w:id="97"/>
      <w:bookmarkEnd w:id="98"/>
      <w:bookmarkEnd w:id="99"/>
      <w:bookmarkEnd w:id="100"/>
      <w:bookmarkEnd w:id="101"/>
      <w:bookmarkEnd w:id="102"/>
      <w:bookmarkEnd w:id="103"/>
      <w:bookmarkEnd w:id="104"/>
    </w:p>
    <w:p w:rsidR="00C2193C" w:rsidRPr="009166EE" w:rsidRDefault="00C2193C" w:rsidP="00C2193C">
      <w:pPr>
        <w:rPr>
          <w:rFonts w:ascii="Calibri" w:hAnsi="Calibri"/>
          <w:sz w:val="22"/>
          <w:szCs w:val="22"/>
        </w:rPr>
      </w:pPr>
      <w:r w:rsidRPr="009166EE">
        <w:rPr>
          <w:rFonts w:ascii="Calibri" w:hAnsi="Calibri"/>
          <w:sz w:val="22"/>
          <w:szCs w:val="22"/>
        </w:rPr>
        <w:t>Le Titulaire est réputé être parfaitement informé et avoir une parfaite connaissance :</w:t>
      </w:r>
    </w:p>
    <w:p w:rsidR="00C2193C" w:rsidRPr="009166EE" w:rsidRDefault="00C2193C" w:rsidP="00C2193C">
      <w:pPr>
        <w:rPr>
          <w:rFonts w:ascii="Calibri" w:hAnsi="Calibri"/>
          <w:sz w:val="22"/>
          <w:szCs w:val="22"/>
        </w:rPr>
      </w:pPr>
    </w:p>
    <w:p w:rsidR="00C2193C" w:rsidRPr="009166EE" w:rsidRDefault="00C2193C" w:rsidP="00B341F0">
      <w:pPr>
        <w:numPr>
          <w:ilvl w:val="0"/>
          <w:numId w:val="2"/>
        </w:numPr>
        <w:rPr>
          <w:rFonts w:ascii="Calibri" w:hAnsi="Calibri"/>
          <w:sz w:val="22"/>
          <w:szCs w:val="22"/>
        </w:rPr>
      </w:pPr>
      <w:proofErr w:type="gramStart"/>
      <w:r w:rsidRPr="009166EE">
        <w:rPr>
          <w:rFonts w:ascii="Calibri" w:hAnsi="Calibri"/>
          <w:sz w:val="22"/>
          <w:szCs w:val="22"/>
        </w:rPr>
        <w:t>de</w:t>
      </w:r>
      <w:proofErr w:type="gramEnd"/>
      <w:r w:rsidRPr="009166EE">
        <w:rPr>
          <w:rFonts w:ascii="Calibri" w:hAnsi="Calibri"/>
          <w:sz w:val="22"/>
          <w:szCs w:val="22"/>
        </w:rPr>
        <w:t xml:space="preserve"> la constitution des bâtiments et des contraintes dues à leur destination,</w:t>
      </w:r>
    </w:p>
    <w:p w:rsidR="00C2193C" w:rsidRPr="009166EE" w:rsidRDefault="00C2193C" w:rsidP="00B341F0">
      <w:pPr>
        <w:numPr>
          <w:ilvl w:val="0"/>
          <w:numId w:val="2"/>
        </w:numPr>
        <w:rPr>
          <w:rFonts w:ascii="Calibri" w:hAnsi="Calibri"/>
          <w:sz w:val="22"/>
          <w:szCs w:val="22"/>
        </w:rPr>
      </w:pPr>
      <w:proofErr w:type="gramStart"/>
      <w:r w:rsidRPr="009166EE">
        <w:rPr>
          <w:rFonts w:ascii="Calibri" w:hAnsi="Calibri"/>
          <w:sz w:val="22"/>
          <w:szCs w:val="22"/>
        </w:rPr>
        <w:t>de</w:t>
      </w:r>
      <w:proofErr w:type="gramEnd"/>
      <w:r w:rsidRPr="009166EE">
        <w:rPr>
          <w:rFonts w:ascii="Calibri" w:hAnsi="Calibri"/>
          <w:sz w:val="22"/>
          <w:szCs w:val="22"/>
        </w:rPr>
        <w:t xml:space="preserve"> la consistance des équipements et installations dont il doit assurer l'exploitation et la maintenance,</w:t>
      </w:r>
    </w:p>
    <w:p w:rsidR="00C2193C" w:rsidRPr="009166EE" w:rsidRDefault="00C2193C" w:rsidP="00B341F0">
      <w:pPr>
        <w:numPr>
          <w:ilvl w:val="0"/>
          <w:numId w:val="2"/>
        </w:numPr>
        <w:rPr>
          <w:rFonts w:ascii="Calibri" w:hAnsi="Calibri"/>
          <w:sz w:val="22"/>
          <w:szCs w:val="22"/>
        </w:rPr>
      </w:pPr>
      <w:proofErr w:type="gramStart"/>
      <w:r w:rsidRPr="009166EE">
        <w:rPr>
          <w:rFonts w:ascii="Calibri" w:hAnsi="Calibri"/>
          <w:sz w:val="22"/>
          <w:szCs w:val="22"/>
        </w:rPr>
        <w:t>des</w:t>
      </w:r>
      <w:proofErr w:type="gramEnd"/>
      <w:r w:rsidRPr="009166EE">
        <w:rPr>
          <w:rFonts w:ascii="Calibri" w:hAnsi="Calibri"/>
          <w:sz w:val="22"/>
          <w:szCs w:val="22"/>
        </w:rPr>
        <w:t xml:space="preserve"> conditions d'alimentation en </w:t>
      </w:r>
      <w:r w:rsidR="00D4203D" w:rsidRPr="009166EE">
        <w:rPr>
          <w:rFonts w:ascii="Calibri" w:hAnsi="Calibri"/>
          <w:sz w:val="22"/>
          <w:szCs w:val="22"/>
        </w:rPr>
        <w:t>combustible gazeux et liquide</w:t>
      </w:r>
      <w:r w:rsidRPr="009166EE">
        <w:rPr>
          <w:rFonts w:ascii="Calibri" w:hAnsi="Calibri"/>
          <w:sz w:val="22"/>
          <w:szCs w:val="22"/>
        </w:rPr>
        <w:t>, électricité et eau,</w:t>
      </w:r>
    </w:p>
    <w:p w:rsidR="00C2193C" w:rsidRPr="009166EE" w:rsidRDefault="00C2193C" w:rsidP="00B341F0">
      <w:pPr>
        <w:numPr>
          <w:ilvl w:val="0"/>
          <w:numId w:val="2"/>
        </w:numPr>
        <w:rPr>
          <w:rFonts w:ascii="Calibri" w:hAnsi="Calibri"/>
          <w:sz w:val="22"/>
          <w:szCs w:val="22"/>
        </w:rPr>
      </w:pPr>
      <w:proofErr w:type="gramStart"/>
      <w:r w:rsidRPr="009166EE">
        <w:rPr>
          <w:rFonts w:ascii="Calibri" w:hAnsi="Calibri"/>
          <w:sz w:val="22"/>
          <w:szCs w:val="22"/>
        </w:rPr>
        <w:t>des</w:t>
      </w:r>
      <w:proofErr w:type="gramEnd"/>
      <w:r w:rsidRPr="009166EE">
        <w:rPr>
          <w:rFonts w:ascii="Calibri" w:hAnsi="Calibri"/>
          <w:sz w:val="22"/>
          <w:szCs w:val="22"/>
        </w:rPr>
        <w:t xml:space="preserve"> conditions particulières d'accès liées à la sécurité et à la spécificité des bâtiments.</w:t>
      </w:r>
    </w:p>
    <w:p w:rsidR="009166EE" w:rsidRDefault="009166EE" w:rsidP="009166EE">
      <w:pPr>
        <w:rPr>
          <w:rFonts w:ascii="Calibri" w:hAnsi="Calibri"/>
          <w:sz w:val="22"/>
          <w:szCs w:val="22"/>
          <w:highlight w:val="yellow"/>
        </w:rPr>
      </w:pPr>
    </w:p>
    <w:p w:rsidR="009166EE" w:rsidRDefault="009166EE" w:rsidP="00066017">
      <w:pPr>
        <w:pBdr>
          <w:top w:val="single" w:sz="4" w:space="1" w:color="auto"/>
          <w:left w:val="single" w:sz="4" w:space="4" w:color="auto"/>
          <w:bottom w:val="single" w:sz="4" w:space="1" w:color="auto"/>
          <w:right w:val="single" w:sz="4" w:space="4" w:color="auto"/>
        </w:pBdr>
        <w:rPr>
          <w:rFonts w:ascii="Calibri" w:hAnsi="Calibri"/>
          <w:b/>
          <w:sz w:val="22"/>
          <w:szCs w:val="22"/>
        </w:rPr>
      </w:pPr>
      <w:r w:rsidRPr="009166EE">
        <w:rPr>
          <w:rFonts w:ascii="Calibri" w:hAnsi="Calibri"/>
          <w:b/>
          <w:sz w:val="22"/>
          <w:szCs w:val="22"/>
        </w:rPr>
        <w:t xml:space="preserve">Pour ce faire, une visite de locaux </w:t>
      </w:r>
      <w:r w:rsidR="00066017">
        <w:rPr>
          <w:rFonts w:ascii="Calibri" w:hAnsi="Calibri"/>
          <w:b/>
          <w:sz w:val="22"/>
          <w:szCs w:val="22"/>
        </w:rPr>
        <w:t>est obligatoire afin de pouvoir répondre à l’offre et une attestation de visite sera obligatoirement jointe avec l’offre de l’entreprise</w:t>
      </w:r>
      <w:r w:rsidRPr="009166EE">
        <w:rPr>
          <w:rFonts w:ascii="Calibri" w:hAnsi="Calibri"/>
          <w:b/>
          <w:sz w:val="22"/>
          <w:szCs w:val="22"/>
        </w:rPr>
        <w:t>.</w:t>
      </w:r>
    </w:p>
    <w:p w:rsidR="00066017" w:rsidRDefault="00066017" w:rsidP="00066017">
      <w:pPr>
        <w:rPr>
          <w:rFonts w:ascii="Calibri" w:hAnsi="Calibri"/>
          <w:b/>
          <w:sz w:val="22"/>
          <w:szCs w:val="22"/>
        </w:rPr>
      </w:pPr>
    </w:p>
    <w:p w:rsidR="00066017" w:rsidRPr="00066017" w:rsidRDefault="00066017" w:rsidP="00066017">
      <w:pPr>
        <w:rPr>
          <w:rFonts w:ascii="Calibri" w:hAnsi="Calibri"/>
          <w:sz w:val="22"/>
          <w:szCs w:val="22"/>
        </w:rPr>
      </w:pPr>
      <w:r w:rsidRPr="00066017">
        <w:rPr>
          <w:rFonts w:ascii="Calibri" w:hAnsi="Calibri"/>
          <w:sz w:val="22"/>
          <w:szCs w:val="22"/>
        </w:rPr>
        <w:t>Un modèle d’attestation de visite est présent dans le DCE en annexe 4</w:t>
      </w:r>
    </w:p>
    <w:p w:rsidR="00C2193C" w:rsidRPr="0039756D" w:rsidRDefault="00C2193C" w:rsidP="00C2193C">
      <w:pPr>
        <w:pStyle w:val="Titre2"/>
        <w:rPr>
          <w:rFonts w:ascii="Calibri" w:hAnsi="Calibri"/>
        </w:rPr>
      </w:pPr>
      <w:bookmarkStart w:id="105" w:name="_Toc479533902"/>
      <w:bookmarkStart w:id="106" w:name="_Toc480115627"/>
      <w:bookmarkStart w:id="107" w:name="_Toc486004855"/>
      <w:bookmarkStart w:id="108" w:name="_Toc486203732"/>
      <w:bookmarkStart w:id="109" w:name="_Toc494456496"/>
      <w:bookmarkStart w:id="110" w:name="_Toc494766207"/>
      <w:bookmarkStart w:id="111" w:name="_Toc495278315"/>
      <w:bookmarkStart w:id="112" w:name="_Toc495846440"/>
      <w:bookmarkStart w:id="113" w:name="_Toc117575134"/>
      <w:bookmarkStart w:id="114" w:name="_Toc515030172"/>
      <w:r w:rsidRPr="0039756D">
        <w:rPr>
          <w:rFonts w:ascii="Calibri" w:hAnsi="Calibri"/>
        </w:rPr>
        <w:t>Ouvrages pris en charge et limites de prestations</w:t>
      </w:r>
      <w:bookmarkEnd w:id="105"/>
      <w:bookmarkEnd w:id="106"/>
      <w:bookmarkEnd w:id="107"/>
      <w:bookmarkEnd w:id="108"/>
      <w:bookmarkEnd w:id="109"/>
      <w:bookmarkEnd w:id="110"/>
      <w:bookmarkEnd w:id="111"/>
      <w:bookmarkEnd w:id="112"/>
      <w:bookmarkEnd w:id="113"/>
      <w:bookmarkEnd w:id="114"/>
    </w:p>
    <w:p w:rsidR="00B473A8" w:rsidRPr="0039756D" w:rsidRDefault="00B473A8" w:rsidP="00B473A8">
      <w:pPr>
        <w:tabs>
          <w:tab w:val="left" w:pos="288"/>
          <w:tab w:val="left" w:pos="576"/>
          <w:tab w:val="left" w:pos="864"/>
          <w:tab w:val="left" w:pos="1152"/>
        </w:tabs>
        <w:rPr>
          <w:rFonts w:ascii="Calibri" w:hAnsi="Calibri"/>
          <w:sz w:val="22"/>
          <w:szCs w:val="22"/>
        </w:rPr>
      </w:pPr>
      <w:r w:rsidRPr="0039756D">
        <w:rPr>
          <w:rFonts w:ascii="Calibri" w:hAnsi="Calibri"/>
          <w:sz w:val="22"/>
          <w:szCs w:val="22"/>
        </w:rPr>
        <w:t>Le TITULAIRE prend en charge tous les équipements en l'état, existants, en service ou à l'arrêt, permettant d'assurer la production et la distribution de chaleur et d’ECS collective</w:t>
      </w:r>
      <w:r w:rsidR="00066017">
        <w:rPr>
          <w:rFonts w:ascii="Calibri" w:hAnsi="Calibri"/>
          <w:sz w:val="22"/>
          <w:szCs w:val="22"/>
        </w:rPr>
        <w:t xml:space="preserve"> ou individuelle</w:t>
      </w:r>
      <w:r w:rsidRPr="0039756D">
        <w:rPr>
          <w:rFonts w:ascii="Calibri" w:hAnsi="Calibri"/>
          <w:sz w:val="22"/>
          <w:szCs w:val="22"/>
        </w:rPr>
        <w:t xml:space="preserve">, la ventilation et la climatisation, les équipements connexes dans l'ensemble des bâtiments, tel que défini ci-après et en annexe </w:t>
      </w:r>
      <w:r w:rsidR="00066017">
        <w:rPr>
          <w:rFonts w:ascii="Calibri" w:hAnsi="Calibri"/>
          <w:sz w:val="22"/>
          <w:szCs w:val="22"/>
        </w:rPr>
        <w:t xml:space="preserve">2 </w:t>
      </w:r>
      <w:r w:rsidRPr="0039756D">
        <w:rPr>
          <w:rFonts w:ascii="Calibri" w:hAnsi="Calibri"/>
          <w:sz w:val="22"/>
          <w:szCs w:val="22"/>
        </w:rPr>
        <w:t>au présent CCTP.</w:t>
      </w:r>
    </w:p>
    <w:p w:rsidR="004026BC" w:rsidRPr="0039756D" w:rsidRDefault="004026BC" w:rsidP="00C2193C">
      <w:pPr>
        <w:tabs>
          <w:tab w:val="left" w:pos="288"/>
          <w:tab w:val="left" w:pos="576"/>
          <w:tab w:val="left" w:pos="864"/>
          <w:tab w:val="left" w:pos="1152"/>
        </w:tabs>
        <w:rPr>
          <w:rFonts w:ascii="Calibri" w:hAnsi="Calibri"/>
          <w:sz w:val="22"/>
          <w:szCs w:val="22"/>
        </w:rPr>
      </w:pPr>
    </w:p>
    <w:p w:rsidR="004026BC" w:rsidRPr="0039756D" w:rsidRDefault="004026BC" w:rsidP="004026BC">
      <w:pPr>
        <w:rPr>
          <w:rFonts w:ascii="Calibri" w:hAnsi="Calibri"/>
          <w:sz w:val="22"/>
          <w:szCs w:val="22"/>
        </w:rPr>
      </w:pPr>
      <w:r w:rsidRPr="0039756D">
        <w:rPr>
          <w:rFonts w:ascii="Calibri" w:hAnsi="Calibri"/>
          <w:sz w:val="22"/>
          <w:szCs w:val="22"/>
        </w:rPr>
        <w:t>Les équipements concernés par le présent marché sont l'ensemble des équipements techniques énumérés ci-après:</w:t>
      </w:r>
    </w:p>
    <w:p w:rsidR="00423D92" w:rsidRPr="0039756D" w:rsidRDefault="00423D92" w:rsidP="004026BC">
      <w:pPr>
        <w:rPr>
          <w:rFonts w:ascii="Calibri" w:hAnsi="Calibri"/>
          <w:sz w:val="22"/>
          <w:szCs w:val="22"/>
        </w:rPr>
      </w:pPr>
    </w:p>
    <w:p w:rsidR="00B473A8" w:rsidRPr="0039756D" w:rsidRDefault="00B473A8" w:rsidP="00B341F0">
      <w:pPr>
        <w:numPr>
          <w:ilvl w:val="0"/>
          <w:numId w:val="19"/>
        </w:numPr>
        <w:rPr>
          <w:rFonts w:ascii="Calibri" w:hAnsi="Calibri"/>
          <w:sz w:val="22"/>
          <w:szCs w:val="22"/>
        </w:rPr>
      </w:pPr>
      <w:r w:rsidRPr="0039756D">
        <w:rPr>
          <w:rFonts w:ascii="Calibri" w:hAnsi="Calibri"/>
          <w:sz w:val="22"/>
          <w:szCs w:val="22"/>
        </w:rPr>
        <w:t>Installations therm</w:t>
      </w:r>
      <w:r w:rsidR="00FA6E4A" w:rsidRPr="0039756D">
        <w:rPr>
          <w:rFonts w:ascii="Calibri" w:hAnsi="Calibri"/>
          <w:sz w:val="22"/>
          <w:szCs w:val="22"/>
        </w:rPr>
        <w:t>iques de chauffage : production,</w:t>
      </w:r>
      <w:r w:rsidRPr="0039756D">
        <w:rPr>
          <w:rFonts w:ascii="Calibri" w:hAnsi="Calibri"/>
          <w:sz w:val="22"/>
          <w:szCs w:val="22"/>
        </w:rPr>
        <w:t xml:space="preserve"> distribution</w:t>
      </w:r>
      <w:r w:rsidR="00FA6E4A" w:rsidRPr="0039756D">
        <w:rPr>
          <w:rFonts w:ascii="Calibri" w:hAnsi="Calibri"/>
          <w:sz w:val="22"/>
          <w:szCs w:val="22"/>
        </w:rPr>
        <w:t>, régulation</w:t>
      </w:r>
      <w:r w:rsidR="004F7EBA" w:rsidRPr="0039756D">
        <w:rPr>
          <w:rFonts w:ascii="Calibri" w:hAnsi="Calibri"/>
          <w:sz w:val="22"/>
          <w:szCs w:val="22"/>
        </w:rPr>
        <w:t>, émission</w:t>
      </w:r>
    </w:p>
    <w:p w:rsidR="00FA6E4A" w:rsidRPr="0039756D" w:rsidRDefault="00FA6E4A" w:rsidP="00FA6E4A">
      <w:pPr>
        <w:numPr>
          <w:ilvl w:val="0"/>
          <w:numId w:val="19"/>
        </w:numPr>
        <w:rPr>
          <w:rFonts w:ascii="Calibri" w:hAnsi="Calibri"/>
          <w:sz w:val="22"/>
          <w:szCs w:val="22"/>
        </w:rPr>
      </w:pPr>
      <w:r w:rsidRPr="0039756D">
        <w:rPr>
          <w:rFonts w:ascii="Calibri" w:hAnsi="Calibri"/>
          <w:sz w:val="22"/>
          <w:szCs w:val="22"/>
        </w:rPr>
        <w:t>Installations thermiques de climatisation : production, distribution et régulation</w:t>
      </w:r>
      <w:r w:rsidR="004F7EBA" w:rsidRPr="0039756D">
        <w:rPr>
          <w:rFonts w:ascii="Calibri" w:hAnsi="Calibri"/>
          <w:sz w:val="22"/>
          <w:szCs w:val="22"/>
        </w:rPr>
        <w:t>, émission</w:t>
      </w:r>
    </w:p>
    <w:p w:rsidR="00FA6E4A" w:rsidRPr="0039756D" w:rsidRDefault="00B473A8" w:rsidP="00B341F0">
      <w:pPr>
        <w:numPr>
          <w:ilvl w:val="0"/>
          <w:numId w:val="19"/>
        </w:numPr>
        <w:rPr>
          <w:rFonts w:ascii="Calibri" w:hAnsi="Calibri"/>
          <w:sz w:val="22"/>
          <w:szCs w:val="22"/>
        </w:rPr>
      </w:pPr>
      <w:r w:rsidRPr="0039756D">
        <w:rPr>
          <w:rFonts w:ascii="Calibri" w:hAnsi="Calibri"/>
          <w:sz w:val="22"/>
          <w:szCs w:val="22"/>
        </w:rPr>
        <w:t xml:space="preserve">Installations thermiques pour l’ECS : production et distribution, </w:t>
      </w:r>
    </w:p>
    <w:p w:rsidR="00B473A8" w:rsidRPr="0039756D" w:rsidRDefault="00B473A8" w:rsidP="00B341F0">
      <w:pPr>
        <w:numPr>
          <w:ilvl w:val="0"/>
          <w:numId w:val="19"/>
        </w:numPr>
        <w:rPr>
          <w:rFonts w:ascii="Calibri" w:hAnsi="Calibri"/>
          <w:sz w:val="22"/>
          <w:szCs w:val="22"/>
        </w:rPr>
      </w:pPr>
      <w:r w:rsidRPr="0039756D">
        <w:rPr>
          <w:rFonts w:ascii="Calibri" w:hAnsi="Calibri"/>
          <w:sz w:val="22"/>
          <w:szCs w:val="22"/>
        </w:rPr>
        <w:t>Ventilation, extraction, VMC</w:t>
      </w:r>
      <w:r w:rsidR="004F7EBA" w:rsidRPr="0039756D">
        <w:rPr>
          <w:rFonts w:ascii="Calibri" w:hAnsi="Calibri"/>
          <w:sz w:val="22"/>
          <w:szCs w:val="22"/>
        </w:rPr>
        <w:t xml:space="preserve"> : </w:t>
      </w:r>
      <w:r w:rsidR="004F7EBA" w:rsidRPr="004F7EBA">
        <w:rPr>
          <w:rFonts w:ascii="Calibri" w:hAnsi="Calibri"/>
          <w:sz w:val="22"/>
          <w:szCs w:val="22"/>
        </w:rPr>
        <w:t>production, distribution et régulation, émission</w:t>
      </w:r>
    </w:p>
    <w:p w:rsidR="00DE102F" w:rsidRPr="0039756D" w:rsidRDefault="00DE102F" w:rsidP="00DE102F">
      <w:pPr>
        <w:rPr>
          <w:rFonts w:ascii="Calibri" w:hAnsi="Calibri"/>
          <w:szCs w:val="24"/>
        </w:rPr>
      </w:pPr>
    </w:p>
    <w:p w:rsidR="004026BC" w:rsidRPr="0039756D" w:rsidRDefault="00423D92" w:rsidP="00EF4660">
      <w:pPr>
        <w:pStyle w:val="Titre3"/>
        <w:rPr>
          <w:rFonts w:ascii="Calibri" w:hAnsi="Calibri"/>
          <w:sz w:val="22"/>
          <w:szCs w:val="22"/>
        </w:rPr>
      </w:pPr>
      <w:r w:rsidRPr="0039756D">
        <w:rPr>
          <w:rFonts w:ascii="Calibri" w:hAnsi="Calibri"/>
          <w:sz w:val="22"/>
          <w:szCs w:val="22"/>
        </w:rPr>
        <w:lastRenderedPageBreak/>
        <w:t>Installations thermiques de chauffage :</w:t>
      </w:r>
    </w:p>
    <w:p w:rsidR="00423D92" w:rsidRPr="0039756D" w:rsidRDefault="00423D92" w:rsidP="00C2193C">
      <w:pPr>
        <w:tabs>
          <w:tab w:val="left" w:pos="288"/>
          <w:tab w:val="left" w:pos="576"/>
          <w:tab w:val="left" w:pos="864"/>
          <w:tab w:val="left" w:pos="1152"/>
        </w:tabs>
        <w:rPr>
          <w:rFonts w:ascii="Calibri" w:hAnsi="Calibri"/>
        </w:rPr>
      </w:pPr>
    </w:p>
    <w:p w:rsidR="00423D92" w:rsidRPr="0039756D" w:rsidRDefault="00423D92" w:rsidP="00C2193C">
      <w:pPr>
        <w:tabs>
          <w:tab w:val="left" w:pos="288"/>
          <w:tab w:val="left" w:pos="576"/>
          <w:tab w:val="left" w:pos="864"/>
          <w:tab w:val="left" w:pos="1152"/>
        </w:tabs>
        <w:rPr>
          <w:rFonts w:ascii="Calibri" w:hAnsi="Calibri"/>
          <w:sz w:val="22"/>
          <w:szCs w:val="22"/>
        </w:rPr>
      </w:pPr>
      <w:r w:rsidRPr="0039756D">
        <w:rPr>
          <w:rFonts w:ascii="Calibri" w:hAnsi="Calibri"/>
          <w:sz w:val="22"/>
          <w:szCs w:val="22"/>
        </w:rPr>
        <w:t>Ces installations comprennent tous les équipements en chaufferies et locaux techniques, et tou</w:t>
      </w:r>
      <w:r w:rsidR="00EA543F">
        <w:rPr>
          <w:rFonts w:ascii="Calibri" w:hAnsi="Calibri"/>
          <w:sz w:val="22"/>
          <w:szCs w:val="22"/>
        </w:rPr>
        <w:t>te</w:t>
      </w:r>
      <w:r w:rsidRPr="0039756D">
        <w:rPr>
          <w:rFonts w:ascii="Calibri" w:hAnsi="Calibri"/>
          <w:sz w:val="22"/>
          <w:szCs w:val="22"/>
        </w:rPr>
        <w:t xml:space="preserve">s les installations de distribution </w:t>
      </w:r>
      <w:r w:rsidR="00483271" w:rsidRPr="0039756D">
        <w:rPr>
          <w:rFonts w:ascii="Calibri" w:hAnsi="Calibri"/>
          <w:sz w:val="22"/>
          <w:szCs w:val="22"/>
        </w:rPr>
        <w:t xml:space="preserve">jusqu’aux </w:t>
      </w:r>
      <w:r w:rsidR="00066017">
        <w:rPr>
          <w:rFonts w:ascii="Calibri" w:hAnsi="Calibri"/>
          <w:sz w:val="22"/>
          <w:szCs w:val="22"/>
        </w:rPr>
        <w:t>émetteurs</w:t>
      </w:r>
      <w:r w:rsidRPr="0039756D">
        <w:rPr>
          <w:rFonts w:ascii="Calibri" w:hAnsi="Calibri"/>
          <w:sz w:val="22"/>
          <w:szCs w:val="22"/>
        </w:rPr>
        <w:t>, et en particulier :</w:t>
      </w:r>
    </w:p>
    <w:p w:rsidR="00423D92" w:rsidRPr="0039756D" w:rsidRDefault="00423D92" w:rsidP="00C2193C">
      <w:pPr>
        <w:tabs>
          <w:tab w:val="left" w:pos="288"/>
          <w:tab w:val="left" w:pos="576"/>
          <w:tab w:val="left" w:pos="864"/>
          <w:tab w:val="left" w:pos="1152"/>
        </w:tabs>
        <w:rPr>
          <w:rFonts w:ascii="Calibri" w:hAnsi="Calibri"/>
          <w:sz w:val="22"/>
          <w:szCs w:val="22"/>
        </w:rPr>
      </w:pP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chaudières, brûleurs, carneaux et conduits de fumées dans leur totalité, ventilations des locaux techniques,</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rampes gaz et leurs accessoires,</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stockages de combustibles, canalisations et équipements d’alimentation en et hors chaufferie,</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compteurs gaz et postes gaz et leurs canalisations, les canalisations gaz depuis les compteurs et poste en location, y compris les vannes de barrage </w:t>
      </w:r>
      <w:r w:rsidR="00E149C6" w:rsidRPr="0039756D">
        <w:rPr>
          <w:rFonts w:ascii="Calibri" w:hAnsi="Calibri"/>
          <w:sz w:val="22"/>
          <w:szCs w:val="22"/>
        </w:rPr>
        <w:t xml:space="preserve">et coffrets </w:t>
      </w:r>
      <w:r w:rsidRPr="0039756D">
        <w:rPr>
          <w:rFonts w:ascii="Calibri" w:hAnsi="Calibri"/>
          <w:sz w:val="22"/>
          <w:szCs w:val="22"/>
        </w:rPr>
        <w:t>extérieurs,</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pompes, équipements de régulation et de sécurité, automatismes, vases d'expansion ouverts ou sous pression, maintiens de pression,</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installations électriques d'alimentation des équipements de production de chauffage, brûleurs, pompes, ..., et régulateurs de chauffage, l'éclairage des locaux techniques, depuis les compteurs d</w:t>
      </w:r>
      <w:r w:rsidR="00830FE4" w:rsidRPr="0039756D">
        <w:rPr>
          <w:rFonts w:ascii="Calibri" w:hAnsi="Calibri"/>
          <w:sz w:val="22"/>
          <w:szCs w:val="22"/>
        </w:rPr>
        <w:t>es gestionnaires de réseaux.</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alimentations d'eau de remplissage des réseaux en locaux techniques, y compris les organes présents sur ces réseaux (vannes, disconnecteurs, clapets, réducteurs de pression, </w:t>
      </w:r>
      <w:r w:rsidR="00F93BF2" w:rsidRPr="0039756D">
        <w:rPr>
          <w:rFonts w:ascii="Calibri" w:hAnsi="Calibri"/>
          <w:sz w:val="22"/>
          <w:szCs w:val="22"/>
        </w:rPr>
        <w:t>adoucisseurs</w:t>
      </w:r>
      <w:r w:rsidRPr="0039756D">
        <w:rPr>
          <w:rFonts w:ascii="Calibri" w:hAnsi="Calibri"/>
          <w:sz w:val="22"/>
          <w:szCs w:val="22"/>
        </w:rPr>
        <w:t>, etc…)</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siphons de sol, les puisards et les pompes de puisard et de relevage en locaux techniques y compris les tuyauteries de refoulement jusqu'aux collecteurs, </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compteurs et matériels de mesure,</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w:t>
      </w:r>
      <w:proofErr w:type="gramEnd"/>
      <w:r w:rsidRPr="0039756D">
        <w:rPr>
          <w:rFonts w:ascii="Calibri" w:hAnsi="Calibri"/>
          <w:sz w:val="22"/>
          <w:szCs w:val="22"/>
        </w:rPr>
        <w:t xml:space="preserve"> matériel de sécurité, extincteurs, signalétique, éclairage de secours, bacs et pelles à sable, etc., à l’intérieur des locaux techniques abritant les équipements,</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tous</w:t>
      </w:r>
      <w:proofErr w:type="gramEnd"/>
      <w:r w:rsidRPr="0039756D">
        <w:rPr>
          <w:rFonts w:ascii="Calibri" w:hAnsi="Calibri"/>
          <w:sz w:val="22"/>
          <w:szCs w:val="22"/>
        </w:rPr>
        <w:t xml:space="preserve"> les réseaux de distribution de chauffage y compris les traversées de parois verticales et horizontales (avec ou sans présence de fourreaux), les réseaux enterrés ou en caniveau, à l’exception de ceux noyés dans les dalles de béton, </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tous</w:t>
      </w:r>
      <w:proofErr w:type="gramEnd"/>
      <w:r w:rsidRPr="0039756D">
        <w:rPr>
          <w:rFonts w:ascii="Calibri" w:hAnsi="Calibri"/>
          <w:sz w:val="22"/>
          <w:szCs w:val="22"/>
        </w:rPr>
        <w:t xml:space="preserve"> les organes de coupure, de réglage et d’équilibrage des réseaux de chauffage y compris ceux situés sur les émetteurs de chaleur,</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émetteurs de chaleur quel que soit leur emplacement : radiateurs, convecteurs, batteries, nourrices de distribution dans les locaux y compris les aérothermes, radiateurs à accumulation, panneaux de sol, tubes noyés dans la dalle de sol, etc…,</w:t>
      </w:r>
    </w:p>
    <w:p w:rsidR="001A142B" w:rsidRPr="0039756D" w:rsidRDefault="001A142B" w:rsidP="00B341F0">
      <w:pPr>
        <w:numPr>
          <w:ilvl w:val="0"/>
          <w:numId w:val="20"/>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armoires électriques divisionnaires pour le chauffage, les horloges et programmateurs,…</w:t>
      </w:r>
    </w:p>
    <w:p w:rsidR="001A142B" w:rsidRPr="0039756D" w:rsidRDefault="001A142B" w:rsidP="00DE351B">
      <w:pPr>
        <w:overflowPunct/>
        <w:autoSpaceDE/>
        <w:autoSpaceDN/>
        <w:adjustRightInd/>
        <w:ind w:left="720"/>
        <w:textAlignment w:val="auto"/>
        <w:rPr>
          <w:rFonts w:ascii="Calibri" w:hAnsi="Calibri"/>
          <w:szCs w:val="24"/>
        </w:rPr>
      </w:pPr>
    </w:p>
    <w:p w:rsidR="00C2193C" w:rsidRPr="0039756D" w:rsidRDefault="00EF4660" w:rsidP="00C2193C">
      <w:pPr>
        <w:pStyle w:val="Titre3"/>
        <w:rPr>
          <w:rFonts w:ascii="Calibri" w:hAnsi="Calibri"/>
          <w:sz w:val="22"/>
          <w:szCs w:val="22"/>
        </w:rPr>
      </w:pPr>
      <w:r w:rsidRPr="0039756D">
        <w:rPr>
          <w:rFonts w:ascii="Calibri" w:hAnsi="Calibri"/>
          <w:sz w:val="22"/>
          <w:szCs w:val="22"/>
        </w:rPr>
        <w:t>Installations thermiques pour l’ECS</w:t>
      </w:r>
      <w:r w:rsidR="00066017">
        <w:rPr>
          <w:rFonts w:ascii="Calibri" w:hAnsi="Calibri"/>
          <w:sz w:val="22"/>
          <w:szCs w:val="22"/>
        </w:rPr>
        <w:t xml:space="preserve"> </w:t>
      </w:r>
      <w:r w:rsidR="00C2193C" w:rsidRPr="0039756D">
        <w:rPr>
          <w:rFonts w:ascii="Calibri" w:hAnsi="Calibri"/>
          <w:sz w:val="22"/>
          <w:szCs w:val="22"/>
        </w:rPr>
        <w:t>:</w:t>
      </w:r>
    </w:p>
    <w:p w:rsidR="00C2193C" w:rsidRPr="0039756D" w:rsidRDefault="00C2193C" w:rsidP="00C2193C">
      <w:pPr>
        <w:pStyle w:val="Retraitnormal"/>
        <w:rPr>
          <w:rFonts w:ascii="Calibri" w:hAnsi="Calibri"/>
        </w:rPr>
      </w:pPr>
    </w:p>
    <w:p w:rsidR="00EF4660" w:rsidRPr="0039756D" w:rsidRDefault="00EF4660" w:rsidP="00EF4660">
      <w:pPr>
        <w:tabs>
          <w:tab w:val="left" w:pos="288"/>
          <w:tab w:val="left" w:pos="576"/>
          <w:tab w:val="left" w:pos="864"/>
          <w:tab w:val="left" w:pos="1152"/>
        </w:tabs>
        <w:rPr>
          <w:rFonts w:ascii="Calibri" w:hAnsi="Calibri"/>
          <w:sz w:val="22"/>
          <w:szCs w:val="22"/>
        </w:rPr>
      </w:pPr>
      <w:r w:rsidRPr="0039756D">
        <w:rPr>
          <w:rFonts w:ascii="Calibri" w:hAnsi="Calibri"/>
          <w:sz w:val="22"/>
          <w:szCs w:val="22"/>
        </w:rPr>
        <w:t>Ces installations comprennent tous les équipements de production d’ECS</w:t>
      </w:r>
      <w:r w:rsidR="00D1322F">
        <w:rPr>
          <w:rFonts w:ascii="Calibri" w:hAnsi="Calibri"/>
          <w:sz w:val="22"/>
          <w:szCs w:val="22"/>
        </w:rPr>
        <w:t xml:space="preserve">, </w:t>
      </w:r>
      <w:r w:rsidR="00D1322F" w:rsidRPr="00D1322F">
        <w:rPr>
          <w:rFonts w:ascii="Calibri" w:hAnsi="Calibri"/>
          <w:sz w:val="22"/>
          <w:szCs w:val="22"/>
          <w:u w:val="single"/>
        </w:rPr>
        <w:t>qu’ils soient ou non</w:t>
      </w:r>
      <w:r w:rsidRPr="00D1322F">
        <w:rPr>
          <w:rFonts w:ascii="Calibri" w:hAnsi="Calibri"/>
          <w:sz w:val="22"/>
          <w:szCs w:val="22"/>
          <w:u w:val="single"/>
        </w:rPr>
        <w:t xml:space="preserve"> en chaufferies et locaux techniques</w:t>
      </w:r>
      <w:r w:rsidRPr="0039756D">
        <w:rPr>
          <w:rFonts w:ascii="Calibri" w:hAnsi="Calibri"/>
          <w:sz w:val="22"/>
          <w:szCs w:val="22"/>
        </w:rPr>
        <w:t>, et en particulier :</w:t>
      </w:r>
    </w:p>
    <w:p w:rsidR="00EF4660" w:rsidRPr="0039756D" w:rsidRDefault="00EF4660" w:rsidP="00C2193C">
      <w:pPr>
        <w:pStyle w:val="Retraitnormal"/>
        <w:rPr>
          <w:rFonts w:ascii="Calibri" w:hAnsi="Calibri"/>
          <w:sz w:val="22"/>
          <w:szCs w:val="22"/>
        </w:rPr>
      </w:pPr>
    </w:p>
    <w:p w:rsidR="00EF4660" w:rsidRDefault="00EF4660" w:rsidP="00B341F0">
      <w:pPr>
        <w:numPr>
          <w:ilvl w:val="0"/>
          <w:numId w:val="3"/>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productions collectives et de stockage d’eau chaude sanitaire, y compris les mitigeurs thermostatiques lorsqu'ils existent,</w:t>
      </w:r>
    </w:p>
    <w:p w:rsidR="00D1322F" w:rsidRPr="00D1322F" w:rsidRDefault="00D1322F" w:rsidP="00D1322F">
      <w:pPr>
        <w:numPr>
          <w:ilvl w:val="0"/>
          <w:numId w:val="3"/>
        </w:numPr>
        <w:overflowPunct/>
        <w:autoSpaceDE/>
        <w:autoSpaceDN/>
        <w:adjustRightInd/>
        <w:textAlignment w:val="auto"/>
        <w:rPr>
          <w:rFonts w:ascii="Calibri" w:hAnsi="Calibri"/>
          <w:sz w:val="22"/>
          <w:szCs w:val="22"/>
        </w:rPr>
      </w:pPr>
      <w:proofErr w:type="gramStart"/>
      <w:r>
        <w:rPr>
          <w:rFonts w:ascii="Calibri" w:hAnsi="Calibri"/>
          <w:sz w:val="22"/>
          <w:szCs w:val="22"/>
        </w:rPr>
        <w:t>les</w:t>
      </w:r>
      <w:proofErr w:type="gramEnd"/>
      <w:r>
        <w:rPr>
          <w:rFonts w:ascii="Calibri" w:hAnsi="Calibri"/>
          <w:sz w:val="22"/>
          <w:szCs w:val="22"/>
        </w:rPr>
        <w:t xml:space="preserve"> ballons électriques</w:t>
      </w:r>
      <w:r w:rsidRPr="0039756D">
        <w:rPr>
          <w:rFonts w:ascii="Calibri" w:hAnsi="Calibri"/>
          <w:sz w:val="22"/>
          <w:szCs w:val="22"/>
        </w:rPr>
        <w:t>,</w:t>
      </w:r>
      <w:r>
        <w:rPr>
          <w:rFonts w:ascii="Calibri" w:hAnsi="Calibri"/>
          <w:sz w:val="22"/>
          <w:szCs w:val="22"/>
        </w:rPr>
        <w:t xml:space="preserve"> quel que soit leur emplacement,</w:t>
      </w:r>
    </w:p>
    <w:p w:rsidR="00C2193C" w:rsidRPr="0039756D" w:rsidRDefault="00C2193C" w:rsidP="00B341F0">
      <w:pPr>
        <w:numPr>
          <w:ilvl w:val="0"/>
          <w:numId w:val="3"/>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pompes, équipements de régulation et de sécurité, </w:t>
      </w:r>
      <w:r w:rsidR="000C3A64" w:rsidRPr="0039756D">
        <w:rPr>
          <w:rFonts w:ascii="Calibri" w:hAnsi="Calibri"/>
          <w:sz w:val="22"/>
          <w:szCs w:val="22"/>
        </w:rPr>
        <w:t xml:space="preserve">automatismes, </w:t>
      </w:r>
      <w:r w:rsidRPr="0039756D">
        <w:rPr>
          <w:rFonts w:ascii="Calibri" w:hAnsi="Calibri"/>
          <w:sz w:val="22"/>
          <w:szCs w:val="22"/>
        </w:rPr>
        <w:t xml:space="preserve">vases </w:t>
      </w:r>
      <w:r w:rsidR="00EF4660" w:rsidRPr="0039756D">
        <w:rPr>
          <w:rFonts w:ascii="Calibri" w:hAnsi="Calibri"/>
          <w:sz w:val="22"/>
          <w:szCs w:val="22"/>
        </w:rPr>
        <w:t>sanitaires</w:t>
      </w:r>
      <w:r w:rsidRPr="0039756D">
        <w:rPr>
          <w:rFonts w:ascii="Calibri" w:hAnsi="Calibri"/>
          <w:sz w:val="22"/>
          <w:szCs w:val="22"/>
        </w:rPr>
        <w:t>,</w:t>
      </w:r>
    </w:p>
    <w:p w:rsidR="00C2193C" w:rsidRPr="0039756D" w:rsidRDefault="00C2193C" w:rsidP="00B341F0">
      <w:pPr>
        <w:numPr>
          <w:ilvl w:val="0"/>
          <w:numId w:val="3"/>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installations électriques d'alimentation des équipements de production d’ECS, </w:t>
      </w:r>
      <w:r w:rsidR="00EF4660" w:rsidRPr="0039756D">
        <w:rPr>
          <w:rFonts w:ascii="Calibri" w:hAnsi="Calibri"/>
          <w:sz w:val="22"/>
          <w:szCs w:val="22"/>
        </w:rPr>
        <w:t>pompes, ..., et régulateurs</w:t>
      </w:r>
      <w:r w:rsidRPr="0039756D">
        <w:rPr>
          <w:rFonts w:ascii="Calibri" w:hAnsi="Calibri"/>
          <w:sz w:val="22"/>
          <w:szCs w:val="22"/>
        </w:rPr>
        <w:t xml:space="preserve"> </w:t>
      </w:r>
      <w:r w:rsidR="00EF4660" w:rsidRPr="0039756D">
        <w:rPr>
          <w:rFonts w:ascii="Calibri" w:hAnsi="Calibri"/>
          <w:sz w:val="22"/>
          <w:szCs w:val="22"/>
        </w:rPr>
        <w:t>d’</w:t>
      </w:r>
      <w:r w:rsidRPr="0039756D">
        <w:rPr>
          <w:rFonts w:ascii="Calibri" w:hAnsi="Calibri"/>
          <w:sz w:val="22"/>
          <w:szCs w:val="22"/>
        </w:rPr>
        <w:t xml:space="preserve">ECS, et les </w:t>
      </w:r>
      <w:r w:rsidR="00743395" w:rsidRPr="0039756D">
        <w:rPr>
          <w:rFonts w:ascii="Calibri" w:hAnsi="Calibri"/>
          <w:sz w:val="22"/>
          <w:szCs w:val="22"/>
        </w:rPr>
        <w:t>suppresseurs</w:t>
      </w:r>
      <w:r w:rsidRPr="0039756D">
        <w:rPr>
          <w:rFonts w:ascii="Calibri" w:hAnsi="Calibri"/>
          <w:sz w:val="22"/>
          <w:szCs w:val="22"/>
        </w:rPr>
        <w:t>, depuis les</w:t>
      </w:r>
      <w:r w:rsidR="002B4570">
        <w:rPr>
          <w:rFonts w:ascii="Calibri" w:hAnsi="Calibri"/>
          <w:sz w:val="22"/>
          <w:szCs w:val="22"/>
        </w:rPr>
        <w:t xml:space="preserve"> compteurs du concessionnaire ENEDIS</w:t>
      </w:r>
      <w:r w:rsidRPr="0039756D">
        <w:rPr>
          <w:rFonts w:ascii="Calibri" w:hAnsi="Calibri"/>
          <w:sz w:val="22"/>
          <w:szCs w:val="22"/>
        </w:rPr>
        <w:t>,</w:t>
      </w:r>
    </w:p>
    <w:p w:rsidR="00C2193C" w:rsidRPr="0039756D" w:rsidRDefault="00C2193C" w:rsidP="00B341F0">
      <w:pPr>
        <w:numPr>
          <w:ilvl w:val="0"/>
          <w:numId w:val="3"/>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lastRenderedPageBreak/>
        <w:t>les</w:t>
      </w:r>
      <w:proofErr w:type="gramEnd"/>
      <w:r w:rsidRPr="0039756D">
        <w:rPr>
          <w:rFonts w:ascii="Calibri" w:hAnsi="Calibri"/>
          <w:sz w:val="22"/>
          <w:szCs w:val="22"/>
        </w:rPr>
        <w:t xml:space="preserve"> alimentations d'eau de remplissage et d’ECS en locaux techniques,</w:t>
      </w:r>
      <w:r w:rsidR="005738CA" w:rsidRPr="0039756D">
        <w:rPr>
          <w:rFonts w:ascii="Calibri" w:hAnsi="Calibri"/>
          <w:sz w:val="22"/>
          <w:szCs w:val="22"/>
        </w:rPr>
        <w:t xml:space="preserve"> y compris les organes présents sur ces réseaux (vannes, clapets, réducteurs de pression, etc…)</w:t>
      </w:r>
    </w:p>
    <w:p w:rsidR="00C2193C" w:rsidRPr="0039756D" w:rsidRDefault="00C2193C" w:rsidP="00B341F0">
      <w:pPr>
        <w:numPr>
          <w:ilvl w:val="0"/>
          <w:numId w:val="3"/>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compteurs eau froide, eau chaude et matériels de mesure,</w:t>
      </w:r>
    </w:p>
    <w:p w:rsidR="00C2193C" w:rsidRPr="0039756D" w:rsidRDefault="00C2193C" w:rsidP="00B341F0">
      <w:pPr>
        <w:numPr>
          <w:ilvl w:val="0"/>
          <w:numId w:val="3"/>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appareils de traitement d</w:t>
      </w:r>
      <w:r w:rsidR="00EF4660" w:rsidRPr="0039756D">
        <w:rPr>
          <w:rFonts w:ascii="Calibri" w:hAnsi="Calibri"/>
          <w:sz w:val="22"/>
          <w:szCs w:val="22"/>
        </w:rPr>
        <w:t>e l’</w:t>
      </w:r>
      <w:r w:rsidRPr="0039756D">
        <w:rPr>
          <w:rFonts w:ascii="Calibri" w:hAnsi="Calibri"/>
          <w:sz w:val="22"/>
          <w:szCs w:val="22"/>
        </w:rPr>
        <w:t>ECS, adoucisseurs et pompes doseuses,</w:t>
      </w:r>
      <w:r w:rsidR="00EF4660" w:rsidRPr="0039756D">
        <w:rPr>
          <w:rFonts w:ascii="Calibri" w:hAnsi="Calibri"/>
          <w:sz w:val="22"/>
          <w:szCs w:val="22"/>
        </w:rPr>
        <w:t xml:space="preserve"> et matériels spécifiques de traitement</w:t>
      </w:r>
      <w:r w:rsidR="00CA421B" w:rsidRPr="0039756D">
        <w:rPr>
          <w:rFonts w:ascii="Calibri" w:hAnsi="Calibri"/>
          <w:sz w:val="22"/>
          <w:szCs w:val="22"/>
        </w:rPr>
        <w:t xml:space="preserve"> d’eau</w:t>
      </w:r>
      <w:r w:rsidR="00EF4660" w:rsidRPr="0039756D">
        <w:rPr>
          <w:rFonts w:ascii="Calibri" w:hAnsi="Calibri"/>
          <w:sz w:val="22"/>
          <w:szCs w:val="22"/>
        </w:rPr>
        <w:t xml:space="preserve"> des équipements de production et des installations de d</w:t>
      </w:r>
      <w:r w:rsidR="00CA421B" w:rsidRPr="0039756D">
        <w:rPr>
          <w:rFonts w:ascii="Calibri" w:hAnsi="Calibri"/>
          <w:sz w:val="22"/>
          <w:szCs w:val="22"/>
        </w:rPr>
        <w:t>is</w:t>
      </w:r>
      <w:r w:rsidR="00EF4660" w:rsidRPr="0039756D">
        <w:rPr>
          <w:rFonts w:ascii="Calibri" w:hAnsi="Calibri"/>
          <w:sz w:val="22"/>
          <w:szCs w:val="22"/>
        </w:rPr>
        <w:t>tribution</w:t>
      </w:r>
      <w:r w:rsidR="00CA421B" w:rsidRPr="0039756D">
        <w:rPr>
          <w:rFonts w:ascii="Calibri" w:hAnsi="Calibri"/>
          <w:sz w:val="22"/>
          <w:szCs w:val="22"/>
        </w:rPr>
        <w:t xml:space="preserve"> de l’ECS (exemple : équipements de lutte contre la prolifération des </w:t>
      </w:r>
      <w:proofErr w:type="spellStart"/>
      <w:r w:rsidR="00CA421B" w:rsidRPr="0039756D">
        <w:rPr>
          <w:rFonts w:ascii="Calibri" w:hAnsi="Calibri"/>
          <w:sz w:val="22"/>
          <w:szCs w:val="22"/>
        </w:rPr>
        <w:t>légionelles</w:t>
      </w:r>
      <w:proofErr w:type="spellEnd"/>
      <w:r w:rsidR="00CA421B" w:rsidRPr="0039756D">
        <w:rPr>
          <w:rFonts w:ascii="Calibri" w:hAnsi="Calibri"/>
          <w:sz w:val="22"/>
          <w:szCs w:val="22"/>
        </w:rPr>
        <w:t>, etc…)</w:t>
      </w:r>
    </w:p>
    <w:p w:rsidR="00CA421B" w:rsidRPr="0039756D" w:rsidRDefault="00CA421B" w:rsidP="00B341F0">
      <w:pPr>
        <w:numPr>
          <w:ilvl w:val="0"/>
          <w:numId w:val="3"/>
        </w:numPr>
        <w:overflowPunct/>
        <w:autoSpaceDE/>
        <w:autoSpaceDN/>
        <w:adjustRightInd/>
        <w:textAlignment w:val="auto"/>
        <w:rPr>
          <w:rFonts w:ascii="Calibri" w:hAnsi="Calibri"/>
          <w:sz w:val="22"/>
          <w:szCs w:val="22"/>
        </w:rPr>
      </w:pPr>
      <w:proofErr w:type="gramStart"/>
      <w:r w:rsidRPr="0039756D">
        <w:rPr>
          <w:rFonts w:ascii="Calibri" w:hAnsi="Calibri"/>
          <w:sz w:val="22"/>
          <w:szCs w:val="22"/>
        </w:rPr>
        <w:t>tous</w:t>
      </w:r>
      <w:proofErr w:type="gramEnd"/>
      <w:r w:rsidRPr="0039756D">
        <w:rPr>
          <w:rFonts w:ascii="Calibri" w:hAnsi="Calibri"/>
          <w:sz w:val="22"/>
          <w:szCs w:val="22"/>
        </w:rPr>
        <w:t xml:space="preserve"> les organes de coupure, de réglage et d’équilibrage des réseaux  d’eau chaude sanitaire</w:t>
      </w:r>
      <w:r w:rsidR="00483271" w:rsidRPr="0039756D">
        <w:rPr>
          <w:rFonts w:ascii="Calibri" w:hAnsi="Calibri"/>
          <w:sz w:val="22"/>
          <w:szCs w:val="22"/>
        </w:rPr>
        <w:t xml:space="preserve"> situés en locaux techniques</w:t>
      </w:r>
      <w:r w:rsidRPr="0039756D">
        <w:rPr>
          <w:rFonts w:ascii="Calibri" w:hAnsi="Calibri"/>
          <w:sz w:val="22"/>
          <w:szCs w:val="22"/>
        </w:rPr>
        <w:t>,</w:t>
      </w:r>
    </w:p>
    <w:p w:rsidR="00C3550D" w:rsidRPr="0039756D" w:rsidRDefault="00C3550D" w:rsidP="00B341F0">
      <w:pPr>
        <w:numPr>
          <w:ilvl w:val="0"/>
          <w:numId w:val="3"/>
        </w:numPr>
        <w:overflowPunct/>
        <w:autoSpaceDE/>
        <w:autoSpaceDN/>
        <w:adjustRightInd/>
        <w:textAlignment w:val="auto"/>
        <w:rPr>
          <w:rFonts w:ascii="Calibri" w:hAnsi="Calibri"/>
          <w:sz w:val="22"/>
          <w:szCs w:val="22"/>
        </w:rPr>
      </w:pPr>
      <w:r w:rsidRPr="0039756D">
        <w:rPr>
          <w:rFonts w:ascii="Calibri" w:hAnsi="Calibri"/>
          <w:sz w:val="22"/>
          <w:szCs w:val="22"/>
        </w:rPr>
        <w:t>Echangeurs à plaques : nettoyage et détartrage des échangeurs, remplacement des joints</w:t>
      </w:r>
    </w:p>
    <w:p w:rsidR="00EF4660" w:rsidRPr="0039756D" w:rsidRDefault="00EF4660" w:rsidP="00EF4660">
      <w:pPr>
        <w:overflowPunct/>
        <w:autoSpaceDE/>
        <w:autoSpaceDN/>
        <w:adjustRightInd/>
        <w:textAlignment w:val="auto"/>
        <w:rPr>
          <w:rFonts w:ascii="Calibri" w:hAnsi="Calibri"/>
        </w:rPr>
      </w:pPr>
    </w:p>
    <w:p w:rsidR="00CA421B" w:rsidRPr="0039756D" w:rsidRDefault="00CA421B" w:rsidP="00CA421B">
      <w:pPr>
        <w:pStyle w:val="Titre3"/>
        <w:rPr>
          <w:rFonts w:ascii="Calibri" w:hAnsi="Calibri"/>
          <w:sz w:val="22"/>
          <w:szCs w:val="22"/>
        </w:rPr>
      </w:pPr>
      <w:r w:rsidRPr="0039756D">
        <w:rPr>
          <w:rFonts w:ascii="Calibri" w:hAnsi="Calibri"/>
          <w:sz w:val="22"/>
          <w:szCs w:val="22"/>
        </w:rPr>
        <w:t>Installations de traitement du fluide caloporteur et de l’ECS</w:t>
      </w:r>
      <w:r w:rsidR="001D2E7B">
        <w:rPr>
          <w:rFonts w:ascii="Calibri" w:hAnsi="Calibri"/>
          <w:sz w:val="22"/>
          <w:szCs w:val="22"/>
        </w:rPr>
        <w:t xml:space="preserve"> </w:t>
      </w:r>
      <w:r w:rsidRPr="0039756D">
        <w:rPr>
          <w:rFonts w:ascii="Calibri" w:hAnsi="Calibri"/>
          <w:sz w:val="22"/>
          <w:szCs w:val="22"/>
        </w:rPr>
        <w:t>:</w:t>
      </w:r>
    </w:p>
    <w:p w:rsidR="00EF4660" w:rsidRPr="0039756D" w:rsidRDefault="00EF4660" w:rsidP="00EF4660">
      <w:pPr>
        <w:overflowPunct/>
        <w:autoSpaceDE/>
        <w:autoSpaceDN/>
        <w:adjustRightInd/>
        <w:textAlignment w:val="auto"/>
        <w:rPr>
          <w:rFonts w:ascii="Calibri" w:hAnsi="Calibri"/>
        </w:rPr>
      </w:pPr>
    </w:p>
    <w:p w:rsidR="00CA421B" w:rsidRPr="0039756D" w:rsidRDefault="00CA421B" w:rsidP="004F7EBA">
      <w:pPr>
        <w:numPr>
          <w:ilvl w:val="0"/>
          <w:numId w:val="9"/>
        </w:numPr>
        <w:tabs>
          <w:tab w:val="clear" w:pos="1069"/>
          <w:tab w:val="num" w:pos="993"/>
        </w:tabs>
        <w:rPr>
          <w:rFonts w:ascii="Calibri" w:hAnsi="Calibri"/>
          <w:sz w:val="22"/>
          <w:szCs w:val="22"/>
        </w:rPr>
      </w:pPr>
      <w:r w:rsidRPr="0039756D">
        <w:rPr>
          <w:rFonts w:ascii="Calibri" w:hAnsi="Calibri"/>
          <w:sz w:val="22"/>
          <w:szCs w:val="22"/>
        </w:rPr>
        <w:t>L'ensemble des installations de traitement de l</w:t>
      </w:r>
      <w:r w:rsidR="00A934EE" w:rsidRPr="0039756D">
        <w:rPr>
          <w:rFonts w:ascii="Calibri" w:hAnsi="Calibri"/>
          <w:sz w:val="22"/>
          <w:szCs w:val="22"/>
        </w:rPr>
        <w:t xml:space="preserve">'eau pour le fluide caloporteur </w:t>
      </w:r>
      <w:r w:rsidR="001134F0" w:rsidRPr="0039756D">
        <w:rPr>
          <w:rFonts w:ascii="Calibri" w:hAnsi="Calibri"/>
          <w:sz w:val="22"/>
          <w:szCs w:val="22"/>
        </w:rPr>
        <w:t xml:space="preserve">servant à l’appoint du réseau de chauffage </w:t>
      </w:r>
      <w:r w:rsidRPr="0039756D">
        <w:rPr>
          <w:rFonts w:ascii="Calibri" w:hAnsi="Calibri"/>
          <w:sz w:val="22"/>
          <w:szCs w:val="22"/>
        </w:rPr>
        <w:t xml:space="preserve">comprenant notamment : </w:t>
      </w:r>
      <w:r w:rsidR="001134F0" w:rsidRPr="0039756D">
        <w:rPr>
          <w:rFonts w:ascii="Calibri" w:hAnsi="Calibri"/>
          <w:sz w:val="22"/>
          <w:szCs w:val="22"/>
        </w:rPr>
        <w:t xml:space="preserve">les adoucisseurs, </w:t>
      </w:r>
      <w:r w:rsidRPr="0039756D">
        <w:rPr>
          <w:rFonts w:ascii="Calibri" w:hAnsi="Calibri"/>
          <w:sz w:val="22"/>
          <w:szCs w:val="22"/>
        </w:rPr>
        <w:t>liaisons hydrauliques, robinetteries, bac d'appoint de mélange chimique, système à anode soluble ou non, régulateur, pompe de dosage, etc.</w:t>
      </w:r>
    </w:p>
    <w:p w:rsidR="004F7EBA" w:rsidRPr="0039756D" w:rsidRDefault="004F7EBA" w:rsidP="004F7EBA">
      <w:pPr>
        <w:ind w:left="709"/>
        <w:rPr>
          <w:rFonts w:ascii="Calibri" w:hAnsi="Calibri"/>
          <w:sz w:val="22"/>
          <w:szCs w:val="22"/>
        </w:rPr>
      </w:pPr>
    </w:p>
    <w:p w:rsidR="00CA421B" w:rsidRPr="0039756D" w:rsidRDefault="00CA421B" w:rsidP="004F7EBA">
      <w:pPr>
        <w:numPr>
          <w:ilvl w:val="0"/>
          <w:numId w:val="3"/>
        </w:numPr>
        <w:tabs>
          <w:tab w:val="clear" w:pos="1004"/>
          <w:tab w:val="num" w:pos="993"/>
        </w:tabs>
        <w:overflowPunct/>
        <w:autoSpaceDE/>
        <w:autoSpaceDN/>
        <w:adjustRightInd/>
        <w:textAlignment w:val="auto"/>
        <w:rPr>
          <w:rFonts w:ascii="Calibri" w:hAnsi="Calibri"/>
          <w:sz w:val="22"/>
          <w:szCs w:val="22"/>
        </w:rPr>
      </w:pPr>
      <w:r w:rsidRPr="0039756D">
        <w:rPr>
          <w:rFonts w:ascii="Calibri" w:hAnsi="Calibri"/>
          <w:sz w:val="22"/>
          <w:szCs w:val="22"/>
        </w:rPr>
        <w:t xml:space="preserve">Les appareils de traitement de l’ECS, adoucisseurs, bacs et pompes doseuses avec leurs liaisons hydrauliques et robinetterie, système à anode soluble ou non, les matériels spécifiques de traitement d’eau des équipements de production de l’ECS (exemple : équipements de lutte contre la prolifération des </w:t>
      </w:r>
      <w:proofErr w:type="spellStart"/>
      <w:r w:rsidRPr="0039756D">
        <w:rPr>
          <w:rFonts w:ascii="Calibri" w:hAnsi="Calibri"/>
          <w:sz w:val="22"/>
          <w:szCs w:val="22"/>
        </w:rPr>
        <w:t>légionelles</w:t>
      </w:r>
      <w:proofErr w:type="spellEnd"/>
      <w:r w:rsidRPr="0039756D">
        <w:rPr>
          <w:rFonts w:ascii="Calibri" w:hAnsi="Calibri"/>
          <w:sz w:val="22"/>
          <w:szCs w:val="22"/>
        </w:rPr>
        <w:t>, etc…)</w:t>
      </w:r>
    </w:p>
    <w:p w:rsidR="00CA421B" w:rsidRPr="0039756D" w:rsidRDefault="00CA421B" w:rsidP="00A934EE">
      <w:pPr>
        <w:tabs>
          <w:tab w:val="num" w:pos="993"/>
        </w:tabs>
        <w:overflowPunct/>
        <w:autoSpaceDE/>
        <w:autoSpaceDN/>
        <w:adjustRightInd/>
        <w:textAlignment w:val="auto"/>
        <w:rPr>
          <w:rFonts w:ascii="Calibri" w:hAnsi="Calibri"/>
        </w:rPr>
      </w:pPr>
    </w:p>
    <w:p w:rsidR="00264C73" w:rsidRPr="0039756D" w:rsidRDefault="00264C73" w:rsidP="00264C73">
      <w:pPr>
        <w:pStyle w:val="Titre3"/>
        <w:rPr>
          <w:rFonts w:ascii="Calibri" w:hAnsi="Calibri"/>
          <w:sz w:val="22"/>
          <w:szCs w:val="22"/>
        </w:rPr>
      </w:pPr>
      <w:r w:rsidRPr="0039756D">
        <w:rPr>
          <w:rFonts w:ascii="Calibri" w:hAnsi="Calibri"/>
          <w:sz w:val="22"/>
          <w:szCs w:val="22"/>
        </w:rPr>
        <w:t>Installations de traitement de l’eau</w:t>
      </w:r>
      <w:r w:rsidR="001D2E7B">
        <w:rPr>
          <w:rFonts w:ascii="Calibri" w:hAnsi="Calibri"/>
          <w:sz w:val="22"/>
          <w:szCs w:val="22"/>
        </w:rPr>
        <w:t xml:space="preserve"> </w:t>
      </w:r>
      <w:r w:rsidRPr="0039756D">
        <w:rPr>
          <w:rFonts w:ascii="Calibri" w:hAnsi="Calibri"/>
          <w:sz w:val="22"/>
          <w:szCs w:val="22"/>
        </w:rPr>
        <w:t>:</w:t>
      </w:r>
    </w:p>
    <w:p w:rsidR="00264C73" w:rsidRPr="0039756D" w:rsidRDefault="00264C73" w:rsidP="00264C73">
      <w:pPr>
        <w:overflowPunct/>
        <w:autoSpaceDE/>
        <w:autoSpaceDN/>
        <w:adjustRightInd/>
        <w:textAlignment w:val="auto"/>
        <w:rPr>
          <w:rFonts w:ascii="Calibri" w:hAnsi="Calibri"/>
        </w:rPr>
      </w:pPr>
    </w:p>
    <w:p w:rsidR="00264C73" w:rsidRPr="0039756D" w:rsidRDefault="00264C73" w:rsidP="00B341F0">
      <w:pPr>
        <w:numPr>
          <w:ilvl w:val="0"/>
          <w:numId w:val="3"/>
        </w:numPr>
        <w:overflowPunct/>
        <w:autoSpaceDE/>
        <w:autoSpaceDN/>
        <w:adjustRightInd/>
        <w:textAlignment w:val="auto"/>
        <w:rPr>
          <w:rFonts w:ascii="Calibri" w:hAnsi="Calibri"/>
          <w:sz w:val="22"/>
          <w:szCs w:val="22"/>
        </w:rPr>
      </w:pPr>
      <w:r w:rsidRPr="0039756D">
        <w:rPr>
          <w:rFonts w:ascii="Calibri" w:hAnsi="Calibri"/>
          <w:sz w:val="22"/>
          <w:szCs w:val="22"/>
        </w:rPr>
        <w:t>Les appareils de traitement de l’</w:t>
      </w:r>
      <w:r w:rsidR="00EF0212" w:rsidRPr="0039756D">
        <w:rPr>
          <w:rFonts w:ascii="Calibri" w:hAnsi="Calibri"/>
          <w:sz w:val="22"/>
          <w:szCs w:val="22"/>
        </w:rPr>
        <w:t>eau pour les utilités des bâtiments</w:t>
      </w:r>
      <w:r w:rsidRPr="0039756D">
        <w:rPr>
          <w:rFonts w:ascii="Calibri" w:hAnsi="Calibri"/>
          <w:sz w:val="22"/>
          <w:szCs w:val="22"/>
        </w:rPr>
        <w:t xml:space="preserve">, adoucisseurs, bacs et pompes doseuses avec leurs liaisons hydrauliques et robinetterie, </w:t>
      </w:r>
      <w:r w:rsidR="00EF0212" w:rsidRPr="0039756D">
        <w:rPr>
          <w:rFonts w:ascii="Calibri" w:hAnsi="Calibri"/>
          <w:sz w:val="22"/>
          <w:szCs w:val="22"/>
        </w:rPr>
        <w:t>etc…</w:t>
      </w:r>
    </w:p>
    <w:p w:rsidR="00264C73" w:rsidRPr="0039756D" w:rsidRDefault="00264C73" w:rsidP="00EF4660">
      <w:pPr>
        <w:overflowPunct/>
        <w:autoSpaceDE/>
        <w:autoSpaceDN/>
        <w:adjustRightInd/>
        <w:textAlignment w:val="auto"/>
        <w:rPr>
          <w:rFonts w:ascii="Calibri" w:hAnsi="Calibri"/>
        </w:rPr>
      </w:pPr>
    </w:p>
    <w:p w:rsidR="00720AE7" w:rsidRPr="0039756D" w:rsidRDefault="009166EE" w:rsidP="00720AE7">
      <w:pPr>
        <w:pStyle w:val="Titre3"/>
        <w:rPr>
          <w:rFonts w:ascii="Calibri" w:hAnsi="Calibri"/>
          <w:sz w:val="22"/>
          <w:szCs w:val="22"/>
        </w:rPr>
      </w:pPr>
      <w:r>
        <w:rPr>
          <w:rFonts w:ascii="Calibri" w:hAnsi="Calibri"/>
          <w:sz w:val="22"/>
          <w:szCs w:val="22"/>
        </w:rPr>
        <w:br w:type="page"/>
      </w:r>
      <w:r w:rsidR="00720AE7" w:rsidRPr="0039756D">
        <w:rPr>
          <w:rFonts w:ascii="Calibri" w:hAnsi="Calibri"/>
          <w:sz w:val="22"/>
          <w:szCs w:val="22"/>
        </w:rPr>
        <w:lastRenderedPageBreak/>
        <w:t>Disconnecteurs :</w:t>
      </w:r>
    </w:p>
    <w:p w:rsidR="00720AE7" w:rsidRPr="0039756D" w:rsidRDefault="00720AE7" w:rsidP="00720AE7">
      <w:pPr>
        <w:overflowPunct/>
        <w:autoSpaceDE/>
        <w:autoSpaceDN/>
        <w:adjustRightInd/>
        <w:textAlignment w:val="auto"/>
        <w:rPr>
          <w:rFonts w:ascii="Calibri" w:hAnsi="Calibri"/>
        </w:rPr>
      </w:pPr>
    </w:p>
    <w:p w:rsidR="00720AE7" w:rsidRPr="0039756D" w:rsidRDefault="00720AE7" w:rsidP="00B341F0">
      <w:pPr>
        <w:numPr>
          <w:ilvl w:val="0"/>
          <w:numId w:val="3"/>
        </w:numPr>
        <w:overflowPunct/>
        <w:autoSpaceDE/>
        <w:autoSpaceDN/>
        <w:adjustRightInd/>
        <w:textAlignment w:val="auto"/>
        <w:rPr>
          <w:rFonts w:ascii="Calibri" w:hAnsi="Calibri"/>
          <w:sz w:val="22"/>
          <w:szCs w:val="22"/>
        </w:rPr>
      </w:pPr>
      <w:r w:rsidRPr="0039756D">
        <w:rPr>
          <w:rFonts w:ascii="Calibri" w:hAnsi="Calibri"/>
          <w:sz w:val="22"/>
          <w:szCs w:val="22"/>
        </w:rPr>
        <w:t>L’ensemble des disconnecteurs d</w:t>
      </w:r>
      <w:r w:rsidR="0068319B" w:rsidRPr="0039756D">
        <w:rPr>
          <w:rFonts w:ascii="Calibri" w:hAnsi="Calibri"/>
          <w:sz w:val="22"/>
          <w:szCs w:val="22"/>
        </w:rPr>
        <w:t>es</w:t>
      </w:r>
      <w:r w:rsidRPr="0039756D">
        <w:rPr>
          <w:rFonts w:ascii="Calibri" w:hAnsi="Calibri"/>
          <w:sz w:val="22"/>
          <w:szCs w:val="22"/>
        </w:rPr>
        <w:t xml:space="preserve"> site</w:t>
      </w:r>
      <w:r w:rsidR="0068319B" w:rsidRPr="0039756D">
        <w:rPr>
          <w:rFonts w:ascii="Calibri" w:hAnsi="Calibri"/>
          <w:sz w:val="22"/>
          <w:szCs w:val="22"/>
        </w:rPr>
        <w:t>s</w:t>
      </w:r>
      <w:r w:rsidRPr="0039756D">
        <w:rPr>
          <w:rFonts w:ascii="Calibri" w:hAnsi="Calibri"/>
          <w:sz w:val="22"/>
          <w:szCs w:val="22"/>
        </w:rPr>
        <w:t>, c’est à dire ceux concernant les installations techniques (chaufferies,</w:t>
      </w:r>
      <w:r w:rsidR="00483271" w:rsidRPr="0039756D">
        <w:rPr>
          <w:rFonts w:ascii="Calibri" w:hAnsi="Calibri"/>
          <w:sz w:val="22"/>
          <w:szCs w:val="22"/>
        </w:rPr>
        <w:t xml:space="preserve"> locaux </w:t>
      </w:r>
      <w:proofErr w:type="gramStart"/>
      <w:r w:rsidR="00483271" w:rsidRPr="0039756D">
        <w:rPr>
          <w:rFonts w:ascii="Calibri" w:hAnsi="Calibri"/>
          <w:sz w:val="22"/>
          <w:szCs w:val="22"/>
        </w:rPr>
        <w:t>techniques</w:t>
      </w:r>
      <w:r w:rsidR="0068319B" w:rsidRPr="0039756D">
        <w:rPr>
          <w:rFonts w:ascii="Calibri" w:hAnsi="Calibri"/>
          <w:sz w:val="22"/>
          <w:szCs w:val="22"/>
        </w:rPr>
        <w:t>, ….</w:t>
      </w:r>
      <w:proofErr w:type="gramEnd"/>
      <w:r w:rsidR="000E7520" w:rsidRPr="0039756D">
        <w:rPr>
          <w:rFonts w:ascii="Calibri" w:hAnsi="Calibri"/>
          <w:sz w:val="22"/>
          <w:szCs w:val="22"/>
        </w:rPr>
        <w:t>)</w:t>
      </w:r>
      <w:r w:rsidRPr="0039756D">
        <w:rPr>
          <w:rFonts w:ascii="Calibri" w:hAnsi="Calibri"/>
          <w:sz w:val="22"/>
          <w:szCs w:val="22"/>
        </w:rPr>
        <w:t>.</w:t>
      </w:r>
    </w:p>
    <w:p w:rsidR="00720AE7" w:rsidRPr="0039756D" w:rsidRDefault="00720AE7" w:rsidP="00EF4660">
      <w:pPr>
        <w:overflowPunct/>
        <w:autoSpaceDE/>
        <w:autoSpaceDN/>
        <w:adjustRightInd/>
        <w:textAlignment w:val="auto"/>
        <w:rPr>
          <w:rFonts w:ascii="Calibri" w:hAnsi="Calibri"/>
        </w:rPr>
      </w:pPr>
    </w:p>
    <w:p w:rsidR="00191FB0" w:rsidRPr="0039756D" w:rsidRDefault="00191FB0" w:rsidP="00191FB0">
      <w:pPr>
        <w:pStyle w:val="Titre3"/>
        <w:rPr>
          <w:rFonts w:ascii="Calibri" w:hAnsi="Calibri"/>
        </w:rPr>
      </w:pPr>
      <w:r w:rsidRPr="0039756D">
        <w:rPr>
          <w:rFonts w:ascii="Calibri" w:hAnsi="Calibri"/>
        </w:rPr>
        <w:t>VMC</w:t>
      </w:r>
    </w:p>
    <w:p w:rsidR="00191FB0" w:rsidRPr="0039756D" w:rsidRDefault="00191FB0" w:rsidP="00191FB0">
      <w:pPr>
        <w:tabs>
          <w:tab w:val="left" w:pos="567"/>
        </w:tabs>
        <w:jc w:val="left"/>
        <w:rPr>
          <w:rFonts w:ascii="Calibri" w:hAnsi="Calibri"/>
          <w:sz w:val="22"/>
          <w:szCs w:val="22"/>
        </w:rPr>
      </w:pPr>
      <w:r w:rsidRPr="0039756D">
        <w:rPr>
          <w:rFonts w:ascii="Calibri" w:hAnsi="Calibri"/>
          <w:sz w:val="22"/>
          <w:szCs w:val="22"/>
        </w:rPr>
        <w:tab/>
        <w:t>Ces installations comprennent notamment :</w:t>
      </w:r>
    </w:p>
    <w:p w:rsidR="00191FB0" w:rsidRPr="0039756D" w:rsidRDefault="00191FB0" w:rsidP="00191FB0">
      <w:pPr>
        <w:tabs>
          <w:tab w:val="left" w:pos="567"/>
        </w:tabs>
        <w:jc w:val="left"/>
        <w:rPr>
          <w:rFonts w:ascii="Calibri" w:hAnsi="Calibri"/>
          <w:sz w:val="22"/>
          <w:szCs w:val="22"/>
        </w:rPr>
      </w:pPr>
    </w:p>
    <w:p w:rsidR="00191FB0" w:rsidRPr="0039756D" w:rsidRDefault="00191FB0" w:rsidP="00B341F0">
      <w:pPr>
        <w:numPr>
          <w:ilvl w:val="0"/>
          <w:numId w:val="10"/>
        </w:numPr>
        <w:rPr>
          <w:rFonts w:ascii="Calibri" w:hAnsi="Calibri"/>
          <w:sz w:val="22"/>
          <w:szCs w:val="22"/>
        </w:rPr>
      </w:pPr>
      <w:r w:rsidRPr="0039756D">
        <w:rPr>
          <w:rFonts w:ascii="Calibri" w:hAnsi="Calibri"/>
          <w:sz w:val="22"/>
          <w:szCs w:val="22"/>
        </w:rPr>
        <w:t>Les équipements de ventilation mécanique</w:t>
      </w:r>
    </w:p>
    <w:p w:rsidR="00191FB0" w:rsidRPr="0039756D" w:rsidRDefault="00191FB0" w:rsidP="00B341F0">
      <w:pPr>
        <w:numPr>
          <w:ilvl w:val="0"/>
          <w:numId w:val="10"/>
        </w:numPr>
        <w:rPr>
          <w:rFonts w:ascii="Calibri" w:hAnsi="Calibri"/>
          <w:sz w:val="22"/>
          <w:szCs w:val="22"/>
        </w:rPr>
      </w:pPr>
      <w:r w:rsidRPr="0039756D">
        <w:rPr>
          <w:rFonts w:ascii="Calibri" w:hAnsi="Calibri"/>
          <w:sz w:val="22"/>
          <w:szCs w:val="22"/>
        </w:rPr>
        <w:t>Les régulations et automatismes, équipements de sécurité, etc…</w:t>
      </w:r>
    </w:p>
    <w:p w:rsidR="00830FE4" w:rsidRPr="0039756D" w:rsidRDefault="00191FB0" w:rsidP="00830FE4">
      <w:pPr>
        <w:numPr>
          <w:ilvl w:val="0"/>
          <w:numId w:val="10"/>
        </w:numPr>
        <w:rPr>
          <w:rFonts w:ascii="Calibri" w:hAnsi="Calibri"/>
          <w:sz w:val="22"/>
          <w:szCs w:val="22"/>
        </w:rPr>
      </w:pPr>
      <w:r w:rsidRPr="0039756D">
        <w:rPr>
          <w:rFonts w:ascii="Calibri" w:hAnsi="Calibri"/>
          <w:sz w:val="22"/>
          <w:szCs w:val="22"/>
        </w:rPr>
        <w:t>Les ensembles et réseaux de soufflage et d’extraction : gaines, registres, clapets, bouches et diffuseurs…, y compris les organes de coupure, de réglage, d’équilibrage et de sécurité</w:t>
      </w:r>
      <w:r w:rsidR="00830FE4" w:rsidRPr="0039756D">
        <w:rPr>
          <w:rFonts w:ascii="Calibri" w:hAnsi="Calibri"/>
          <w:sz w:val="22"/>
          <w:szCs w:val="22"/>
        </w:rPr>
        <w:t>,</w:t>
      </w:r>
    </w:p>
    <w:p w:rsidR="00191FB0" w:rsidRPr="0039756D" w:rsidRDefault="00191FB0" w:rsidP="00C2193C">
      <w:pPr>
        <w:rPr>
          <w:rFonts w:ascii="Calibri" w:hAnsi="Calibri"/>
          <w:sz w:val="22"/>
          <w:szCs w:val="22"/>
        </w:rPr>
      </w:pPr>
    </w:p>
    <w:p w:rsidR="00191FB0" w:rsidRPr="0039756D" w:rsidRDefault="00191FB0" w:rsidP="00191FB0">
      <w:pPr>
        <w:pStyle w:val="Titre3"/>
        <w:rPr>
          <w:rFonts w:ascii="Calibri" w:hAnsi="Calibri"/>
        </w:rPr>
      </w:pPr>
      <w:r w:rsidRPr="0039756D">
        <w:rPr>
          <w:rFonts w:ascii="Calibri" w:hAnsi="Calibri"/>
        </w:rPr>
        <w:t>Equipements de climatisation</w:t>
      </w:r>
      <w:r w:rsidR="00D4203D" w:rsidRPr="0039756D">
        <w:rPr>
          <w:rFonts w:ascii="Calibri" w:hAnsi="Calibri"/>
        </w:rPr>
        <w:t xml:space="preserve"> et de traitement de l’air</w:t>
      </w:r>
    </w:p>
    <w:p w:rsidR="00191FB0" w:rsidRPr="0039756D" w:rsidRDefault="00191FB0" w:rsidP="00191FB0">
      <w:pPr>
        <w:tabs>
          <w:tab w:val="left" w:pos="567"/>
        </w:tabs>
        <w:jc w:val="left"/>
        <w:rPr>
          <w:rFonts w:ascii="Calibri" w:hAnsi="Calibri"/>
          <w:sz w:val="22"/>
          <w:szCs w:val="22"/>
        </w:rPr>
      </w:pPr>
      <w:r w:rsidRPr="0039756D">
        <w:rPr>
          <w:rFonts w:ascii="Calibri" w:hAnsi="Calibri"/>
          <w:sz w:val="22"/>
          <w:szCs w:val="22"/>
        </w:rPr>
        <w:tab/>
        <w:t>Ces équipements comprennent notamment :</w:t>
      </w:r>
    </w:p>
    <w:p w:rsidR="00191FB0" w:rsidRPr="0039756D" w:rsidRDefault="00191FB0" w:rsidP="00191FB0">
      <w:pPr>
        <w:tabs>
          <w:tab w:val="left" w:pos="567"/>
        </w:tabs>
        <w:jc w:val="left"/>
        <w:rPr>
          <w:rFonts w:ascii="Calibri" w:hAnsi="Calibri"/>
          <w:sz w:val="22"/>
          <w:szCs w:val="22"/>
        </w:rPr>
      </w:pPr>
    </w:p>
    <w:p w:rsidR="00191FB0" w:rsidRPr="0039756D" w:rsidRDefault="00191FB0" w:rsidP="00B341F0">
      <w:pPr>
        <w:numPr>
          <w:ilvl w:val="0"/>
          <w:numId w:val="21"/>
        </w:numPr>
        <w:ind w:left="1134"/>
        <w:rPr>
          <w:rFonts w:ascii="Calibri" w:hAnsi="Calibri"/>
          <w:sz w:val="22"/>
          <w:szCs w:val="22"/>
        </w:rPr>
      </w:pPr>
      <w:r w:rsidRPr="0039756D">
        <w:rPr>
          <w:rFonts w:ascii="Calibri" w:hAnsi="Calibri"/>
          <w:sz w:val="22"/>
          <w:szCs w:val="22"/>
        </w:rPr>
        <w:t>Les Centrales de Traitement d’Air (CTA), y compris</w:t>
      </w:r>
      <w:r w:rsidR="00D4203D" w:rsidRPr="0039756D">
        <w:rPr>
          <w:rFonts w:ascii="Calibri" w:hAnsi="Calibri"/>
          <w:sz w:val="22"/>
          <w:szCs w:val="22"/>
        </w:rPr>
        <w:t xml:space="preserve"> fourniture d</w:t>
      </w:r>
      <w:r w:rsidRPr="0039756D">
        <w:rPr>
          <w:rFonts w:ascii="Calibri" w:hAnsi="Calibri"/>
          <w:sz w:val="22"/>
          <w:szCs w:val="22"/>
        </w:rPr>
        <w:t>es filtres</w:t>
      </w:r>
    </w:p>
    <w:p w:rsidR="00191FB0" w:rsidRPr="0039756D" w:rsidRDefault="00191FB0" w:rsidP="00B341F0">
      <w:pPr>
        <w:numPr>
          <w:ilvl w:val="0"/>
          <w:numId w:val="21"/>
        </w:numPr>
        <w:ind w:left="1134"/>
        <w:rPr>
          <w:rFonts w:ascii="Calibri" w:hAnsi="Calibri"/>
          <w:sz w:val="22"/>
          <w:szCs w:val="22"/>
        </w:rPr>
      </w:pPr>
      <w:r w:rsidRPr="0039756D">
        <w:rPr>
          <w:rFonts w:ascii="Calibri" w:hAnsi="Calibri"/>
          <w:sz w:val="22"/>
          <w:szCs w:val="22"/>
        </w:rPr>
        <w:t>Les climatiseurs</w:t>
      </w:r>
    </w:p>
    <w:p w:rsidR="00191FB0" w:rsidRPr="0039756D" w:rsidRDefault="00191FB0" w:rsidP="00B341F0">
      <w:pPr>
        <w:numPr>
          <w:ilvl w:val="0"/>
          <w:numId w:val="21"/>
        </w:numPr>
        <w:ind w:left="1134"/>
        <w:rPr>
          <w:rFonts w:ascii="Calibri" w:hAnsi="Calibri"/>
          <w:sz w:val="22"/>
          <w:szCs w:val="22"/>
        </w:rPr>
      </w:pPr>
      <w:r w:rsidRPr="0039756D">
        <w:rPr>
          <w:rFonts w:ascii="Calibri" w:hAnsi="Calibri"/>
          <w:sz w:val="22"/>
          <w:szCs w:val="22"/>
        </w:rPr>
        <w:t>Les rafraichisseurs d’air</w:t>
      </w:r>
    </w:p>
    <w:p w:rsidR="00191FB0" w:rsidRPr="0039756D" w:rsidRDefault="00191FB0" w:rsidP="00B341F0">
      <w:pPr>
        <w:numPr>
          <w:ilvl w:val="0"/>
          <w:numId w:val="21"/>
        </w:numPr>
        <w:ind w:left="1134"/>
        <w:rPr>
          <w:rFonts w:ascii="Calibri" w:hAnsi="Calibri"/>
          <w:sz w:val="22"/>
          <w:szCs w:val="22"/>
        </w:rPr>
      </w:pPr>
      <w:r w:rsidRPr="0039756D">
        <w:rPr>
          <w:rFonts w:ascii="Calibri" w:hAnsi="Calibri"/>
          <w:sz w:val="22"/>
          <w:szCs w:val="22"/>
        </w:rPr>
        <w:t>Les régulations et automatismes, équipements de sécurité, armoires et équipements électriques, etc…</w:t>
      </w:r>
    </w:p>
    <w:p w:rsidR="00191FB0" w:rsidRPr="0039756D" w:rsidRDefault="00191FB0" w:rsidP="00B341F0">
      <w:pPr>
        <w:numPr>
          <w:ilvl w:val="0"/>
          <w:numId w:val="21"/>
        </w:numPr>
        <w:ind w:left="1134"/>
        <w:rPr>
          <w:rFonts w:ascii="Calibri" w:hAnsi="Calibri"/>
          <w:sz w:val="22"/>
          <w:szCs w:val="22"/>
        </w:rPr>
      </w:pPr>
      <w:r w:rsidRPr="0039756D">
        <w:rPr>
          <w:rFonts w:ascii="Calibri" w:hAnsi="Calibri"/>
          <w:sz w:val="22"/>
          <w:szCs w:val="22"/>
        </w:rPr>
        <w:t>Les ensembles et réseaux de soufflage et d’extraction : gaines, registres, clapets, bouches et diffuseurs…, y compris les organes de coupure, de réglage, d’équilibrage et de sécurité</w:t>
      </w:r>
    </w:p>
    <w:p w:rsidR="00C2193C" w:rsidRPr="0039756D" w:rsidRDefault="00C2193C" w:rsidP="00C2193C">
      <w:pPr>
        <w:pStyle w:val="Titre3"/>
        <w:rPr>
          <w:rFonts w:ascii="Calibri" w:hAnsi="Calibri"/>
        </w:rPr>
      </w:pPr>
      <w:bookmarkStart w:id="115" w:name="_Toc479533903"/>
      <w:bookmarkStart w:id="116" w:name="_Toc480115628"/>
      <w:bookmarkStart w:id="117" w:name="_Toc486004856"/>
      <w:bookmarkStart w:id="118" w:name="_Toc486203733"/>
      <w:bookmarkStart w:id="119" w:name="_Toc494456497"/>
      <w:bookmarkStart w:id="120" w:name="_Toc494766208"/>
      <w:bookmarkStart w:id="121" w:name="_Toc495278316"/>
      <w:bookmarkStart w:id="122" w:name="_Toc495846441"/>
      <w:bookmarkStart w:id="123" w:name="_Toc117575135"/>
      <w:r w:rsidRPr="0039756D">
        <w:rPr>
          <w:rFonts w:ascii="Calibri" w:hAnsi="Calibri"/>
        </w:rPr>
        <w:t>Equipements hors forfait</w:t>
      </w:r>
      <w:bookmarkEnd w:id="115"/>
      <w:bookmarkEnd w:id="116"/>
      <w:bookmarkEnd w:id="117"/>
      <w:bookmarkEnd w:id="118"/>
      <w:bookmarkEnd w:id="119"/>
      <w:bookmarkEnd w:id="120"/>
      <w:bookmarkEnd w:id="121"/>
      <w:bookmarkEnd w:id="122"/>
      <w:bookmarkEnd w:id="123"/>
    </w:p>
    <w:p w:rsidR="00191FB0" w:rsidRPr="0039756D" w:rsidRDefault="00191FB0" w:rsidP="00191FB0">
      <w:pPr>
        <w:rPr>
          <w:rFonts w:ascii="Calibri" w:hAnsi="Calibri"/>
          <w:sz w:val="22"/>
          <w:szCs w:val="22"/>
        </w:rPr>
      </w:pPr>
      <w:r w:rsidRPr="0039756D">
        <w:rPr>
          <w:rFonts w:ascii="Calibri" w:hAnsi="Calibri"/>
          <w:sz w:val="22"/>
          <w:szCs w:val="22"/>
        </w:rPr>
        <w:t xml:space="preserve">Les équipements suivants ne sont pas à la charge du TITULAIRE </w:t>
      </w:r>
      <w:r w:rsidRPr="0039756D">
        <w:rPr>
          <w:rFonts w:ascii="Calibri" w:hAnsi="Calibri"/>
          <w:sz w:val="22"/>
          <w:szCs w:val="22"/>
          <w:u w:val="single"/>
        </w:rPr>
        <w:t>dans le cadre du forfait</w:t>
      </w:r>
      <w:r w:rsidRPr="0039756D">
        <w:rPr>
          <w:rFonts w:ascii="Calibri" w:hAnsi="Calibri"/>
          <w:sz w:val="22"/>
          <w:szCs w:val="22"/>
        </w:rPr>
        <w:t> :</w:t>
      </w:r>
    </w:p>
    <w:p w:rsidR="00191FB0" w:rsidRPr="0039756D" w:rsidRDefault="00191FB0" w:rsidP="004D78CA">
      <w:pPr>
        <w:pStyle w:val="SERMETpoint1"/>
        <w:ind w:left="1134"/>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branchements eau avant pénétration en chaufferie,</w:t>
      </w:r>
    </w:p>
    <w:p w:rsidR="00191FB0" w:rsidRPr="0039756D" w:rsidRDefault="00191FB0" w:rsidP="004D78CA">
      <w:pPr>
        <w:pStyle w:val="SERMETpoint1"/>
        <w:ind w:left="1134"/>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réseaux d’extraction des cuisines professionnelles (hottes et gaines) y compris le dégraissage de l’extracteur,</w:t>
      </w:r>
    </w:p>
    <w:p w:rsidR="00191FB0" w:rsidRPr="0039756D" w:rsidRDefault="00191FB0" w:rsidP="004D78CA">
      <w:pPr>
        <w:pStyle w:val="SERMETpoint1"/>
        <w:ind w:left="1134"/>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convecteurs électriques.</w:t>
      </w:r>
    </w:p>
    <w:p w:rsidR="002D00BA" w:rsidRPr="0039756D" w:rsidRDefault="002D00BA" w:rsidP="00C2193C">
      <w:pPr>
        <w:rPr>
          <w:rFonts w:ascii="Calibri" w:hAnsi="Calibri"/>
          <w:sz w:val="22"/>
          <w:szCs w:val="22"/>
        </w:rPr>
      </w:pPr>
    </w:p>
    <w:p w:rsidR="000F24EB" w:rsidRPr="0039756D" w:rsidRDefault="000F24EB">
      <w:pPr>
        <w:ind w:left="1560" w:hanging="1560"/>
        <w:rPr>
          <w:rFonts w:ascii="Calibri" w:hAnsi="Calibri"/>
          <w:sz w:val="22"/>
          <w:szCs w:val="22"/>
        </w:rPr>
      </w:pPr>
      <w:r w:rsidRPr="0039756D">
        <w:rPr>
          <w:rFonts w:ascii="Calibri" w:hAnsi="Calibri"/>
          <w:b/>
          <w:sz w:val="22"/>
          <w:szCs w:val="22"/>
          <w:u w:val="single"/>
        </w:rPr>
        <w:t>REMARQUE</w:t>
      </w:r>
      <w:r w:rsidRPr="0039756D">
        <w:rPr>
          <w:rFonts w:ascii="Calibri" w:hAnsi="Calibri"/>
          <w:sz w:val="22"/>
          <w:szCs w:val="22"/>
        </w:rPr>
        <w:t xml:space="preserve"> : Les énumérations des différents paragraphes de l'Article ci-avant n'ont pas un caractère exhaustif.</w:t>
      </w:r>
    </w:p>
    <w:p w:rsidR="00931DDF" w:rsidRPr="0039756D" w:rsidRDefault="00931DDF" w:rsidP="00931DDF">
      <w:pPr>
        <w:pStyle w:val="Titre2"/>
        <w:rPr>
          <w:rFonts w:ascii="Calibri" w:hAnsi="Calibri"/>
        </w:rPr>
      </w:pPr>
      <w:bookmarkStart w:id="124" w:name="_Toc515030173"/>
      <w:r w:rsidRPr="0039756D">
        <w:rPr>
          <w:rFonts w:ascii="Calibri" w:hAnsi="Calibri"/>
        </w:rPr>
        <w:t>C</w:t>
      </w:r>
      <w:r w:rsidR="00C026B4">
        <w:rPr>
          <w:rFonts w:ascii="Calibri" w:hAnsi="Calibri"/>
        </w:rPr>
        <w:t>onnaissance des installations,</w:t>
      </w:r>
      <w:r w:rsidRPr="0039756D">
        <w:rPr>
          <w:rFonts w:ascii="Calibri" w:hAnsi="Calibri"/>
        </w:rPr>
        <w:t xml:space="preserve"> prise en charge</w:t>
      </w:r>
      <w:r w:rsidR="00C026B4">
        <w:rPr>
          <w:rFonts w:ascii="Calibri" w:hAnsi="Calibri"/>
        </w:rPr>
        <w:t xml:space="preserve"> et remise en fin de marché</w:t>
      </w:r>
      <w:bookmarkEnd w:id="124"/>
    </w:p>
    <w:p w:rsidR="00931DDF" w:rsidRPr="0039756D" w:rsidRDefault="00931DDF" w:rsidP="00931DDF">
      <w:pPr>
        <w:pStyle w:val="Titre3"/>
        <w:rPr>
          <w:rFonts w:ascii="Calibri" w:hAnsi="Calibri"/>
          <w:sz w:val="22"/>
          <w:szCs w:val="22"/>
        </w:rPr>
      </w:pPr>
      <w:bookmarkStart w:id="125" w:name="_Toc6905053"/>
      <w:bookmarkStart w:id="126" w:name="_Toc142703829"/>
      <w:r w:rsidRPr="0039756D">
        <w:rPr>
          <w:rFonts w:ascii="Calibri" w:hAnsi="Calibri"/>
          <w:sz w:val="22"/>
          <w:szCs w:val="22"/>
        </w:rPr>
        <w:t>Installations en place</w:t>
      </w:r>
      <w:bookmarkEnd w:id="125"/>
      <w:bookmarkEnd w:id="126"/>
    </w:p>
    <w:p w:rsidR="00931DDF" w:rsidRPr="0039756D" w:rsidRDefault="003751E8" w:rsidP="00931DDF">
      <w:pPr>
        <w:pStyle w:val="texte"/>
        <w:keepLines/>
        <w:spacing w:line="240" w:lineRule="exact"/>
        <w:ind w:left="0"/>
        <w:rPr>
          <w:rFonts w:ascii="Calibri" w:hAnsi="Calibri"/>
          <w:sz w:val="22"/>
          <w:szCs w:val="22"/>
        </w:rPr>
      </w:pPr>
      <w:r>
        <w:rPr>
          <w:rFonts w:ascii="Calibri" w:hAnsi="Calibri"/>
          <w:sz w:val="22"/>
          <w:szCs w:val="22"/>
        </w:rPr>
        <w:t>La liste des équipements joint</w:t>
      </w:r>
      <w:r w:rsidR="00362E08">
        <w:rPr>
          <w:rFonts w:ascii="Calibri" w:hAnsi="Calibri"/>
          <w:sz w:val="22"/>
          <w:szCs w:val="22"/>
        </w:rPr>
        <w:t>e</w:t>
      </w:r>
      <w:r w:rsidR="00931DDF" w:rsidRPr="0039756D">
        <w:rPr>
          <w:rFonts w:ascii="Calibri" w:hAnsi="Calibri"/>
          <w:sz w:val="22"/>
          <w:szCs w:val="22"/>
        </w:rPr>
        <w:t xml:space="preserve"> en annexe, </w:t>
      </w:r>
      <w:r>
        <w:rPr>
          <w:rFonts w:ascii="Calibri" w:hAnsi="Calibri"/>
          <w:sz w:val="22"/>
          <w:szCs w:val="22"/>
        </w:rPr>
        <w:t>est</w:t>
      </w:r>
      <w:r w:rsidR="00931DDF" w:rsidRPr="0039756D">
        <w:rPr>
          <w:rFonts w:ascii="Calibri" w:hAnsi="Calibri"/>
          <w:sz w:val="22"/>
          <w:szCs w:val="22"/>
        </w:rPr>
        <w:t xml:space="preserve"> </w:t>
      </w:r>
      <w:r>
        <w:rPr>
          <w:rFonts w:ascii="Calibri" w:hAnsi="Calibri"/>
          <w:sz w:val="22"/>
          <w:szCs w:val="22"/>
        </w:rPr>
        <w:t>destinée</w:t>
      </w:r>
      <w:r w:rsidR="00931DDF" w:rsidRPr="0039756D">
        <w:rPr>
          <w:rFonts w:ascii="Calibri" w:hAnsi="Calibri"/>
          <w:sz w:val="22"/>
          <w:szCs w:val="22"/>
        </w:rPr>
        <w:t xml:space="preserve"> à renseigner au mieux le titulaire sur le fonctionnement et le dimensionnement des installations, ainsi que sur les caractéristiques et les marques des matériels en place.</w:t>
      </w:r>
    </w:p>
    <w:p w:rsidR="00931DDF" w:rsidRPr="0039756D" w:rsidRDefault="00931DDF" w:rsidP="00931DDF">
      <w:pPr>
        <w:pStyle w:val="texte"/>
        <w:keepLines/>
        <w:spacing w:line="240" w:lineRule="exact"/>
        <w:ind w:left="0"/>
        <w:rPr>
          <w:rFonts w:ascii="Calibri" w:hAnsi="Calibri"/>
          <w:sz w:val="22"/>
          <w:szCs w:val="22"/>
        </w:rPr>
      </w:pPr>
    </w:p>
    <w:p w:rsidR="00931DDF" w:rsidRPr="0039756D" w:rsidRDefault="00931DDF" w:rsidP="00931DDF">
      <w:pPr>
        <w:pStyle w:val="texte"/>
        <w:keepLines/>
        <w:spacing w:line="240" w:lineRule="exact"/>
        <w:ind w:left="0"/>
        <w:rPr>
          <w:rFonts w:ascii="Calibri" w:hAnsi="Calibri"/>
          <w:sz w:val="22"/>
          <w:szCs w:val="22"/>
        </w:rPr>
      </w:pPr>
      <w:r w:rsidRPr="0039756D">
        <w:rPr>
          <w:rFonts w:ascii="Calibri" w:hAnsi="Calibri"/>
          <w:sz w:val="22"/>
          <w:szCs w:val="22"/>
        </w:rPr>
        <w:lastRenderedPageBreak/>
        <w:t>Les candidats seront supposés avoir apprécié sur place l'état des installations dans le cadre des visites prévues dans le Règlement de la Consultation.</w:t>
      </w:r>
    </w:p>
    <w:p w:rsidR="00830FE4" w:rsidRPr="0039756D" w:rsidRDefault="00830FE4" w:rsidP="00931DDF">
      <w:pPr>
        <w:pStyle w:val="texte"/>
        <w:keepLines/>
        <w:spacing w:line="240" w:lineRule="exact"/>
        <w:ind w:left="0"/>
        <w:rPr>
          <w:rFonts w:ascii="Calibri" w:hAnsi="Calibri"/>
          <w:sz w:val="22"/>
          <w:szCs w:val="22"/>
        </w:rPr>
      </w:pPr>
    </w:p>
    <w:p w:rsidR="00830FE4" w:rsidRPr="0039756D" w:rsidRDefault="00830FE4" w:rsidP="00931DDF">
      <w:pPr>
        <w:pStyle w:val="texte"/>
        <w:keepLines/>
        <w:spacing w:line="240" w:lineRule="exact"/>
        <w:ind w:left="0"/>
        <w:rPr>
          <w:rFonts w:ascii="Calibri" w:hAnsi="Calibri"/>
          <w:b/>
          <w:sz w:val="22"/>
          <w:szCs w:val="22"/>
        </w:rPr>
      </w:pPr>
      <w:r w:rsidRPr="0039756D">
        <w:rPr>
          <w:rFonts w:ascii="Calibri" w:hAnsi="Calibri"/>
          <w:b/>
          <w:sz w:val="22"/>
          <w:szCs w:val="22"/>
        </w:rPr>
        <w:t xml:space="preserve">Dans le cas où un matériel ne serait pas inclus dans la liste du matériel en annexe </w:t>
      </w:r>
      <w:r w:rsidR="00362E08">
        <w:rPr>
          <w:rFonts w:ascii="Calibri" w:hAnsi="Calibri"/>
          <w:b/>
          <w:sz w:val="22"/>
          <w:szCs w:val="22"/>
        </w:rPr>
        <w:t>2</w:t>
      </w:r>
      <w:r w:rsidRPr="0039756D">
        <w:rPr>
          <w:rFonts w:ascii="Calibri" w:hAnsi="Calibri"/>
          <w:b/>
          <w:sz w:val="22"/>
          <w:szCs w:val="22"/>
        </w:rPr>
        <w:t xml:space="preserve">, un avenant au contrat </w:t>
      </w:r>
      <w:r w:rsidR="00362E08">
        <w:rPr>
          <w:rFonts w:ascii="Calibri" w:hAnsi="Calibri"/>
          <w:b/>
          <w:sz w:val="22"/>
          <w:szCs w:val="22"/>
        </w:rPr>
        <w:t>pourra</w:t>
      </w:r>
      <w:r w:rsidRPr="0039756D">
        <w:rPr>
          <w:rFonts w:ascii="Calibri" w:hAnsi="Calibri"/>
          <w:b/>
          <w:sz w:val="22"/>
          <w:szCs w:val="22"/>
        </w:rPr>
        <w:t xml:space="preserve"> être pro</w:t>
      </w:r>
      <w:r w:rsidR="00362E08">
        <w:rPr>
          <w:rFonts w:ascii="Calibri" w:hAnsi="Calibri"/>
          <w:b/>
          <w:sz w:val="22"/>
          <w:szCs w:val="22"/>
        </w:rPr>
        <w:t>posé</w:t>
      </w:r>
      <w:r w:rsidRPr="0039756D">
        <w:rPr>
          <w:rFonts w:ascii="Calibri" w:hAnsi="Calibri"/>
          <w:b/>
          <w:sz w:val="22"/>
          <w:szCs w:val="22"/>
        </w:rPr>
        <w:t xml:space="preserve"> par le TITULAIRE dans le mois suivant la signature d</w:t>
      </w:r>
      <w:r w:rsidR="006462B5" w:rsidRPr="0039756D">
        <w:rPr>
          <w:rFonts w:ascii="Calibri" w:hAnsi="Calibri"/>
          <w:b/>
          <w:sz w:val="22"/>
          <w:szCs w:val="22"/>
        </w:rPr>
        <w:t>e l’ordre de service afin d’inclure l’ensemble du matériel dans le contrat.</w:t>
      </w:r>
    </w:p>
    <w:p w:rsidR="00C026B4" w:rsidRPr="00C44D34" w:rsidRDefault="00C026B4" w:rsidP="00C026B4">
      <w:pPr>
        <w:pStyle w:val="Titre3"/>
        <w:tabs>
          <w:tab w:val="left" w:pos="567"/>
          <w:tab w:val="left" w:pos="851"/>
        </w:tabs>
        <w:spacing w:after="120"/>
        <w:rPr>
          <w:rFonts w:ascii="Calibri" w:hAnsi="Calibri"/>
        </w:rPr>
      </w:pPr>
      <w:r w:rsidRPr="00C44D34">
        <w:rPr>
          <w:rFonts w:ascii="Calibri" w:hAnsi="Calibri"/>
        </w:rPr>
        <w:t>Prise en charge des installations</w:t>
      </w:r>
    </w:p>
    <w:p w:rsidR="00C026B4" w:rsidRPr="00647206" w:rsidRDefault="00C026B4" w:rsidP="00C026B4">
      <w:pPr>
        <w:rPr>
          <w:rFonts w:ascii="Calibri" w:hAnsi="Calibri"/>
          <w:szCs w:val="24"/>
        </w:rPr>
      </w:pPr>
    </w:p>
    <w:p w:rsidR="00C026B4" w:rsidRPr="00703BBF" w:rsidRDefault="00C026B4" w:rsidP="00C026B4">
      <w:pPr>
        <w:widowControl w:val="0"/>
        <w:rPr>
          <w:rFonts w:ascii="Calibri" w:hAnsi="Calibri"/>
          <w:sz w:val="22"/>
          <w:szCs w:val="22"/>
        </w:rPr>
      </w:pPr>
      <w:r w:rsidRPr="00703BBF">
        <w:rPr>
          <w:rFonts w:ascii="Calibri" w:hAnsi="Calibri"/>
          <w:sz w:val="22"/>
          <w:szCs w:val="22"/>
        </w:rPr>
        <w:t>Il est établi à la prise en charge un procès-verbal de l'état des matériels, comprenant une description quantitative et qualitative des installations et équipements faisant partie du marché forfaitaire du TITULAIRE. Le TITULAIRE porte au Procès-verbal toutes les remarques et réserves qui lui semblent opportunes. Cependant ces réserves ou inexactitudes qui peuvent être évoquées après la passation du marché, ne le libère pas de ses obligations d'exploitation et de maintenance comme il est précisé ci-dessus et ne remettent pas en cause le prix forfaitaire arrêté.</w:t>
      </w:r>
    </w:p>
    <w:p w:rsidR="00C026B4" w:rsidRPr="00703BBF" w:rsidRDefault="00C026B4" w:rsidP="00C026B4">
      <w:pPr>
        <w:widowControl w:val="0"/>
        <w:rPr>
          <w:rFonts w:ascii="Calibri" w:hAnsi="Calibri"/>
          <w:sz w:val="22"/>
          <w:szCs w:val="22"/>
        </w:rPr>
      </w:pPr>
    </w:p>
    <w:p w:rsidR="00C026B4" w:rsidRPr="00703BBF" w:rsidRDefault="00C026B4" w:rsidP="00C026B4">
      <w:pPr>
        <w:widowControl w:val="0"/>
        <w:rPr>
          <w:rFonts w:ascii="Calibri" w:hAnsi="Calibri"/>
          <w:sz w:val="22"/>
          <w:szCs w:val="22"/>
        </w:rPr>
      </w:pPr>
      <w:r w:rsidRPr="00703BBF">
        <w:rPr>
          <w:rFonts w:ascii="Calibri" w:hAnsi="Calibri"/>
          <w:sz w:val="22"/>
          <w:szCs w:val="22"/>
        </w:rPr>
        <w:t>Il renonce donc à faire état des éventuelles difficultés provenant de l'état des équipements ou installations.</w:t>
      </w:r>
    </w:p>
    <w:p w:rsidR="00C026B4" w:rsidRPr="00647206" w:rsidRDefault="00C026B4" w:rsidP="00C026B4">
      <w:pPr>
        <w:widowControl w:val="0"/>
        <w:rPr>
          <w:rFonts w:ascii="Calibri" w:hAnsi="Calibri"/>
        </w:rPr>
      </w:pPr>
    </w:p>
    <w:p w:rsidR="00C026B4" w:rsidRPr="00647206" w:rsidRDefault="00C026B4" w:rsidP="00C026B4">
      <w:pPr>
        <w:pStyle w:val="Titre3"/>
        <w:keepNext w:val="0"/>
        <w:keepLines w:val="0"/>
        <w:widowControl w:val="0"/>
        <w:tabs>
          <w:tab w:val="left" w:pos="567"/>
          <w:tab w:val="left" w:pos="851"/>
        </w:tabs>
        <w:spacing w:after="120"/>
        <w:rPr>
          <w:rFonts w:ascii="Calibri" w:hAnsi="Calibri"/>
        </w:rPr>
      </w:pPr>
      <w:r w:rsidRPr="00647206">
        <w:rPr>
          <w:rFonts w:ascii="Calibri" w:hAnsi="Calibri"/>
        </w:rPr>
        <w:t>Remise des installations en fin de marché</w:t>
      </w:r>
    </w:p>
    <w:p w:rsidR="00C026B4" w:rsidRPr="00647206" w:rsidRDefault="00C026B4" w:rsidP="00C026B4">
      <w:pPr>
        <w:widowControl w:val="0"/>
        <w:rPr>
          <w:rFonts w:ascii="Calibri" w:hAnsi="Calibri"/>
        </w:rPr>
      </w:pPr>
    </w:p>
    <w:p w:rsidR="00C026B4" w:rsidRPr="00703BBF" w:rsidRDefault="00C026B4" w:rsidP="00C026B4">
      <w:pPr>
        <w:widowControl w:val="0"/>
        <w:rPr>
          <w:rFonts w:ascii="Calibri" w:hAnsi="Calibri"/>
          <w:sz w:val="22"/>
          <w:szCs w:val="22"/>
        </w:rPr>
      </w:pPr>
      <w:r w:rsidRPr="00703BBF">
        <w:rPr>
          <w:rFonts w:ascii="Calibri" w:hAnsi="Calibri"/>
          <w:sz w:val="22"/>
          <w:szCs w:val="22"/>
        </w:rPr>
        <w:t>A l'expiration du contrat, le TITULAIRE remettra à la disposition du MAITRE D'OUVRAGE, toutes les installations confiées.</w:t>
      </w:r>
    </w:p>
    <w:p w:rsidR="00C026B4" w:rsidRPr="00703BBF" w:rsidRDefault="00C026B4" w:rsidP="00C026B4">
      <w:pPr>
        <w:widowControl w:val="0"/>
        <w:rPr>
          <w:rFonts w:ascii="Calibri" w:hAnsi="Calibri"/>
          <w:sz w:val="22"/>
          <w:szCs w:val="22"/>
        </w:rPr>
      </w:pPr>
      <w:r w:rsidRPr="00703BBF">
        <w:rPr>
          <w:rFonts w:ascii="Calibri" w:hAnsi="Calibri"/>
          <w:sz w:val="22"/>
          <w:szCs w:val="22"/>
        </w:rPr>
        <w:t>La liste des matériels et des sites sera maintenue à jour pendant toute la durée du contrat par le TITULAIRE. Elle pourra être exigée à tout moment et concernera tous les matériels acquis ou rénovés dans le mois précédent la fourniture de la liste par le titulaire du contrat.</w:t>
      </w:r>
    </w:p>
    <w:p w:rsidR="00C026B4" w:rsidRPr="00703BBF" w:rsidRDefault="00C026B4" w:rsidP="00C026B4">
      <w:pPr>
        <w:widowControl w:val="0"/>
        <w:rPr>
          <w:rFonts w:ascii="Calibri" w:hAnsi="Calibri"/>
          <w:sz w:val="22"/>
          <w:szCs w:val="22"/>
        </w:rPr>
      </w:pPr>
    </w:p>
    <w:p w:rsidR="00C026B4" w:rsidRPr="00703BBF" w:rsidRDefault="00C026B4" w:rsidP="00C026B4">
      <w:pPr>
        <w:widowControl w:val="0"/>
        <w:rPr>
          <w:rFonts w:ascii="Calibri" w:hAnsi="Calibri"/>
          <w:sz w:val="22"/>
          <w:szCs w:val="22"/>
        </w:rPr>
      </w:pPr>
      <w:r w:rsidRPr="00703BBF">
        <w:rPr>
          <w:rFonts w:ascii="Calibri" w:hAnsi="Calibri"/>
          <w:sz w:val="22"/>
          <w:szCs w:val="22"/>
        </w:rPr>
        <w:t>Ces matériels et installations comprendront non seulement ceux qui auront été mis en place à l'origine ou qu'il aura renouvelés au cours de l'exploitation, mais également tous les matériels complémentaires qu'il aura pu installer à l'origine de son exploitation ou en cours de celle-ci, avec l'accord du MAITRE D'OUVRAGE, sans qu'aucune indemnité puisse être réclamée pour ceux-ci par le TITULAIRE, sauf s'il en a été convenu autrement au moment de leur installation.</w:t>
      </w:r>
    </w:p>
    <w:p w:rsidR="00C026B4" w:rsidRPr="00703BBF" w:rsidRDefault="00C026B4" w:rsidP="00C026B4">
      <w:pPr>
        <w:widowControl w:val="0"/>
        <w:rPr>
          <w:rFonts w:ascii="Calibri" w:hAnsi="Calibri"/>
          <w:sz w:val="22"/>
          <w:szCs w:val="22"/>
        </w:rPr>
      </w:pPr>
    </w:p>
    <w:p w:rsidR="00C026B4" w:rsidRPr="00703BBF" w:rsidRDefault="00C026B4" w:rsidP="00C026B4">
      <w:pPr>
        <w:widowControl w:val="0"/>
        <w:rPr>
          <w:rFonts w:ascii="Calibri" w:hAnsi="Calibri"/>
          <w:sz w:val="22"/>
          <w:szCs w:val="22"/>
        </w:rPr>
      </w:pPr>
      <w:r w:rsidRPr="00703BBF">
        <w:rPr>
          <w:rFonts w:ascii="Calibri" w:hAnsi="Calibri"/>
          <w:sz w:val="22"/>
          <w:szCs w:val="22"/>
        </w:rPr>
        <w:t>Le TITULAIRE s'engage à laisser, en fin d'exécution du marché, les matériels ou équipements en état normal d'entretien et de fonctionnement et à restituer toute la documentation qui lui a été remise en début de marché ou constituée par lui au cours du marché. Tous les documents d'exploitation et de maintenance sont remis au MAITRE D’OUVRAGE.</w:t>
      </w:r>
    </w:p>
    <w:p w:rsidR="00C026B4" w:rsidRPr="00703BBF" w:rsidRDefault="00C026B4" w:rsidP="00C026B4">
      <w:pPr>
        <w:widowControl w:val="0"/>
        <w:rPr>
          <w:rFonts w:ascii="Calibri" w:hAnsi="Calibri"/>
          <w:sz w:val="22"/>
          <w:szCs w:val="22"/>
        </w:rPr>
      </w:pPr>
    </w:p>
    <w:p w:rsidR="00C026B4" w:rsidRPr="00703BBF" w:rsidRDefault="00C026B4" w:rsidP="00C026B4">
      <w:pPr>
        <w:widowControl w:val="0"/>
        <w:rPr>
          <w:rFonts w:ascii="Calibri" w:hAnsi="Calibri"/>
          <w:sz w:val="22"/>
          <w:szCs w:val="22"/>
        </w:rPr>
      </w:pPr>
      <w:r w:rsidRPr="00703BBF">
        <w:rPr>
          <w:rFonts w:ascii="Calibri" w:hAnsi="Calibri"/>
          <w:sz w:val="22"/>
          <w:szCs w:val="22"/>
        </w:rPr>
        <w:t>Trois mois avant l'expiration du marché, le MAITRE D’OUVRAGE pourra demander l’établissement d’un procès-verbal contradictoire de l'état des lieux et des matériels ou équipements et de leur niveau d'entretien, avec la présence éventuelle de tout expert désigné par lui-même.</w:t>
      </w:r>
    </w:p>
    <w:p w:rsidR="00C026B4" w:rsidRPr="00703BBF" w:rsidRDefault="00C026B4" w:rsidP="00C026B4">
      <w:pPr>
        <w:widowControl w:val="0"/>
        <w:rPr>
          <w:rFonts w:ascii="Calibri" w:hAnsi="Calibri"/>
          <w:sz w:val="22"/>
          <w:szCs w:val="22"/>
        </w:rPr>
      </w:pPr>
      <w:r w:rsidRPr="00703BBF">
        <w:rPr>
          <w:rFonts w:ascii="Calibri" w:hAnsi="Calibri"/>
          <w:sz w:val="22"/>
          <w:szCs w:val="22"/>
        </w:rPr>
        <w:t>Le TITULAIRE dispose d'un mois pour lever les réserves formulées dans le procès-verbal qui seraient liées à un défaut d’entretien du titulaire. Dans le cas contraire, les travaux de remise en état peuvent être assurés par le MAITRE D’OUVRAGE à la charge du TITULAIRE. Le paiement de ces travaux est assuré par une réfaction sur les dernières factures ou par tout autre moyen.</w:t>
      </w:r>
    </w:p>
    <w:p w:rsidR="00C026B4" w:rsidRPr="00703BBF" w:rsidRDefault="00C026B4" w:rsidP="00C026B4">
      <w:pPr>
        <w:widowControl w:val="0"/>
        <w:rPr>
          <w:rFonts w:ascii="Calibri" w:hAnsi="Calibri"/>
          <w:sz w:val="22"/>
          <w:szCs w:val="22"/>
        </w:rPr>
      </w:pPr>
      <w:r w:rsidRPr="00703BBF">
        <w:rPr>
          <w:rFonts w:ascii="Calibri" w:hAnsi="Calibri"/>
          <w:sz w:val="22"/>
          <w:szCs w:val="22"/>
        </w:rPr>
        <w:t>Les stipulations précédentes sont également applicables en cas de résiliation.</w:t>
      </w:r>
    </w:p>
    <w:p w:rsidR="00C026B4" w:rsidRPr="00703BBF" w:rsidRDefault="00C026B4" w:rsidP="00C026B4">
      <w:pPr>
        <w:widowControl w:val="0"/>
        <w:rPr>
          <w:rFonts w:ascii="Calibri" w:hAnsi="Calibri"/>
          <w:sz w:val="22"/>
          <w:szCs w:val="22"/>
        </w:rPr>
      </w:pPr>
    </w:p>
    <w:p w:rsidR="00C026B4" w:rsidRPr="00703BBF" w:rsidRDefault="00C026B4" w:rsidP="00C026B4">
      <w:pPr>
        <w:widowControl w:val="0"/>
        <w:rPr>
          <w:rFonts w:ascii="Calibri" w:hAnsi="Calibri"/>
          <w:sz w:val="22"/>
          <w:szCs w:val="22"/>
        </w:rPr>
      </w:pPr>
      <w:r w:rsidRPr="00703BBF">
        <w:rPr>
          <w:rFonts w:ascii="Calibri" w:hAnsi="Calibri"/>
          <w:sz w:val="22"/>
          <w:szCs w:val="22"/>
        </w:rPr>
        <w:t>A la date de fin de marché, le TITULAIRE doit avoir effectué l'entretien de fin de saison permettant aux installations de démarrer une nouvelle saison.</w:t>
      </w:r>
    </w:p>
    <w:p w:rsidR="00C026B4" w:rsidRPr="00703BBF" w:rsidRDefault="00C026B4" w:rsidP="00C026B4">
      <w:pPr>
        <w:widowControl w:val="0"/>
        <w:rPr>
          <w:rFonts w:ascii="Calibri" w:hAnsi="Calibri"/>
          <w:sz w:val="22"/>
          <w:szCs w:val="22"/>
        </w:rPr>
      </w:pPr>
    </w:p>
    <w:p w:rsidR="00C026B4" w:rsidRPr="00703BBF" w:rsidRDefault="00C026B4" w:rsidP="00C026B4">
      <w:pPr>
        <w:widowControl w:val="0"/>
        <w:rPr>
          <w:rFonts w:ascii="Calibri" w:hAnsi="Calibri"/>
          <w:sz w:val="22"/>
          <w:szCs w:val="22"/>
        </w:rPr>
      </w:pPr>
      <w:r w:rsidRPr="00703BBF">
        <w:rPr>
          <w:rFonts w:ascii="Calibri" w:hAnsi="Calibri"/>
          <w:sz w:val="22"/>
          <w:szCs w:val="22"/>
        </w:rPr>
        <w:t>En tout état de cause, un état des lieux, matériels et installations, sera dressé au moment de l'expiration du contrat, et fera l'objet d'un procès-verbal.</w:t>
      </w:r>
    </w:p>
    <w:p w:rsidR="000F24EB" w:rsidRPr="0039756D" w:rsidRDefault="000F24EB">
      <w:pPr>
        <w:pStyle w:val="Titre1"/>
        <w:rPr>
          <w:rFonts w:ascii="Calibri" w:hAnsi="Calibri"/>
        </w:rPr>
      </w:pPr>
      <w:bookmarkStart w:id="127" w:name="_Toc398634773"/>
      <w:bookmarkStart w:id="128" w:name="_Toc403377149"/>
      <w:bookmarkStart w:id="129" w:name="_Toc408995062"/>
      <w:bookmarkStart w:id="130" w:name="_Toc421445009"/>
      <w:bookmarkStart w:id="131" w:name="_Toc421445224"/>
      <w:bookmarkStart w:id="132" w:name="_Toc423510375"/>
      <w:bookmarkStart w:id="133" w:name="_Toc515030174"/>
      <w:r w:rsidRPr="0039756D">
        <w:rPr>
          <w:rFonts w:ascii="Calibri" w:hAnsi="Calibri"/>
        </w:rPr>
        <w:t>OBLIGATIONS DU TITULAIRE</w:t>
      </w:r>
      <w:bookmarkEnd w:id="127"/>
      <w:bookmarkEnd w:id="128"/>
      <w:bookmarkEnd w:id="129"/>
      <w:bookmarkEnd w:id="130"/>
      <w:bookmarkEnd w:id="131"/>
      <w:bookmarkEnd w:id="132"/>
      <w:bookmarkEnd w:id="133"/>
    </w:p>
    <w:p w:rsidR="004D78CA" w:rsidRPr="009166EE" w:rsidRDefault="004D78CA" w:rsidP="004D78CA">
      <w:pPr>
        <w:rPr>
          <w:rFonts w:ascii="Calibri" w:hAnsi="Calibri"/>
          <w:sz w:val="22"/>
          <w:szCs w:val="22"/>
        </w:rPr>
      </w:pPr>
      <w:r w:rsidRPr="009166EE">
        <w:rPr>
          <w:rFonts w:ascii="Calibri" w:hAnsi="Calibri"/>
          <w:sz w:val="22"/>
          <w:szCs w:val="22"/>
        </w:rPr>
        <w:t>Le TITULAIRE est tenu de prendre en charge et de gérer, pendant toute la durée du marché, aux conditions du présent C.C.T.P., les installations objets du présent marché et la chaleur</w:t>
      </w:r>
      <w:r w:rsidR="00D4203D" w:rsidRPr="009166EE">
        <w:rPr>
          <w:rFonts w:ascii="Calibri" w:hAnsi="Calibri"/>
          <w:sz w:val="22"/>
          <w:szCs w:val="22"/>
        </w:rPr>
        <w:t>/froid</w:t>
      </w:r>
      <w:r w:rsidRPr="009166EE">
        <w:rPr>
          <w:rFonts w:ascii="Calibri" w:hAnsi="Calibri"/>
          <w:sz w:val="22"/>
          <w:szCs w:val="22"/>
        </w:rPr>
        <w:t xml:space="preserve"> nécessaire</w:t>
      </w:r>
      <w:r w:rsidR="00D4203D" w:rsidRPr="009166EE">
        <w:rPr>
          <w:rFonts w:ascii="Calibri" w:hAnsi="Calibri"/>
          <w:sz w:val="22"/>
          <w:szCs w:val="22"/>
        </w:rPr>
        <w:t>s</w:t>
      </w:r>
      <w:r w:rsidRPr="009166EE">
        <w:rPr>
          <w:rFonts w:ascii="Calibri" w:hAnsi="Calibri"/>
          <w:sz w:val="22"/>
          <w:szCs w:val="22"/>
        </w:rPr>
        <w:t xml:space="preserve"> au chauffage et à la production d'eau chaude sanitaire pour l’ensemble des installations (Chauffage – ECS – Traitement d’eau – Traitement d’air – Climat</w:t>
      </w:r>
      <w:r w:rsidR="00830FE4" w:rsidRPr="009166EE">
        <w:rPr>
          <w:rFonts w:ascii="Calibri" w:hAnsi="Calibri"/>
          <w:sz w:val="22"/>
          <w:szCs w:val="22"/>
        </w:rPr>
        <w:t>isation – VMC – Disconnecteurs</w:t>
      </w:r>
      <w:r w:rsidRPr="009166EE">
        <w:rPr>
          <w:rFonts w:ascii="Calibri" w:hAnsi="Calibri"/>
          <w:sz w:val="22"/>
          <w:szCs w:val="22"/>
        </w:rPr>
        <w:t>).</w:t>
      </w:r>
    </w:p>
    <w:p w:rsidR="004D78CA" w:rsidRPr="009166EE" w:rsidRDefault="004D78CA" w:rsidP="004D78CA">
      <w:pPr>
        <w:pStyle w:val="SERMETpoint1"/>
        <w:rPr>
          <w:rFonts w:ascii="Calibri" w:hAnsi="Calibri"/>
          <w:sz w:val="22"/>
          <w:szCs w:val="22"/>
        </w:rPr>
      </w:pPr>
      <w:r w:rsidRPr="009166EE">
        <w:rPr>
          <w:rFonts w:ascii="Calibri" w:hAnsi="Calibri"/>
          <w:sz w:val="22"/>
          <w:szCs w:val="22"/>
        </w:rPr>
        <w:t>Prestations constituant le poste P2 :</w:t>
      </w:r>
    </w:p>
    <w:p w:rsidR="004D78CA" w:rsidRPr="009166EE" w:rsidRDefault="004D78CA" w:rsidP="004D78CA">
      <w:pPr>
        <w:pStyle w:val="SERMETpoint2"/>
        <w:rPr>
          <w:rFonts w:ascii="Calibri" w:hAnsi="Calibri"/>
          <w:sz w:val="22"/>
          <w:szCs w:val="22"/>
        </w:rPr>
      </w:pPr>
      <w:r w:rsidRPr="009166EE">
        <w:rPr>
          <w:rFonts w:ascii="Calibri" w:hAnsi="Calibri"/>
          <w:sz w:val="22"/>
          <w:szCs w:val="22"/>
        </w:rPr>
        <w:t>Gestion de l’énerg</w:t>
      </w:r>
      <w:r w:rsidR="004D3D54">
        <w:rPr>
          <w:rFonts w:ascii="Calibri" w:hAnsi="Calibri"/>
          <w:sz w:val="22"/>
          <w:szCs w:val="22"/>
        </w:rPr>
        <w:t>ie avec clause d’intéressement,</w:t>
      </w:r>
    </w:p>
    <w:p w:rsidR="004D78CA" w:rsidRPr="009166EE" w:rsidRDefault="004D78CA" w:rsidP="004D78CA">
      <w:pPr>
        <w:pStyle w:val="SERMETpoint2"/>
        <w:rPr>
          <w:rFonts w:ascii="Calibri" w:hAnsi="Calibri"/>
          <w:sz w:val="22"/>
          <w:szCs w:val="22"/>
        </w:rPr>
      </w:pPr>
      <w:r w:rsidRPr="009166EE">
        <w:rPr>
          <w:rFonts w:ascii="Calibri" w:hAnsi="Calibri"/>
          <w:sz w:val="22"/>
          <w:szCs w:val="22"/>
        </w:rPr>
        <w:t>L'entretien courant, préventif e</w:t>
      </w:r>
      <w:r w:rsidR="00D87AE6" w:rsidRPr="009166EE">
        <w:rPr>
          <w:rFonts w:ascii="Calibri" w:hAnsi="Calibri"/>
          <w:sz w:val="22"/>
          <w:szCs w:val="22"/>
        </w:rPr>
        <w:t>t curatif,</w:t>
      </w:r>
    </w:p>
    <w:p w:rsidR="004D78CA" w:rsidRPr="009166EE" w:rsidRDefault="004D78CA" w:rsidP="004D78CA">
      <w:pPr>
        <w:pStyle w:val="SERMETpoint2"/>
        <w:rPr>
          <w:rFonts w:ascii="Calibri" w:hAnsi="Calibri"/>
          <w:sz w:val="22"/>
          <w:szCs w:val="22"/>
        </w:rPr>
      </w:pPr>
      <w:r w:rsidRPr="009166EE">
        <w:rPr>
          <w:rFonts w:ascii="Calibri" w:hAnsi="Calibri"/>
          <w:sz w:val="22"/>
          <w:szCs w:val="22"/>
        </w:rPr>
        <w:t>La conduite générale et les réglages, la surveillance et le contrôle permanent du bon fonctionnement des matériels</w:t>
      </w:r>
      <w:r w:rsidR="00D87AE6" w:rsidRPr="009166EE">
        <w:rPr>
          <w:rFonts w:ascii="Calibri" w:hAnsi="Calibri"/>
          <w:sz w:val="22"/>
          <w:szCs w:val="22"/>
        </w:rPr>
        <w:t>,</w:t>
      </w:r>
    </w:p>
    <w:p w:rsidR="004D78CA" w:rsidRPr="009166EE" w:rsidRDefault="004D78CA" w:rsidP="004D78CA">
      <w:pPr>
        <w:pStyle w:val="SERMETpoint2"/>
        <w:rPr>
          <w:rFonts w:ascii="Calibri" w:hAnsi="Calibri"/>
          <w:sz w:val="22"/>
          <w:szCs w:val="22"/>
        </w:rPr>
      </w:pPr>
      <w:r w:rsidRPr="009166EE">
        <w:rPr>
          <w:rFonts w:ascii="Calibri" w:hAnsi="Calibri"/>
          <w:sz w:val="22"/>
          <w:szCs w:val="22"/>
        </w:rPr>
        <w:t>Les interventions pour dépannages et réparations</w:t>
      </w:r>
      <w:r w:rsidR="00D87AE6" w:rsidRPr="009166EE">
        <w:rPr>
          <w:rFonts w:ascii="Calibri" w:hAnsi="Calibri"/>
          <w:sz w:val="22"/>
          <w:szCs w:val="22"/>
        </w:rPr>
        <w:t>.</w:t>
      </w:r>
    </w:p>
    <w:p w:rsidR="00D87AE6" w:rsidRPr="009166EE" w:rsidRDefault="00D87AE6" w:rsidP="00D87AE6">
      <w:pPr>
        <w:pStyle w:val="SERMETpoint2"/>
        <w:numPr>
          <w:ilvl w:val="0"/>
          <w:numId w:val="0"/>
        </w:numPr>
        <w:ind w:left="1134"/>
        <w:rPr>
          <w:rFonts w:ascii="Calibri" w:hAnsi="Calibri"/>
          <w:sz w:val="22"/>
          <w:szCs w:val="22"/>
        </w:rPr>
      </w:pPr>
    </w:p>
    <w:p w:rsidR="000F24EB" w:rsidRPr="009166EE" w:rsidRDefault="000F24EB">
      <w:pPr>
        <w:rPr>
          <w:rFonts w:ascii="Calibri" w:hAnsi="Calibri"/>
          <w:sz w:val="22"/>
          <w:szCs w:val="22"/>
        </w:rPr>
      </w:pPr>
    </w:p>
    <w:p w:rsidR="002F5330" w:rsidRDefault="002F5330">
      <w:pPr>
        <w:overflowPunct/>
        <w:autoSpaceDE/>
        <w:autoSpaceDN/>
        <w:adjustRightInd/>
        <w:jc w:val="left"/>
        <w:textAlignment w:val="auto"/>
        <w:rPr>
          <w:rFonts w:ascii="Calibri" w:hAnsi="Calibri"/>
          <w:b/>
          <w:i/>
        </w:rPr>
      </w:pPr>
      <w:bookmarkStart w:id="134" w:name="_Toc398630278"/>
      <w:bookmarkStart w:id="135" w:name="_Toc398630325"/>
      <w:bookmarkStart w:id="136" w:name="_Toc398630592"/>
      <w:bookmarkStart w:id="137" w:name="_Toc398634774"/>
      <w:bookmarkStart w:id="138" w:name="_Toc403377150"/>
      <w:bookmarkStart w:id="139" w:name="_Toc408995063"/>
      <w:bookmarkStart w:id="140" w:name="_Toc421445010"/>
      <w:bookmarkStart w:id="141" w:name="_Toc421445225"/>
      <w:bookmarkStart w:id="142" w:name="_Toc423510376"/>
      <w:bookmarkStart w:id="143" w:name="_Toc291839683"/>
      <w:bookmarkStart w:id="144" w:name="_Toc367875704"/>
      <w:r>
        <w:rPr>
          <w:rFonts w:ascii="Calibri" w:hAnsi="Calibri"/>
        </w:rPr>
        <w:br w:type="page"/>
      </w:r>
    </w:p>
    <w:p w:rsidR="000F24EB" w:rsidRPr="0039756D" w:rsidRDefault="004D78CA">
      <w:pPr>
        <w:pStyle w:val="Titre2"/>
        <w:rPr>
          <w:rFonts w:ascii="Calibri" w:hAnsi="Calibri"/>
        </w:rPr>
      </w:pPr>
      <w:bookmarkStart w:id="145" w:name="_Toc515030175"/>
      <w:r w:rsidRPr="0039756D">
        <w:rPr>
          <w:rFonts w:ascii="Calibri" w:hAnsi="Calibri"/>
        </w:rPr>
        <w:lastRenderedPageBreak/>
        <w:t>Gestion de l’énergie</w:t>
      </w:r>
      <w:bookmarkEnd w:id="134"/>
      <w:bookmarkEnd w:id="135"/>
      <w:bookmarkEnd w:id="136"/>
      <w:bookmarkEnd w:id="137"/>
      <w:bookmarkEnd w:id="138"/>
      <w:bookmarkEnd w:id="139"/>
      <w:bookmarkEnd w:id="140"/>
      <w:bookmarkEnd w:id="141"/>
      <w:bookmarkEnd w:id="142"/>
      <w:bookmarkEnd w:id="143"/>
      <w:bookmarkEnd w:id="145"/>
    </w:p>
    <w:p w:rsidR="00C34665" w:rsidRPr="0039756D" w:rsidRDefault="00C34665" w:rsidP="00C34665">
      <w:pPr>
        <w:pStyle w:val="Titre3"/>
        <w:rPr>
          <w:rFonts w:ascii="Calibri" w:hAnsi="Calibri"/>
        </w:rPr>
      </w:pPr>
      <w:r w:rsidRPr="0039756D">
        <w:rPr>
          <w:rFonts w:ascii="Calibri" w:hAnsi="Calibri"/>
        </w:rPr>
        <w:t>Gestion de l’énergie – Intéressement (I)</w:t>
      </w:r>
    </w:p>
    <w:p w:rsidR="00E634F1" w:rsidRPr="00E634F1" w:rsidRDefault="00E634F1" w:rsidP="004D78CA">
      <w:pPr>
        <w:rPr>
          <w:rFonts w:ascii="Calibri" w:hAnsi="Calibri"/>
        </w:rPr>
      </w:pPr>
      <w:r w:rsidRPr="00E634F1">
        <w:rPr>
          <w:rFonts w:ascii="Calibri" w:hAnsi="Calibri"/>
        </w:rPr>
        <w:t>Tous les mois, le tableau de comptage synthétisant les relevés sera remis, au plus tard une semaine après le début du mois suivant.</w:t>
      </w:r>
    </w:p>
    <w:p w:rsidR="004D78CA" w:rsidRPr="0039756D" w:rsidRDefault="004D78CA" w:rsidP="004D78CA">
      <w:pPr>
        <w:rPr>
          <w:rFonts w:ascii="Calibri" w:hAnsi="Calibri"/>
          <w:b/>
        </w:rPr>
      </w:pPr>
      <w:r w:rsidRPr="009166EE">
        <w:rPr>
          <w:rFonts w:ascii="Calibri" w:hAnsi="Calibri"/>
          <w:b/>
        </w:rPr>
        <w:t xml:space="preserve">L’intéressement sera appliqué à compter du </w:t>
      </w:r>
      <w:r w:rsidR="004D3D54" w:rsidRPr="00A24D04">
        <w:rPr>
          <w:rFonts w:ascii="Calibri" w:hAnsi="Calibri"/>
          <w:b/>
        </w:rPr>
        <w:t>30</w:t>
      </w:r>
      <w:r w:rsidRPr="00A24D04">
        <w:rPr>
          <w:rFonts w:ascii="Calibri" w:hAnsi="Calibri"/>
          <w:b/>
        </w:rPr>
        <w:t xml:space="preserve"> </w:t>
      </w:r>
      <w:r w:rsidR="009166EE" w:rsidRPr="00A24D04">
        <w:rPr>
          <w:rFonts w:ascii="Calibri" w:hAnsi="Calibri"/>
          <w:b/>
        </w:rPr>
        <w:t>septembre</w:t>
      </w:r>
      <w:r w:rsidR="00A02DE6" w:rsidRPr="00A24D04">
        <w:rPr>
          <w:rFonts w:ascii="Calibri" w:hAnsi="Calibri"/>
          <w:b/>
        </w:rPr>
        <w:t xml:space="preserve"> </w:t>
      </w:r>
      <w:r w:rsidRPr="00A24D04">
        <w:rPr>
          <w:rFonts w:ascii="Calibri" w:hAnsi="Calibri"/>
          <w:b/>
        </w:rPr>
        <w:t>201</w:t>
      </w:r>
      <w:r w:rsidR="004D3D54" w:rsidRPr="00A24D04">
        <w:rPr>
          <w:rFonts w:ascii="Calibri" w:hAnsi="Calibri"/>
          <w:b/>
        </w:rPr>
        <w:t>8</w:t>
      </w:r>
      <w:r w:rsidRPr="009166EE">
        <w:rPr>
          <w:rFonts w:ascii="Calibri" w:hAnsi="Calibri"/>
          <w:b/>
        </w:rPr>
        <w:t>.</w:t>
      </w:r>
    </w:p>
    <w:p w:rsidR="004D78CA" w:rsidRPr="0039756D" w:rsidRDefault="004D78CA" w:rsidP="00C34665">
      <w:pPr>
        <w:pStyle w:val="texte"/>
        <w:keepLines/>
        <w:spacing w:line="240" w:lineRule="exact"/>
        <w:ind w:left="0"/>
        <w:rPr>
          <w:rFonts w:ascii="Calibri" w:hAnsi="Calibri"/>
        </w:rPr>
      </w:pPr>
    </w:p>
    <w:p w:rsidR="004D78CA" w:rsidRDefault="004D78CA" w:rsidP="004D78CA">
      <w:pPr>
        <w:pStyle w:val="texte"/>
        <w:keepLines/>
        <w:spacing w:line="240" w:lineRule="exact"/>
        <w:ind w:left="0"/>
        <w:rPr>
          <w:rFonts w:ascii="Calibri" w:hAnsi="Calibri"/>
        </w:rPr>
      </w:pPr>
      <w:r w:rsidRPr="0039756D">
        <w:rPr>
          <w:rFonts w:ascii="Calibri" w:hAnsi="Calibri"/>
        </w:rPr>
        <w:t xml:space="preserve">A l'issue de chaque année complète, les consommations </w:t>
      </w:r>
      <w:r w:rsidR="006462B5" w:rsidRPr="0039756D">
        <w:rPr>
          <w:rFonts w:ascii="Calibri" w:hAnsi="Calibri"/>
          <w:b/>
        </w:rPr>
        <w:t>totales annuelles</w:t>
      </w:r>
      <w:r w:rsidRPr="0039756D">
        <w:rPr>
          <w:rFonts w:ascii="Calibri" w:hAnsi="Calibri"/>
        </w:rPr>
        <w:t xml:space="preserve"> seront comparées aux consommations théoriques ramenées aux conditions réelles de l'année (DJU), selon les dispositions du CCAP.</w:t>
      </w:r>
      <w:r w:rsidR="00D87AE6">
        <w:rPr>
          <w:rFonts w:ascii="Calibri" w:hAnsi="Calibri"/>
        </w:rPr>
        <w:t xml:space="preserve"> Le prestataire effectuera les relevés </w:t>
      </w:r>
      <w:r w:rsidR="004D3D54">
        <w:rPr>
          <w:rFonts w:ascii="Calibri" w:hAnsi="Calibri"/>
        </w:rPr>
        <w:t>d</w:t>
      </w:r>
      <w:r w:rsidR="00D87AE6">
        <w:rPr>
          <w:rFonts w:ascii="Calibri" w:hAnsi="Calibri"/>
        </w:rPr>
        <w:t>es compteurs</w:t>
      </w:r>
      <w:r w:rsidR="00E634F1">
        <w:rPr>
          <w:rFonts w:ascii="Calibri" w:hAnsi="Calibri"/>
        </w:rPr>
        <w:t xml:space="preserve"> </w:t>
      </w:r>
      <w:r w:rsidR="00E634F1" w:rsidRPr="00E634F1">
        <w:rPr>
          <w:rFonts w:ascii="Calibri" w:hAnsi="Calibri"/>
          <w:b/>
          <w:u w:val="single"/>
        </w:rPr>
        <w:t>chaque mois</w:t>
      </w:r>
      <w:r w:rsidR="00D87AE6">
        <w:rPr>
          <w:rFonts w:ascii="Calibri" w:hAnsi="Calibri"/>
        </w:rPr>
        <w:t>.</w:t>
      </w:r>
    </w:p>
    <w:p w:rsidR="00D87AE6" w:rsidRPr="0039756D" w:rsidRDefault="00D87AE6" w:rsidP="004D78CA">
      <w:pPr>
        <w:pStyle w:val="texte"/>
        <w:keepLines/>
        <w:spacing w:line="240" w:lineRule="exact"/>
        <w:ind w:left="0"/>
        <w:rPr>
          <w:rFonts w:ascii="Calibri" w:hAnsi="Calibri"/>
        </w:rPr>
      </w:pPr>
    </w:p>
    <w:p w:rsidR="004D78CA" w:rsidRPr="0039756D" w:rsidRDefault="004D78CA" w:rsidP="004D78CA">
      <w:pPr>
        <w:pStyle w:val="texte"/>
        <w:keepLines/>
        <w:spacing w:line="240" w:lineRule="exact"/>
        <w:ind w:left="0"/>
        <w:rPr>
          <w:rFonts w:ascii="Calibri" w:hAnsi="Calibri"/>
        </w:rPr>
      </w:pPr>
      <w:r w:rsidRPr="0039756D">
        <w:rPr>
          <w:rFonts w:ascii="Calibri" w:hAnsi="Calibri"/>
        </w:rPr>
        <w:t>La fourniture des combustibles et énergies est à</w:t>
      </w:r>
      <w:r w:rsidR="00D4203D" w:rsidRPr="0039756D">
        <w:rPr>
          <w:rFonts w:ascii="Calibri" w:hAnsi="Calibri"/>
        </w:rPr>
        <w:t xml:space="preserve"> la charge du Maître d’Ouvrage.</w:t>
      </w:r>
    </w:p>
    <w:p w:rsidR="00FD694C" w:rsidRPr="0039756D" w:rsidRDefault="00FD694C">
      <w:pPr>
        <w:rPr>
          <w:rFonts w:ascii="Calibri" w:hAnsi="Calibri"/>
        </w:rPr>
      </w:pPr>
    </w:p>
    <w:p w:rsidR="000F24EB" w:rsidRPr="0039756D" w:rsidRDefault="000F24EB">
      <w:pPr>
        <w:pStyle w:val="Titre2"/>
        <w:rPr>
          <w:rFonts w:ascii="Calibri" w:hAnsi="Calibri"/>
        </w:rPr>
      </w:pPr>
      <w:bookmarkStart w:id="146" w:name="_Toc398630279"/>
      <w:bookmarkStart w:id="147" w:name="_Toc398630326"/>
      <w:bookmarkStart w:id="148" w:name="_Toc398630593"/>
      <w:bookmarkStart w:id="149" w:name="_Toc398634775"/>
      <w:bookmarkStart w:id="150" w:name="_Toc403377151"/>
      <w:bookmarkStart w:id="151" w:name="_Toc408995064"/>
      <w:bookmarkStart w:id="152" w:name="_Toc421445011"/>
      <w:bookmarkStart w:id="153" w:name="_Toc421445226"/>
      <w:bookmarkStart w:id="154" w:name="_Toc423510377"/>
      <w:bookmarkStart w:id="155" w:name="_Toc515030176"/>
      <w:r w:rsidRPr="0039756D">
        <w:rPr>
          <w:rFonts w:ascii="Calibri" w:hAnsi="Calibri"/>
        </w:rPr>
        <w:t xml:space="preserve">Prestations </w:t>
      </w:r>
      <w:r w:rsidR="003B3A30" w:rsidRPr="0039756D">
        <w:rPr>
          <w:rFonts w:ascii="Calibri" w:hAnsi="Calibri"/>
        </w:rPr>
        <w:t>(P2) – Spécifications générales</w:t>
      </w:r>
      <w:bookmarkEnd w:id="144"/>
      <w:bookmarkEnd w:id="146"/>
      <w:bookmarkEnd w:id="147"/>
      <w:bookmarkEnd w:id="148"/>
      <w:bookmarkEnd w:id="149"/>
      <w:bookmarkEnd w:id="150"/>
      <w:bookmarkEnd w:id="151"/>
      <w:bookmarkEnd w:id="152"/>
      <w:bookmarkEnd w:id="153"/>
      <w:bookmarkEnd w:id="154"/>
      <w:bookmarkEnd w:id="155"/>
    </w:p>
    <w:p w:rsidR="003B3A30" w:rsidRPr="0039756D" w:rsidRDefault="003B3A30" w:rsidP="00FA2B60">
      <w:pPr>
        <w:rPr>
          <w:rFonts w:ascii="Calibri" w:hAnsi="Calibri"/>
        </w:rPr>
      </w:pPr>
    </w:p>
    <w:p w:rsidR="003B3A30" w:rsidRPr="0039756D" w:rsidRDefault="003B3A30" w:rsidP="003B3A30">
      <w:pPr>
        <w:pStyle w:val="texte"/>
        <w:keepLines/>
        <w:spacing w:line="240" w:lineRule="exact"/>
        <w:ind w:left="0"/>
        <w:rPr>
          <w:rFonts w:ascii="Calibri" w:hAnsi="Calibri"/>
        </w:rPr>
      </w:pPr>
      <w:r w:rsidRPr="0039756D">
        <w:rPr>
          <w:rFonts w:ascii="Calibri" w:hAnsi="Calibri"/>
        </w:rPr>
        <w:t xml:space="preserve">Sont réputées incluses dans le poste "P2" toutes les opérations faisant l'objet </w:t>
      </w:r>
      <w:r w:rsidR="00C44C22" w:rsidRPr="0039756D">
        <w:rPr>
          <w:rFonts w:ascii="Calibri" w:hAnsi="Calibri" w:cs="Times New Roman"/>
        </w:rPr>
        <w:t>de l’annexe 2 du Guide de rédaction des clauses techniques des marchés publics d’exploitation de chauffage avec ou sans gros entretien des matériels et avec obligation de résultat approuvé par la décision n°2007-17 du 4 mai 2007 du Comité exécutif de l’OEAP</w:t>
      </w:r>
      <w:r w:rsidRPr="0039756D">
        <w:rPr>
          <w:rFonts w:ascii="Calibri" w:hAnsi="Calibri"/>
        </w:rPr>
        <w:t>, dans la mesure où :</w:t>
      </w:r>
    </w:p>
    <w:p w:rsidR="003B3A30" w:rsidRPr="0039756D" w:rsidRDefault="003B3A30" w:rsidP="00B341F0">
      <w:pPr>
        <w:pStyle w:val="texte"/>
        <w:keepLines/>
        <w:numPr>
          <w:ilvl w:val="0"/>
          <w:numId w:val="11"/>
        </w:numPr>
        <w:spacing w:before="120" w:line="240" w:lineRule="exact"/>
        <w:rPr>
          <w:rFonts w:ascii="Calibri" w:hAnsi="Calibri"/>
        </w:rPr>
      </w:pPr>
      <w:r w:rsidRPr="0039756D">
        <w:rPr>
          <w:rFonts w:ascii="Calibri" w:hAnsi="Calibri"/>
        </w:rPr>
        <w:t>Elles concernent des matériels et équipements existants réellement sur l'installation</w:t>
      </w:r>
    </w:p>
    <w:p w:rsidR="003B3A30" w:rsidRPr="0039756D" w:rsidRDefault="003B3A30" w:rsidP="00B341F0">
      <w:pPr>
        <w:pStyle w:val="texte"/>
        <w:keepLines/>
        <w:numPr>
          <w:ilvl w:val="0"/>
          <w:numId w:val="11"/>
        </w:numPr>
        <w:spacing w:before="120" w:line="240" w:lineRule="exact"/>
        <w:rPr>
          <w:rFonts w:ascii="Calibri" w:hAnsi="Calibri"/>
        </w:rPr>
      </w:pPr>
      <w:r w:rsidRPr="0039756D">
        <w:rPr>
          <w:rFonts w:ascii="Calibri" w:hAnsi="Calibri"/>
        </w:rPr>
        <w:t>Elles ne sont pas contredites ou complétées par le présent CCTP, qui constitue un document prioritaire</w:t>
      </w:r>
    </w:p>
    <w:p w:rsidR="003B3A30" w:rsidRPr="0039756D" w:rsidRDefault="003B3A30" w:rsidP="003B3A30">
      <w:pPr>
        <w:pStyle w:val="texte"/>
        <w:keepLines/>
        <w:spacing w:line="240" w:lineRule="exact"/>
        <w:ind w:left="0"/>
        <w:rPr>
          <w:rFonts w:ascii="Calibri" w:hAnsi="Calibri"/>
        </w:rPr>
      </w:pPr>
    </w:p>
    <w:p w:rsidR="003B3A30" w:rsidRPr="0039756D" w:rsidRDefault="003B3A30" w:rsidP="003B3A30">
      <w:pPr>
        <w:pStyle w:val="texte"/>
        <w:keepLines/>
        <w:spacing w:line="240" w:lineRule="exact"/>
        <w:ind w:left="0"/>
        <w:rPr>
          <w:rFonts w:ascii="Calibri" w:hAnsi="Calibri"/>
        </w:rPr>
      </w:pPr>
      <w:r w:rsidRPr="0039756D">
        <w:rPr>
          <w:rFonts w:ascii="Calibri" w:hAnsi="Calibri"/>
        </w:rPr>
        <w:t xml:space="preserve">Ces dispositions sont complétées </w:t>
      </w:r>
      <w:r w:rsidR="009F04F3" w:rsidRPr="0039756D">
        <w:rPr>
          <w:rFonts w:ascii="Calibri" w:hAnsi="Calibri"/>
        </w:rPr>
        <w:t xml:space="preserve">dans le présent CCTP </w:t>
      </w:r>
      <w:r w:rsidRPr="0039756D">
        <w:rPr>
          <w:rFonts w:ascii="Calibri" w:hAnsi="Calibri"/>
        </w:rPr>
        <w:t xml:space="preserve">par </w:t>
      </w:r>
      <w:r w:rsidR="009F04F3" w:rsidRPr="0039756D">
        <w:rPr>
          <w:rFonts w:ascii="Calibri" w:hAnsi="Calibri"/>
        </w:rPr>
        <w:t>d</w:t>
      </w:r>
      <w:r w:rsidRPr="0039756D">
        <w:rPr>
          <w:rFonts w:ascii="Calibri" w:hAnsi="Calibri"/>
        </w:rPr>
        <w:t xml:space="preserve">es opérations propres aux installations </w:t>
      </w:r>
      <w:r w:rsidR="009F04F3" w:rsidRPr="0039756D">
        <w:rPr>
          <w:rFonts w:ascii="Calibri" w:hAnsi="Calibri"/>
        </w:rPr>
        <w:t>objets du présent marché</w:t>
      </w:r>
      <w:r w:rsidRPr="0039756D">
        <w:rPr>
          <w:rFonts w:ascii="Calibri" w:hAnsi="Calibri"/>
        </w:rPr>
        <w:t>, qui seront assurées en conformité avec les textes réglementaires en vigueur.</w:t>
      </w:r>
    </w:p>
    <w:p w:rsidR="003B3A30" w:rsidRPr="0039756D" w:rsidRDefault="003B3A30" w:rsidP="003B3A30">
      <w:pPr>
        <w:pStyle w:val="texte"/>
        <w:keepLines/>
        <w:spacing w:line="240" w:lineRule="exact"/>
        <w:ind w:left="0"/>
        <w:rPr>
          <w:rFonts w:ascii="Calibri" w:hAnsi="Calibri"/>
        </w:rPr>
      </w:pPr>
    </w:p>
    <w:p w:rsidR="00896466" w:rsidRPr="0039756D" w:rsidRDefault="00896466" w:rsidP="00896466">
      <w:pPr>
        <w:rPr>
          <w:rFonts w:ascii="Calibri" w:hAnsi="Calibri" w:cs="Times"/>
          <w:szCs w:val="24"/>
        </w:rPr>
      </w:pPr>
      <w:r w:rsidRPr="0039756D">
        <w:rPr>
          <w:rFonts w:ascii="Calibri" w:hAnsi="Calibri" w:cs="Times"/>
          <w:szCs w:val="24"/>
        </w:rPr>
        <w:t xml:space="preserve">Le titulaire exécute ses prestations conformément au présent marché et est tenu d’exécuter les prestations conformément aux conditions contractuelles, sous peine d’être soumis aux pénalités telles que prévues à </w:t>
      </w:r>
      <w:r w:rsidRPr="00062279">
        <w:rPr>
          <w:rFonts w:ascii="Calibri" w:hAnsi="Calibri" w:cs="Times"/>
          <w:szCs w:val="24"/>
        </w:rPr>
        <w:t xml:space="preserve">l’article </w:t>
      </w:r>
      <w:r w:rsidR="006A2005">
        <w:rPr>
          <w:rFonts w:ascii="Calibri" w:hAnsi="Calibri" w:cs="Times"/>
          <w:szCs w:val="24"/>
        </w:rPr>
        <w:t>8</w:t>
      </w:r>
      <w:r w:rsidRPr="0039756D">
        <w:rPr>
          <w:rFonts w:ascii="Calibri" w:hAnsi="Calibri" w:cs="Times"/>
          <w:szCs w:val="24"/>
        </w:rPr>
        <w:t xml:space="preserve"> « CONTROLE ET PRESTATIONS NON CONFORMES » du CCAP.</w:t>
      </w:r>
    </w:p>
    <w:p w:rsidR="00896466" w:rsidRPr="0039756D" w:rsidRDefault="00896466" w:rsidP="00896466">
      <w:pPr>
        <w:rPr>
          <w:rFonts w:ascii="Calibri" w:hAnsi="Calibri"/>
          <w:szCs w:val="24"/>
        </w:rPr>
      </w:pPr>
      <w:r w:rsidRPr="0039756D">
        <w:rPr>
          <w:rFonts w:ascii="Calibri" w:hAnsi="Calibri"/>
          <w:szCs w:val="24"/>
        </w:rPr>
        <w:t>De manière générale, le TITULAIRE est tenu de respecter les contraintes propres au Maître d’Ouvrage et ses établissements, les Règlements pour les ERP</w:t>
      </w:r>
      <w:r w:rsidR="004B7BD9" w:rsidRPr="0039756D">
        <w:rPr>
          <w:rFonts w:ascii="Calibri" w:hAnsi="Calibri"/>
          <w:szCs w:val="24"/>
        </w:rPr>
        <w:t>, ERT</w:t>
      </w:r>
      <w:r w:rsidRPr="0039756D">
        <w:rPr>
          <w:rFonts w:ascii="Calibri" w:hAnsi="Calibri"/>
          <w:szCs w:val="24"/>
        </w:rPr>
        <w:t>, les Règlements d'Hygiène et de Sécurité, le Code du Travail et la réglementation propre à l'exécution de ses prestations.</w:t>
      </w:r>
    </w:p>
    <w:p w:rsidR="00FA2B60" w:rsidRPr="0039756D" w:rsidRDefault="00FA2B60" w:rsidP="00FA2B60">
      <w:pPr>
        <w:rPr>
          <w:rFonts w:ascii="Calibri" w:hAnsi="Calibri"/>
        </w:rPr>
      </w:pPr>
    </w:p>
    <w:p w:rsidR="003D0EFC" w:rsidRPr="0039756D" w:rsidRDefault="000503D0" w:rsidP="005E0030">
      <w:pPr>
        <w:pStyle w:val="Titre2"/>
        <w:keepNext w:val="0"/>
        <w:keepLines w:val="0"/>
        <w:overflowPunct/>
        <w:autoSpaceDE/>
        <w:autoSpaceDN/>
        <w:adjustRightInd/>
        <w:spacing w:before="240" w:after="120"/>
        <w:ind w:left="426" w:hanging="426"/>
        <w:textAlignment w:val="auto"/>
        <w:rPr>
          <w:rFonts w:ascii="Calibri" w:hAnsi="Calibri"/>
        </w:rPr>
      </w:pPr>
      <w:bookmarkStart w:id="156" w:name="_Toc515030177"/>
      <w:r w:rsidRPr="0039756D">
        <w:rPr>
          <w:rFonts w:ascii="Calibri" w:hAnsi="Calibri"/>
        </w:rPr>
        <w:t>P</w:t>
      </w:r>
      <w:r w:rsidR="003D0EFC" w:rsidRPr="0039756D">
        <w:rPr>
          <w:rFonts w:ascii="Calibri" w:hAnsi="Calibri"/>
        </w:rPr>
        <w:t>lan de Progrès Environnemental</w:t>
      </w:r>
      <w:r w:rsidRPr="0039756D">
        <w:rPr>
          <w:rFonts w:ascii="Calibri" w:hAnsi="Calibri"/>
        </w:rPr>
        <w:t xml:space="preserve"> du TITULAIRE</w:t>
      </w:r>
      <w:bookmarkEnd w:id="156"/>
    </w:p>
    <w:p w:rsidR="005E0030" w:rsidRPr="0039756D" w:rsidRDefault="005E0030" w:rsidP="00087AFE">
      <w:pPr>
        <w:overflowPunct/>
        <w:autoSpaceDE/>
        <w:autoSpaceDN/>
        <w:adjustRightInd/>
        <w:textAlignment w:val="auto"/>
        <w:rPr>
          <w:rFonts w:ascii="Calibri" w:hAnsi="Calibri"/>
        </w:rPr>
      </w:pPr>
    </w:p>
    <w:p w:rsidR="00490780" w:rsidRPr="0039756D" w:rsidRDefault="00490780" w:rsidP="00490780">
      <w:pPr>
        <w:overflowPunct/>
        <w:autoSpaceDE/>
        <w:autoSpaceDN/>
        <w:adjustRightInd/>
        <w:textAlignment w:val="auto"/>
        <w:rPr>
          <w:rFonts w:ascii="Calibri" w:hAnsi="Calibri"/>
          <w:sz w:val="22"/>
          <w:szCs w:val="22"/>
        </w:rPr>
      </w:pPr>
      <w:r w:rsidRPr="0039756D">
        <w:rPr>
          <w:rFonts w:ascii="Calibri" w:hAnsi="Calibri"/>
          <w:sz w:val="22"/>
          <w:szCs w:val="22"/>
        </w:rPr>
        <w:t>Le TITULAIRE s’engage dans le cadre du présent marché dans un plan de Progrès Environnemental consistant à contribuer à la réduction des rejets des gaz à effet de serres, et par conséquent à optimiser les consommations d’énergie des installations thermiques objets du présent marché.</w:t>
      </w:r>
    </w:p>
    <w:p w:rsidR="003D0EFC" w:rsidRPr="0039756D" w:rsidRDefault="003D0EFC" w:rsidP="003D0EFC">
      <w:pPr>
        <w:overflowPunct/>
        <w:autoSpaceDE/>
        <w:autoSpaceDN/>
        <w:adjustRightInd/>
        <w:textAlignment w:val="auto"/>
        <w:rPr>
          <w:rFonts w:ascii="Calibri" w:hAnsi="Calibri"/>
          <w:sz w:val="22"/>
          <w:szCs w:val="22"/>
        </w:rPr>
      </w:pPr>
    </w:p>
    <w:p w:rsidR="003D0EFC" w:rsidRPr="0039756D" w:rsidRDefault="003D0EFC" w:rsidP="003D0EFC">
      <w:pPr>
        <w:overflowPunct/>
        <w:autoSpaceDE/>
        <w:autoSpaceDN/>
        <w:adjustRightInd/>
        <w:textAlignment w:val="auto"/>
        <w:rPr>
          <w:rFonts w:ascii="Calibri" w:hAnsi="Calibri"/>
          <w:sz w:val="22"/>
          <w:szCs w:val="22"/>
        </w:rPr>
      </w:pPr>
      <w:r w:rsidRPr="0039756D">
        <w:rPr>
          <w:rFonts w:ascii="Calibri" w:hAnsi="Calibri"/>
          <w:sz w:val="22"/>
          <w:szCs w:val="22"/>
        </w:rPr>
        <w:t>Dans le cadre des prestations objets du présent marché, le TITULAIRE veillera à mettre en œuvre une démarche « d’amélioration continue », visant à optimiser le fonctionnement des installations par la conduite, la maintenance, les travaux de gros entretien et de renouvellement.</w:t>
      </w:r>
    </w:p>
    <w:p w:rsidR="00E10AB1" w:rsidRPr="0039756D" w:rsidRDefault="00E10AB1" w:rsidP="00E10AB1">
      <w:pPr>
        <w:overflowPunct/>
        <w:autoSpaceDE/>
        <w:autoSpaceDN/>
        <w:adjustRightInd/>
        <w:textAlignment w:val="auto"/>
        <w:rPr>
          <w:rFonts w:ascii="Calibri" w:hAnsi="Calibri"/>
          <w:sz w:val="22"/>
          <w:szCs w:val="22"/>
        </w:rPr>
      </w:pPr>
    </w:p>
    <w:p w:rsidR="003D0EFC" w:rsidRDefault="00C931E3" w:rsidP="003D0EFC">
      <w:pPr>
        <w:overflowPunct/>
        <w:autoSpaceDE/>
        <w:autoSpaceDN/>
        <w:adjustRightInd/>
        <w:textAlignment w:val="auto"/>
        <w:rPr>
          <w:rFonts w:ascii="Calibri" w:hAnsi="Calibri"/>
          <w:sz w:val="22"/>
          <w:szCs w:val="22"/>
        </w:rPr>
      </w:pPr>
      <w:r w:rsidRPr="0039756D">
        <w:rPr>
          <w:rFonts w:ascii="Calibri" w:hAnsi="Calibri"/>
          <w:sz w:val="22"/>
          <w:szCs w:val="22"/>
        </w:rPr>
        <w:lastRenderedPageBreak/>
        <w:t xml:space="preserve">Dans </w:t>
      </w:r>
      <w:r w:rsidR="006927F1">
        <w:rPr>
          <w:rFonts w:ascii="Calibri" w:hAnsi="Calibri"/>
          <w:sz w:val="22"/>
          <w:szCs w:val="22"/>
        </w:rPr>
        <w:t>son offre</w:t>
      </w:r>
      <w:r w:rsidRPr="0039756D">
        <w:rPr>
          <w:rFonts w:ascii="Calibri" w:hAnsi="Calibri"/>
          <w:sz w:val="22"/>
          <w:szCs w:val="22"/>
        </w:rPr>
        <w:t xml:space="preserve">, le TITULAIRE </w:t>
      </w:r>
      <w:r w:rsidR="006927F1">
        <w:rPr>
          <w:rFonts w:ascii="Calibri" w:hAnsi="Calibri"/>
          <w:sz w:val="22"/>
          <w:szCs w:val="22"/>
        </w:rPr>
        <w:t>a détaillé</w:t>
      </w:r>
      <w:r w:rsidRPr="0039756D">
        <w:rPr>
          <w:rFonts w:ascii="Calibri" w:hAnsi="Calibri"/>
          <w:sz w:val="22"/>
          <w:szCs w:val="22"/>
        </w:rPr>
        <w:t xml:space="preserve"> les moyens qu’il compte mettre en œuvre pour parvenir à une amélioration de la performance énergétique des installations sur la durée du marché. L</w:t>
      </w:r>
      <w:r w:rsidR="006927F1">
        <w:rPr>
          <w:rFonts w:ascii="Calibri" w:hAnsi="Calibri"/>
          <w:sz w:val="22"/>
          <w:szCs w:val="22"/>
        </w:rPr>
        <w:t>’ensemble de ces mesures devra</w:t>
      </w:r>
      <w:r w:rsidRPr="0039756D">
        <w:rPr>
          <w:rFonts w:ascii="Calibri" w:hAnsi="Calibri"/>
          <w:sz w:val="22"/>
          <w:szCs w:val="22"/>
        </w:rPr>
        <w:t xml:space="preserve"> pouvoir se traduire, pour le MAITRE D’OUVRAGE, par une réduction de </w:t>
      </w:r>
      <w:r w:rsidR="007F5E03">
        <w:rPr>
          <w:rFonts w:ascii="Calibri" w:hAnsi="Calibri"/>
          <w:sz w:val="22"/>
          <w:szCs w:val="22"/>
        </w:rPr>
        <w:t>s</w:t>
      </w:r>
      <w:r w:rsidRPr="0039756D">
        <w:rPr>
          <w:rFonts w:ascii="Calibri" w:hAnsi="Calibri"/>
          <w:sz w:val="22"/>
          <w:szCs w:val="22"/>
        </w:rPr>
        <w:t xml:space="preserve">es </w:t>
      </w:r>
      <w:r w:rsidR="006462B5" w:rsidRPr="0039756D">
        <w:rPr>
          <w:rFonts w:ascii="Calibri" w:hAnsi="Calibri"/>
          <w:sz w:val="22"/>
          <w:szCs w:val="22"/>
        </w:rPr>
        <w:t>consommations</w:t>
      </w:r>
      <w:r w:rsidRPr="0039756D">
        <w:rPr>
          <w:rFonts w:ascii="Calibri" w:hAnsi="Calibri"/>
          <w:sz w:val="22"/>
          <w:szCs w:val="22"/>
        </w:rPr>
        <w:t>.</w:t>
      </w:r>
    </w:p>
    <w:p w:rsidR="00E634F1" w:rsidRDefault="00E634F1" w:rsidP="003D0EFC">
      <w:pPr>
        <w:overflowPunct/>
        <w:autoSpaceDE/>
        <w:autoSpaceDN/>
        <w:adjustRightInd/>
        <w:textAlignment w:val="auto"/>
        <w:rPr>
          <w:rFonts w:ascii="Calibri" w:hAnsi="Calibri"/>
          <w:sz w:val="22"/>
          <w:szCs w:val="22"/>
        </w:rPr>
      </w:pPr>
      <w:r>
        <w:rPr>
          <w:rFonts w:ascii="Calibri" w:hAnsi="Calibri"/>
          <w:sz w:val="22"/>
          <w:szCs w:val="22"/>
        </w:rPr>
        <w:t xml:space="preserve">Ce plan de progrès sera remis au plus tard 2 mois après la prise en charge des installations. Il sera établi pour la durée du contrat et mis à jour tous les mois en fonction des modifications ou optimisations apportées au site. </w:t>
      </w:r>
    </w:p>
    <w:p w:rsidR="00E634F1" w:rsidRDefault="00E634F1" w:rsidP="003D0EFC">
      <w:pPr>
        <w:overflowPunct/>
        <w:autoSpaceDE/>
        <w:autoSpaceDN/>
        <w:adjustRightInd/>
        <w:textAlignment w:val="auto"/>
        <w:rPr>
          <w:rFonts w:ascii="Calibri" w:hAnsi="Calibri"/>
          <w:sz w:val="22"/>
          <w:szCs w:val="22"/>
        </w:rPr>
      </w:pPr>
    </w:p>
    <w:p w:rsidR="00E634F1" w:rsidRPr="0039756D" w:rsidRDefault="00E634F1" w:rsidP="003D0EFC">
      <w:pPr>
        <w:overflowPunct/>
        <w:autoSpaceDE/>
        <w:autoSpaceDN/>
        <w:adjustRightInd/>
        <w:textAlignment w:val="auto"/>
        <w:rPr>
          <w:rFonts w:ascii="Calibri" w:hAnsi="Calibri"/>
          <w:sz w:val="22"/>
          <w:szCs w:val="22"/>
        </w:rPr>
      </w:pPr>
      <w:r>
        <w:rPr>
          <w:rFonts w:ascii="Calibri" w:hAnsi="Calibri"/>
          <w:sz w:val="22"/>
          <w:szCs w:val="22"/>
        </w:rPr>
        <w:t>Ce plan devra comporter la liste des mesures d’optimisation chiffrées ainsi que les économies annuelles attendues de ces optimisations en kWh pouvant être envisagées pour optimiser le site.</w:t>
      </w:r>
    </w:p>
    <w:p w:rsidR="006449F3" w:rsidRPr="0039756D" w:rsidRDefault="006449F3" w:rsidP="00FA2B60">
      <w:pPr>
        <w:rPr>
          <w:rFonts w:ascii="Calibri" w:hAnsi="Calibri"/>
        </w:rPr>
      </w:pPr>
    </w:p>
    <w:p w:rsidR="001701A4" w:rsidRPr="0039756D" w:rsidRDefault="006F1BFA" w:rsidP="0080361E">
      <w:pPr>
        <w:pStyle w:val="Titre2"/>
        <w:keepNext w:val="0"/>
        <w:keepLines w:val="0"/>
        <w:tabs>
          <w:tab w:val="num" w:pos="993"/>
        </w:tabs>
        <w:overflowPunct/>
        <w:autoSpaceDE/>
        <w:autoSpaceDN/>
        <w:adjustRightInd/>
        <w:spacing w:before="240" w:after="120"/>
        <w:ind w:left="426" w:hanging="432"/>
        <w:textAlignment w:val="auto"/>
        <w:rPr>
          <w:rFonts w:ascii="Calibri" w:hAnsi="Calibri"/>
        </w:rPr>
      </w:pPr>
      <w:bookmarkStart w:id="157" w:name="_Toc429537253"/>
      <w:bookmarkStart w:id="158" w:name="_Toc429545031"/>
      <w:bookmarkStart w:id="159" w:name="_Toc509907236"/>
      <w:bookmarkStart w:id="160" w:name="_Toc509907433"/>
      <w:bookmarkStart w:id="161" w:name="_Toc510348199"/>
      <w:bookmarkStart w:id="162" w:name="_Toc510354672"/>
      <w:bookmarkStart w:id="163" w:name="_Toc510491113"/>
      <w:bookmarkStart w:id="164" w:name="_Toc510778889"/>
      <w:bookmarkStart w:id="165" w:name="_Toc511469807"/>
      <w:bookmarkStart w:id="166" w:name="_Toc511700591"/>
      <w:bookmarkStart w:id="167" w:name="_Toc511791762"/>
      <w:bookmarkStart w:id="168" w:name="_Toc5151963"/>
      <w:bookmarkStart w:id="169" w:name="_Toc5969512"/>
      <w:bookmarkStart w:id="170" w:name="_Toc22381849"/>
      <w:bookmarkStart w:id="171" w:name="_Toc41278436"/>
      <w:bookmarkStart w:id="172" w:name="_Toc50893227"/>
      <w:bookmarkStart w:id="173" w:name="_Toc515030178"/>
      <w:r>
        <w:rPr>
          <w:rFonts w:ascii="Calibri" w:hAnsi="Calibri"/>
        </w:rPr>
        <w:t>O</w:t>
      </w:r>
      <w:r w:rsidR="001701A4" w:rsidRPr="0039756D">
        <w:rPr>
          <w:rFonts w:ascii="Calibri" w:hAnsi="Calibri"/>
        </w:rPr>
        <w:t>bjectif de qualité</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8662BE" w:rsidRPr="0039756D" w:rsidRDefault="008662BE" w:rsidP="001701A4">
      <w:pPr>
        <w:rPr>
          <w:rFonts w:ascii="Calibri" w:hAnsi="Calibri"/>
        </w:rPr>
      </w:pPr>
    </w:p>
    <w:p w:rsidR="001701A4" w:rsidRPr="0039756D" w:rsidRDefault="001701A4" w:rsidP="001701A4">
      <w:pPr>
        <w:rPr>
          <w:rFonts w:ascii="Calibri" w:hAnsi="Calibri"/>
          <w:sz w:val="22"/>
          <w:szCs w:val="22"/>
        </w:rPr>
      </w:pPr>
      <w:r w:rsidRPr="0039756D">
        <w:rPr>
          <w:rFonts w:ascii="Calibri" w:hAnsi="Calibri"/>
          <w:sz w:val="22"/>
          <w:szCs w:val="22"/>
        </w:rPr>
        <w:t>D'une manière générale, le Titulaire garantit au MAITRE D’OUVRAGE:</w:t>
      </w:r>
    </w:p>
    <w:p w:rsidR="001701A4" w:rsidRPr="0039756D" w:rsidRDefault="00D1322F" w:rsidP="00B341F0">
      <w:pPr>
        <w:pStyle w:val="Retraitcorpsdetexte2"/>
        <w:numPr>
          <w:ilvl w:val="0"/>
          <w:numId w:val="4"/>
        </w:numPr>
        <w:rPr>
          <w:rFonts w:ascii="Calibri" w:hAnsi="Calibri"/>
          <w:sz w:val="22"/>
          <w:szCs w:val="22"/>
        </w:rPr>
      </w:pPr>
      <w:r>
        <w:rPr>
          <w:rFonts w:ascii="Calibri" w:hAnsi="Calibri"/>
          <w:sz w:val="22"/>
          <w:szCs w:val="22"/>
        </w:rPr>
        <w:t>L</w:t>
      </w:r>
      <w:r w:rsidR="001701A4" w:rsidRPr="0039756D">
        <w:rPr>
          <w:rFonts w:ascii="Calibri" w:hAnsi="Calibri"/>
          <w:sz w:val="22"/>
          <w:szCs w:val="22"/>
        </w:rPr>
        <w:t>a qualité et la continuité du service, les conditions et l'uniformité des températures,</w:t>
      </w:r>
    </w:p>
    <w:p w:rsidR="001701A4" w:rsidRPr="0039756D" w:rsidRDefault="00D1322F" w:rsidP="00B341F0">
      <w:pPr>
        <w:numPr>
          <w:ilvl w:val="0"/>
          <w:numId w:val="4"/>
        </w:numPr>
        <w:overflowPunct/>
        <w:autoSpaceDE/>
        <w:autoSpaceDN/>
        <w:adjustRightInd/>
        <w:spacing w:before="120" w:after="120"/>
        <w:textAlignment w:val="auto"/>
        <w:rPr>
          <w:rFonts w:ascii="Calibri" w:hAnsi="Calibri"/>
          <w:sz w:val="22"/>
          <w:szCs w:val="22"/>
        </w:rPr>
      </w:pPr>
      <w:r>
        <w:rPr>
          <w:rFonts w:ascii="Calibri" w:hAnsi="Calibri"/>
          <w:sz w:val="22"/>
          <w:szCs w:val="22"/>
        </w:rPr>
        <w:t>L</w:t>
      </w:r>
      <w:r w:rsidR="001701A4" w:rsidRPr="0039756D">
        <w:rPr>
          <w:rFonts w:ascii="Calibri" w:hAnsi="Calibri"/>
          <w:sz w:val="22"/>
          <w:szCs w:val="22"/>
        </w:rPr>
        <w:t>es conditions de fonctionnement définies dans les spécifications techniques des constructeurs,</w:t>
      </w:r>
    </w:p>
    <w:p w:rsidR="001701A4" w:rsidRPr="0039756D" w:rsidRDefault="00D1322F" w:rsidP="00B341F0">
      <w:pPr>
        <w:numPr>
          <w:ilvl w:val="0"/>
          <w:numId w:val="4"/>
        </w:numPr>
        <w:overflowPunct/>
        <w:autoSpaceDE/>
        <w:autoSpaceDN/>
        <w:adjustRightInd/>
        <w:spacing w:before="120" w:after="120"/>
        <w:textAlignment w:val="auto"/>
        <w:rPr>
          <w:rFonts w:ascii="Calibri" w:hAnsi="Calibri"/>
          <w:sz w:val="22"/>
          <w:szCs w:val="22"/>
        </w:rPr>
      </w:pPr>
      <w:r>
        <w:rPr>
          <w:rFonts w:ascii="Calibri" w:hAnsi="Calibri"/>
          <w:sz w:val="22"/>
          <w:szCs w:val="22"/>
        </w:rPr>
        <w:t>L</w:t>
      </w:r>
      <w:r w:rsidR="001701A4" w:rsidRPr="0039756D">
        <w:rPr>
          <w:rFonts w:ascii="Calibri" w:hAnsi="Calibri"/>
          <w:sz w:val="22"/>
          <w:szCs w:val="22"/>
        </w:rPr>
        <w:t xml:space="preserve">es performances de fonctionnement des installations et équipements au niveau optimal, </w:t>
      </w:r>
      <w:r w:rsidR="004B7BD9" w:rsidRPr="0039756D">
        <w:rPr>
          <w:rFonts w:ascii="Calibri" w:hAnsi="Calibri"/>
          <w:sz w:val="22"/>
          <w:szCs w:val="22"/>
        </w:rPr>
        <w:t>équivalentes</w:t>
      </w:r>
      <w:r w:rsidR="001701A4" w:rsidRPr="0039756D">
        <w:rPr>
          <w:rFonts w:ascii="Calibri" w:hAnsi="Calibri"/>
          <w:sz w:val="22"/>
          <w:szCs w:val="22"/>
        </w:rPr>
        <w:t xml:space="preserve"> de celui des performances initiales,</w:t>
      </w:r>
    </w:p>
    <w:p w:rsidR="001701A4" w:rsidRPr="0039756D" w:rsidRDefault="00D1322F" w:rsidP="00B341F0">
      <w:pPr>
        <w:numPr>
          <w:ilvl w:val="0"/>
          <w:numId w:val="4"/>
        </w:numPr>
        <w:overflowPunct/>
        <w:autoSpaceDE/>
        <w:autoSpaceDN/>
        <w:adjustRightInd/>
        <w:spacing w:before="120" w:after="120"/>
        <w:textAlignment w:val="auto"/>
        <w:rPr>
          <w:rFonts w:ascii="Calibri" w:hAnsi="Calibri"/>
          <w:sz w:val="22"/>
          <w:szCs w:val="22"/>
        </w:rPr>
      </w:pPr>
      <w:r>
        <w:rPr>
          <w:rFonts w:ascii="Calibri" w:hAnsi="Calibri"/>
          <w:sz w:val="22"/>
          <w:szCs w:val="22"/>
        </w:rPr>
        <w:t>L</w:t>
      </w:r>
      <w:r w:rsidR="001701A4" w:rsidRPr="0039756D">
        <w:rPr>
          <w:rFonts w:ascii="Calibri" w:hAnsi="Calibri"/>
          <w:sz w:val="22"/>
          <w:szCs w:val="22"/>
        </w:rPr>
        <w:t xml:space="preserve">a fiabilité et la pérennité des installations et équipements par la mise en </w:t>
      </w:r>
      <w:r w:rsidR="00743395" w:rsidRPr="0039756D">
        <w:rPr>
          <w:rFonts w:ascii="Calibri" w:hAnsi="Calibri"/>
          <w:sz w:val="22"/>
          <w:szCs w:val="22"/>
        </w:rPr>
        <w:t>œuvre</w:t>
      </w:r>
      <w:r w:rsidR="001701A4" w:rsidRPr="0039756D">
        <w:rPr>
          <w:rFonts w:ascii="Calibri" w:hAnsi="Calibri"/>
          <w:sz w:val="22"/>
          <w:szCs w:val="22"/>
        </w:rPr>
        <w:t xml:space="preserve"> d'un programme d'entretien préventif programmé,</w:t>
      </w:r>
    </w:p>
    <w:p w:rsidR="001701A4" w:rsidRPr="0039756D" w:rsidRDefault="00D1322F" w:rsidP="00B341F0">
      <w:pPr>
        <w:numPr>
          <w:ilvl w:val="0"/>
          <w:numId w:val="4"/>
        </w:numPr>
        <w:overflowPunct/>
        <w:autoSpaceDE/>
        <w:autoSpaceDN/>
        <w:adjustRightInd/>
        <w:spacing w:before="120" w:after="120"/>
        <w:textAlignment w:val="auto"/>
        <w:rPr>
          <w:rFonts w:ascii="Calibri" w:hAnsi="Calibri"/>
          <w:sz w:val="22"/>
          <w:szCs w:val="22"/>
        </w:rPr>
      </w:pPr>
      <w:r>
        <w:rPr>
          <w:rFonts w:ascii="Calibri" w:hAnsi="Calibri"/>
          <w:sz w:val="22"/>
          <w:szCs w:val="22"/>
        </w:rPr>
        <w:t>L</w:t>
      </w:r>
      <w:r w:rsidR="001701A4" w:rsidRPr="0039756D">
        <w:rPr>
          <w:rFonts w:ascii="Calibri" w:hAnsi="Calibri"/>
          <w:sz w:val="22"/>
          <w:szCs w:val="22"/>
        </w:rPr>
        <w:t>e maintien des installations en conformité avec les règlements de sécurité et les règles de l'art,</w:t>
      </w:r>
    </w:p>
    <w:p w:rsidR="001701A4" w:rsidRPr="0039756D" w:rsidRDefault="00D1322F" w:rsidP="00B341F0">
      <w:pPr>
        <w:numPr>
          <w:ilvl w:val="0"/>
          <w:numId w:val="4"/>
        </w:numPr>
        <w:overflowPunct/>
        <w:autoSpaceDE/>
        <w:autoSpaceDN/>
        <w:adjustRightInd/>
        <w:spacing w:before="120" w:after="120"/>
        <w:textAlignment w:val="auto"/>
        <w:rPr>
          <w:rFonts w:ascii="Calibri" w:hAnsi="Calibri"/>
          <w:sz w:val="22"/>
          <w:szCs w:val="22"/>
        </w:rPr>
      </w:pPr>
      <w:r>
        <w:rPr>
          <w:rFonts w:ascii="Calibri" w:hAnsi="Calibri"/>
          <w:sz w:val="22"/>
          <w:szCs w:val="22"/>
        </w:rPr>
        <w:t>L</w:t>
      </w:r>
      <w:r w:rsidR="001701A4" w:rsidRPr="0039756D">
        <w:rPr>
          <w:rFonts w:ascii="Calibri" w:hAnsi="Calibri"/>
          <w:sz w:val="22"/>
          <w:szCs w:val="22"/>
        </w:rPr>
        <w:t>es résultats fixés au présent marché, la recherche permanente et optimale pour l'amélioration des résultats au moindre coût,</w:t>
      </w:r>
    </w:p>
    <w:p w:rsidR="001701A4" w:rsidRPr="0039756D" w:rsidRDefault="001701A4" w:rsidP="00B341F0">
      <w:pPr>
        <w:numPr>
          <w:ilvl w:val="0"/>
          <w:numId w:val="4"/>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propreté des locaux et installations techniques,</w:t>
      </w:r>
    </w:p>
    <w:p w:rsidR="001701A4" w:rsidRPr="0039756D" w:rsidRDefault="001701A4" w:rsidP="00B341F0">
      <w:pPr>
        <w:numPr>
          <w:ilvl w:val="0"/>
          <w:numId w:val="4"/>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t>l'assistance</w:t>
      </w:r>
      <w:proofErr w:type="gramEnd"/>
      <w:r w:rsidRPr="0039756D">
        <w:rPr>
          <w:rFonts w:ascii="Calibri" w:hAnsi="Calibri"/>
          <w:sz w:val="22"/>
          <w:szCs w:val="22"/>
        </w:rPr>
        <w:t xml:space="preserve"> et le conseil technique au MAITRE D’OUVRAGE.</w:t>
      </w:r>
    </w:p>
    <w:p w:rsidR="001701A4" w:rsidRPr="0039756D" w:rsidRDefault="001701A4" w:rsidP="001701A4">
      <w:pPr>
        <w:rPr>
          <w:rFonts w:ascii="Calibri" w:hAnsi="Calibri"/>
          <w:sz w:val="22"/>
          <w:szCs w:val="22"/>
        </w:rPr>
      </w:pPr>
    </w:p>
    <w:p w:rsidR="001701A4" w:rsidRPr="0039756D" w:rsidRDefault="001701A4" w:rsidP="001701A4">
      <w:pPr>
        <w:rPr>
          <w:rFonts w:ascii="Calibri" w:hAnsi="Calibri"/>
          <w:sz w:val="22"/>
          <w:szCs w:val="22"/>
        </w:rPr>
      </w:pPr>
      <w:r w:rsidRPr="0039756D">
        <w:rPr>
          <w:rFonts w:ascii="Calibri" w:hAnsi="Calibri"/>
          <w:sz w:val="22"/>
          <w:szCs w:val="22"/>
        </w:rPr>
        <w:t>Tout manquement au niveau de l'exécution des prestations du présent marché fait l'objet d'un constat par le MAITRE D’OUVRAGE qui est notifié au Titulaire et donne lieu à l'application de pénalités cumulables qui s'imputent sur le règlement de la période comme il est dit au CCAP.</w:t>
      </w:r>
    </w:p>
    <w:p w:rsidR="001701A4" w:rsidRPr="0039756D" w:rsidRDefault="001701A4" w:rsidP="001701A4">
      <w:pPr>
        <w:rPr>
          <w:rFonts w:ascii="Calibri" w:hAnsi="Calibri"/>
          <w:sz w:val="22"/>
          <w:szCs w:val="22"/>
        </w:rPr>
      </w:pPr>
      <w:r w:rsidRPr="0039756D">
        <w:rPr>
          <w:rFonts w:ascii="Calibri" w:hAnsi="Calibri"/>
          <w:sz w:val="22"/>
          <w:szCs w:val="22"/>
        </w:rPr>
        <w:t xml:space="preserve">Le Titulaire s'engage à respecter les conditions fixées par les concessionnaires fournisseurs d'énergie, </w:t>
      </w:r>
      <w:r w:rsidR="00625426" w:rsidRPr="0039756D">
        <w:rPr>
          <w:rFonts w:ascii="Calibri" w:hAnsi="Calibri"/>
          <w:sz w:val="22"/>
          <w:szCs w:val="22"/>
        </w:rPr>
        <w:t>combustible</w:t>
      </w:r>
      <w:r w:rsidRPr="0039756D">
        <w:rPr>
          <w:rFonts w:ascii="Calibri" w:hAnsi="Calibri"/>
          <w:sz w:val="22"/>
          <w:szCs w:val="22"/>
        </w:rPr>
        <w:t xml:space="preserve">, électricité, eau. Le </w:t>
      </w:r>
      <w:r w:rsidR="002B4651" w:rsidRPr="0039756D">
        <w:rPr>
          <w:rFonts w:ascii="Calibri" w:hAnsi="Calibri"/>
          <w:sz w:val="22"/>
          <w:szCs w:val="22"/>
        </w:rPr>
        <w:t>TITULAIRE</w:t>
      </w:r>
      <w:r w:rsidRPr="0039756D">
        <w:rPr>
          <w:rFonts w:ascii="Calibri" w:hAnsi="Calibri"/>
          <w:sz w:val="22"/>
          <w:szCs w:val="22"/>
        </w:rPr>
        <w:t xml:space="preserve"> est tenu de payer les pénalités appliquées par les concessionnaires pour non-respect de ces conditions.</w:t>
      </w:r>
    </w:p>
    <w:p w:rsidR="001701A4" w:rsidRPr="0039756D" w:rsidRDefault="001701A4" w:rsidP="001701A4">
      <w:pPr>
        <w:rPr>
          <w:rFonts w:ascii="Calibri" w:hAnsi="Calibri"/>
          <w:sz w:val="22"/>
          <w:szCs w:val="22"/>
        </w:rPr>
      </w:pPr>
      <w:r w:rsidRPr="0039756D">
        <w:rPr>
          <w:rFonts w:ascii="Calibri" w:hAnsi="Calibri"/>
          <w:sz w:val="22"/>
          <w:szCs w:val="22"/>
        </w:rPr>
        <w:t xml:space="preserve">Le </w:t>
      </w:r>
      <w:r w:rsidR="002B4651" w:rsidRPr="0039756D">
        <w:rPr>
          <w:rFonts w:ascii="Calibri" w:hAnsi="Calibri"/>
          <w:sz w:val="22"/>
          <w:szCs w:val="22"/>
        </w:rPr>
        <w:t>TITULAIRE</w:t>
      </w:r>
      <w:r w:rsidRPr="0039756D">
        <w:rPr>
          <w:rFonts w:ascii="Calibri" w:hAnsi="Calibri"/>
          <w:sz w:val="22"/>
          <w:szCs w:val="22"/>
        </w:rPr>
        <w:t xml:space="preserve"> signale par écrit au MAITRE D</w:t>
      </w:r>
      <w:r w:rsidR="00852568" w:rsidRPr="0039756D">
        <w:rPr>
          <w:rFonts w:ascii="Calibri" w:hAnsi="Calibri"/>
          <w:sz w:val="22"/>
          <w:szCs w:val="22"/>
        </w:rPr>
        <w:t>’</w:t>
      </w:r>
      <w:r w:rsidRPr="0039756D">
        <w:rPr>
          <w:rFonts w:ascii="Calibri" w:hAnsi="Calibri"/>
          <w:sz w:val="22"/>
          <w:szCs w:val="22"/>
        </w:rPr>
        <w:t>OUVRAGE les incidents constatés ainsi que les incidents prévisibles sur les équipements ne faisant pas partie du présent contrat et nuisibles à la réalisation de ce dernier et cela dès qu'il peut les déceler en indiquant les conséquences que pourraient entraîner la non-intervention du MAITRE D’OUVRAGE et les travaux nécessaires à leur prévention.</w:t>
      </w:r>
    </w:p>
    <w:p w:rsidR="001701A4" w:rsidRPr="0039756D" w:rsidRDefault="001701A4" w:rsidP="001701A4">
      <w:pPr>
        <w:rPr>
          <w:rFonts w:ascii="Calibri" w:hAnsi="Calibri"/>
          <w:sz w:val="22"/>
          <w:szCs w:val="22"/>
        </w:rPr>
      </w:pPr>
      <w:r w:rsidRPr="0039756D">
        <w:rPr>
          <w:rFonts w:ascii="Calibri" w:hAnsi="Calibri"/>
          <w:sz w:val="22"/>
          <w:szCs w:val="22"/>
        </w:rPr>
        <w:t>Si des dégâts sont occasionnés aux installations par sa faute, il fait procéder à ses frais à toutes réparations quel</w:t>
      </w:r>
      <w:r w:rsidR="00E8107E" w:rsidRPr="0039756D">
        <w:rPr>
          <w:rFonts w:ascii="Calibri" w:hAnsi="Calibri"/>
          <w:sz w:val="22"/>
          <w:szCs w:val="22"/>
        </w:rPr>
        <w:t xml:space="preserve"> </w:t>
      </w:r>
      <w:r w:rsidRPr="0039756D">
        <w:rPr>
          <w:rFonts w:ascii="Calibri" w:hAnsi="Calibri"/>
          <w:sz w:val="22"/>
          <w:szCs w:val="22"/>
        </w:rPr>
        <w:t>qu'en soit l</w:t>
      </w:r>
      <w:r w:rsidR="00625426" w:rsidRPr="0039756D">
        <w:rPr>
          <w:rFonts w:ascii="Calibri" w:hAnsi="Calibri"/>
          <w:sz w:val="22"/>
          <w:szCs w:val="22"/>
        </w:rPr>
        <w:t>e lieu</w:t>
      </w:r>
      <w:r w:rsidRPr="0039756D">
        <w:rPr>
          <w:rFonts w:ascii="Calibri" w:hAnsi="Calibri"/>
          <w:sz w:val="22"/>
          <w:szCs w:val="22"/>
        </w:rPr>
        <w:t>, même s'il s'agit de canalisations en sous-sol, enterrées ou noyées dans les murs ou planchers. Il assure à ses frais la remise en service de l'exploitation après réparations. Les travaux sont exécutés sous le contrôle d'un Maître d'</w:t>
      </w:r>
      <w:r w:rsidR="00743395" w:rsidRPr="0039756D">
        <w:rPr>
          <w:rFonts w:ascii="Calibri" w:hAnsi="Calibri"/>
          <w:sz w:val="22"/>
          <w:szCs w:val="22"/>
        </w:rPr>
        <w:t>Œuvre</w:t>
      </w:r>
      <w:r w:rsidRPr="0039756D">
        <w:rPr>
          <w:rFonts w:ascii="Calibri" w:hAnsi="Calibri"/>
          <w:sz w:val="22"/>
          <w:szCs w:val="22"/>
        </w:rPr>
        <w:t xml:space="preserve"> désigné par le MAITRE D’OUVRAGE dont les frais sont également supportés par le </w:t>
      </w:r>
      <w:r w:rsidR="00647D6B" w:rsidRPr="0039756D">
        <w:rPr>
          <w:rFonts w:ascii="Calibri" w:hAnsi="Calibri"/>
          <w:sz w:val="22"/>
          <w:szCs w:val="22"/>
        </w:rPr>
        <w:t>TITULAIRE</w:t>
      </w:r>
      <w:r w:rsidRPr="0039756D">
        <w:rPr>
          <w:rFonts w:ascii="Calibri" w:hAnsi="Calibri"/>
          <w:sz w:val="22"/>
          <w:szCs w:val="22"/>
        </w:rPr>
        <w:t>.</w:t>
      </w:r>
    </w:p>
    <w:p w:rsidR="003F6F35" w:rsidRPr="0039756D" w:rsidRDefault="003F6F35" w:rsidP="001701A4">
      <w:pPr>
        <w:rPr>
          <w:rFonts w:ascii="Calibri" w:hAnsi="Calibri"/>
        </w:rPr>
      </w:pPr>
    </w:p>
    <w:p w:rsidR="007F5E03" w:rsidRDefault="007F5E03">
      <w:pPr>
        <w:overflowPunct/>
        <w:autoSpaceDE/>
        <w:autoSpaceDN/>
        <w:adjustRightInd/>
        <w:jc w:val="left"/>
        <w:textAlignment w:val="auto"/>
        <w:rPr>
          <w:rFonts w:ascii="Calibri" w:hAnsi="Calibri"/>
          <w:b/>
          <w:i/>
        </w:rPr>
      </w:pPr>
      <w:bookmarkStart w:id="174" w:name="_Toc429537254"/>
      <w:bookmarkStart w:id="175" w:name="_Toc429545032"/>
      <w:bookmarkStart w:id="176" w:name="_Toc509907237"/>
      <w:bookmarkStart w:id="177" w:name="_Toc509907434"/>
      <w:bookmarkStart w:id="178" w:name="_Toc510348200"/>
      <w:bookmarkStart w:id="179" w:name="_Toc510354673"/>
      <w:bookmarkStart w:id="180" w:name="_Toc510491114"/>
      <w:bookmarkStart w:id="181" w:name="_Toc510778890"/>
      <w:bookmarkStart w:id="182" w:name="_Toc511469808"/>
      <w:bookmarkStart w:id="183" w:name="_Toc511700592"/>
      <w:bookmarkStart w:id="184" w:name="_Toc511791763"/>
      <w:bookmarkStart w:id="185" w:name="_Toc5151964"/>
      <w:bookmarkStart w:id="186" w:name="_Toc5969513"/>
      <w:bookmarkStart w:id="187" w:name="_Toc22381850"/>
      <w:bookmarkStart w:id="188" w:name="_Toc41278437"/>
      <w:bookmarkStart w:id="189" w:name="_Toc50893228"/>
      <w:r>
        <w:rPr>
          <w:rFonts w:ascii="Calibri" w:hAnsi="Calibri"/>
        </w:rPr>
        <w:br w:type="page"/>
      </w:r>
    </w:p>
    <w:p w:rsidR="001701A4" w:rsidRPr="0039756D" w:rsidRDefault="001701A4" w:rsidP="001701A4">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190" w:name="_Toc515030179"/>
      <w:r w:rsidRPr="0039756D">
        <w:rPr>
          <w:rFonts w:ascii="Calibri" w:hAnsi="Calibri"/>
        </w:rPr>
        <w:lastRenderedPageBreak/>
        <w:t>Conditions de confort à garantir</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26528" w:rsidRPr="0039756D" w:rsidRDefault="00726528" w:rsidP="001701A4">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191" w:name="_Toc429537255"/>
      <w:bookmarkStart w:id="192" w:name="_Toc429545033"/>
      <w:bookmarkStart w:id="193" w:name="_Toc509907238"/>
      <w:bookmarkStart w:id="194" w:name="_Toc509907435"/>
      <w:bookmarkStart w:id="195" w:name="_Toc510348201"/>
      <w:bookmarkStart w:id="196" w:name="_Toc510354674"/>
      <w:bookmarkStart w:id="197" w:name="_Toc510491115"/>
      <w:bookmarkStart w:id="198" w:name="_Toc510778891"/>
      <w:bookmarkStart w:id="199" w:name="_Toc511469809"/>
      <w:bookmarkStart w:id="200" w:name="_Toc511700593"/>
      <w:bookmarkStart w:id="201" w:name="_Toc511791764"/>
      <w:bookmarkStart w:id="202" w:name="_Toc5151965"/>
      <w:bookmarkStart w:id="203" w:name="_Toc5969514"/>
      <w:bookmarkStart w:id="204" w:name="_Toc22381851"/>
      <w:bookmarkStart w:id="205" w:name="_Toc41278438"/>
      <w:bookmarkStart w:id="206" w:name="_Toc50893229"/>
      <w:r w:rsidRPr="0039756D">
        <w:rPr>
          <w:rFonts w:ascii="Calibri" w:hAnsi="Calibri"/>
        </w:rPr>
        <w:t>Température ambiante des locaux</w:t>
      </w:r>
    </w:p>
    <w:p w:rsidR="008662BE" w:rsidRPr="0039756D" w:rsidRDefault="008662BE" w:rsidP="00726528">
      <w:pPr>
        <w:rPr>
          <w:rFonts w:ascii="Calibri" w:hAnsi="Calibri"/>
        </w:rPr>
      </w:pPr>
    </w:p>
    <w:p w:rsidR="008662BE" w:rsidRPr="0039756D" w:rsidRDefault="008662BE" w:rsidP="008662BE">
      <w:pPr>
        <w:numPr>
          <w:ilvl w:val="3"/>
          <w:numId w:val="1"/>
        </w:numPr>
        <w:rPr>
          <w:rFonts w:ascii="Calibri" w:hAnsi="Calibri"/>
          <w:b/>
          <w:i/>
        </w:rPr>
      </w:pPr>
      <w:r w:rsidRPr="0039756D">
        <w:rPr>
          <w:rFonts w:ascii="Calibri" w:hAnsi="Calibri"/>
          <w:b/>
          <w:i/>
        </w:rPr>
        <w:t>Températures d’hiver</w:t>
      </w:r>
    </w:p>
    <w:p w:rsidR="008662BE" w:rsidRPr="0039756D" w:rsidRDefault="008662BE" w:rsidP="008662BE">
      <w:pPr>
        <w:rPr>
          <w:rFonts w:ascii="Calibri" w:hAnsi="Calibri"/>
          <w:b/>
          <w:i/>
        </w:rPr>
      </w:pPr>
    </w:p>
    <w:p w:rsidR="008662BE" w:rsidRPr="0039756D" w:rsidRDefault="008662BE" w:rsidP="008662BE">
      <w:pPr>
        <w:rPr>
          <w:rFonts w:ascii="Calibri" w:hAnsi="Calibri"/>
          <w:sz w:val="22"/>
          <w:szCs w:val="22"/>
        </w:rPr>
      </w:pPr>
      <w:r w:rsidRPr="0039756D">
        <w:rPr>
          <w:rFonts w:ascii="Calibri" w:hAnsi="Calibri"/>
          <w:sz w:val="22"/>
          <w:szCs w:val="22"/>
        </w:rPr>
        <w:t xml:space="preserve">Tant que la température extérieure ne s'abaissera pas au-dessous de la température de base d’hiver, </w:t>
      </w:r>
      <w:r w:rsidR="00A04910" w:rsidRPr="0039756D">
        <w:rPr>
          <w:rFonts w:ascii="Calibri" w:hAnsi="Calibri"/>
          <w:sz w:val="22"/>
          <w:szCs w:val="22"/>
        </w:rPr>
        <w:t>-5°C</w:t>
      </w:r>
      <w:r w:rsidRPr="0039756D">
        <w:rPr>
          <w:rFonts w:ascii="Calibri" w:hAnsi="Calibri"/>
          <w:sz w:val="22"/>
          <w:szCs w:val="22"/>
        </w:rPr>
        <w:t xml:space="preserve">, le TITULAIRE s'engage à maintenir dans les locaux, les températures intérieures contractuelles (voir Annexe </w:t>
      </w:r>
      <w:r w:rsidR="00A04910" w:rsidRPr="0039756D">
        <w:rPr>
          <w:rFonts w:ascii="Calibri" w:hAnsi="Calibri"/>
          <w:sz w:val="22"/>
          <w:szCs w:val="22"/>
        </w:rPr>
        <w:t>1</w:t>
      </w:r>
      <w:r w:rsidRPr="0039756D">
        <w:rPr>
          <w:rFonts w:ascii="Calibri" w:hAnsi="Calibri"/>
          <w:sz w:val="22"/>
          <w:szCs w:val="22"/>
        </w:rPr>
        <w:t xml:space="preserve"> au CCTP).</w:t>
      </w:r>
    </w:p>
    <w:p w:rsidR="008662BE" w:rsidRPr="0039756D" w:rsidRDefault="008662BE" w:rsidP="008662BE">
      <w:pPr>
        <w:rPr>
          <w:rFonts w:ascii="Calibri" w:hAnsi="Calibri"/>
          <w:sz w:val="22"/>
          <w:szCs w:val="22"/>
        </w:rPr>
      </w:pPr>
      <w:r w:rsidRPr="0039756D">
        <w:rPr>
          <w:rFonts w:ascii="Calibri" w:hAnsi="Calibri"/>
          <w:sz w:val="22"/>
          <w:szCs w:val="22"/>
        </w:rPr>
        <w:t>Elles s'entendent en régime établi, portes et fenêtres fermées, locaux secs, meublés et occupés suivant leur destination et pour une vitesse des vents normale.</w:t>
      </w:r>
    </w:p>
    <w:p w:rsidR="008662BE" w:rsidRPr="0039756D" w:rsidRDefault="008662BE" w:rsidP="008662BE">
      <w:pPr>
        <w:rPr>
          <w:rFonts w:ascii="Calibri" w:hAnsi="Calibri"/>
          <w:sz w:val="22"/>
          <w:szCs w:val="22"/>
        </w:rPr>
      </w:pPr>
    </w:p>
    <w:p w:rsidR="008662BE" w:rsidRPr="0039756D" w:rsidRDefault="008662BE" w:rsidP="008662BE">
      <w:pPr>
        <w:rPr>
          <w:rFonts w:ascii="Calibri" w:hAnsi="Calibri"/>
          <w:sz w:val="22"/>
          <w:szCs w:val="22"/>
        </w:rPr>
      </w:pPr>
      <w:r w:rsidRPr="0039756D">
        <w:rPr>
          <w:rFonts w:ascii="Calibri" w:hAnsi="Calibri"/>
          <w:sz w:val="22"/>
          <w:szCs w:val="22"/>
        </w:rPr>
        <w:t>Les régimes de marche seront réglés soigneusement en fonction de la température extérieure et de l'utilisation des locaux.</w:t>
      </w:r>
    </w:p>
    <w:p w:rsidR="008662BE" w:rsidRPr="0039756D" w:rsidRDefault="008662BE" w:rsidP="008662BE">
      <w:pPr>
        <w:rPr>
          <w:rFonts w:ascii="Calibri" w:hAnsi="Calibri"/>
          <w:sz w:val="22"/>
          <w:szCs w:val="22"/>
        </w:rPr>
      </w:pPr>
    </w:p>
    <w:p w:rsidR="00625426" w:rsidRPr="0039756D" w:rsidRDefault="008662BE" w:rsidP="008662BE">
      <w:pPr>
        <w:rPr>
          <w:rFonts w:ascii="Calibri" w:hAnsi="Calibri"/>
          <w:sz w:val="22"/>
          <w:szCs w:val="22"/>
        </w:rPr>
      </w:pPr>
      <w:r w:rsidRPr="0039756D">
        <w:rPr>
          <w:rFonts w:ascii="Calibri" w:hAnsi="Calibri"/>
          <w:sz w:val="22"/>
          <w:szCs w:val="22"/>
        </w:rPr>
        <w:t xml:space="preserve">Lorsque la température extérieure s'abaissera au-dessous de la température de base </w:t>
      </w:r>
      <w:r w:rsidR="006927F1">
        <w:rPr>
          <w:rFonts w:ascii="Calibri" w:hAnsi="Calibri"/>
          <w:sz w:val="22"/>
          <w:szCs w:val="22"/>
        </w:rPr>
        <w:t>d’</w:t>
      </w:r>
      <w:r w:rsidRPr="0039756D">
        <w:rPr>
          <w:rFonts w:ascii="Calibri" w:hAnsi="Calibri"/>
          <w:sz w:val="22"/>
          <w:szCs w:val="22"/>
        </w:rPr>
        <w:t>hiver définie ci-avant, le TITULAIRE assurera le meilleur chauffage compatible avec la puissance des installations, leur mode de fonctionnement et le bon entretien des appareils, ainsi que leur sécurité de marche.</w:t>
      </w:r>
      <w:r w:rsidR="00625426" w:rsidRPr="0039756D">
        <w:rPr>
          <w:rFonts w:ascii="Calibri" w:hAnsi="Calibri"/>
          <w:sz w:val="22"/>
          <w:szCs w:val="22"/>
        </w:rPr>
        <w:t xml:space="preserve"> Dans ce cas de conditions extrêmes, le TITULAIRE proposera une solution technique permettant de satisfaire à un maintien du confort. </w:t>
      </w:r>
    </w:p>
    <w:p w:rsidR="00625426" w:rsidRPr="0039756D" w:rsidRDefault="00625426" w:rsidP="008662BE">
      <w:pPr>
        <w:rPr>
          <w:rFonts w:ascii="Calibri" w:hAnsi="Calibri"/>
          <w:sz w:val="22"/>
          <w:szCs w:val="22"/>
        </w:rPr>
      </w:pPr>
    </w:p>
    <w:p w:rsidR="008662BE" w:rsidRPr="0039756D" w:rsidRDefault="00625426" w:rsidP="008662BE">
      <w:pPr>
        <w:rPr>
          <w:rFonts w:ascii="Calibri" w:hAnsi="Calibri"/>
          <w:sz w:val="22"/>
          <w:szCs w:val="22"/>
        </w:rPr>
      </w:pPr>
      <w:r w:rsidRPr="0039756D">
        <w:rPr>
          <w:rFonts w:ascii="Calibri" w:hAnsi="Calibri"/>
          <w:sz w:val="22"/>
          <w:szCs w:val="22"/>
        </w:rPr>
        <w:t>Il devra proposer cette solution en anticipation de ces conditions extrêmes, en annulant le réduit ou en dérogeant à la consigne de température sur une période donnée, par exemple.</w:t>
      </w:r>
    </w:p>
    <w:p w:rsidR="008662BE" w:rsidRPr="0039756D" w:rsidRDefault="008662BE" w:rsidP="008662BE">
      <w:pPr>
        <w:rPr>
          <w:rFonts w:ascii="Calibri" w:hAnsi="Calibri"/>
          <w:sz w:val="22"/>
          <w:szCs w:val="22"/>
        </w:rPr>
      </w:pPr>
    </w:p>
    <w:p w:rsidR="008662BE" w:rsidRPr="0039756D" w:rsidRDefault="008662BE" w:rsidP="008662BE">
      <w:pPr>
        <w:rPr>
          <w:rFonts w:ascii="Calibri" w:hAnsi="Calibri"/>
          <w:sz w:val="22"/>
          <w:szCs w:val="22"/>
        </w:rPr>
      </w:pPr>
      <w:r w:rsidRPr="0039756D">
        <w:rPr>
          <w:rFonts w:ascii="Calibri" w:hAnsi="Calibri"/>
          <w:sz w:val="22"/>
          <w:szCs w:val="22"/>
        </w:rPr>
        <w:t xml:space="preserve">Le MAITRE D'OUVRAGE </w:t>
      </w:r>
      <w:r w:rsidR="00B5294A">
        <w:rPr>
          <w:rFonts w:ascii="Calibri" w:hAnsi="Calibri"/>
          <w:sz w:val="22"/>
          <w:szCs w:val="22"/>
        </w:rPr>
        <w:t>devra</w:t>
      </w:r>
      <w:r w:rsidRPr="0039756D">
        <w:rPr>
          <w:rFonts w:ascii="Calibri" w:hAnsi="Calibri"/>
          <w:sz w:val="22"/>
          <w:szCs w:val="22"/>
        </w:rPr>
        <w:t>, en accord avec le TITULAIRE, rechercher les régimes de chauffe les plus économiques, en fonction des conditions climatiques, et plus particulièrement rechercher les régimes intermittents les plus économiques, en intersaison (début et fin de saison de chauffe).</w:t>
      </w:r>
    </w:p>
    <w:p w:rsidR="008662BE" w:rsidRPr="0039756D" w:rsidRDefault="008662BE" w:rsidP="008662BE">
      <w:pPr>
        <w:rPr>
          <w:rFonts w:ascii="Calibri" w:hAnsi="Calibri"/>
        </w:rPr>
      </w:pPr>
    </w:p>
    <w:p w:rsidR="008662BE" w:rsidRPr="0039756D" w:rsidRDefault="008662BE" w:rsidP="008662BE">
      <w:pPr>
        <w:numPr>
          <w:ilvl w:val="3"/>
          <w:numId w:val="1"/>
        </w:numPr>
        <w:rPr>
          <w:rFonts w:ascii="Calibri" w:hAnsi="Calibri"/>
          <w:b/>
          <w:i/>
        </w:rPr>
      </w:pPr>
      <w:r w:rsidRPr="0039756D">
        <w:rPr>
          <w:rFonts w:ascii="Calibri" w:hAnsi="Calibri"/>
          <w:b/>
          <w:i/>
        </w:rPr>
        <w:t>Températures d’été</w:t>
      </w:r>
    </w:p>
    <w:p w:rsidR="008662BE" w:rsidRPr="0039756D" w:rsidRDefault="008662BE" w:rsidP="008662BE">
      <w:pPr>
        <w:rPr>
          <w:rFonts w:ascii="Calibri" w:hAnsi="Calibri"/>
          <w:b/>
          <w:i/>
        </w:rPr>
      </w:pPr>
    </w:p>
    <w:p w:rsidR="008662BE" w:rsidRPr="0039756D" w:rsidRDefault="008662BE" w:rsidP="008662BE">
      <w:pPr>
        <w:rPr>
          <w:rFonts w:ascii="Calibri" w:hAnsi="Calibri"/>
          <w:sz w:val="22"/>
          <w:szCs w:val="22"/>
        </w:rPr>
      </w:pPr>
      <w:r w:rsidRPr="0039756D">
        <w:rPr>
          <w:rFonts w:ascii="Calibri" w:hAnsi="Calibri"/>
          <w:sz w:val="22"/>
          <w:szCs w:val="22"/>
        </w:rPr>
        <w:t xml:space="preserve">Pour les sites équipés </w:t>
      </w:r>
      <w:r w:rsidR="00FB3ADF" w:rsidRPr="0039756D">
        <w:rPr>
          <w:rFonts w:ascii="Calibri" w:hAnsi="Calibri"/>
          <w:sz w:val="22"/>
          <w:szCs w:val="22"/>
        </w:rPr>
        <w:t>d’équipements de climatisation</w:t>
      </w:r>
      <w:r w:rsidRPr="0039756D">
        <w:rPr>
          <w:rFonts w:ascii="Calibri" w:hAnsi="Calibri"/>
          <w:sz w:val="22"/>
          <w:szCs w:val="22"/>
        </w:rPr>
        <w:t xml:space="preserve">, tant que la température extérieure ne dépassera pas la température maximale d’été, </w:t>
      </w:r>
      <w:r w:rsidR="00A04910" w:rsidRPr="0039756D">
        <w:rPr>
          <w:rFonts w:ascii="Calibri" w:hAnsi="Calibri"/>
          <w:sz w:val="22"/>
          <w:szCs w:val="22"/>
        </w:rPr>
        <w:t>35°C</w:t>
      </w:r>
      <w:r w:rsidRPr="0039756D">
        <w:rPr>
          <w:rFonts w:ascii="Calibri" w:hAnsi="Calibri"/>
          <w:sz w:val="22"/>
          <w:szCs w:val="22"/>
        </w:rPr>
        <w:t xml:space="preserve">, le TITULAIRE s’engage à maintenir dans les locaux, les températures intérieures contractuelles (voir Annexe </w:t>
      </w:r>
      <w:r w:rsidR="00A04910" w:rsidRPr="0039756D">
        <w:rPr>
          <w:rFonts w:ascii="Calibri" w:hAnsi="Calibri"/>
          <w:sz w:val="22"/>
          <w:szCs w:val="22"/>
        </w:rPr>
        <w:t>1</w:t>
      </w:r>
      <w:r w:rsidRPr="0039756D">
        <w:rPr>
          <w:rFonts w:ascii="Calibri" w:hAnsi="Calibri"/>
          <w:sz w:val="22"/>
          <w:szCs w:val="22"/>
        </w:rPr>
        <w:t xml:space="preserve"> au CCTP).</w:t>
      </w:r>
    </w:p>
    <w:p w:rsidR="008662BE" w:rsidRPr="0039756D" w:rsidRDefault="008662BE" w:rsidP="008662BE">
      <w:pPr>
        <w:rPr>
          <w:rFonts w:ascii="Calibri" w:hAnsi="Calibri"/>
          <w:sz w:val="22"/>
          <w:szCs w:val="22"/>
        </w:rPr>
      </w:pPr>
    </w:p>
    <w:p w:rsidR="008662BE" w:rsidRPr="0039756D" w:rsidRDefault="008662BE" w:rsidP="008662BE">
      <w:pPr>
        <w:rPr>
          <w:rFonts w:ascii="Calibri" w:hAnsi="Calibri"/>
          <w:sz w:val="22"/>
          <w:szCs w:val="22"/>
        </w:rPr>
      </w:pPr>
      <w:r w:rsidRPr="0039756D">
        <w:rPr>
          <w:rFonts w:ascii="Calibri" w:hAnsi="Calibri"/>
          <w:sz w:val="22"/>
          <w:szCs w:val="22"/>
        </w:rPr>
        <w:t>Lorsque la température extérieure dépassera la température maximale d’été définie ci-avant, le TITULAIRE assurera le meilleur rafraîchissement possible avec la puissance des installations, leur mode de fonctionnement et le bon entretien des appareils, ainsi que leur sécurité de marche.</w:t>
      </w:r>
    </w:p>
    <w:p w:rsidR="008662BE" w:rsidRPr="0039756D" w:rsidRDefault="008662BE" w:rsidP="008662BE">
      <w:pPr>
        <w:rPr>
          <w:rFonts w:ascii="Calibri" w:hAnsi="Calibri"/>
          <w:sz w:val="22"/>
          <w:szCs w:val="22"/>
        </w:rPr>
      </w:pPr>
    </w:p>
    <w:p w:rsidR="008662BE" w:rsidRPr="0039756D" w:rsidRDefault="008662BE" w:rsidP="008662BE">
      <w:pPr>
        <w:rPr>
          <w:rFonts w:ascii="Calibri" w:hAnsi="Calibri"/>
          <w:sz w:val="22"/>
          <w:szCs w:val="22"/>
        </w:rPr>
      </w:pPr>
      <w:r w:rsidRPr="0039756D">
        <w:rPr>
          <w:rFonts w:ascii="Calibri" w:hAnsi="Calibri"/>
          <w:sz w:val="22"/>
          <w:szCs w:val="22"/>
        </w:rPr>
        <w:t>Concernant</w:t>
      </w:r>
      <w:r w:rsidR="00FB3ADF" w:rsidRPr="0039756D">
        <w:rPr>
          <w:rFonts w:ascii="Calibri" w:hAnsi="Calibri"/>
          <w:sz w:val="22"/>
          <w:szCs w:val="22"/>
        </w:rPr>
        <w:t xml:space="preserve"> le cas particulier des locaux </w:t>
      </w:r>
      <w:r w:rsidRPr="0039756D">
        <w:rPr>
          <w:rFonts w:ascii="Calibri" w:hAnsi="Calibri"/>
          <w:sz w:val="22"/>
          <w:szCs w:val="22"/>
        </w:rPr>
        <w:t>informatiques, les conditions d’ambiance à maintenir sont valables toute l’année, 365 jours par an.</w:t>
      </w:r>
    </w:p>
    <w:p w:rsidR="006927F1" w:rsidRPr="0039756D" w:rsidRDefault="006927F1" w:rsidP="008662BE">
      <w:pPr>
        <w:rPr>
          <w:rFonts w:ascii="Calibri" w:hAnsi="Calibri"/>
        </w:rPr>
      </w:pPr>
    </w:p>
    <w:p w:rsidR="008662BE" w:rsidRPr="00DA5E4B" w:rsidRDefault="006F1BFA" w:rsidP="008662BE">
      <w:pPr>
        <w:numPr>
          <w:ilvl w:val="3"/>
          <w:numId w:val="1"/>
        </w:numPr>
        <w:rPr>
          <w:rFonts w:ascii="Calibri" w:hAnsi="Calibri"/>
          <w:b/>
          <w:i/>
        </w:rPr>
      </w:pPr>
      <w:r w:rsidRPr="00DA5E4B">
        <w:rPr>
          <w:rFonts w:ascii="Calibri" w:hAnsi="Calibri"/>
          <w:b/>
          <w:i/>
        </w:rPr>
        <w:t xml:space="preserve">Mesure </w:t>
      </w:r>
      <w:r w:rsidR="008662BE" w:rsidRPr="00DA5E4B">
        <w:rPr>
          <w:rFonts w:ascii="Calibri" w:hAnsi="Calibri"/>
          <w:b/>
          <w:i/>
        </w:rPr>
        <w:t>des températures</w:t>
      </w:r>
    </w:p>
    <w:p w:rsidR="008662BE" w:rsidRPr="0039756D" w:rsidRDefault="008662BE" w:rsidP="00EE39F8">
      <w:pPr>
        <w:rPr>
          <w:rFonts w:ascii="Calibri" w:hAnsi="Calibri"/>
          <w:b/>
          <w:i/>
        </w:rPr>
      </w:pPr>
    </w:p>
    <w:p w:rsidR="00DA5E4B" w:rsidRDefault="00DA5E4B" w:rsidP="008662BE">
      <w:pPr>
        <w:rPr>
          <w:rFonts w:ascii="Calibri" w:hAnsi="Calibri"/>
          <w:sz w:val="22"/>
          <w:szCs w:val="22"/>
        </w:rPr>
      </w:pPr>
      <w:r>
        <w:rPr>
          <w:rFonts w:ascii="Calibri" w:hAnsi="Calibri"/>
          <w:sz w:val="22"/>
          <w:szCs w:val="22"/>
        </w:rPr>
        <w:t xml:space="preserve">Lors de l’établissement de l’ordre de service, l’établissement sera équipé de 5 sondes de températures intérieures, avec un pas de mesure d’une heure. Les affichages des relevés, y compris des historiques seront à la disposition de l’exploitant via internet. </w:t>
      </w:r>
    </w:p>
    <w:p w:rsidR="00DA5E4B" w:rsidRDefault="00DA5E4B" w:rsidP="008662BE">
      <w:pPr>
        <w:rPr>
          <w:rFonts w:ascii="Calibri" w:hAnsi="Calibri"/>
          <w:sz w:val="22"/>
          <w:szCs w:val="22"/>
        </w:rPr>
      </w:pPr>
    </w:p>
    <w:p w:rsidR="00DA5E4B" w:rsidRDefault="00DA5E4B" w:rsidP="008662BE">
      <w:pPr>
        <w:rPr>
          <w:rFonts w:ascii="Calibri" w:hAnsi="Calibri"/>
          <w:sz w:val="22"/>
          <w:szCs w:val="22"/>
        </w:rPr>
      </w:pPr>
      <w:r>
        <w:rPr>
          <w:rFonts w:ascii="Calibri" w:hAnsi="Calibri"/>
          <w:sz w:val="22"/>
          <w:szCs w:val="22"/>
        </w:rPr>
        <w:t>Cependant, l</w:t>
      </w:r>
      <w:r w:rsidR="006F1BFA">
        <w:rPr>
          <w:rFonts w:ascii="Calibri" w:hAnsi="Calibri"/>
          <w:sz w:val="22"/>
          <w:szCs w:val="22"/>
        </w:rPr>
        <w:t xml:space="preserve">’entreprise </w:t>
      </w:r>
      <w:r>
        <w:rPr>
          <w:rFonts w:ascii="Calibri" w:hAnsi="Calibri"/>
          <w:sz w:val="22"/>
          <w:szCs w:val="22"/>
        </w:rPr>
        <w:t xml:space="preserve">pourra effectuer à ses frais les mesures qu’il semble </w:t>
      </w:r>
      <w:proofErr w:type="gramStart"/>
      <w:r>
        <w:rPr>
          <w:rFonts w:ascii="Calibri" w:hAnsi="Calibri"/>
          <w:sz w:val="22"/>
          <w:szCs w:val="22"/>
        </w:rPr>
        <w:t>nécessaires</w:t>
      </w:r>
      <w:proofErr w:type="gramEnd"/>
      <w:r>
        <w:rPr>
          <w:rFonts w:ascii="Calibri" w:hAnsi="Calibri"/>
          <w:sz w:val="22"/>
          <w:szCs w:val="22"/>
        </w:rPr>
        <w:t xml:space="preserve"> afin de vérifier que les conditions de température contractuelles sont respectées.</w:t>
      </w:r>
    </w:p>
    <w:p w:rsidR="00EE39F8" w:rsidRPr="0039756D" w:rsidRDefault="00EE39F8" w:rsidP="008662BE">
      <w:pPr>
        <w:rPr>
          <w:rFonts w:ascii="Calibri" w:hAnsi="Calibri"/>
          <w:sz w:val="22"/>
          <w:szCs w:val="22"/>
        </w:rPr>
      </w:pPr>
    </w:p>
    <w:p w:rsidR="001701A4" w:rsidRPr="0039756D" w:rsidRDefault="001701A4" w:rsidP="001701A4">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207" w:name="_Toc429537256"/>
      <w:bookmarkStart w:id="208" w:name="_Toc429545034"/>
      <w:bookmarkStart w:id="209" w:name="_Toc509907239"/>
      <w:bookmarkStart w:id="210" w:name="_Toc509907436"/>
      <w:bookmarkStart w:id="211" w:name="_Toc510348202"/>
      <w:bookmarkStart w:id="212" w:name="_Toc510354675"/>
      <w:bookmarkStart w:id="213" w:name="_Toc510491116"/>
      <w:bookmarkStart w:id="214" w:name="_Toc510778892"/>
      <w:bookmarkStart w:id="215" w:name="_Toc511469810"/>
      <w:bookmarkStart w:id="216" w:name="_Toc511700594"/>
      <w:bookmarkStart w:id="217" w:name="_Toc511791765"/>
      <w:bookmarkStart w:id="218" w:name="_Toc5151966"/>
      <w:bookmarkStart w:id="219" w:name="_Toc5969515"/>
      <w:bookmarkStart w:id="220" w:name="_Toc22381852"/>
      <w:bookmarkStart w:id="221" w:name="_Toc41278439"/>
      <w:bookmarkStart w:id="222" w:name="_Toc5089323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39756D">
        <w:rPr>
          <w:rFonts w:ascii="Calibri" w:hAnsi="Calibri"/>
        </w:rPr>
        <w:lastRenderedPageBreak/>
        <w:t>Eau chaude sanitaire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39756D">
        <w:rPr>
          <w:rFonts w:ascii="Calibri" w:hAnsi="Calibri"/>
        </w:rPr>
        <w:t xml:space="preserve"> </w:t>
      </w:r>
      <w:r w:rsidR="00266A14" w:rsidRPr="0039756D">
        <w:rPr>
          <w:rFonts w:ascii="Calibri" w:hAnsi="Calibri"/>
        </w:rPr>
        <w:t>– Contrôle de la température et</w:t>
      </w:r>
      <w:r w:rsidRPr="0039756D">
        <w:rPr>
          <w:rFonts w:ascii="Calibri" w:hAnsi="Calibri"/>
        </w:rPr>
        <w:t xml:space="preserve"> comptage</w:t>
      </w:r>
    </w:p>
    <w:p w:rsidR="00EE39F8" w:rsidRPr="0039756D" w:rsidRDefault="00EE39F8" w:rsidP="001701A4">
      <w:pPr>
        <w:rPr>
          <w:rFonts w:ascii="Calibri" w:hAnsi="Calibri"/>
        </w:rPr>
      </w:pPr>
    </w:p>
    <w:p w:rsidR="001701A4" w:rsidRPr="0064241E" w:rsidRDefault="004F79D6" w:rsidP="001701A4">
      <w:pPr>
        <w:rPr>
          <w:rFonts w:ascii="Calibri" w:hAnsi="Calibri"/>
          <w:sz w:val="22"/>
          <w:szCs w:val="22"/>
        </w:rPr>
      </w:pPr>
      <w:r w:rsidRPr="0064241E">
        <w:rPr>
          <w:rFonts w:ascii="Calibri" w:hAnsi="Calibri"/>
          <w:sz w:val="22"/>
          <w:szCs w:val="22"/>
        </w:rPr>
        <w:t>Le TITULAIRE s’engage à maintenir les températures d’ECS conformément aux données contractuelles indiquées en Annexe I au CCTP.</w:t>
      </w:r>
    </w:p>
    <w:p w:rsidR="001701A4" w:rsidRPr="0064241E" w:rsidRDefault="001701A4" w:rsidP="001701A4">
      <w:pPr>
        <w:rPr>
          <w:rFonts w:ascii="Calibri" w:hAnsi="Calibri"/>
          <w:sz w:val="22"/>
          <w:szCs w:val="22"/>
        </w:rPr>
      </w:pPr>
    </w:p>
    <w:p w:rsidR="00F32DE6" w:rsidRPr="0064241E" w:rsidRDefault="00266A14" w:rsidP="00F32DE6">
      <w:pPr>
        <w:rPr>
          <w:rFonts w:ascii="Calibri" w:hAnsi="Calibri"/>
          <w:sz w:val="22"/>
          <w:szCs w:val="22"/>
        </w:rPr>
      </w:pPr>
      <w:r w:rsidRPr="0064241E">
        <w:rPr>
          <w:rFonts w:ascii="Calibri" w:hAnsi="Calibri"/>
          <w:sz w:val="22"/>
          <w:szCs w:val="22"/>
        </w:rPr>
        <w:t>Toutefois</w:t>
      </w:r>
      <w:r w:rsidR="00F32DE6" w:rsidRPr="0064241E">
        <w:rPr>
          <w:rFonts w:ascii="Calibri" w:hAnsi="Calibri"/>
          <w:sz w:val="22"/>
          <w:szCs w:val="22"/>
        </w:rPr>
        <w:t xml:space="preserve">, des interruptions pourront être tolérées, pour permettre au TITULAIRE d'effectuer des travaux d'entretien nécessaires, à la charge pour lui de fixer, en accord avec le MAITRE D'OUVRAGE, les </w:t>
      </w:r>
      <w:r w:rsidR="004F79D6" w:rsidRPr="0064241E">
        <w:rPr>
          <w:rFonts w:ascii="Calibri" w:hAnsi="Calibri"/>
          <w:sz w:val="22"/>
          <w:szCs w:val="22"/>
        </w:rPr>
        <w:t>dates de coupure et d'en aviser le MAITRE d’OUVRAGE</w:t>
      </w:r>
      <w:r w:rsidR="00F32DE6" w:rsidRPr="0064241E">
        <w:rPr>
          <w:rFonts w:ascii="Calibri" w:hAnsi="Calibri"/>
          <w:sz w:val="22"/>
          <w:szCs w:val="22"/>
        </w:rPr>
        <w:t xml:space="preserve">, au minimum 48 heures à l'avance, en leur indiquant la durée de l'arrêt prévu, qui ne pourra excéder </w:t>
      </w:r>
      <w:r w:rsidR="004F79D6" w:rsidRPr="0064241E">
        <w:rPr>
          <w:rFonts w:ascii="Calibri" w:hAnsi="Calibri"/>
          <w:sz w:val="22"/>
          <w:szCs w:val="22"/>
        </w:rPr>
        <w:t>trois</w:t>
      </w:r>
      <w:r w:rsidR="00F32DE6" w:rsidRPr="0064241E">
        <w:rPr>
          <w:rFonts w:ascii="Calibri" w:hAnsi="Calibri"/>
          <w:sz w:val="22"/>
          <w:szCs w:val="22"/>
        </w:rPr>
        <w:t xml:space="preserve"> jours (</w:t>
      </w:r>
      <w:r w:rsidR="004F79D6" w:rsidRPr="0064241E">
        <w:rPr>
          <w:rFonts w:ascii="Calibri" w:hAnsi="Calibri"/>
          <w:sz w:val="22"/>
          <w:szCs w:val="22"/>
        </w:rPr>
        <w:t>3</w:t>
      </w:r>
      <w:r w:rsidR="00F32DE6" w:rsidRPr="0064241E">
        <w:rPr>
          <w:rFonts w:ascii="Calibri" w:hAnsi="Calibri"/>
          <w:sz w:val="22"/>
          <w:szCs w:val="22"/>
        </w:rPr>
        <w:t xml:space="preserve"> jours) par an, par périodes de demi (1/2) journée</w:t>
      </w:r>
      <w:r w:rsidR="00DB695D" w:rsidRPr="0064241E">
        <w:rPr>
          <w:rFonts w:ascii="Calibri" w:hAnsi="Calibri"/>
          <w:sz w:val="22"/>
          <w:szCs w:val="22"/>
        </w:rPr>
        <w:t>, sauf accord express du MAITRE d’OUVRAGE</w:t>
      </w:r>
      <w:r w:rsidR="00F32DE6" w:rsidRPr="0064241E">
        <w:rPr>
          <w:rFonts w:ascii="Calibri" w:hAnsi="Calibri"/>
          <w:sz w:val="22"/>
          <w:szCs w:val="22"/>
        </w:rPr>
        <w:t>.</w:t>
      </w:r>
    </w:p>
    <w:p w:rsidR="00F32DE6" w:rsidRPr="0064241E" w:rsidRDefault="00F32DE6" w:rsidP="00F32DE6">
      <w:pPr>
        <w:rPr>
          <w:rFonts w:ascii="Calibri" w:hAnsi="Calibri"/>
          <w:sz w:val="22"/>
          <w:szCs w:val="22"/>
        </w:rPr>
      </w:pPr>
    </w:p>
    <w:p w:rsidR="004F79D6" w:rsidRPr="0064241E" w:rsidRDefault="004F79D6" w:rsidP="00B5294A">
      <w:pPr>
        <w:pBdr>
          <w:top w:val="single" w:sz="4" w:space="1" w:color="auto"/>
          <w:left w:val="single" w:sz="4" w:space="4" w:color="auto"/>
          <w:bottom w:val="single" w:sz="4" w:space="1" w:color="auto"/>
          <w:right w:val="single" w:sz="4" w:space="4" w:color="auto"/>
        </w:pBdr>
        <w:rPr>
          <w:rFonts w:ascii="Calibri" w:hAnsi="Calibri"/>
          <w:sz w:val="22"/>
          <w:szCs w:val="22"/>
        </w:rPr>
      </w:pPr>
      <w:r w:rsidRPr="0064241E">
        <w:rPr>
          <w:rFonts w:ascii="Calibri" w:hAnsi="Calibri"/>
          <w:b/>
          <w:sz w:val="22"/>
          <w:szCs w:val="22"/>
        </w:rPr>
        <w:t xml:space="preserve">Le TITULAIRE est tenu d’effectuer des contrôles réguliers de la température d’ECS. Pour cela il procédera à des </w:t>
      </w:r>
      <w:r w:rsidR="00543656" w:rsidRPr="0064241E">
        <w:rPr>
          <w:rFonts w:ascii="Calibri" w:hAnsi="Calibri"/>
          <w:b/>
          <w:sz w:val="22"/>
          <w:szCs w:val="22"/>
        </w:rPr>
        <w:t>mesures</w:t>
      </w:r>
      <w:r w:rsidR="00FA7911" w:rsidRPr="0064241E">
        <w:rPr>
          <w:rFonts w:ascii="Calibri" w:hAnsi="Calibri"/>
          <w:b/>
          <w:sz w:val="22"/>
          <w:szCs w:val="22"/>
        </w:rPr>
        <w:t xml:space="preserve"> </w:t>
      </w:r>
      <w:r w:rsidR="00B5294A" w:rsidRPr="0064241E">
        <w:rPr>
          <w:rFonts w:ascii="Calibri" w:hAnsi="Calibri"/>
          <w:b/>
          <w:sz w:val="22"/>
          <w:szCs w:val="22"/>
        </w:rPr>
        <w:t xml:space="preserve">mensuelles </w:t>
      </w:r>
      <w:r w:rsidR="00FA7911" w:rsidRPr="0064241E">
        <w:rPr>
          <w:rFonts w:ascii="Calibri" w:hAnsi="Calibri"/>
          <w:b/>
          <w:sz w:val="22"/>
          <w:szCs w:val="22"/>
        </w:rPr>
        <w:t>des températures d’ECS.</w:t>
      </w:r>
      <w:r w:rsidR="00B5294A" w:rsidRPr="0064241E">
        <w:rPr>
          <w:rFonts w:ascii="Calibri" w:hAnsi="Calibri"/>
          <w:b/>
          <w:sz w:val="22"/>
          <w:szCs w:val="22"/>
        </w:rPr>
        <w:t xml:space="preserve"> Ces valeurs seront consignées dans le carnet d’entretien</w:t>
      </w:r>
      <w:r w:rsidR="00B5294A" w:rsidRPr="0064241E">
        <w:rPr>
          <w:rFonts w:ascii="Calibri" w:hAnsi="Calibri"/>
          <w:sz w:val="22"/>
          <w:szCs w:val="22"/>
        </w:rPr>
        <w:t>.</w:t>
      </w:r>
    </w:p>
    <w:p w:rsidR="004F79D6" w:rsidRPr="0039756D" w:rsidRDefault="004F79D6" w:rsidP="00F32DE6">
      <w:pPr>
        <w:rPr>
          <w:rFonts w:ascii="Calibri" w:hAnsi="Calibri"/>
        </w:rPr>
      </w:pPr>
    </w:p>
    <w:p w:rsidR="00F32DE6" w:rsidRPr="0064241E" w:rsidRDefault="00F32DE6" w:rsidP="00F32DE6">
      <w:pPr>
        <w:rPr>
          <w:rFonts w:ascii="Calibri" w:hAnsi="Calibri"/>
          <w:sz w:val="22"/>
          <w:szCs w:val="22"/>
        </w:rPr>
      </w:pPr>
      <w:r w:rsidRPr="0064241E">
        <w:rPr>
          <w:rFonts w:ascii="Calibri" w:hAnsi="Calibri"/>
          <w:sz w:val="22"/>
          <w:szCs w:val="22"/>
        </w:rPr>
        <w:t xml:space="preserve">En cas de litige, et à la demande du MAITRE D'OUVRAGE ou de son représentant, le TITULAIRE installera, à ses frais, et pendant toute la durée du litige, un thermomètre à double enregistrement, afin de mesurer en permanence, la température de l'eau chaude sanitaire, à la sortie du préparateur et la température du </w:t>
      </w:r>
      <w:r w:rsidR="00FA7911" w:rsidRPr="0064241E">
        <w:rPr>
          <w:rFonts w:ascii="Calibri" w:hAnsi="Calibri"/>
          <w:sz w:val="22"/>
          <w:szCs w:val="22"/>
        </w:rPr>
        <w:t>retour de boucle.</w:t>
      </w:r>
    </w:p>
    <w:p w:rsidR="00F32DE6" w:rsidRPr="0064241E" w:rsidRDefault="00F32DE6" w:rsidP="00F32DE6">
      <w:pPr>
        <w:rPr>
          <w:rFonts w:ascii="Calibri" w:hAnsi="Calibri"/>
          <w:sz w:val="22"/>
          <w:szCs w:val="22"/>
        </w:rPr>
      </w:pPr>
      <w:r w:rsidRPr="0064241E">
        <w:rPr>
          <w:rFonts w:ascii="Calibri" w:hAnsi="Calibri"/>
          <w:sz w:val="22"/>
          <w:szCs w:val="22"/>
        </w:rPr>
        <w:t xml:space="preserve">Les </w:t>
      </w:r>
      <w:r w:rsidR="00266A14" w:rsidRPr="0064241E">
        <w:rPr>
          <w:rFonts w:ascii="Calibri" w:hAnsi="Calibri"/>
          <w:sz w:val="22"/>
          <w:szCs w:val="22"/>
        </w:rPr>
        <w:t>enregistrements</w:t>
      </w:r>
      <w:r w:rsidRPr="0064241E">
        <w:rPr>
          <w:rFonts w:ascii="Calibri" w:hAnsi="Calibri"/>
          <w:sz w:val="22"/>
          <w:szCs w:val="22"/>
        </w:rPr>
        <w:t xml:space="preserve"> seront </w:t>
      </w:r>
      <w:r w:rsidR="00723B23" w:rsidRPr="0064241E">
        <w:rPr>
          <w:rFonts w:ascii="Calibri" w:hAnsi="Calibri"/>
          <w:sz w:val="22"/>
          <w:szCs w:val="22"/>
        </w:rPr>
        <w:t>remis</w:t>
      </w:r>
      <w:r w:rsidRPr="0064241E">
        <w:rPr>
          <w:rFonts w:ascii="Calibri" w:hAnsi="Calibri"/>
          <w:sz w:val="22"/>
          <w:szCs w:val="22"/>
        </w:rPr>
        <w:t xml:space="preserve"> au MAITRE D'OUVRAGE.</w:t>
      </w:r>
    </w:p>
    <w:p w:rsidR="00EE39F8" w:rsidRPr="0039756D" w:rsidRDefault="00EE39F8" w:rsidP="00F32DE6">
      <w:pPr>
        <w:rPr>
          <w:rFonts w:ascii="Calibri" w:hAnsi="Calibri"/>
        </w:rPr>
      </w:pPr>
    </w:p>
    <w:p w:rsidR="00880F6A" w:rsidRPr="0039756D" w:rsidRDefault="00880F6A" w:rsidP="00880F6A">
      <w:pPr>
        <w:pStyle w:val="Titre1"/>
        <w:rPr>
          <w:rFonts w:ascii="Calibri" w:hAnsi="Calibri"/>
        </w:rPr>
      </w:pPr>
      <w:bookmarkStart w:id="223" w:name="_Toc515030180"/>
      <w:r w:rsidRPr="0039756D">
        <w:rPr>
          <w:rFonts w:ascii="Calibri" w:hAnsi="Calibri"/>
        </w:rPr>
        <w:t>SPECIFICATIONS PARTICULIERES</w:t>
      </w:r>
      <w:bookmarkEnd w:id="223"/>
    </w:p>
    <w:p w:rsidR="00880F6A" w:rsidRPr="0039756D" w:rsidRDefault="00880F6A" w:rsidP="00CF5167">
      <w:pPr>
        <w:pStyle w:val="Titre2"/>
        <w:spacing w:before="240"/>
        <w:rPr>
          <w:rFonts w:ascii="Calibri" w:hAnsi="Calibri"/>
        </w:rPr>
      </w:pPr>
      <w:bookmarkStart w:id="224" w:name="_Toc515030181"/>
      <w:r w:rsidRPr="0039756D">
        <w:rPr>
          <w:rFonts w:ascii="Calibri" w:hAnsi="Calibri"/>
        </w:rPr>
        <w:t xml:space="preserve">Conduite – Surveillance – Essais et contrôles </w:t>
      </w:r>
      <w:r w:rsidR="00EE39F8" w:rsidRPr="0039756D">
        <w:rPr>
          <w:rFonts w:ascii="Calibri" w:hAnsi="Calibri"/>
        </w:rPr>
        <w:t>–</w:t>
      </w:r>
      <w:r w:rsidRPr="0039756D">
        <w:rPr>
          <w:rFonts w:ascii="Calibri" w:hAnsi="Calibri"/>
        </w:rPr>
        <w:t xml:space="preserve"> Astreinte</w:t>
      </w:r>
      <w:bookmarkEnd w:id="224"/>
    </w:p>
    <w:p w:rsidR="00EE39F8" w:rsidRPr="0039756D" w:rsidRDefault="00EE39F8" w:rsidP="00EE39F8">
      <w:pPr>
        <w:rPr>
          <w:rFonts w:ascii="Calibri" w:hAnsi="Calibri"/>
          <w:sz w:val="22"/>
          <w:szCs w:val="22"/>
        </w:rPr>
      </w:pPr>
      <w:r w:rsidRPr="0039756D">
        <w:rPr>
          <w:rFonts w:ascii="Calibri" w:hAnsi="Calibri"/>
          <w:sz w:val="22"/>
          <w:szCs w:val="22"/>
        </w:rPr>
        <w:t>De façon générale, les prestations et leurs conditions énoncées ci-après sont complétées par les prescriptions des documents suivants :</w:t>
      </w:r>
    </w:p>
    <w:p w:rsidR="00EE39F8" w:rsidRPr="0039756D" w:rsidRDefault="00EE39F8" w:rsidP="00B341F0">
      <w:pPr>
        <w:numPr>
          <w:ilvl w:val="0"/>
          <w:numId w:val="23"/>
        </w:numPr>
        <w:spacing w:before="240"/>
        <w:ind w:left="426" w:hanging="66"/>
        <w:rPr>
          <w:rFonts w:ascii="Calibri" w:hAnsi="Calibri"/>
          <w:sz w:val="22"/>
          <w:szCs w:val="22"/>
        </w:rPr>
      </w:pPr>
      <w:r w:rsidRPr="0039756D">
        <w:rPr>
          <w:rFonts w:ascii="Calibri" w:hAnsi="Calibri"/>
          <w:sz w:val="22"/>
          <w:szCs w:val="22"/>
        </w:rPr>
        <w:t>L’annexe 2 du Guide de rédaction des clauses techniques des marchés publics d’exploitation de chauffage avec ou sans gros entretien des matériels et avec obligation de résultat approuvé par la décision n°2007-17 du 4 mai 200</w:t>
      </w:r>
      <w:r w:rsidR="00836A5C" w:rsidRPr="0039756D">
        <w:rPr>
          <w:rFonts w:ascii="Calibri" w:hAnsi="Calibri"/>
          <w:sz w:val="22"/>
          <w:szCs w:val="22"/>
        </w:rPr>
        <w:t>7 du Comité exécutif de l’OEAP</w:t>
      </w:r>
    </w:p>
    <w:p w:rsidR="00EE39F8" w:rsidRPr="0039756D" w:rsidRDefault="00EE39F8" w:rsidP="00B341F0">
      <w:pPr>
        <w:numPr>
          <w:ilvl w:val="0"/>
          <w:numId w:val="23"/>
        </w:numPr>
        <w:spacing w:before="240"/>
        <w:ind w:left="426" w:hanging="66"/>
        <w:rPr>
          <w:rFonts w:ascii="Calibri" w:hAnsi="Calibri"/>
          <w:sz w:val="22"/>
          <w:szCs w:val="22"/>
        </w:rPr>
      </w:pPr>
      <w:r w:rsidRPr="0039756D">
        <w:rPr>
          <w:rFonts w:ascii="Calibri" w:hAnsi="Calibri"/>
          <w:sz w:val="22"/>
          <w:szCs w:val="22"/>
        </w:rPr>
        <w:t>Le complément à l’échéancier d’entretien courant et de visites systématiques de l’annexe 2 du Guide de rédaction des clauses techniques des marchés publics d’exploitation de chauffage avec ou sans gros entretien des matériels et avec obligation de résultat approuvé par la décision n°2007-17 du 4 mai 2007 du Comité exécutif de l’OEAP</w:t>
      </w:r>
    </w:p>
    <w:p w:rsidR="00EE39F8" w:rsidRDefault="00EE39F8" w:rsidP="00B341F0">
      <w:pPr>
        <w:numPr>
          <w:ilvl w:val="0"/>
          <w:numId w:val="23"/>
        </w:numPr>
        <w:spacing w:before="240"/>
        <w:rPr>
          <w:rFonts w:ascii="Calibri" w:hAnsi="Calibri"/>
          <w:sz w:val="22"/>
          <w:szCs w:val="22"/>
        </w:rPr>
      </w:pPr>
      <w:r w:rsidRPr="0039756D">
        <w:rPr>
          <w:rFonts w:ascii="Calibri" w:hAnsi="Calibri"/>
          <w:sz w:val="22"/>
          <w:szCs w:val="22"/>
        </w:rPr>
        <w:t>Le Mémoire technique de l’offre du TITULAIRE</w:t>
      </w:r>
    </w:p>
    <w:p w:rsidR="00EE39F8" w:rsidRPr="0039756D" w:rsidRDefault="00EE39F8" w:rsidP="00EE39F8">
      <w:pPr>
        <w:spacing w:before="240"/>
        <w:rPr>
          <w:rFonts w:ascii="Calibri" w:hAnsi="Calibri"/>
        </w:rPr>
      </w:pPr>
    </w:p>
    <w:p w:rsidR="001A6045" w:rsidRPr="0039756D" w:rsidRDefault="001A6045" w:rsidP="001A6045">
      <w:pPr>
        <w:pStyle w:val="Titre3"/>
        <w:keepNext w:val="0"/>
        <w:keepLines w:val="0"/>
        <w:tabs>
          <w:tab w:val="num" w:pos="1440"/>
        </w:tabs>
        <w:overflowPunct/>
        <w:autoSpaceDE/>
        <w:autoSpaceDN/>
        <w:adjustRightInd/>
        <w:spacing w:after="120"/>
        <w:ind w:left="1224" w:hanging="504"/>
        <w:textAlignment w:val="auto"/>
        <w:rPr>
          <w:rFonts w:ascii="Calibri" w:hAnsi="Calibri"/>
        </w:rPr>
      </w:pPr>
      <w:r w:rsidRPr="0039756D">
        <w:rPr>
          <w:rFonts w:ascii="Calibri" w:hAnsi="Calibri"/>
        </w:rPr>
        <w:t>Conduite, surveillance</w:t>
      </w:r>
    </w:p>
    <w:p w:rsidR="001A6045" w:rsidRPr="0039756D" w:rsidRDefault="001A6045" w:rsidP="001A6045">
      <w:pPr>
        <w:rPr>
          <w:rFonts w:ascii="Calibri" w:hAnsi="Calibri"/>
          <w:sz w:val="22"/>
          <w:szCs w:val="22"/>
        </w:rPr>
      </w:pPr>
      <w:r w:rsidRPr="0039756D">
        <w:rPr>
          <w:rFonts w:ascii="Calibri" w:hAnsi="Calibri"/>
          <w:sz w:val="22"/>
          <w:szCs w:val="22"/>
        </w:rPr>
        <w:t>La conduite et la surveillance, concernent les tâches permettant la maîtrise du fonctionnement des installations, notamment :</w:t>
      </w:r>
    </w:p>
    <w:p w:rsidR="001A6045" w:rsidRPr="0039756D" w:rsidRDefault="001A6045" w:rsidP="00B341F0">
      <w:pPr>
        <w:numPr>
          <w:ilvl w:val="0"/>
          <w:numId w:val="5"/>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surveillance, les rondes et inspections courantes selon besoins et obligations du marché,</w:t>
      </w:r>
    </w:p>
    <w:p w:rsidR="00581461" w:rsidRPr="0039756D" w:rsidRDefault="009B6DB2" w:rsidP="00B341F0">
      <w:pPr>
        <w:numPr>
          <w:ilvl w:val="0"/>
          <w:numId w:val="5"/>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surveillance, le réglage et l’approvisionnement en produits adaptés des divers traitements d’eau des sites</w:t>
      </w:r>
      <w:r w:rsidR="009545C0" w:rsidRPr="0039756D">
        <w:rPr>
          <w:rFonts w:ascii="Calibri" w:hAnsi="Calibri"/>
          <w:sz w:val="22"/>
          <w:szCs w:val="22"/>
        </w:rPr>
        <w:t>, y compris l</w:t>
      </w:r>
      <w:r w:rsidR="00581461" w:rsidRPr="0039756D">
        <w:rPr>
          <w:rFonts w:ascii="Calibri" w:hAnsi="Calibri"/>
          <w:sz w:val="22"/>
          <w:szCs w:val="22"/>
        </w:rPr>
        <w:t>es réseaux de chauffage et de climatisation.</w:t>
      </w:r>
    </w:p>
    <w:p w:rsidR="001A6045" w:rsidRPr="0039756D" w:rsidRDefault="001A6045" w:rsidP="00B341F0">
      <w:pPr>
        <w:numPr>
          <w:ilvl w:val="0"/>
          <w:numId w:val="5"/>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lastRenderedPageBreak/>
        <w:t>les</w:t>
      </w:r>
      <w:proofErr w:type="gramEnd"/>
      <w:r w:rsidRPr="0039756D">
        <w:rPr>
          <w:rFonts w:ascii="Calibri" w:hAnsi="Calibri"/>
          <w:sz w:val="22"/>
          <w:szCs w:val="22"/>
        </w:rPr>
        <w:t xml:space="preserve"> réglages et équilibrages pour obtenir le résultat demandé au moindre coût,</w:t>
      </w:r>
    </w:p>
    <w:p w:rsidR="001A6045" w:rsidRPr="0039756D" w:rsidRDefault="001A6045" w:rsidP="00B341F0">
      <w:pPr>
        <w:numPr>
          <w:ilvl w:val="0"/>
          <w:numId w:val="5"/>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mises en marche et arrêts,</w:t>
      </w:r>
    </w:p>
    <w:p w:rsidR="001A6045" w:rsidRPr="0039756D" w:rsidRDefault="001A6045" w:rsidP="00B341F0">
      <w:pPr>
        <w:numPr>
          <w:ilvl w:val="0"/>
          <w:numId w:val="5"/>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t>le</w:t>
      </w:r>
      <w:proofErr w:type="gramEnd"/>
      <w:r w:rsidRPr="0039756D">
        <w:rPr>
          <w:rFonts w:ascii="Calibri" w:hAnsi="Calibri"/>
          <w:sz w:val="22"/>
          <w:szCs w:val="22"/>
        </w:rPr>
        <w:t xml:space="preserve"> relevé des compteurs et paramètres de mesure</w:t>
      </w:r>
      <w:r w:rsidR="00CF5167" w:rsidRPr="0039756D">
        <w:rPr>
          <w:rFonts w:ascii="Calibri" w:hAnsi="Calibri"/>
          <w:sz w:val="22"/>
          <w:szCs w:val="22"/>
        </w:rPr>
        <w:t>, y compris les compteurs d’eau froide</w:t>
      </w:r>
      <w:r w:rsidR="00581461" w:rsidRPr="0039756D">
        <w:rPr>
          <w:rFonts w:ascii="Calibri" w:hAnsi="Calibri"/>
          <w:sz w:val="22"/>
          <w:szCs w:val="22"/>
        </w:rPr>
        <w:t xml:space="preserve"> et chaude, les compteurs d’heures</w:t>
      </w:r>
      <w:r w:rsidRPr="0039756D">
        <w:rPr>
          <w:rFonts w:ascii="Calibri" w:hAnsi="Calibri"/>
          <w:sz w:val="22"/>
          <w:szCs w:val="22"/>
        </w:rPr>
        <w:t>.</w:t>
      </w:r>
    </w:p>
    <w:p w:rsidR="001A6045" w:rsidRPr="0039756D" w:rsidRDefault="001A6045" w:rsidP="001A6045">
      <w:pPr>
        <w:pStyle w:val="Titre4"/>
        <w:spacing w:before="240" w:line="200" w:lineRule="atLeast"/>
        <w:rPr>
          <w:rFonts w:ascii="Calibri" w:hAnsi="Calibri"/>
          <w:iCs/>
          <w:sz w:val="22"/>
          <w:szCs w:val="22"/>
        </w:rPr>
      </w:pPr>
      <w:r w:rsidRPr="0039756D">
        <w:rPr>
          <w:rFonts w:ascii="Calibri" w:hAnsi="Calibri"/>
          <w:iCs/>
          <w:sz w:val="22"/>
          <w:szCs w:val="22"/>
        </w:rPr>
        <w:t>Surveillance, rondes et inspections courantes</w:t>
      </w:r>
    </w:p>
    <w:p w:rsidR="009545C0" w:rsidRPr="0039756D" w:rsidRDefault="009545C0" w:rsidP="001A6045">
      <w:pPr>
        <w:rPr>
          <w:rFonts w:ascii="Calibri" w:hAnsi="Calibri"/>
          <w:sz w:val="22"/>
          <w:szCs w:val="22"/>
        </w:rPr>
      </w:pPr>
    </w:p>
    <w:p w:rsidR="001A6045" w:rsidRPr="0039756D" w:rsidRDefault="001A6045" w:rsidP="001A6045">
      <w:pPr>
        <w:rPr>
          <w:rFonts w:ascii="Calibri" w:hAnsi="Calibri"/>
          <w:sz w:val="22"/>
          <w:szCs w:val="22"/>
        </w:rPr>
      </w:pPr>
      <w:r w:rsidRPr="0039756D">
        <w:rPr>
          <w:rFonts w:ascii="Calibri" w:hAnsi="Calibri"/>
          <w:sz w:val="22"/>
          <w:szCs w:val="22"/>
        </w:rPr>
        <w:t>Le T</w:t>
      </w:r>
      <w:r w:rsidR="009B6DB2" w:rsidRPr="0039756D">
        <w:rPr>
          <w:rFonts w:ascii="Calibri" w:hAnsi="Calibri"/>
          <w:sz w:val="22"/>
          <w:szCs w:val="22"/>
        </w:rPr>
        <w:t>ITULAIRE</w:t>
      </w:r>
      <w:r w:rsidRPr="0039756D">
        <w:rPr>
          <w:rFonts w:ascii="Calibri" w:hAnsi="Calibri"/>
          <w:sz w:val="22"/>
          <w:szCs w:val="22"/>
        </w:rPr>
        <w:t xml:space="preserve"> doit effectuer les rondes et inspections courantes, comprises ou non dans les prestations de maintenance préventive systématique, selon les besoins et les obligations du marché.</w:t>
      </w:r>
    </w:p>
    <w:p w:rsidR="009B6DB2" w:rsidRPr="0039756D" w:rsidRDefault="009B6DB2" w:rsidP="009B6DB2">
      <w:pPr>
        <w:pStyle w:val="Titre4"/>
        <w:spacing w:before="240" w:line="200" w:lineRule="atLeast"/>
        <w:rPr>
          <w:rFonts w:ascii="Calibri" w:hAnsi="Calibri"/>
          <w:iCs/>
          <w:sz w:val="22"/>
          <w:szCs w:val="22"/>
        </w:rPr>
      </w:pPr>
      <w:r w:rsidRPr="0039756D">
        <w:rPr>
          <w:rFonts w:ascii="Calibri" w:hAnsi="Calibri"/>
          <w:iCs/>
          <w:sz w:val="22"/>
          <w:szCs w:val="22"/>
        </w:rPr>
        <w:t>Surveillance, réglage et approvisionnement en produits des divers traitements d’eau</w:t>
      </w:r>
    </w:p>
    <w:p w:rsidR="009545C0" w:rsidRPr="0039756D" w:rsidRDefault="009545C0" w:rsidP="001A6045">
      <w:pPr>
        <w:rPr>
          <w:rFonts w:ascii="Calibri" w:hAnsi="Calibri"/>
          <w:sz w:val="22"/>
          <w:szCs w:val="22"/>
        </w:rPr>
      </w:pPr>
    </w:p>
    <w:p w:rsidR="009B6DB2" w:rsidRPr="0039756D" w:rsidRDefault="009B6DB2" w:rsidP="001A6045">
      <w:pPr>
        <w:rPr>
          <w:rFonts w:ascii="Calibri" w:hAnsi="Calibri"/>
          <w:sz w:val="22"/>
          <w:szCs w:val="22"/>
        </w:rPr>
      </w:pPr>
      <w:r w:rsidRPr="0039756D">
        <w:rPr>
          <w:rFonts w:ascii="Calibri" w:hAnsi="Calibri"/>
          <w:sz w:val="22"/>
          <w:szCs w:val="22"/>
        </w:rPr>
        <w:t xml:space="preserve">Le TITULAIRE doit effectuer les rondes </w:t>
      </w:r>
      <w:r w:rsidR="00563B86" w:rsidRPr="0039756D">
        <w:rPr>
          <w:rFonts w:ascii="Calibri" w:hAnsi="Calibri"/>
          <w:sz w:val="22"/>
          <w:szCs w:val="22"/>
        </w:rPr>
        <w:t>et prestations nécessaires aux contrôles et au suivi des différentes ins</w:t>
      </w:r>
      <w:r w:rsidR="006927F1">
        <w:rPr>
          <w:rFonts w:ascii="Calibri" w:hAnsi="Calibri"/>
          <w:sz w:val="22"/>
          <w:szCs w:val="22"/>
        </w:rPr>
        <w:t>tallations de traitement d’eau d</w:t>
      </w:r>
      <w:r w:rsidR="00563B86" w:rsidRPr="0039756D">
        <w:rPr>
          <w:rFonts w:ascii="Calibri" w:hAnsi="Calibri"/>
          <w:sz w:val="22"/>
          <w:szCs w:val="22"/>
        </w:rPr>
        <w:t>es sites :</w:t>
      </w:r>
    </w:p>
    <w:p w:rsidR="00563B86" w:rsidRPr="0039756D" w:rsidRDefault="00563B86" w:rsidP="00B341F0">
      <w:pPr>
        <w:numPr>
          <w:ilvl w:val="0"/>
          <w:numId w:val="16"/>
        </w:numPr>
        <w:rPr>
          <w:rFonts w:ascii="Calibri" w:hAnsi="Calibri"/>
          <w:sz w:val="22"/>
          <w:szCs w:val="22"/>
        </w:rPr>
      </w:pPr>
      <w:r w:rsidRPr="0039756D">
        <w:rPr>
          <w:rFonts w:ascii="Calibri" w:hAnsi="Calibri"/>
          <w:sz w:val="22"/>
          <w:szCs w:val="22"/>
        </w:rPr>
        <w:t>Rondes et inspections régulières adaptées aux besoins</w:t>
      </w:r>
    </w:p>
    <w:p w:rsidR="00563B86" w:rsidRPr="0039756D" w:rsidRDefault="00563B86" w:rsidP="00B341F0">
      <w:pPr>
        <w:numPr>
          <w:ilvl w:val="0"/>
          <w:numId w:val="16"/>
        </w:numPr>
        <w:rPr>
          <w:rFonts w:ascii="Calibri" w:hAnsi="Calibri"/>
          <w:sz w:val="22"/>
          <w:szCs w:val="22"/>
        </w:rPr>
      </w:pPr>
      <w:r w:rsidRPr="0039756D">
        <w:rPr>
          <w:rFonts w:ascii="Calibri" w:hAnsi="Calibri"/>
          <w:sz w:val="22"/>
          <w:szCs w:val="22"/>
        </w:rPr>
        <w:t>Contrôle du bon fonctionnement</w:t>
      </w:r>
    </w:p>
    <w:p w:rsidR="00563B86" w:rsidRPr="0039756D" w:rsidRDefault="00563B86" w:rsidP="00B341F0">
      <w:pPr>
        <w:numPr>
          <w:ilvl w:val="0"/>
          <w:numId w:val="16"/>
        </w:numPr>
        <w:rPr>
          <w:rFonts w:ascii="Calibri" w:hAnsi="Calibri"/>
          <w:sz w:val="22"/>
          <w:szCs w:val="22"/>
        </w:rPr>
      </w:pPr>
      <w:r w:rsidRPr="0039756D">
        <w:rPr>
          <w:rFonts w:ascii="Calibri" w:hAnsi="Calibri"/>
          <w:sz w:val="22"/>
          <w:szCs w:val="22"/>
        </w:rPr>
        <w:t>Approvisionnement en produits de traitement, en quantité et qualité. Les produits seront agréés selon leur destination et en fonction des caractéristiques des sites.</w:t>
      </w:r>
    </w:p>
    <w:p w:rsidR="00563B86" w:rsidRPr="0039756D" w:rsidRDefault="00563B86" w:rsidP="00B341F0">
      <w:pPr>
        <w:numPr>
          <w:ilvl w:val="0"/>
          <w:numId w:val="16"/>
        </w:numPr>
        <w:rPr>
          <w:rFonts w:ascii="Calibri" w:hAnsi="Calibri"/>
          <w:sz w:val="22"/>
          <w:szCs w:val="22"/>
        </w:rPr>
      </w:pPr>
      <w:r w:rsidRPr="0039756D">
        <w:rPr>
          <w:rFonts w:ascii="Calibri" w:hAnsi="Calibri"/>
          <w:sz w:val="22"/>
          <w:szCs w:val="22"/>
        </w:rPr>
        <w:t>Analyse d’eau (voir paragraphe ci-après)</w:t>
      </w:r>
    </w:p>
    <w:p w:rsidR="001A6045" w:rsidRPr="0039756D" w:rsidRDefault="001A6045" w:rsidP="001A6045">
      <w:pPr>
        <w:pStyle w:val="Titre4"/>
        <w:spacing w:before="240" w:line="200" w:lineRule="atLeast"/>
        <w:rPr>
          <w:rFonts w:ascii="Calibri" w:hAnsi="Calibri"/>
          <w:iCs/>
          <w:sz w:val="22"/>
          <w:szCs w:val="22"/>
        </w:rPr>
      </w:pPr>
      <w:r w:rsidRPr="0039756D">
        <w:rPr>
          <w:rFonts w:ascii="Calibri" w:hAnsi="Calibri"/>
          <w:iCs/>
          <w:sz w:val="22"/>
          <w:szCs w:val="22"/>
        </w:rPr>
        <w:t>Mises en marche et arrêts</w:t>
      </w:r>
    </w:p>
    <w:p w:rsidR="009545C0" w:rsidRPr="0039756D" w:rsidRDefault="009545C0" w:rsidP="001A6045">
      <w:pPr>
        <w:tabs>
          <w:tab w:val="left" w:pos="288"/>
        </w:tabs>
        <w:rPr>
          <w:rFonts w:ascii="Calibri" w:hAnsi="Calibri"/>
          <w:sz w:val="22"/>
          <w:szCs w:val="22"/>
        </w:rPr>
      </w:pPr>
    </w:p>
    <w:p w:rsidR="001A6045" w:rsidRPr="0039756D" w:rsidRDefault="001A6045" w:rsidP="001A6045">
      <w:pPr>
        <w:tabs>
          <w:tab w:val="left" w:pos="288"/>
        </w:tabs>
        <w:rPr>
          <w:rFonts w:ascii="Calibri" w:hAnsi="Calibri"/>
          <w:sz w:val="22"/>
          <w:szCs w:val="22"/>
        </w:rPr>
      </w:pPr>
      <w:r w:rsidRPr="0039756D">
        <w:rPr>
          <w:rFonts w:ascii="Calibri" w:hAnsi="Calibri"/>
          <w:sz w:val="22"/>
          <w:szCs w:val="22"/>
        </w:rPr>
        <w:t>Le Titulaire doit être en mesure de mettre en service ou d'arrêter les installations de chauffage et de traitement d’air des locaux dans les 24 (</w:t>
      </w:r>
      <w:r w:rsidR="00743395" w:rsidRPr="0039756D">
        <w:rPr>
          <w:rFonts w:ascii="Calibri" w:hAnsi="Calibri"/>
          <w:sz w:val="22"/>
          <w:szCs w:val="22"/>
        </w:rPr>
        <w:t>vingt-quatre</w:t>
      </w:r>
      <w:r w:rsidRPr="0039756D">
        <w:rPr>
          <w:rFonts w:ascii="Calibri" w:hAnsi="Calibri"/>
          <w:sz w:val="22"/>
          <w:szCs w:val="22"/>
        </w:rPr>
        <w:t>) heures suivant la demande du MAITRE d’OUVRAGE, les jours ouvrés soit du lundi au vendredi.</w:t>
      </w:r>
    </w:p>
    <w:p w:rsidR="001A6045" w:rsidRPr="0039756D" w:rsidRDefault="001A6045" w:rsidP="001A6045">
      <w:pPr>
        <w:tabs>
          <w:tab w:val="left" w:pos="288"/>
        </w:tabs>
        <w:rPr>
          <w:rFonts w:ascii="Calibri" w:hAnsi="Calibri"/>
          <w:sz w:val="22"/>
          <w:szCs w:val="22"/>
        </w:rPr>
      </w:pPr>
    </w:p>
    <w:p w:rsidR="001A6045" w:rsidRPr="0039756D" w:rsidRDefault="001A6045" w:rsidP="001A6045">
      <w:pPr>
        <w:tabs>
          <w:tab w:val="left" w:pos="288"/>
        </w:tabs>
        <w:rPr>
          <w:rFonts w:ascii="Calibri" w:hAnsi="Calibri"/>
          <w:sz w:val="22"/>
          <w:szCs w:val="22"/>
        </w:rPr>
      </w:pPr>
      <w:r w:rsidRPr="0039756D">
        <w:rPr>
          <w:rFonts w:ascii="Calibri" w:hAnsi="Calibri"/>
          <w:sz w:val="22"/>
          <w:szCs w:val="22"/>
        </w:rPr>
        <w:t xml:space="preserve">Concernant le chauffage, le MAITRE d’OUVRAGE se réserve le droit de fixer les dates de début et de fin de la période effective de chauffage ou de l'interrompre certains jours suivant les nécessités climatiques, avec notification par ordre de service, transmis par </w:t>
      </w:r>
      <w:r w:rsidR="00825C05" w:rsidRPr="0039756D">
        <w:rPr>
          <w:rFonts w:ascii="Calibri" w:hAnsi="Calibri"/>
          <w:sz w:val="22"/>
          <w:szCs w:val="22"/>
        </w:rPr>
        <w:t>mail</w:t>
      </w:r>
      <w:r w:rsidRPr="0039756D">
        <w:rPr>
          <w:rFonts w:ascii="Calibri" w:hAnsi="Calibri"/>
          <w:sz w:val="22"/>
          <w:szCs w:val="22"/>
        </w:rPr>
        <w:t xml:space="preserve">. </w:t>
      </w:r>
    </w:p>
    <w:p w:rsidR="009545C0" w:rsidRPr="0039756D" w:rsidRDefault="009545C0" w:rsidP="001A6045">
      <w:pPr>
        <w:tabs>
          <w:tab w:val="left" w:pos="288"/>
        </w:tabs>
        <w:rPr>
          <w:rFonts w:ascii="Calibri" w:hAnsi="Calibri"/>
          <w:sz w:val="22"/>
          <w:szCs w:val="22"/>
        </w:rPr>
      </w:pPr>
    </w:p>
    <w:p w:rsidR="001A6045" w:rsidRPr="0039756D" w:rsidRDefault="001A6045" w:rsidP="001A6045">
      <w:pPr>
        <w:tabs>
          <w:tab w:val="left" w:pos="288"/>
          <w:tab w:val="left" w:pos="576"/>
          <w:tab w:val="left" w:pos="864"/>
          <w:tab w:val="left" w:pos="1152"/>
        </w:tabs>
        <w:rPr>
          <w:rFonts w:ascii="Calibri" w:hAnsi="Calibri"/>
          <w:sz w:val="22"/>
          <w:szCs w:val="22"/>
        </w:rPr>
      </w:pPr>
      <w:r w:rsidRPr="0039756D">
        <w:rPr>
          <w:rFonts w:ascii="Calibri" w:hAnsi="Calibri"/>
          <w:sz w:val="22"/>
          <w:szCs w:val="22"/>
        </w:rPr>
        <w:t xml:space="preserve">Il peut être demandé au Titulaire 3 (trois) mises en marche et autant d'arrêts des installations de chauffage chaque saison pour des motifs climatiques sans modification du prix du P2. En cas de </w:t>
      </w:r>
      <w:r w:rsidR="00825C05" w:rsidRPr="0039756D">
        <w:rPr>
          <w:rFonts w:ascii="Calibri" w:hAnsi="Calibri"/>
          <w:sz w:val="22"/>
          <w:szCs w:val="22"/>
        </w:rPr>
        <w:t xml:space="preserve">besoin de coupure pour </w:t>
      </w:r>
      <w:r w:rsidRPr="0039756D">
        <w:rPr>
          <w:rFonts w:ascii="Calibri" w:hAnsi="Calibri"/>
          <w:sz w:val="22"/>
          <w:szCs w:val="22"/>
        </w:rPr>
        <w:t>travaux sur un bâtiment ou en cas d'autres nécessités concernant un site, le Titulaire doit intervenir selon les demandes du MAITRE d’OUVRAGE</w:t>
      </w:r>
      <w:r w:rsidR="00825C05" w:rsidRPr="0039756D">
        <w:rPr>
          <w:rFonts w:ascii="Calibri" w:hAnsi="Calibri"/>
          <w:sz w:val="22"/>
          <w:szCs w:val="22"/>
        </w:rPr>
        <w:t xml:space="preserve"> sans modification du prix du P2</w:t>
      </w:r>
      <w:r w:rsidRPr="0039756D">
        <w:rPr>
          <w:rFonts w:ascii="Calibri" w:hAnsi="Calibri"/>
          <w:sz w:val="22"/>
          <w:szCs w:val="22"/>
        </w:rPr>
        <w:t>.</w:t>
      </w:r>
    </w:p>
    <w:p w:rsidR="001A6045" w:rsidRPr="0039756D" w:rsidRDefault="001A6045" w:rsidP="001A6045">
      <w:pPr>
        <w:tabs>
          <w:tab w:val="left" w:pos="288"/>
          <w:tab w:val="left" w:pos="576"/>
          <w:tab w:val="left" w:pos="864"/>
          <w:tab w:val="left" w:pos="1152"/>
        </w:tabs>
        <w:rPr>
          <w:rFonts w:ascii="Calibri" w:hAnsi="Calibri"/>
          <w:sz w:val="22"/>
          <w:szCs w:val="22"/>
        </w:rPr>
      </w:pPr>
    </w:p>
    <w:p w:rsidR="00A113F1" w:rsidRPr="0039756D" w:rsidRDefault="00A113F1" w:rsidP="001A6045">
      <w:pPr>
        <w:tabs>
          <w:tab w:val="left" w:pos="288"/>
          <w:tab w:val="left" w:pos="576"/>
          <w:tab w:val="left" w:pos="864"/>
          <w:tab w:val="left" w:pos="1152"/>
        </w:tabs>
        <w:rPr>
          <w:rFonts w:ascii="Calibri" w:hAnsi="Calibri"/>
          <w:sz w:val="22"/>
          <w:szCs w:val="22"/>
        </w:rPr>
      </w:pPr>
    </w:p>
    <w:p w:rsidR="001A6045" w:rsidRPr="0039756D" w:rsidRDefault="001A6045" w:rsidP="001A6045">
      <w:pPr>
        <w:pStyle w:val="Titre4"/>
        <w:spacing w:before="240" w:line="200" w:lineRule="atLeast"/>
        <w:rPr>
          <w:rFonts w:ascii="Calibri" w:hAnsi="Calibri"/>
          <w:iCs/>
          <w:sz w:val="22"/>
          <w:szCs w:val="22"/>
        </w:rPr>
      </w:pPr>
      <w:r w:rsidRPr="0039756D">
        <w:rPr>
          <w:rFonts w:ascii="Calibri" w:hAnsi="Calibri"/>
          <w:iCs/>
          <w:sz w:val="22"/>
          <w:szCs w:val="22"/>
        </w:rPr>
        <w:t>Equilibrage des installations de distribution</w:t>
      </w:r>
      <w:r w:rsidR="007C0042" w:rsidRPr="0039756D">
        <w:rPr>
          <w:rFonts w:ascii="Calibri" w:hAnsi="Calibri"/>
          <w:iCs/>
          <w:sz w:val="22"/>
          <w:szCs w:val="22"/>
        </w:rPr>
        <w:t xml:space="preserve"> de chauffage</w:t>
      </w:r>
    </w:p>
    <w:p w:rsidR="009545C0" w:rsidRPr="0039756D" w:rsidRDefault="009545C0" w:rsidP="001A6045">
      <w:pPr>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r w:rsidRPr="00B5294A">
        <w:rPr>
          <w:rFonts w:ascii="Calibri" w:hAnsi="Calibri"/>
          <w:b/>
          <w:sz w:val="22"/>
          <w:szCs w:val="22"/>
        </w:rPr>
        <w:t>L'équilibrage des installations de chauffage est une obligation permanente du TITULAIRE</w:t>
      </w:r>
      <w:r w:rsidRPr="0039756D">
        <w:rPr>
          <w:rFonts w:ascii="Calibri" w:hAnsi="Calibri"/>
          <w:sz w:val="22"/>
          <w:szCs w:val="22"/>
        </w:rPr>
        <w:t>. A ce titre le TITULAIRE doit :</w:t>
      </w:r>
    </w:p>
    <w:p w:rsidR="009545C0" w:rsidRPr="0039756D" w:rsidRDefault="009545C0" w:rsidP="009545C0">
      <w:pPr>
        <w:tabs>
          <w:tab w:val="left" w:pos="288"/>
          <w:tab w:val="left" w:pos="576"/>
          <w:tab w:val="left" w:pos="864"/>
          <w:tab w:val="left" w:pos="1152"/>
        </w:tabs>
        <w:rPr>
          <w:rFonts w:ascii="Calibri" w:hAnsi="Calibri"/>
          <w:sz w:val="22"/>
          <w:szCs w:val="22"/>
        </w:rPr>
      </w:pPr>
    </w:p>
    <w:p w:rsidR="009545C0" w:rsidRPr="0039756D" w:rsidRDefault="009545C0" w:rsidP="00B341F0">
      <w:pPr>
        <w:numPr>
          <w:ilvl w:val="0"/>
          <w:numId w:val="24"/>
        </w:numPr>
        <w:tabs>
          <w:tab w:val="left" w:pos="288"/>
          <w:tab w:val="left" w:pos="576"/>
          <w:tab w:val="left" w:pos="864"/>
          <w:tab w:val="left" w:pos="1152"/>
        </w:tabs>
        <w:rPr>
          <w:rFonts w:ascii="Calibri" w:hAnsi="Calibri"/>
          <w:sz w:val="22"/>
          <w:szCs w:val="22"/>
        </w:rPr>
      </w:pPr>
      <w:r w:rsidRPr="0039756D">
        <w:rPr>
          <w:rFonts w:ascii="Calibri" w:hAnsi="Calibri"/>
          <w:sz w:val="22"/>
          <w:szCs w:val="22"/>
        </w:rPr>
        <w:t>En assurer la charge technique et financière dans le cadre du présent Marché, de manière à assurer l'uniformité des températures.</w:t>
      </w:r>
    </w:p>
    <w:p w:rsidR="009545C0" w:rsidRPr="0039756D" w:rsidRDefault="009545C0" w:rsidP="00B341F0">
      <w:pPr>
        <w:numPr>
          <w:ilvl w:val="0"/>
          <w:numId w:val="24"/>
        </w:numPr>
        <w:tabs>
          <w:tab w:val="left" w:pos="288"/>
          <w:tab w:val="left" w:pos="576"/>
          <w:tab w:val="left" w:pos="864"/>
          <w:tab w:val="left" w:pos="1152"/>
        </w:tabs>
        <w:rPr>
          <w:rFonts w:ascii="Calibri" w:hAnsi="Calibri"/>
          <w:sz w:val="22"/>
          <w:szCs w:val="22"/>
        </w:rPr>
      </w:pPr>
      <w:r w:rsidRPr="0039756D">
        <w:rPr>
          <w:rFonts w:ascii="Calibri" w:hAnsi="Calibri"/>
          <w:sz w:val="22"/>
          <w:szCs w:val="22"/>
        </w:rPr>
        <w:t>En vérifier périodiquement les résultats par le contrôle des températures intérieures.</w:t>
      </w:r>
    </w:p>
    <w:p w:rsidR="009545C0" w:rsidRPr="00B5294A" w:rsidRDefault="009545C0" w:rsidP="00B341F0">
      <w:pPr>
        <w:numPr>
          <w:ilvl w:val="0"/>
          <w:numId w:val="24"/>
        </w:numPr>
        <w:tabs>
          <w:tab w:val="left" w:pos="288"/>
          <w:tab w:val="left" w:pos="576"/>
          <w:tab w:val="left" w:pos="864"/>
          <w:tab w:val="left" w:pos="1152"/>
        </w:tabs>
        <w:rPr>
          <w:rFonts w:ascii="Calibri" w:hAnsi="Calibri"/>
          <w:b/>
          <w:sz w:val="22"/>
          <w:szCs w:val="22"/>
        </w:rPr>
      </w:pPr>
      <w:r w:rsidRPr="00B5294A">
        <w:rPr>
          <w:rFonts w:ascii="Calibri" w:hAnsi="Calibri"/>
          <w:b/>
          <w:sz w:val="22"/>
          <w:szCs w:val="22"/>
        </w:rPr>
        <w:t>Ne pas permettre des écarts de température</w:t>
      </w:r>
      <w:r w:rsidR="00825C05" w:rsidRPr="00B5294A">
        <w:rPr>
          <w:rFonts w:ascii="Calibri" w:hAnsi="Calibri"/>
          <w:b/>
          <w:sz w:val="22"/>
          <w:szCs w:val="22"/>
        </w:rPr>
        <w:t xml:space="preserve"> intérieure</w:t>
      </w:r>
      <w:r w:rsidR="00A24D04">
        <w:rPr>
          <w:rFonts w:ascii="Calibri" w:hAnsi="Calibri"/>
          <w:b/>
          <w:sz w:val="22"/>
          <w:szCs w:val="22"/>
        </w:rPr>
        <w:t xml:space="preserve"> supérieurs </w:t>
      </w:r>
      <w:proofErr w:type="gramStart"/>
      <w:r w:rsidR="00A24D04">
        <w:rPr>
          <w:rFonts w:ascii="Calibri" w:hAnsi="Calibri"/>
          <w:b/>
          <w:sz w:val="22"/>
          <w:szCs w:val="22"/>
        </w:rPr>
        <w:t xml:space="preserve">à </w:t>
      </w:r>
      <w:r w:rsidRPr="00B5294A">
        <w:rPr>
          <w:rFonts w:ascii="Calibri" w:hAnsi="Calibri"/>
          <w:b/>
          <w:sz w:val="22"/>
          <w:szCs w:val="22"/>
        </w:rPr>
        <w:t xml:space="preserve"> 1</w:t>
      </w:r>
      <w:proofErr w:type="gramEnd"/>
      <w:r w:rsidRPr="00B5294A">
        <w:rPr>
          <w:rFonts w:ascii="Calibri" w:hAnsi="Calibri"/>
          <w:b/>
          <w:sz w:val="22"/>
          <w:szCs w:val="22"/>
        </w:rPr>
        <w:t>°C.</w:t>
      </w:r>
    </w:p>
    <w:p w:rsidR="009545C0" w:rsidRPr="00B5294A" w:rsidRDefault="009545C0" w:rsidP="00B5294A">
      <w:pPr>
        <w:numPr>
          <w:ilvl w:val="0"/>
          <w:numId w:val="24"/>
        </w:numPr>
        <w:tabs>
          <w:tab w:val="left" w:pos="288"/>
          <w:tab w:val="left" w:pos="567"/>
          <w:tab w:val="left" w:pos="864"/>
          <w:tab w:val="left" w:pos="1152"/>
        </w:tabs>
        <w:ind w:left="567" w:hanging="207"/>
        <w:rPr>
          <w:rFonts w:ascii="Calibri" w:hAnsi="Calibri"/>
          <w:sz w:val="22"/>
          <w:szCs w:val="22"/>
        </w:rPr>
      </w:pPr>
      <w:r w:rsidRPr="00B5294A">
        <w:rPr>
          <w:rFonts w:ascii="Calibri" w:hAnsi="Calibri"/>
          <w:sz w:val="22"/>
          <w:szCs w:val="22"/>
        </w:rPr>
        <w:t>Présenter un planning de vérification de l’équilibrage lors de la</w:t>
      </w:r>
      <w:r w:rsidR="00B5294A" w:rsidRPr="00B5294A">
        <w:rPr>
          <w:rFonts w:ascii="Calibri" w:hAnsi="Calibri"/>
          <w:sz w:val="22"/>
          <w:szCs w:val="22"/>
        </w:rPr>
        <w:t xml:space="preserve"> prise en charge et après</w:t>
      </w:r>
      <w:r w:rsidR="00B5294A" w:rsidRPr="00B5294A">
        <w:rPr>
          <w:rFonts w:ascii="Calibri" w:hAnsi="Calibri"/>
          <w:b/>
          <w:sz w:val="22"/>
          <w:szCs w:val="22"/>
        </w:rPr>
        <w:t xml:space="preserve"> trois </w:t>
      </w:r>
      <w:r w:rsidRPr="00B5294A">
        <w:rPr>
          <w:rFonts w:ascii="Calibri" w:hAnsi="Calibri"/>
          <w:b/>
          <w:sz w:val="22"/>
          <w:szCs w:val="22"/>
        </w:rPr>
        <w:t>ans. Il transmettra à cet effet une fiche d’équilibrage au MAITRE</w:t>
      </w:r>
      <w:r w:rsidR="00EA543F">
        <w:rPr>
          <w:rFonts w:ascii="Calibri" w:hAnsi="Calibri"/>
          <w:b/>
          <w:sz w:val="22"/>
          <w:szCs w:val="22"/>
        </w:rPr>
        <w:t xml:space="preserve"> d’OUVRAGE</w:t>
      </w:r>
      <w:r w:rsidRPr="00B5294A">
        <w:rPr>
          <w:rFonts w:ascii="Calibri" w:hAnsi="Calibri"/>
          <w:b/>
          <w:sz w:val="22"/>
          <w:szCs w:val="22"/>
        </w:rPr>
        <w:t>.</w:t>
      </w:r>
    </w:p>
    <w:p w:rsidR="009545C0" w:rsidRPr="00B5294A" w:rsidRDefault="009545C0" w:rsidP="00B5294A">
      <w:pPr>
        <w:numPr>
          <w:ilvl w:val="0"/>
          <w:numId w:val="24"/>
        </w:numPr>
        <w:tabs>
          <w:tab w:val="left" w:pos="288"/>
          <w:tab w:val="left" w:pos="567"/>
          <w:tab w:val="left" w:pos="864"/>
          <w:tab w:val="left" w:pos="1152"/>
        </w:tabs>
        <w:ind w:left="567" w:hanging="207"/>
        <w:rPr>
          <w:rFonts w:ascii="Calibri" w:hAnsi="Calibri"/>
          <w:sz w:val="22"/>
          <w:szCs w:val="22"/>
        </w:rPr>
      </w:pPr>
      <w:r w:rsidRPr="00B5294A">
        <w:rPr>
          <w:rFonts w:ascii="Calibri" w:hAnsi="Calibri"/>
          <w:sz w:val="22"/>
          <w:szCs w:val="22"/>
        </w:rPr>
        <w:lastRenderedPageBreak/>
        <w:t>Dans le cas de réclamations concernant les températures, le TITULAIRE devra vérifier les résultats de l'équilibrage par le contrôle des températures intérieures des locaux. Il fournira à cet effet une fiche de mesure des températures ambiantes.</w:t>
      </w:r>
    </w:p>
    <w:p w:rsidR="009545C0" w:rsidRPr="0039756D" w:rsidRDefault="009545C0" w:rsidP="009545C0">
      <w:pPr>
        <w:tabs>
          <w:tab w:val="left" w:pos="288"/>
          <w:tab w:val="left" w:pos="576"/>
          <w:tab w:val="left" w:pos="864"/>
          <w:tab w:val="left" w:pos="1152"/>
        </w:tabs>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r w:rsidRPr="0039756D">
        <w:rPr>
          <w:rFonts w:ascii="Calibri" w:hAnsi="Calibri"/>
          <w:sz w:val="22"/>
          <w:szCs w:val="22"/>
        </w:rPr>
        <w:t>Il devra alors apporter, toute correction nécessaire pour obtenir la température intérieure contractuelle.</w:t>
      </w:r>
    </w:p>
    <w:p w:rsidR="009545C0" w:rsidRPr="0039756D" w:rsidRDefault="009545C0" w:rsidP="009545C0">
      <w:pPr>
        <w:tabs>
          <w:tab w:val="left" w:pos="288"/>
          <w:tab w:val="left" w:pos="576"/>
          <w:tab w:val="left" w:pos="864"/>
          <w:tab w:val="left" w:pos="1152"/>
        </w:tabs>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r w:rsidRPr="0039756D">
        <w:rPr>
          <w:rFonts w:ascii="Calibri" w:hAnsi="Calibri"/>
          <w:sz w:val="22"/>
          <w:szCs w:val="22"/>
        </w:rPr>
        <w:t xml:space="preserve">En cas de non réalisation des relevés prévus </w:t>
      </w:r>
      <w:r w:rsidR="006927F1">
        <w:rPr>
          <w:rFonts w:ascii="Calibri" w:hAnsi="Calibri"/>
          <w:sz w:val="22"/>
          <w:szCs w:val="22"/>
        </w:rPr>
        <w:t>ci-avant</w:t>
      </w:r>
      <w:r w:rsidRPr="0039756D">
        <w:rPr>
          <w:rFonts w:ascii="Calibri" w:hAnsi="Calibri"/>
          <w:sz w:val="22"/>
          <w:szCs w:val="22"/>
        </w:rPr>
        <w:t xml:space="preserve"> le MAITRE D'OUVRAGE pourra, après mise en demeure, les faire réaliser par un prestataire de son choix, aux frais du TITULAIRE, le coût de l'opération étant retenu de plein droit sur le montant P2.</w:t>
      </w:r>
    </w:p>
    <w:p w:rsidR="009545C0" w:rsidRPr="0039756D" w:rsidRDefault="009545C0" w:rsidP="009545C0">
      <w:pPr>
        <w:tabs>
          <w:tab w:val="left" w:pos="288"/>
          <w:tab w:val="left" w:pos="576"/>
          <w:tab w:val="left" w:pos="864"/>
          <w:tab w:val="left" w:pos="1152"/>
        </w:tabs>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r w:rsidRPr="0039756D">
        <w:rPr>
          <w:rFonts w:ascii="Calibri" w:hAnsi="Calibri"/>
          <w:sz w:val="22"/>
          <w:szCs w:val="22"/>
        </w:rPr>
        <w:t>Cet équilibrage se fera par action sur les robinets, volets, vannes ou tés de réglage existants, après contrôle des températures dans les locaux, et des écarts de température constatés sur le fluide caloporteur.</w:t>
      </w:r>
    </w:p>
    <w:p w:rsidR="009545C0" w:rsidRPr="0039756D" w:rsidRDefault="009545C0" w:rsidP="009545C0">
      <w:pPr>
        <w:tabs>
          <w:tab w:val="left" w:pos="288"/>
          <w:tab w:val="left" w:pos="576"/>
          <w:tab w:val="left" w:pos="864"/>
          <w:tab w:val="left" w:pos="1152"/>
        </w:tabs>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r w:rsidRPr="0039756D">
        <w:rPr>
          <w:rFonts w:ascii="Calibri" w:hAnsi="Calibri"/>
          <w:sz w:val="22"/>
          <w:szCs w:val="22"/>
        </w:rPr>
        <w:t>Si les installations sont dépourvues d’organes d’équilibrage, le TITULAIRE proposera au MAITRE d’OUVRAGE les améliorations nécessaires. En tout état de cause, le TITULAIRE assurera le meilleur équilibrage compatible avec les équipements et la destination des locaux.</w:t>
      </w:r>
    </w:p>
    <w:p w:rsidR="001A6045" w:rsidRPr="0039756D" w:rsidRDefault="001A6045" w:rsidP="001A6045">
      <w:pPr>
        <w:tabs>
          <w:tab w:val="left" w:pos="288"/>
          <w:tab w:val="left" w:pos="576"/>
          <w:tab w:val="left" w:pos="864"/>
          <w:tab w:val="left" w:pos="1152"/>
        </w:tabs>
        <w:rPr>
          <w:rFonts w:ascii="Calibri" w:hAnsi="Calibri"/>
          <w:sz w:val="22"/>
          <w:szCs w:val="22"/>
        </w:rPr>
      </w:pPr>
    </w:p>
    <w:p w:rsidR="009545C0" w:rsidRPr="0039756D" w:rsidRDefault="009545C0" w:rsidP="009545C0">
      <w:pPr>
        <w:pStyle w:val="Titre4"/>
        <w:rPr>
          <w:rFonts w:ascii="Calibri" w:hAnsi="Calibri"/>
          <w:sz w:val="22"/>
          <w:szCs w:val="22"/>
        </w:rPr>
      </w:pPr>
      <w:r w:rsidRPr="0039756D">
        <w:rPr>
          <w:rFonts w:ascii="Calibri" w:hAnsi="Calibri"/>
          <w:sz w:val="22"/>
          <w:szCs w:val="22"/>
        </w:rPr>
        <w:t>Equilibrage des installations de distribution d’ECS</w:t>
      </w:r>
    </w:p>
    <w:p w:rsidR="009545C0" w:rsidRPr="0039756D" w:rsidRDefault="009545C0" w:rsidP="001A6045">
      <w:pPr>
        <w:tabs>
          <w:tab w:val="left" w:pos="288"/>
          <w:tab w:val="left" w:pos="576"/>
          <w:tab w:val="left" w:pos="864"/>
          <w:tab w:val="left" w:pos="1152"/>
        </w:tabs>
        <w:rPr>
          <w:rFonts w:ascii="Calibri" w:hAnsi="Calibri"/>
          <w:sz w:val="22"/>
          <w:szCs w:val="22"/>
        </w:rPr>
      </w:pPr>
    </w:p>
    <w:p w:rsidR="00825C05" w:rsidRPr="0039756D" w:rsidRDefault="009545C0" w:rsidP="00825C05">
      <w:pPr>
        <w:tabs>
          <w:tab w:val="left" w:pos="288"/>
          <w:tab w:val="left" w:pos="576"/>
          <w:tab w:val="left" w:pos="864"/>
          <w:tab w:val="left" w:pos="1152"/>
        </w:tabs>
        <w:rPr>
          <w:rFonts w:ascii="Calibri" w:hAnsi="Calibri"/>
          <w:sz w:val="22"/>
          <w:szCs w:val="22"/>
        </w:rPr>
      </w:pPr>
      <w:r w:rsidRPr="0039756D">
        <w:rPr>
          <w:rFonts w:ascii="Calibri" w:hAnsi="Calibri"/>
          <w:sz w:val="22"/>
          <w:szCs w:val="22"/>
        </w:rPr>
        <w:t xml:space="preserve">L'équilibrage des installations d’ECS est une obligation permanente du TITULAIRE. </w:t>
      </w:r>
      <w:r w:rsidR="00825C05" w:rsidRPr="0039756D">
        <w:rPr>
          <w:rFonts w:ascii="Calibri" w:hAnsi="Calibri"/>
          <w:sz w:val="22"/>
          <w:szCs w:val="22"/>
        </w:rPr>
        <w:t>L’équilibrage des installations de distribution d’ECS contribue à la lutte contre la prolifération des légionnelles.</w:t>
      </w:r>
    </w:p>
    <w:p w:rsidR="009545C0" w:rsidRPr="0039756D" w:rsidRDefault="009545C0" w:rsidP="009545C0">
      <w:pPr>
        <w:tabs>
          <w:tab w:val="left" w:pos="288"/>
          <w:tab w:val="left" w:pos="576"/>
          <w:tab w:val="left" w:pos="864"/>
          <w:tab w:val="left" w:pos="1152"/>
        </w:tabs>
        <w:rPr>
          <w:rFonts w:ascii="Calibri" w:hAnsi="Calibri"/>
          <w:sz w:val="22"/>
          <w:szCs w:val="22"/>
        </w:rPr>
      </w:pPr>
      <w:r w:rsidRPr="0039756D">
        <w:rPr>
          <w:rFonts w:ascii="Calibri" w:hAnsi="Calibri"/>
          <w:sz w:val="22"/>
          <w:szCs w:val="22"/>
        </w:rPr>
        <w:t>A ce titre le TITULAIRE doit :</w:t>
      </w:r>
    </w:p>
    <w:p w:rsidR="009545C0" w:rsidRPr="0039756D" w:rsidRDefault="009545C0" w:rsidP="00B341F0">
      <w:pPr>
        <w:numPr>
          <w:ilvl w:val="0"/>
          <w:numId w:val="25"/>
        </w:numPr>
        <w:tabs>
          <w:tab w:val="left" w:pos="288"/>
          <w:tab w:val="left" w:pos="576"/>
          <w:tab w:val="left" w:pos="864"/>
          <w:tab w:val="left" w:pos="1152"/>
        </w:tabs>
        <w:rPr>
          <w:rFonts w:ascii="Calibri" w:hAnsi="Calibri"/>
          <w:sz w:val="22"/>
          <w:szCs w:val="22"/>
        </w:rPr>
      </w:pPr>
      <w:r w:rsidRPr="0039756D">
        <w:rPr>
          <w:rFonts w:ascii="Calibri" w:hAnsi="Calibri"/>
          <w:sz w:val="22"/>
          <w:szCs w:val="22"/>
        </w:rPr>
        <w:t>En assurer la charge technique et financière dans le cadre du présent Marché, et en fonction des équipements existants,</w:t>
      </w:r>
    </w:p>
    <w:p w:rsidR="009545C0" w:rsidRPr="0039756D" w:rsidRDefault="009545C0" w:rsidP="00B341F0">
      <w:pPr>
        <w:numPr>
          <w:ilvl w:val="0"/>
          <w:numId w:val="25"/>
        </w:numPr>
        <w:tabs>
          <w:tab w:val="left" w:pos="288"/>
          <w:tab w:val="left" w:pos="576"/>
          <w:tab w:val="left" w:pos="864"/>
          <w:tab w:val="left" w:pos="1152"/>
        </w:tabs>
        <w:rPr>
          <w:rFonts w:ascii="Calibri" w:hAnsi="Calibri"/>
          <w:sz w:val="22"/>
          <w:szCs w:val="22"/>
        </w:rPr>
      </w:pPr>
      <w:r w:rsidRPr="0039756D">
        <w:rPr>
          <w:rFonts w:ascii="Calibri" w:hAnsi="Calibri"/>
          <w:sz w:val="22"/>
          <w:szCs w:val="22"/>
        </w:rPr>
        <w:t>En vérifier périodiquement les résultats par le contrôle des températures.</w:t>
      </w:r>
    </w:p>
    <w:p w:rsidR="009545C0" w:rsidRPr="0039756D" w:rsidRDefault="009545C0" w:rsidP="009545C0">
      <w:pPr>
        <w:tabs>
          <w:tab w:val="left" w:pos="288"/>
          <w:tab w:val="left" w:pos="576"/>
          <w:tab w:val="left" w:pos="864"/>
          <w:tab w:val="left" w:pos="1152"/>
        </w:tabs>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r w:rsidRPr="0039756D">
        <w:rPr>
          <w:rFonts w:ascii="Calibri" w:hAnsi="Calibri"/>
          <w:sz w:val="22"/>
          <w:szCs w:val="22"/>
        </w:rPr>
        <w:t>Si les installations sont dépourvues d’organes d’équilibrage, le TITULAIRE proposera au MAITRE d’OUVRAGE les améliorations nécessaires. En tout état de cause, le TITULAIRE assurera le meilleur équilibrage compatible avec les équipements et la destination des locaux.</w:t>
      </w:r>
    </w:p>
    <w:p w:rsidR="009545C0" w:rsidRPr="0039756D" w:rsidRDefault="009545C0" w:rsidP="001A6045">
      <w:pPr>
        <w:tabs>
          <w:tab w:val="left" w:pos="288"/>
          <w:tab w:val="left" w:pos="576"/>
          <w:tab w:val="left" w:pos="864"/>
          <w:tab w:val="left" w:pos="1152"/>
        </w:tabs>
        <w:rPr>
          <w:rFonts w:ascii="Calibri" w:hAnsi="Calibri"/>
          <w:sz w:val="22"/>
          <w:szCs w:val="22"/>
        </w:rPr>
      </w:pPr>
    </w:p>
    <w:p w:rsidR="009545C0" w:rsidRPr="0039756D" w:rsidRDefault="009545C0" w:rsidP="009545C0">
      <w:pPr>
        <w:pStyle w:val="Titre4"/>
        <w:rPr>
          <w:rFonts w:ascii="Calibri" w:hAnsi="Calibri"/>
          <w:sz w:val="22"/>
          <w:szCs w:val="22"/>
        </w:rPr>
      </w:pPr>
      <w:r w:rsidRPr="0039756D">
        <w:rPr>
          <w:rFonts w:ascii="Calibri" w:hAnsi="Calibri"/>
          <w:sz w:val="22"/>
          <w:szCs w:val="22"/>
        </w:rPr>
        <w:t>Equilibrage des installations aérauliques</w:t>
      </w:r>
    </w:p>
    <w:p w:rsidR="009545C0" w:rsidRPr="0039756D" w:rsidRDefault="009545C0" w:rsidP="001A6045">
      <w:pPr>
        <w:tabs>
          <w:tab w:val="left" w:pos="288"/>
          <w:tab w:val="left" w:pos="576"/>
          <w:tab w:val="left" w:pos="864"/>
          <w:tab w:val="left" w:pos="1152"/>
        </w:tabs>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r w:rsidRPr="0039756D">
        <w:rPr>
          <w:rFonts w:ascii="Calibri" w:hAnsi="Calibri"/>
          <w:sz w:val="22"/>
          <w:szCs w:val="22"/>
        </w:rPr>
        <w:t>L'équilibrage des installations est une obligation permanente du TITULAIRE ; il doit :</w:t>
      </w:r>
    </w:p>
    <w:p w:rsidR="009545C0" w:rsidRPr="0039756D" w:rsidRDefault="009545C0" w:rsidP="00B341F0">
      <w:pPr>
        <w:numPr>
          <w:ilvl w:val="0"/>
          <w:numId w:val="26"/>
        </w:numPr>
        <w:tabs>
          <w:tab w:val="left" w:pos="288"/>
          <w:tab w:val="left" w:pos="576"/>
          <w:tab w:val="left" w:pos="864"/>
          <w:tab w:val="left" w:pos="1152"/>
        </w:tabs>
        <w:rPr>
          <w:rFonts w:ascii="Calibri" w:hAnsi="Calibri"/>
          <w:sz w:val="22"/>
          <w:szCs w:val="22"/>
        </w:rPr>
      </w:pPr>
      <w:r w:rsidRPr="0039756D">
        <w:rPr>
          <w:rFonts w:ascii="Calibri" w:hAnsi="Calibri"/>
          <w:sz w:val="22"/>
          <w:szCs w:val="22"/>
        </w:rPr>
        <w:t>En assurer la charge technique et financière dans le cadre du présent Marché, et en fonction des équipements existants,</w:t>
      </w:r>
    </w:p>
    <w:p w:rsidR="009545C0" w:rsidRPr="0039756D" w:rsidRDefault="009545C0" w:rsidP="00B341F0">
      <w:pPr>
        <w:numPr>
          <w:ilvl w:val="0"/>
          <w:numId w:val="26"/>
        </w:numPr>
        <w:tabs>
          <w:tab w:val="left" w:pos="288"/>
          <w:tab w:val="left" w:pos="576"/>
          <w:tab w:val="left" w:pos="864"/>
          <w:tab w:val="left" w:pos="1152"/>
        </w:tabs>
        <w:rPr>
          <w:rFonts w:ascii="Calibri" w:hAnsi="Calibri"/>
          <w:sz w:val="22"/>
          <w:szCs w:val="22"/>
        </w:rPr>
      </w:pPr>
      <w:r w:rsidRPr="0039756D">
        <w:rPr>
          <w:rFonts w:ascii="Calibri" w:hAnsi="Calibri"/>
          <w:sz w:val="22"/>
          <w:szCs w:val="22"/>
        </w:rPr>
        <w:t>En vérifier périodiquement les résultats par le contrôle des débits et températures.</w:t>
      </w:r>
    </w:p>
    <w:p w:rsidR="009545C0" w:rsidRPr="0039756D" w:rsidRDefault="009545C0" w:rsidP="009545C0">
      <w:pPr>
        <w:tabs>
          <w:tab w:val="left" w:pos="288"/>
          <w:tab w:val="left" w:pos="576"/>
          <w:tab w:val="left" w:pos="864"/>
          <w:tab w:val="left" w:pos="1152"/>
        </w:tabs>
        <w:rPr>
          <w:rFonts w:ascii="Calibri" w:hAnsi="Calibri"/>
          <w:sz w:val="22"/>
          <w:szCs w:val="22"/>
        </w:rPr>
      </w:pPr>
    </w:p>
    <w:p w:rsidR="009545C0" w:rsidRPr="0039756D" w:rsidRDefault="009545C0" w:rsidP="009545C0">
      <w:pPr>
        <w:tabs>
          <w:tab w:val="left" w:pos="288"/>
          <w:tab w:val="left" w:pos="576"/>
          <w:tab w:val="left" w:pos="864"/>
          <w:tab w:val="left" w:pos="1152"/>
        </w:tabs>
        <w:rPr>
          <w:rFonts w:ascii="Calibri" w:hAnsi="Calibri"/>
          <w:sz w:val="22"/>
          <w:szCs w:val="22"/>
        </w:rPr>
      </w:pPr>
      <w:r w:rsidRPr="0039756D">
        <w:rPr>
          <w:rFonts w:ascii="Calibri" w:hAnsi="Calibri"/>
          <w:sz w:val="22"/>
          <w:szCs w:val="22"/>
        </w:rPr>
        <w:t>Si les installations sont dépourvues d’organes d’équilibrage, le TITULAIRE proposera au MAITRE d’OUVRAGE les améliorations nécessaires. En tout état de cause, le TITULAIRE assurera le meilleur équilibrage compatible avec les équipements et la destination des locaux.</w:t>
      </w:r>
    </w:p>
    <w:p w:rsidR="009545C0" w:rsidRPr="0039756D" w:rsidRDefault="009545C0" w:rsidP="001A6045">
      <w:pPr>
        <w:tabs>
          <w:tab w:val="left" w:pos="288"/>
          <w:tab w:val="left" w:pos="576"/>
          <w:tab w:val="left" w:pos="864"/>
          <w:tab w:val="left" w:pos="1152"/>
        </w:tabs>
        <w:rPr>
          <w:rFonts w:ascii="Calibri" w:hAnsi="Calibri"/>
          <w:sz w:val="22"/>
          <w:szCs w:val="22"/>
        </w:rPr>
      </w:pPr>
    </w:p>
    <w:p w:rsidR="001A6045" w:rsidRPr="0039756D" w:rsidRDefault="001A6045" w:rsidP="001A6045">
      <w:pPr>
        <w:pStyle w:val="Titre4"/>
        <w:spacing w:before="240" w:line="200" w:lineRule="atLeast"/>
        <w:rPr>
          <w:rFonts w:ascii="Calibri" w:hAnsi="Calibri"/>
          <w:iCs/>
          <w:sz w:val="22"/>
          <w:szCs w:val="22"/>
        </w:rPr>
      </w:pPr>
      <w:r w:rsidRPr="0039756D">
        <w:rPr>
          <w:rFonts w:ascii="Calibri" w:hAnsi="Calibri"/>
          <w:iCs/>
          <w:sz w:val="22"/>
          <w:szCs w:val="22"/>
        </w:rPr>
        <w:t>Relevé des compteurs et paramètres de mesure et vérification</w:t>
      </w:r>
    </w:p>
    <w:p w:rsidR="00937A98" w:rsidRPr="0039756D" w:rsidRDefault="00937A98" w:rsidP="001A6045">
      <w:pPr>
        <w:rPr>
          <w:rFonts w:ascii="Calibri" w:hAnsi="Calibri"/>
          <w:sz w:val="22"/>
          <w:szCs w:val="22"/>
        </w:rPr>
      </w:pPr>
    </w:p>
    <w:p w:rsidR="001A6045" w:rsidRPr="0039756D" w:rsidRDefault="00937A98" w:rsidP="001A6045">
      <w:pPr>
        <w:rPr>
          <w:rFonts w:ascii="Calibri" w:hAnsi="Calibri"/>
          <w:sz w:val="22"/>
          <w:szCs w:val="22"/>
        </w:rPr>
      </w:pPr>
      <w:r w:rsidRPr="009166EE">
        <w:rPr>
          <w:rFonts w:ascii="Calibri" w:hAnsi="Calibri"/>
          <w:sz w:val="22"/>
          <w:szCs w:val="22"/>
        </w:rPr>
        <w:t>De manière générale, en complément des relevés de compteurs nécessaires à l’établissement de la facturation conformément aux clauses du CCAP, le TITULAIRE relève</w:t>
      </w:r>
      <w:r w:rsidR="00B5294A">
        <w:rPr>
          <w:rFonts w:ascii="Calibri" w:hAnsi="Calibri"/>
          <w:sz w:val="22"/>
          <w:szCs w:val="22"/>
        </w:rPr>
        <w:t>ra</w:t>
      </w:r>
      <w:r w:rsidR="001A6045" w:rsidRPr="009166EE">
        <w:rPr>
          <w:rFonts w:ascii="Calibri" w:hAnsi="Calibri"/>
          <w:sz w:val="22"/>
          <w:szCs w:val="22"/>
        </w:rPr>
        <w:t xml:space="preserve"> </w:t>
      </w:r>
      <w:r w:rsidR="00B5294A" w:rsidRPr="00A24D04">
        <w:rPr>
          <w:rFonts w:ascii="Calibri" w:hAnsi="Calibri"/>
          <w:b/>
          <w:sz w:val="22"/>
          <w:szCs w:val="22"/>
          <w:u w:val="single"/>
        </w:rPr>
        <w:t>chaque mois</w:t>
      </w:r>
      <w:r w:rsidR="00B5294A">
        <w:rPr>
          <w:rFonts w:ascii="Calibri" w:hAnsi="Calibri"/>
          <w:sz w:val="22"/>
          <w:szCs w:val="22"/>
        </w:rPr>
        <w:t xml:space="preserve"> </w:t>
      </w:r>
      <w:r w:rsidR="001A6045" w:rsidRPr="009166EE">
        <w:rPr>
          <w:rFonts w:ascii="Calibri" w:hAnsi="Calibri"/>
          <w:sz w:val="22"/>
          <w:szCs w:val="22"/>
        </w:rPr>
        <w:t xml:space="preserve">les paramètres de </w:t>
      </w:r>
      <w:r w:rsidR="001A6045" w:rsidRPr="009166EE">
        <w:rPr>
          <w:rFonts w:ascii="Calibri" w:hAnsi="Calibri"/>
          <w:sz w:val="22"/>
          <w:szCs w:val="22"/>
        </w:rPr>
        <w:lastRenderedPageBreak/>
        <w:t>fonctionnement, des compteurs horaires, les compteurs d'eau</w:t>
      </w:r>
      <w:r w:rsidR="004C2F50" w:rsidRPr="009166EE">
        <w:rPr>
          <w:rFonts w:ascii="Calibri" w:hAnsi="Calibri"/>
          <w:sz w:val="22"/>
          <w:szCs w:val="22"/>
        </w:rPr>
        <w:t xml:space="preserve"> (</w:t>
      </w:r>
      <w:r w:rsidR="001A6045" w:rsidRPr="009166EE">
        <w:rPr>
          <w:rFonts w:ascii="Calibri" w:hAnsi="Calibri"/>
          <w:sz w:val="22"/>
          <w:szCs w:val="22"/>
        </w:rPr>
        <w:t>appoint,</w:t>
      </w:r>
      <w:r w:rsidR="00B5294A">
        <w:rPr>
          <w:rFonts w:ascii="Calibri" w:hAnsi="Calibri"/>
          <w:sz w:val="22"/>
          <w:szCs w:val="22"/>
        </w:rPr>
        <w:t xml:space="preserve"> ECS</w:t>
      </w:r>
      <w:r w:rsidR="004C2F50" w:rsidRPr="009166EE">
        <w:rPr>
          <w:rFonts w:ascii="Calibri" w:hAnsi="Calibri"/>
          <w:sz w:val="22"/>
          <w:szCs w:val="22"/>
        </w:rPr>
        <w:t>),</w:t>
      </w:r>
      <w:r w:rsidR="001A6045" w:rsidRPr="009166EE">
        <w:rPr>
          <w:rFonts w:ascii="Calibri" w:hAnsi="Calibri"/>
          <w:sz w:val="22"/>
          <w:szCs w:val="22"/>
        </w:rPr>
        <w:t xml:space="preserve"> les compteurs d'énergie</w:t>
      </w:r>
      <w:r w:rsidR="00505B8C" w:rsidRPr="009166EE">
        <w:rPr>
          <w:rFonts w:ascii="Calibri" w:hAnsi="Calibri"/>
          <w:sz w:val="22"/>
          <w:szCs w:val="22"/>
        </w:rPr>
        <w:t xml:space="preserve"> et</w:t>
      </w:r>
      <w:r w:rsidR="001A6045" w:rsidRPr="009166EE">
        <w:rPr>
          <w:rFonts w:ascii="Calibri" w:hAnsi="Calibri"/>
          <w:sz w:val="22"/>
          <w:szCs w:val="22"/>
        </w:rPr>
        <w:t xml:space="preserve"> de combustible.</w:t>
      </w:r>
    </w:p>
    <w:p w:rsidR="009166EE" w:rsidRDefault="009166EE" w:rsidP="001A6045">
      <w:pPr>
        <w:tabs>
          <w:tab w:val="left" w:pos="288"/>
          <w:tab w:val="left" w:pos="576"/>
          <w:tab w:val="left" w:pos="864"/>
          <w:tab w:val="left" w:pos="1152"/>
        </w:tabs>
        <w:rPr>
          <w:rFonts w:ascii="Calibri" w:hAnsi="Calibri"/>
          <w:sz w:val="22"/>
          <w:szCs w:val="22"/>
        </w:rPr>
      </w:pPr>
    </w:p>
    <w:p w:rsidR="001A6045" w:rsidRPr="0039756D" w:rsidRDefault="001A6045" w:rsidP="001A6045">
      <w:pPr>
        <w:tabs>
          <w:tab w:val="left" w:pos="288"/>
          <w:tab w:val="left" w:pos="576"/>
          <w:tab w:val="left" w:pos="864"/>
          <w:tab w:val="left" w:pos="1152"/>
        </w:tabs>
        <w:rPr>
          <w:rFonts w:ascii="Calibri" w:hAnsi="Calibri"/>
          <w:sz w:val="22"/>
          <w:szCs w:val="22"/>
        </w:rPr>
      </w:pPr>
      <w:r w:rsidRPr="0039756D">
        <w:rPr>
          <w:rFonts w:ascii="Calibri" w:hAnsi="Calibri"/>
          <w:sz w:val="22"/>
          <w:szCs w:val="22"/>
        </w:rPr>
        <w:t xml:space="preserve">Un tableau de synthèse des relevés des différents compteurs est à fournir </w:t>
      </w:r>
      <w:r w:rsidR="009166EE">
        <w:rPr>
          <w:rFonts w:ascii="Calibri" w:hAnsi="Calibri"/>
          <w:sz w:val="22"/>
          <w:szCs w:val="22"/>
        </w:rPr>
        <w:t xml:space="preserve">par le TITULAIRE </w:t>
      </w:r>
      <w:r w:rsidRPr="0039756D">
        <w:rPr>
          <w:rFonts w:ascii="Calibri" w:hAnsi="Calibri"/>
          <w:sz w:val="22"/>
          <w:szCs w:val="22"/>
        </w:rPr>
        <w:t>dans le rapport annuel d’exploitation.</w:t>
      </w:r>
    </w:p>
    <w:p w:rsidR="001A6045" w:rsidRPr="0039756D" w:rsidRDefault="001A6045" w:rsidP="001A6045">
      <w:pPr>
        <w:tabs>
          <w:tab w:val="left" w:pos="288"/>
          <w:tab w:val="left" w:pos="576"/>
          <w:tab w:val="left" w:pos="864"/>
          <w:tab w:val="left" w:pos="1152"/>
        </w:tabs>
        <w:rPr>
          <w:rFonts w:ascii="Calibri" w:hAnsi="Calibri"/>
          <w:sz w:val="22"/>
          <w:szCs w:val="22"/>
        </w:rPr>
      </w:pPr>
    </w:p>
    <w:p w:rsidR="001A6045" w:rsidRPr="0039756D" w:rsidRDefault="001A6045" w:rsidP="001A6045">
      <w:pPr>
        <w:pStyle w:val="Titre3"/>
        <w:keepNext w:val="0"/>
        <w:keepLines w:val="0"/>
        <w:tabs>
          <w:tab w:val="num" w:pos="1440"/>
        </w:tabs>
        <w:overflowPunct/>
        <w:autoSpaceDE/>
        <w:autoSpaceDN/>
        <w:adjustRightInd/>
        <w:spacing w:after="120"/>
        <w:ind w:left="1224" w:hanging="504"/>
        <w:textAlignment w:val="auto"/>
        <w:rPr>
          <w:rFonts w:ascii="Calibri" w:hAnsi="Calibri"/>
        </w:rPr>
      </w:pPr>
      <w:r w:rsidRPr="0039756D">
        <w:rPr>
          <w:rFonts w:ascii="Calibri" w:hAnsi="Calibri"/>
        </w:rPr>
        <w:t>Essais</w:t>
      </w:r>
      <w:r w:rsidR="00E1071D" w:rsidRPr="0039756D">
        <w:rPr>
          <w:rFonts w:ascii="Calibri" w:hAnsi="Calibri"/>
        </w:rPr>
        <w:t xml:space="preserve">, analyses </w:t>
      </w:r>
      <w:r w:rsidRPr="0039756D">
        <w:rPr>
          <w:rFonts w:ascii="Calibri" w:hAnsi="Calibri"/>
        </w:rPr>
        <w:t>et contrôles (P2)</w:t>
      </w:r>
    </w:p>
    <w:p w:rsidR="001A6045" w:rsidRPr="0039756D" w:rsidRDefault="001A6045" w:rsidP="001A6045">
      <w:pPr>
        <w:pStyle w:val="Titre4"/>
        <w:tabs>
          <w:tab w:val="num" w:pos="2155"/>
        </w:tabs>
        <w:overflowPunct/>
        <w:autoSpaceDE/>
        <w:autoSpaceDN/>
        <w:adjustRightInd/>
        <w:spacing w:before="240" w:line="200" w:lineRule="atLeast"/>
        <w:ind w:left="2155" w:hanging="1075"/>
        <w:textAlignment w:val="auto"/>
        <w:rPr>
          <w:rFonts w:ascii="Calibri" w:hAnsi="Calibri"/>
          <w:sz w:val="22"/>
          <w:szCs w:val="22"/>
        </w:rPr>
      </w:pPr>
      <w:r w:rsidRPr="0039756D">
        <w:rPr>
          <w:rFonts w:ascii="Calibri" w:hAnsi="Calibri"/>
          <w:sz w:val="22"/>
          <w:szCs w:val="22"/>
        </w:rPr>
        <w:t>Réglages</w:t>
      </w:r>
    </w:p>
    <w:p w:rsidR="001A6045" w:rsidRPr="0039756D" w:rsidRDefault="001A6045" w:rsidP="001A6045">
      <w:pPr>
        <w:rPr>
          <w:rFonts w:ascii="Calibri" w:hAnsi="Calibri"/>
          <w:sz w:val="22"/>
          <w:szCs w:val="22"/>
        </w:rPr>
      </w:pPr>
      <w:r w:rsidRPr="0039756D">
        <w:rPr>
          <w:rFonts w:ascii="Calibri" w:hAnsi="Calibri"/>
          <w:sz w:val="22"/>
          <w:szCs w:val="22"/>
        </w:rPr>
        <w:t xml:space="preserve">Le Titulaire organise tous les essais ou visites qu'il convient d'effectuer pour contrôler le fonctionnement des équipements et installations conformément aux prescriptions </w:t>
      </w:r>
      <w:r w:rsidR="00320435" w:rsidRPr="0039756D">
        <w:rPr>
          <w:rFonts w:ascii="Calibri" w:hAnsi="Calibri"/>
          <w:sz w:val="22"/>
          <w:szCs w:val="22"/>
        </w:rPr>
        <w:t>de l’annexe 2 du Guide de rédaction des clauses techniques des marchés publics d’exploitation de chauffage avec ou sans gros entretien des matériels et avec obligation de résultat approuvé par la décision n°2007-17 du 4 mai 2007 du Comité exécutif de l’OEAP</w:t>
      </w:r>
      <w:r w:rsidR="00084ED1" w:rsidRPr="0039756D">
        <w:rPr>
          <w:rFonts w:ascii="Calibri" w:hAnsi="Calibri"/>
          <w:sz w:val="22"/>
          <w:szCs w:val="22"/>
        </w:rPr>
        <w:t xml:space="preserve"> </w:t>
      </w:r>
      <w:r w:rsidRPr="0039756D">
        <w:rPr>
          <w:rFonts w:ascii="Calibri" w:hAnsi="Calibri"/>
          <w:sz w:val="22"/>
          <w:szCs w:val="22"/>
        </w:rPr>
        <w:t>et pour améliorer les performances des équipements, en particulier les rendements de combustion des générateurs.</w:t>
      </w:r>
    </w:p>
    <w:p w:rsidR="00084ED1" w:rsidRPr="0039756D" w:rsidRDefault="00084ED1" w:rsidP="001A6045">
      <w:pPr>
        <w:rPr>
          <w:rFonts w:ascii="Calibri" w:hAnsi="Calibri"/>
          <w:sz w:val="22"/>
          <w:szCs w:val="22"/>
        </w:rPr>
      </w:pPr>
    </w:p>
    <w:p w:rsidR="001A6045" w:rsidRPr="0039756D" w:rsidRDefault="001A6045" w:rsidP="001A6045">
      <w:pPr>
        <w:rPr>
          <w:rFonts w:ascii="Calibri" w:hAnsi="Calibri"/>
          <w:sz w:val="22"/>
          <w:szCs w:val="22"/>
        </w:rPr>
      </w:pPr>
      <w:r w:rsidRPr="0039756D">
        <w:rPr>
          <w:rFonts w:ascii="Calibri" w:hAnsi="Calibri"/>
          <w:sz w:val="22"/>
          <w:szCs w:val="22"/>
        </w:rPr>
        <w:t>Le Titulaire effectue :</w:t>
      </w:r>
    </w:p>
    <w:p w:rsidR="001A6045" w:rsidRPr="0039756D" w:rsidRDefault="001A6045" w:rsidP="00B341F0">
      <w:pPr>
        <w:numPr>
          <w:ilvl w:val="0"/>
          <w:numId w:val="6"/>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t>tous</w:t>
      </w:r>
      <w:proofErr w:type="gramEnd"/>
      <w:r w:rsidRPr="0039756D">
        <w:rPr>
          <w:rFonts w:ascii="Calibri" w:hAnsi="Calibri"/>
          <w:sz w:val="22"/>
          <w:szCs w:val="22"/>
        </w:rPr>
        <w:t xml:space="preserve"> les réglages nécessaires et mises au point nécessaires au bon fonctionnement,</w:t>
      </w:r>
    </w:p>
    <w:p w:rsidR="001A6045" w:rsidRPr="0039756D" w:rsidRDefault="001A6045" w:rsidP="00B341F0">
      <w:pPr>
        <w:numPr>
          <w:ilvl w:val="0"/>
          <w:numId w:val="6"/>
        </w:numPr>
        <w:overflowPunct/>
        <w:autoSpaceDE/>
        <w:autoSpaceDN/>
        <w:adjustRightInd/>
        <w:spacing w:before="120" w:after="12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contrôles de performance demandés par le MAITRE D’OUVRAGE ou qu'il convient d'effectuer pour contrôler le fonctionnement des équipements et installations conformément aux règles de l'art, aux réglementations et pour améliorer les performances des équipements et obtenir les résultats en confort demandés au moindre coût.</w:t>
      </w:r>
    </w:p>
    <w:p w:rsidR="001A6045" w:rsidRPr="0039756D" w:rsidRDefault="001A6045" w:rsidP="001A6045">
      <w:pPr>
        <w:rPr>
          <w:rFonts w:ascii="Calibri" w:hAnsi="Calibri"/>
          <w:sz w:val="22"/>
          <w:szCs w:val="22"/>
        </w:rPr>
      </w:pPr>
      <w:r w:rsidRPr="0039756D">
        <w:rPr>
          <w:rFonts w:ascii="Calibri" w:hAnsi="Calibri"/>
          <w:sz w:val="22"/>
          <w:szCs w:val="22"/>
        </w:rPr>
        <w:t>Les réglages concernés sont au minimum :</w:t>
      </w:r>
    </w:p>
    <w:p w:rsidR="001A6045" w:rsidRPr="0039756D" w:rsidRDefault="001A6045" w:rsidP="00B341F0">
      <w:pPr>
        <w:numPr>
          <w:ilvl w:val="0"/>
          <w:numId w:val="7"/>
        </w:numPr>
        <w:overflowPunct/>
        <w:autoSpaceDE/>
        <w:autoSpaceDN/>
        <w:adjustRightInd/>
        <w:spacing w:before="60" w:after="6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réglages de mise en cascade de générateurs,</w:t>
      </w:r>
    </w:p>
    <w:p w:rsidR="001A6045" w:rsidRPr="0039756D" w:rsidRDefault="001A6045" w:rsidP="00B341F0">
      <w:pPr>
        <w:numPr>
          <w:ilvl w:val="0"/>
          <w:numId w:val="7"/>
        </w:numPr>
        <w:overflowPunct/>
        <w:autoSpaceDE/>
        <w:autoSpaceDN/>
        <w:adjustRightInd/>
        <w:spacing w:before="60" w:after="6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réglages de la combustion des générateurs,</w:t>
      </w:r>
    </w:p>
    <w:p w:rsidR="001A6045" w:rsidRPr="0039756D" w:rsidRDefault="001A6045" w:rsidP="00B341F0">
      <w:pPr>
        <w:numPr>
          <w:ilvl w:val="0"/>
          <w:numId w:val="7"/>
        </w:numPr>
        <w:overflowPunct/>
        <w:autoSpaceDE/>
        <w:autoSpaceDN/>
        <w:adjustRightInd/>
        <w:spacing w:before="60" w:after="6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réglages des appareils de sécurité,</w:t>
      </w:r>
    </w:p>
    <w:p w:rsidR="001A6045" w:rsidRPr="0039756D" w:rsidRDefault="001A6045" w:rsidP="00B341F0">
      <w:pPr>
        <w:numPr>
          <w:ilvl w:val="0"/>
          <w:numId w:val="7"/>
        </w:numPr>
        <w:overflowPunct/>
        <w:autoSpaceDE/>
        <w:autoSpaceDN/>
        <w:adjustRightInd/>
        <w:spacing w:before="60" w:after="6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réglages des régulations des circuits de chauffage</w:t>
      </w:r>
      <w:r w:rsidR="00B0628C" w:rsidRPr="0039756D">
        <w:rPr>
          <w:rFonts w:ascii="Calibri" w:hAnsi="Calibri"/>
          <w:sz w:val="22"/>
          <w:szCs w:val="22"/>
        </w:rPr>
        <w:t>, climatisation</w:t>
      </w:r>
      <w:r w:rsidR="00084ED1" w:rsidRPr="0039756D">
        <w:rPr>
          <w:rFonts w:ascii="Calibri" w:hAnsi="Calibri"/>
          <w:sz w:val="22"/>
          <w:szCs w:val="22"/>
        </w:rPr>
        <w:t xml:space="preserve"> et des installations de traitement de l’air</w:t>
      </w:r>
      <w:r w:rsidRPr="0039756D">
        <w:rPr>
          <w:rFonts w:ascii="Calibri" w:hAnsi="Calibri"/>
          <w:sz w:val="22"/>
          <w:szCs w:val="22"/>
        </w:rPr>
        <w:t>,</w:t>
      </w:r>
    </w:p>
    <w:p w:rsidR="001A6045" w:rsidRPr="0039756D" w:rsidRDefault="001A6045" w:rsidP="00B341F0">
      <w:pPr>
        <w:numPr>
          <w:ilvl w:val="0"/>
          <w:numId w:val="7"/>
        </w:numPr>
        <w:overflowPunct/>
        <w:autoSpaceDE/>
        <w:autoSpaceDN/>
        <w:adjustRightInd/>
        <w:spacing w:before="60" w:after="60" w:line="240" w:lineRule="atLeast"/>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réglages d'équilibrage en chaufferies</w:t>
      </w:r>
      <w:r w:rsidR="00B0628C" w:rsidRPr="0039756D">
        <w:rPr>
          <w:rFonts w:ascii="Calibri" w:hAnsi="Calibri"/>
          <w:sz w:val="22"/>
          <w:szCs w:val="22"/>
        </w:rPr>
        <w:t>,</w:t>
      </w:r>
      <w:r w:rsidR="00E00D04" w:rsidRPr="0039756D">
        <w:rPr>
          <w:rFonts w:ascii="Calibri" w:hAnsi="Calibri"/>
          <w:sz w:val="22"/>
          <w:szCs w:val="22"/>
        </w:rPr>
        <w:t xml:space="preserve"> </w:t>
      </w:r>
      <w:r w:rsidR="00505B8C" w:rsidRPr="0039756D">
        <w:rPr>
          <w:rFonts w:ascii="Calibri" w:hAnsi="Calibri"/>
          <w:sz w:val="22"/>
          <w:szCs w:val="22"/>
        </w:rPr>
        <w:t>sous-stations</w:t>
      </w:r>
      <w:r w:rsidR="00B0628C" w:rsidRPr="0039756D">
        <w:rPr>
          <w:rFonts w:ascii="Calibri" w:hAnsi="Calibri"/>
          <w:sz w:val="22"/>
          <w:szCs w:val="22"/>
        </w:rPr>
        <w:t xml:space="preserve"> et dans les bâtiments</w:t>
      </w:r>
      <w:r w:rsidRPr="0039756D">
        <w:rPr>
          <w:rFonts w:ascii="Calibri" w:hAnsi="Calibri"/>
          <w:sz w:val="22"/>
          <w:szCs w:val="22"/>
        </w:rPr>
        <w:t>,</w:t>
      </w:r>
    </w:p>
    <w:p w:rsidR="001E0513" w:rsidRPr="00B5294A" w:rsidRDefault="001E0513" w:rsidP="00B341F0">
      <w:pPr>
        <w:numPr>
          <w:ilvl w:val="0"/>
          <w:numId w:val="7"/>
        </w:numPr>
        <w:overflowPunct/>
        <w:autoSpaceDE/>
        <w:autoSpaceDN/>
        <w:adjustRightInd/>
        <w:spacing w:before="60" w:after="60"/>
        <w:textAlignment w:val="auto"/>
        <w:rPr>
          <w:rFonts w:ascii="Calibri" w:hAnsi="Calibri"/>
          <w:b/>
          <w:sz w:val="22"/>
          <w:szCs w:val="22"/>
        </w:rPr>
      </w:pPr>
      <w:proofErr w:type="gramStart"/>
      <w:r w:rsidRPr="00B5294A">
        <w:rPr>
          <w:rFonts w:ascii="Calibri" w:hAnsi="Calibri"/>
          <w:b/>
          <w:sz w:val="22"/>
          <w:szCs w:val="22"/>
        </w:rPr>
        <w:t>les</w:t>
      </w:r>
      <w:proofErr w:type="gramEnd"/>
      <w:r w:rsidRPr="00B5294A">
        <w:rPr>
          <w:rFonts w:ascii="Calibri" w:hAnsi="Calibri"/>
          <w:b/>
          <w:sz w:val="22"/>
          <w:szCs w:val="22"/>
        </w:rPr>
        <w:t xml:space="preserve"> analyses d'eau du réseau </w:t>
      </w:r>
      <w:r w:rsidR="00B0628C" w:rsidRPr="00B5294A">
        <w:rPr>
          <w:rFonts w:ascii="Calibri" w:hAnsi="Calibri"/>
          <w:b/>
          <w:sz w:val="22"/>
          <w:szCs w:val="22"/>
        </w:rPr>
        <w:t>chauffage et climatisation</w:t>
      </w:r>
      <w:r w:rsidRPr="00B5294A">
        <w:rPr>
          <w:rFonts w:ascii="Calibri" w:hAnsi="Calibri"/>
          <w:b/>
          <w:sz w:val="22"/>
          <w:szCs w:val="22"/>
        </w:rPr>
        <w:t>, notamment TA, TH, TAC et les traitements nécessaires,</w:t>
      </w:r>
    </w:p>
    <w:p w:rsidR="001A6045" w:rsidRPr="0039756D" w:rsidRDefault="001A6045" w:rsidP="00B341F0">
      <w:pPr>
        <w:numPr>
          <w:ilvl w:val="0"/>
          <w:numId w:val="7"/>
        </w:numPr>
        <w:overflowPunct/>
        <w:autoSpaceDE/>
        <w:autoSpaceDN/>
        <w:adjustRightInd/>
        <w:spacing w:before="60" w:after="6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réglages de la température de l'eau chaude sanitaire,</w:t>
      </w:r>
    </w:p>
    <w:p w:rsidR="001A6045" w:rsidRPr="0039756D" w:rsidRDefault="001A6045" w:rsidP="00B341F0">
      <w:pPr>
        <w:numPr>
          <w:ilvl w:val="0"/>
          <w:numId w:val="7"/>
        </w:numPr>
        <w:overflowPunct/>
        <w:autoSpaceDE/>
        <w:autoSpaceDN/>
        <w:adjustRightInd/>
        <w:spacing w:before="60" w:after="6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réglages d'équilibrage en chaufferie de la boucle eau chaude sanitaire,</w:t>
      </w:r>
      <w:r w:rsidR="00474FD8" w:rsidRPr="0039756D">
        <w:rPr>
          <w:rFonts w:ascii="Calibri" w:hAnsi="Calibri"/>
          <w:sz w:val="22"/>
          <w:szCs w:val="22"/>
        </w:rPr>
        <w:t xml:space="preserve"> et sur les circuits de distribution,</w:t>
      </w:r>
    </w:p>
    <w:p w:rsidR="001A6045" w:rsidRPr="0039756D" w:rsidRDefault="001A6045" w:rsidP="00B341F0">
      <w:pPr>
        <w:numPr>
          <w:ilvl w:val="0"/>
          <w:numId w:val="7"/>
        </w:numPr>
        <w:overflowPunct/>
        <w:autoSpaceDE/>
        <w:autoSpaceDN/>
        <w:adjustRightInd/>
        <w:spacing w:before="60" w:after="60"/>
        <w:textAlignment w:val="auto"/>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analyses bactériologiques</w:t>
      </w:r>
      <w:r w:rsidR="00B0628C" w:rsidRPr="0039756D">
        <w:rPr>
          <w:rFonts w:ascii="Calibri" w:hAnsi="Calibri"/>
          <w:sz w:val="22"/>
          <w:szCs w:val="22"/>
        </w:rPr>
        <w:t xml:space="preserve"> des circuits d’eau traités et</w:t>
      </w:r>
      <w:r w:rsidR="00E00D04" w:rsidRPr="0039756D">
        <w:rPr>
          <w:rFonts w:ascii="Calibri" w:hAnsi="Calibri"/>
          <w:sz w:val="22"/>
          <w:szCs w:val="22"/>
        </w:rPr>
        <w:t xml:space="preserve"> de</w:t>
      </w:r>
      <w:r w:rsidRPr="0039756D">
        <w:rPr>
          <w:rFonts w:ascii="Calibri" w:hAnsi="Calibri"/>
          <w:sz w:val="22"/>
          <w:szCs w:val="22"/>
        </w:rPr>
        <w:t xml:space="preserve"> </w:t>
      </w:r>
      <w:r w:rsidR="00E00D04" w:rsidRPr="0039756D">
        <w:rPr>
          <w:rFonts w:ascii="Calibri" w:hAnsi="Calibri"/>
          <w:sz w:val="22"/>
          <w:szCs w:val="22"/>
        </w:rPr>
        <w:t>l</w:t>
      </w:r>
      <w:r w:rsidRPr="0039756D">
        <w:rPr>
          <w:rFonts w:ascii="Calibri" w:hAnsi="Calibri"/>
          <w:sz w:val="22"/>
          <w:szCs w:val="22"/>
        </w:rPr>
        <w:t>'eau chaude sanitaire</w:t>
      </w:r>
    </w:p>
    <w:p w:rsidR="00B0628C" w:rsidRPr="0039756D" w:rsidRDefault="00B0628C" w:rsidP="00B0628C">
      <w:pPr>
        <w:overflowPunct/>
        <w:autoSpaceDE/>
        <w:autoSpaceDN/>
        <w:adjustRightInd/>
        <w:spacing w:before="60" w:after="60"/>
        <w:textAlignment w:val="auto"/>
        <w:rPr>
          <w:rFonts w:ascii="Calibri" w:hAnsi="Calibri"/>
          <w:sz w:val="22"/>
          <w:szCs w:val="22"/>
        </w:rPr>
      </w:pPr>
    </w:p>
    <w:p w:rsidR="001A6045" w:rsidRPr="0039756D" w:rsidRDefault="001A6045" w:rsidP="001A6045">
      <w:pPr>
        <w:rPr>
          <w:rFonts w:ascii="Calibri" w:hAnsi="Calibri"/>
          <w:sz w:val="22"/>
          <w:szCs w:val="22"/>
        </w:rPr>
      </w:pPr>
      <w:r w:rsidRPr="0039756D">
        <w:rPr>
          <w:rFonts w:ascii="Calibri" w:hAnsi="Calibri"/>
          <w:sz w:val="22"/>
          <w:szCs w:val="22"/>
        </w:rPr>
        <w:t>Le Titulaire assure le maintien des réglages et équilibrages en chaufferie</w:t>
      </w:r>
      <w:r w:rsidR="00505B8C" w:rsidRPr="0039756D">
        <w:rPr>
          <w:rFonts w:ascii="Calibri" w:hAnsi="Calibri"/>
          <w:sz w:val="22"/>
          <w:szCs w:val="22"/>
        </w:rPr>
        <w:t>s et sous-stations</w:t>
      </w:r>
      <w:r w:rsidR="00E00D04" w:rsidRPr="0039756D">
        <w:rPr>
          <w:rFonts w:ascii="Calibri" w:hAnsi="Calibri"/>
          <w:sz w:val="22"/>
          <w:szCs w:val="22"/>
        </w:rPr>
        <w:t xml:space="preserve">, </w:t>
      </w:r>
      <w:r w:rsidRPr="0039756D">
        <w:rPr>
          <w:rFonts w:ascii="Calibri" w:hAnsi="Calibri"/>
          <w:sz w:val="22"/>
          <w:szCs w:val="22"/>
        </w:rPr>
        <w:t>et fait en sorte que ceux-ci soient rendus inviolables dans la mesure du possible.</w:t>
      </w:r>
    </w:p>
    <w:p w:rsidR="001A6045" w:rsidRPr="0039756D" w:rsidRDefault="001A6045" w:rsidP="001A6045">
      <w:pPr>
        <w:rPr>
          <w:rFonts w:ascii="Calibri" w:hAnsi="Calibri"/>
          <w:sz w:val="22"/>
          <w:szCs w:val="22"/>
        </w:rPr>
      </w:pPr>
      <w:r w:rsidRPr="0039756D">
        <w:rPr>
          <w:rFonts w:ascii="Calibri" w:hAnsi="Calibri"/>
          <w:sz w:val="22"/>
          <w:szCs w:val="22"/>
        </w:rPr>
        <w:t xml:space="preserve">Les moteurs sont entretenus de manière à limiter la dérive de cosinus phi et de tangente phi, l'éclairage des locaux techniques </w:t>
      </w:r>
      <w:r w:rsidR="00FA7911" w:rsidRPr="0039756D">
        <w:rPr>
          <w:rFonts w:ascii="Calibri" w:hAnsi="Calibri"/>
          <w:sz w:val="22"/>
          <w:szCs w:val="22"/>
        </w:rPr>
        <w:t>n’</w:t>
      </w:r>
      <w:r w:rsidRPr="0039756D">
        <w:rPr>
          <w:rFonts w:ascii="Calibri" w:hAnsi="Calibri"/>
          <w:sz w:val="22"/>
          <w:szCs w:val="22"/>
        </w:rPr>
        <w:t xml:space="preserve">est mis en marche </w:t>
      </w:r>
      <w:r w:rsidR="004D1C58" w:rsidRPr="0039756D">
        <w:rPr>
          <w:rFonts w:ascii="Calibri" w:hAnsi="Calibri"/>
          <w:sz w:val="22"/>
          <w:szCs w:val="22"/>
        </w:rPr>
        <w:t xml:space="preserve">que </w:t>
      </w:r>
      <w:r w:rsidRPr="0039756D">
        <w:rPr>
          <w:rFonts w:ascii="Calibri" w:hAnsi="Calibri"/>
          <w:sz w:val="22"/>
          <w:szCs w:val="22"/>
        </w:rPr>
        <w:t>pendant les présences.</w:t>
      </w:r>
    </w:p>
    <w:p w:rsidR="001A6045" w:rsidRPr="0039756D" w:rsidRDefault="001A6045" w:rsidP="001A6045">
      <w:pPr>
        <w:pStyle w:val="Titre4"/>
        <w:tabs>
          <w:tab w:val="num" w:pos="2155"/>
        </w:tabs>
        <w:overflowPunct/>
        <w:autoSpaceDE/>
        <w:autoSpaceDN/>
        <w:adjustRightInd/>
        <w:spacing w:before="240" w:line="200" w:lineRule="atLeast"/>
        <w:ind w:left="2155" w:hanging="1075"/>
        <w:textAlignment w:val="auto"/>
        <w:rPr>
          <w:rFonts w:ascii="Calibri" w:hAnsi="Calibri"/>
          <w:sz w:val="22"/>
          <w:szCs w:val="22"/>
        </w:rPr>
      </w:pPr>
      <w:r w:rsidRPr="0039756D">
        <w:rPr>
          <w:rFonts w:ascii="Calibri" w:hAnsi="Calibri"/>
          <w:sz w:val="22"/>
          <w:szCs w:val="22"/>
        </w:rPr>
        <w:t>Températures</w:t>
      </w:r>
    </w:p>
    <w:p w:rsidR="00DE7F4C" w:rsidRPr="0039756D" w:rsidRDefault="00DE7F4C" w:rsidP="00DE7F4C">
      <w:pPr>
        <w:rPr>
          <w:rFonts w:ascii="Calibri" w:hAnsi="Calibri"/>
          <w:sz w:val="22"/>
          <w:szCs w:val="22"/>
        </w:rPr>
      </w:pPr>
      <w:r w:rsidRPr="0039756D">
        <w:rPr>
          <w:rFonts w:ascii="Calibri" w:hAnsi="Calibri"/>
          <w:sz w:val="22"/>
          <w:szCs w:val="22"/>
        </w:rPr>
        <w:t xml:space="preserve">Des contrôles de température de départ et retour en chaufferie et locaux techniques (pour le chauffage, la climatisation et le traitement d’air) sont effectués par le TITULAIRE lors des visites programmées de conduite et d’entretien, avec les appareils portatifs ou enregistreurs prévus au </w:t>
      </w:r>
      <w:r w:rsidRPr="0039756D">
        <w:rPr>
          <w:rFonts w:ascii="Calibri" w:hAnsi="Calibri"/>
          <w:sz w:val="22"/>
          <w:szCs w:val="22"/>
        </w:rPr>
        <w:lastRenderedPageBreak/>
        <w:t xml:space="preserve">marché, contradictoirement avec le MAITRE D’OUVRAGE selon besoins. Les valeurs relevées sont consignées dans le </w:t>
      </w:r>
      <w:r w:rsidR="00A24D04">
        <w:rPr>
          <w:rFonts w:ascii="Calibri" w:hAnsi="Calibri"/>
          <w:sz w:val="22"/>
          <w:szCs w:val="22"/>
        </w:rPr>
        <w:t>carnet de chaufferie</w:t>
      </w:r>
      <w:r w:rsidRPr="0039756D">
        <w:rPr>
          <w:rFonts w:ascii="Calibri" w:hAnsi="Calibri"/>
          <w:sz w:val="22"/>
          <w:szCs w:val="22"/>
        </w:rPr>
        <w:t>.</w:t>
      </w:r>
    </w:p>
    <w:p w:rsidR="001A6045" w:rsidRPr="0039756D" w:rsidRDefault="001A6045" w:rsidP="001A6045">
      <w:pPr>
        <w:pStyle w:val="Titre4"/>
        <w:tabs>
          <w:tab w:val="num" w:pos="2155"/>
        </w:tabs>
        <w:overflowPunct/>
        <w:autoSpaceDE/>
        <w:autoSpaceDN/>
        <w:adjustRightInd/>
        <w:spacing w:before="240" w:line="200" w:lineRule="atLeast"/>
        <w:ind w:left="2155" w:hanging="1075"/>
        <w:textAlignment w:val="auto"/>
        <w:rPr>
          <w:rFonts w:ascii="Calibri" w:hAnsi="Calibri"/>
          <w:sz w:val="22"/>
          <w:szCs w:val="22"/>
        </w:rPr>
      </w:pPr>
      <w:r w:rsidRPr="0039756D">
        <w:rPr>
          <w:rFonts w:ascii="Calibri" w:hAnsi="Calibri"/>
          <w:sz w:val="22"/>
          <w:szCs w:val="22"/>
        </w:rPr>
        <w:t>Eau de chauffage</w:t>
      </w:r>
      <w:r w:rsidR="00867CC7" w:rsidRPr="0039756D">
        <w:rPr>
          <w:rFonts w:ascii="Calibri" w:hAnsi="Calibri"/>
          <w:sz w:val="22"/>
          <w:szCs w:val="22"/>
        </w:rPr>
        <w:t>,</w:t>
      </w:r>
      <w:r w:rsidRPr="0039756D">
        <w:rPr>
          <w:rFonts w:ascii="Calibri" w:hAnsi="Calibri"/>
          <w:sz w:val="22"/>
          <w:szCs w:val="22"/>
        </w:rPr>
        <w:t xml:space="preserve"> eau chaude sanitaire</w:t>
      </w:r>
      <w:r w:rsidR="009B6DB2" w:rsidRPr="0039756D">
        <w:rPr>
          <w:rFonts w:ascii="Calibri" w:hAnsi="Calibri"/>
          <w:sz w:val="22"/>
          <w:szCs w:val="22"/>
        </w:rPr>
        <w:t xml:space="preserve"> et autres réseaux</w:t>
      </w:r>
    </w:p>
    <w:p w:rsidR="00DE7F4C" w:rsidRPr="0039756D" w:rsidRDefault="00DE7F4C" w:rsidP="00DE7F4C">
      <w:pPr>
        <w:rPr>
          <w:rFonts w:ascii="Calibri" w:hAnsi="Calibri"/>
          <w:sz w:val="22"/>
          <w:szCs w:val="22"/>
        </w:rPr>
      </w:pPr>
      <w:r w:rsidRPr="0039756D">
        <w:rPr>
          <w:rFonts w:ascii="Calibri" w:hAnsi="Calibri"/>
          <w:sz w:val="22"/>
          <w:szCs w:val="22"/>
        </w:rPr>
        <w:t>Le TITULAIRE doit faire assurer une fois par an par un organisme indépendant :</w:t>
      </w:r>
    </w:p>
    <w:p w:rsidR="00DE7F4C" w:rsidRPr="0039756D" w:rsidRDefault="00DE7F4C" w:rsidP="00DE7F4C">
      <w:pPr>
        <w:pStyle w:val="SERMETpoint2"/>
        <w:rPr>
          <w:rFonts w:ascii="Calibri" w:hAnsi="Calibri"/>
          <w:sz w:val="22"/>
          <w:szCs w:val="22"/>
        </w:rPr>
      </w:pPr>
      <w:proofErr w:type="gramStart"/>
      <w:r w:rsidRPr="0039756D">
        <w:rPr>
          <w:rFonts w:ascii="Calibri" w:hAnsi="Calibri"/>
          <w:sz w:val="22"/>
          <w:szCs w:val="22"/>
        </w:rPr>
        <w:t>une</w:t>
      </w:r>
      <w:proofErr w:type="gramEnd"/>
      <w:r w:rsidRPr="0039756D">
        <w:rPr>
          <w:rFonts w:ascii="Calibri" w:hAnsi="Calibri"/>
          <w:sz w:val="22"/>
          <w:szCs w:val="22"/>
        </w:rPr>
        <w:t xml:space="preserve"> analyse d’eau du réseau chauffage</w:t>
      </w:r>
      <w:r w:rsidR="00A24D04">
        <w:rPr>
          <w:rFonts w:ascii="Calibri" w:hAnsi="Calibri"/>
          <w:sz w:val="22"/>
          <w:szCs w:val="22"/>
        </w:rPr>
        <w:t>.</w:t>
      </w:r>
    </w:p>
    <w:p w:rsidR="00DE7F4C" w:rsidRPr="0039756D" w:rsidRDefault="00DE7F4C" w:rsidP="00DE7F4C">
      <w:pPr>
        <w:pStyle w:val="SERMETpoint2"/>
        <w:rPr>
          <w:rFonts w:ascii="Calibri" w:hAnsi="Calibri"/>
          <w:sz w:val="22"/>
          <w:szCs w:val="22"/>
        </w:rPr>
      </w:pPr>
      <w:proofErr w:type="gramStart"/>
      <w:r w:rsidRPr="0039756D">
        <w:rPr>
          <w:rFonts w:ascii="Calibri" w:hAnsi="Calibri"/>
          <w:sz w:val="22"/>
          <w:szCs w:val="22"/>
        </w:rPr>
        <w:t>valeurs</w:t>
      </w:r>
      <w:proofErr w:type="gramEnd"/>
      <w:r w:rsidRPr="0039756D">
        <w:rPr>
          <w:rFonts w:ascii="Calibri" w:hAnsi="Calibri"/>
          <w:sz w:val="22"/>
          <w:szCs w:val="22"/>
        </w:rPr>
        <w:t xml:space="preserve"> à respecter par le TITULAIRE : PH compris entre 9,6 et 10,5 -  TH&lt;1°F  -  TA de 5 à 10  - taux de sulfite compris entre 2 et 10mg/L de SO3Na2, taux d'hydrazine 0,2 à 1mg/L de N2H4 et taux de Fer&lt;0,1 mg/l</w:t>
      </w:r>
    </w:p>
    <w:p w:rsidR="00DE7F4C" w:rsidRPr="0039756D" w:rsidRDefault="00DE7F4C" w:rsidP="00DE7F4C">
      <w:pPr>
        <w:pStyle w:val="SERMETpoint2"/>
        <w:rPr>
          <w:rFonts w:ascii="Calibri" w:hAnsi="Calibri"/>
          <w:sz w:val="22"/>
          <w:szCs w:val="22"/>
        </w:rPr>
      </w:pPr>
      <w:proofErr w:type="gramStart"/>
      <w:r w:rsidRPr="0039756D">
        <w:rPr>
          <w:rFonts w:ascii="Calibri" w:hAnsi="Calibri"/>
          <w:sz w:val="22"/>
          <w:szCs w:val="22"/>
        </w:rPr>
        <w:t>autres</w:t>
      </w:r>
      <w:proofErr w:type="gramEnd"/>
      <w:r w:rsidRPr="0039756D">
        <w:rPr>
          <w:rFonts w:ascii="Calibri" w:hAnsi="Calibri"/>
          <w:sz w:val="22"/>
          <w:szCs w:val="22"/>
        </w:rPr>
        <w:t xml:space="preserve"> valeurs à mesurer : TAC, taux Chlorures et de Poly phosphates, conductivité, taux d’oxygène compris (les MES sont mesurées en cas de doute),</w:t>
      </w:r>
    </w:p>
    <w:p w:rsidR="00DE7F4C" w:rsidRPr="0039756D" w:rsidRDefault="00DE7F4C" w:rsidP="00DE7F4C">
      <w:pPr>
        <w:pStyle w:val="SERMETpoint2"/>
        <w:rPr>
          <w:rFonts w:ascii="Calibri" w:hAnsi="Calibri"/>
          <w:sz w:val="22"/>
          <w:szCs w:val="22"/>
        </w:rPr>
      </w:pPr>
      <w:proofErr w:type="gramStart"/>
      <w:r w:rsidRPr="0039756D">
        <w:rPr>
          <w:rFonts w:ascii="Calibri" w:hAnsi="Calibri"/>
          <w:sz w:val="22"/>
          <w:szCs w:val="22"/>
        </w:rPr>
        <w:t>une</w:t>
      </w:r>
      <w:proofErr w:type="gramEnd"/>
      <w:r w:rsidRPr="0039756D">
        <w:rPr>
          <w:rFonts w:ascii="Calibri" w:hAnsi="Calibri"/>
          <w:sz w:val="22"/>
          <w:szCs w:val="22"/>
        </w:rPr>
        <w:t xml:space="preserve"> analyse physico-chimique pour chaque réseau d’eau traité (cuisine, etc…)</w:t>
      </w:r>
    </w:p>
    <w:p w:rsidR="00DE7F4C" w:rsidRPr="0039756D" w:rsidRDefault="00DE7F4C" w:rsidP="00DE7F4C">
      <w:pPr>
        <w:pStyle w:val="SERMETpoint2"/>
        <w:rPr>
          <w:rFonts w:ascii="Calibri" w:hAnsi="Calibri"/>
          <w:sz w:val="22"/>
          <w:szCs w:val="22"/>
        </w:rPr>
      </w:pPr>
      <w:proofErr w:type="gramStart"/>
      <w:r w:rsidRPr="0039756D">
        <w:rPr>
          <w:rFonts w:ascii="Calibri" w:hAnsi="Calibri"/>
          <w:sz w:val="22"/>
          <w:szCs w:val="22"/>
        </w:rPr>
        <w:t>une</w:t>
      </w:r>
      <w:proofErr w:type="gramEnd"/>
      <w:r w:rsidRPr="0039756D">
        <w:rPr>
          <w:rFonts w:ascii="Calibri" w:hAnsi="Calibri"/>
          <w:sz w:val="22"/>
          <w:szCs w:val="22"/>
        </w:rPr>
        <w:t xml:space="preserve"> analyse bactériologique pour la recherche de légionellose sur tous les réseaux d’eau chaude sanitaire</w:t>
      </w:r>
      <w:r w:rsidR="001D7203" w:rsidRPr="0039756D">
        <w:rPr>
          <w:rFonts w:ascii="Calibri" w:hAnsi="Calibri"/>
          <w:sz w:val="22"/>
          <w:szCs w:val="22"/>
        </w:rPr>
        <w:t xml:space="preserve"> selon les normes en vigueur.</w:t>
      </w:r>
    </w:p>
    <w:p w:rsidR="00B0628C" w:rsidRPr="0039756D" w:rsidRDefault="00B0628C" w:rsidP="00DE7F4C">
      <w:pPr>
        <w:rPr>
          <w:rFonts w:ascii="Calibri" w:hAnsi="Calibri"/>
          <w:i/>
          <w:sz w:val="22"/>
          <w:szCs w:val="22"/>
          <w:u w:val="single"/>
        </w:rPr>
      </w:pPr>
    </w:p>
    <w:p w:rsidR="001A6045" w:rsidRPr="0039756D" w:rsidRDefault="001A6045" w:rsidP="001A6045">
      <w:pPr>
        <w:pStyle w:val="Titre4"/>
        <w:tabs>
          <w:tab w:val="num" w:pos="2155"/>
        </w:tabs>
        <w:overflowPunct/>
        <w:autoSpaceDE/>
        <w:autoSpaceDN/>
        <w:adjustRightInd/>
        <w:spacing w:before="240" w:line="200" w:lineRule="atLeast"/>
        <w:ind w:left="2155" w:hanging="1075"/>
        <w:textAlignment w:val="auto"/>
        <w:rPr>
          <w:rFonts w:ascii="Calibri" w:hAnsi="Calibri"/>
          <w:i w:val="0"/>
          <w:sz w:val="22"/>
          <w:szCs w:val="22"/>
        </w:rPr>
      </w:pPr>
      <w:r w:rsidRPr="0039756D">
        <w:rPr>
          <w:rFonts w:ascii="Calibri" w:hAnsi="Calibri"/>
          <w:i w:val="0"/>
          <w:sz w:val="22"/>
          <w:szCs w:val="22"/>
        </w:rPr>
        <w:t>Combustion</w:t>
      </w:r>
    </w:p>
    <w:p w:rsidR="001A6045" w:rsidRPr="0039756D" w:rsidRDefault="001A6045" w:rsidP="001A6045">
      <w:pPr>
        <w:rPr>
          <w:rFonts w:ascii="Calibri" w:hAnsi="Calibri"/>
          <w:sz w:val="22"/>
          <w:szCs w:val="22"/>
        </w:rPr>
      </w:pPr>
      <w:r w:rsidRPr="0039756D">
        <w:rPr>
          <w:rFonts w:ascii="Calibri" w:hAnsi="Calibri"/>
          <w:sz w:val="22"/>
          <w:szCs w:val="22"/>
        </w:rPr>
        <w:t xml:space="preserve">Les contrôles doivent </w:t>
      </w:r>
      <w:r w:rsidR="00084ED1" w:rsidRPr="0039756D">
        <w:rPr>
          <w:rFonts w:ascii="Calibri" w:hAnsi="Calibri"/>
          <w:sz w:val="22"/>
          <w:szCs w:val="22"/>
        </w:rPr>
        <w:t>être réalisés conformément à la réglementation en vigueur, en terme quantita</w:t>
      </w:r>
      <w:r w:rsidR="008A7594" w:rsidRPr="0039756D">
        <w:rPr>
          <w:rFonts w:ascii="Calibri" w:hAnsi="Calibri"/>
          <w:sz w:val="22"/>
          <w:szCs w:val="22"/>
        </w:rPr>
        <w:t>t</w:t>
      </w:r>
      <w:r w:rsidR="00084ED1" w:rsidRPr="0039756D">
        <w:rPr>
          <w:rFonts w:ascii="Calibri" w:hAnsi="Calibri"/>
          <w:sz w:val="22"/>
          <w:szCs w:val="22"/>
        </w:rPr>
        <w:t xml:space="preserve">if et qualitatif, et </w:t>
      </w:r>
      <w:r w:rsidRPr="0039756D">
        <w:rPr>
          <w:rFonts w:ascii="Calibri" w:hAnsi="Calibri"/>
          <w:sz w:val="22"/>
          <w:szCs w:val="22"/>
        </w:rPr>
        <w:t xml:space="preserve">faire apparaître les valeurs réglementaires concernant la pollution, CO et fumivorité et toutes valeurs obligatoires </w:t>
      </w:r>
      <w:r w:rsidR="00084ED1" w:rsidRPr="0039756D">
        <w:rPr>
          <w:rFonts w:ascii="Calibri" w:hAnsi="Calibri"/>
          <w:sz w:val="22"/>
          <w:szCs w:val="22"/>
        </w:rPr>
        <w:t xml:space="preserve">ou qui le deviendraient </w:t>
      </w:r>
      <w:r w:rsidRPr="0039756D">
        <w:rPr>
          <w:rFonts w:ascii="Calibri" w:hAnsi="Calibri"/>
          <w:sz w:val="22"/>
          <w:szCs w:val="22"/>
        </w:rPr>
        <w:t>par une réglementation édictée en cours de marché.</w:t>
      </w:r>
    </w:p>
    <w:p w:rsidR="00DE7F4C" w:rsidRPr="0039756D" w:rsidRDefault="00DE7F4C" w:rsidP="001A6045">
      <w:pPr>
        <w:rPr>
          <w:rFonts w:ascii="Calibri" w:hAnsi="Calibri"/>
          <w:sz w:val="22"/>
          <w:szCs w:val="22"/>
        </w:rPr>
      </w:pPr>
    </w:p>
    <w:p w:rsidR="00DE7F4C" w:rsidRPr="0039756D" w:rsidRDefault="00DE7F4C" w:rsidP="00DE7F4C">
      <w:pPr>
        <w:pStyle w:val="Titre4"/>
        <w:tabs>
          <w:tab w:val="num" w:pos="2155"/>
        </w:tabs>
        <w:overflowPunct/>
        <w:autoSpaceDE/>
        <w:autoSpaceDN/>
        <w:adjustRightInd/>
        <w:spacing w:before="240" w:line="200" w:lineRule="atLeast"/>
        <w:ind w:left="2155" w:hanging="1075"/>
        <w:textAlignment w:val="auto"/>
        <w:rPr>
          <w:rFonts w:ascii="Calibri" w:hAnsi="Calibri"/>
          <w:i w:val="0"/>
          <w:sz w:val="22"/>
          <w:szCs w:val="22"/>
        </w:rPr>
      </w:pPr>
      <w:r w:rsidRPr="0039756D">
        <w:rPr>
          <w:rFonts w:ascii="Calibri" w:hAnsi="Calibri"/>
          <w:i w:val="0"/>
          <w:sz w:val="22"/>
          <w:szCs w:val="22"/>
        </w:rPr>
        <w:t>Traitement d’air et climatisation</w:t>
      </w:r>
    </w:p>
    <w:p w:rsidR="009C1406" w:rsidRPr="0039756D" w:rsidRDefault="00DE7F4C" w:rsidP="009C1406">
      <w:pPr>
        <w:spacing w:before="240"/>
        <w:rPr>
          <w:rFonts w:ascii="Calibri" w:hAnsi="Calibri"/>
          <w:sz w:val="22"/>
          <w:szCs w:val="22"/>
        </w:rPr>
      </w:pPr>
      <w:r w:rsidRPr="0039756D">
        <w:rPr>
          <w:rFonts w:ascii="Calibri" w:hAnsi="Calibri"/>
          <w:sz w:val="22"/>
          <w:szCs w:val="22"/>
        </w:rPr>
        <w:t>Le TITULAIRE doit contrôler à minima</w:t>
      </w:r>
      <w:r w:rsidR="009C1406" w:rsidRPr="0039756D">
        <w:rPr>
          <w:rFonts w:ascii="Calibri" w:hAnsi="Calibri"/>
          <w:sz w:val="22"/>
          <w:szCs w:val="22"/>
        </w:rPr>
        <w:t> :</w:t>
      </w:r>
    </w:p>
    <w:p w:rsidR="00DE7F4C" w:rsidRPr="0039756D" w:rsidRDefault="00DE7F4C" w:rsidP="009166EE">
      <w:pPr>
        <w:numPr>
          <w:ilvl w:val="0"/>
          <w:numId w:val="27"/>
        </w:numPr>
        <w:ind w:left="714" w:hanging="357"/>
        <w:rPr>
          <w:rFonts w:ascii="Calibri" w:hAnsi="Calibri"/>
          <w:sz w:val="22"/>
          <w:szCs w:val="22"/>
        </w:rPr>
      </w:pPr>
      <w:r w:rsidRPr="0039756D">
        <w:rPr>
          <w:rFonts w:ascii="Calibri" w:hAnsi="Calibri"/>
          <w:sz w:val="22"/>
          <w:szCs w:val="22"/>
        </w:rPr>
        <w:t>Les pertes de charges des filtres et batteries</w:t>
      </w:r>
    </w:p>
    <w:p w:rsidR="00DE7F4C" w:rsidRPr="0039756D" w:rsidRDefault="00DE7F4C" w:rsidP="009166EE">
      <w:pPr>
        <w:numPr>
          <w:ilvl w:val="0"/>
          <w:numId w:val="27"/>
        </w:numPr>
        <w:ind w:left="714" w:hanging="357"/>
        <w:rPr>
          <w:rFonts w:ascii="Calibri" w:hAnsi="Calibri"/>
          <w:sz w:val="22"/>
          <w:szCs w:val="22"/>
        </w:rPr>
      </w:pPr>
      <w:r w:rsidRPr="0039756D">
        <w:rPr>
          <w:rFonts w:ascii="Calibri" w:hAnsi="Calibri"/>
          <w:sz w:val="22"/>
          <w:szCs w:val="22"/>
        </w:rPr>
        <w:t>Les réglages des organes de sécurité</w:t>
      </w:r>
    </w:p>
    <w:p w:rsidR="00DE7F4C" w:rsidRPr="0039756D" w:rsidRDefault="00DE7F4C" w:rsidP="009166EE">
      <w:pPr>
        <w:numPr>
          <w:ilvl w:val="0"/>
          <w:numId w:val="27"/>
        </w:numPr>
        <w:ind w:left="714" w:hanging="357"/>
        <w:rPr>
          <w:rFonts w:ascii="Calibri" w:hAnsi="Calibri"/>
          <w:sz w:val="22"/>
          <w:szCs w:val="22"/>
        </w:rPr>
      </w:pPr>
      <w:r w:rsidRPr="0039756D">
        <w:rPr>
          <w:rFonts w:ascii="Calibri" w:hAnsi="Calibri"/>
          <w:sz w:val="22"/>
          <w:szCs w:val="22"/>
        </w:rPr>
        <w:t>Les pressions</w:t>
      </w:r>
    </w:p>
    <w:p w:rsidR="00DE7F4C" w:rsidRPr="0039756D" w:rsidRDefault="00DE7F4C" w:rsidP="009166EE">
      <w:pPr>
        <w:numPr>
          <w:ilvl w:val="0"/>
          <w:numId w:val="27"/>
        </w:numPr>
        <w:ind w:left="714" w:hanging="357"/>
        <w:rPr>
          <w:rFonts w:ascii="Calibri" w:hAnsi="Calibri"/>
          <w:sz w:val="22"/>
          <w:szCs w:val="22"/>
        </w:rPr>
      </w:pPr>
      <w:r w:rsidRPr="0039756D">
        <w:rPr>
          <w:rFonts w:ascii="Calibri" w:hAnsi="Calibri"/>
          <w:sz w:val="22"/>
          <w:szCs w:val="22"/>
        </w:rPr>
        <w:t>Les paramètres de régulation</w:t>
      </w:r>
    </w:p>
    <w:p w:rsidR="00DE7F4C" w:rsidRPr="009166EE" w:rsidRDefault="00DE7F4C" w:rsidP="001A6045">
      <w:pPr>
        <w:numPr>
          <w:ilvl w:val="0"/>
          <w:numId w:val="27"/>
        </w:numPr>
        <w:ind w:left="714" w:hanging="357"/>
        <w:rPr>
          <w:rFonts w:ascii="Calibri" w:hAnsi="Calibri"/>
          <w:sz w:val="22"/>
          <w:szCs w:val="22"/>
        </w:rPr>
      </w:pPr>
      <w:r w:rsidRPr="0039756D">
        <w:rPr>
          <w:rFonts w:ascii="Calibri" w:hAnsi="Calibri"/>
          <w:sz w:val="22"/>
          <w:szCs w:val="22"/>
        </w:rPr>
        <w:t>Les réglages d’équilibrage.</w:t>
      </w:r>
    </w:p>
    <w:p w:rsidR="008476D4" w:rsidRDefault="008476D4">
      <w:pPr>
        <w:overflowPunct/>
        <w:autoSpaceDE/>
        <w:autoSpaceDN/>
        <w:adjustRightInd/>
        <w:jc w:val="left"/>
        <w:textAlignment w:val="auto"/>
        <w:rPr>
          <w:rFonts w:ascii="Calibri" w:hAnsi="Calibri"/>
          <w:u w:val="single"/>
        </w:rPr>
      </w:pPr>
      <w:r>
        <w:rPr>
          <w:rFonts w:ascii="Calibri" w:hAnsi="Calibri"/>
        </w:rPr>
        <w:br w:type="page"/>
      </w:r>
    </w:p>
    <w:p w:rsidR="00890D3C" w:rsidRPr="0039756D" w:rsidRDefault="00890D3C" w:rsidP="00890D3C">
      <w:pPr>
        <w:pStyle w:val="Titre3"/>
        <w:keepNext w:val="0"/>
        <w:keepLines w:val="0"/>
        <w:tabs>
          <w:tab w:val="num" w:pos="1440"/>
        </w:tabs>
        <w:overflowPunct/>
        <w:autoSpaceDE/>
        <w:autoSpaceDN/>
        <w:adjustRightInd/>
        <w:spacing w:after="120"/>
        <w:ind w:left="1224" w:hanging="504"/>
        <w:textAlignment w:val="auto"/>
        <w:rPr>
          <w:rFonts w:ascii="Calibri" w:hAnsi="Calibri"/>
        </w:rPr>
      </w:pPr>
      <w:r w:rsidRPr="0039756D">
        <w:rPr>
          <w:rFonts w:ascii="Calibri" w:hAnsi="Calibri"/>
        </w:rPr>
        <w:lastRenderedPageBreak/>
        <w:t>Contraintes réglem</w:t>
      </w:r>
      <w:r w:rsidR="00D61478" w:rsidRPr="0039756D">
        <w:rPr>
          <w:rFonts w:ascii="Calibri" w:hAnsi="Calibri"/>
        </w:rPr>
        <w:t>en</w:t>
      </w:r>
      <w:r w:rsidRPr="0039756D">
        <w:rPr>
          <w:rFonts w:ascii="Calibri" w:hAnsi="Calibri"/>
        </w:rPr>
        <w:t>taires</w:t>
      </w:r>
    </w:p>
    <w:p w:rsidR="004D1C58" w:rsidRPr="008F7C9F" w:rsidRDefault="00DE7F4C" w:rsidP="00DE7F4C">
      <w:pPr>
        <w:rPr>
          <w:rFonts w:ascii="Calibri" w:hAnsi="Calibri"/>
          <w:sz w:val="22"/>
          <w:szCs w:val="22"/>
        </w:rPr>
      </w:pPr>
      <w:r w:rsidRPr="008F7C9F">
        <w:rPr>
          <w:rFonts w:ascii="Calibri" w:hAnsi="Calibri"/>
          <w:sz w:val="22"/>
          <w:szCs w:val="22"/>
        </w:rPr>
        <w:t xml:space="preserve">De manière générale, </w:t>
      </w:r>
      <w:r w:rsidR="004D1C58" w:rsidRPr="008F7C9F">
        <w:rPr>
          <w:rFonts w:ascii="Calibri" w:hAnsi="Calibri"/>
          <w:sz w:val="22"/>
          <w:szCs w:val="22"/>
        </w:rPr>
        <w:t xml:space="preserve">les contrôles réglementaires sont à la charge </w:t>
      </w:r>
      <w:r w:rsidR="004D1C58" w:rsidRPr="008476D4">
        <w:rPr>
          <w:rFonts w:ascii="Calibri" w:hAnsi="Calibri"/>
          <w:sz w:val="22"/>
          <w:szCs w:val="22"/>
          <w:u w:val="single"/>
        </w:rPr>
        <w:t>financière</w:t>
      </w:r>
      <w:r w:rsidR="004D1C58" w:rsidRPr="008F7C9F">
        <w:rPr>
          <w:rFonts w:ascii="Calibri" w:hAnsi="Calibri"/>
          <w:sz w:val="22"/>
          <w:szCs w:val="22"/>
        </w:rPr>
        <w:t xml:space="preserve"> du MAITRE D’OUVRAGE. </w:t>
      </w:r>
    </w:p>
    <w:p w:rsidR="008F7C9F" w:rsidRPr="008F7C9F" w:rsidRDefault="004D1C58" w:rsidP="00DE7F4C">
      <w:pPr>
        <w:rPr>
          <w:rFonts w:ascii="Calibri" w:hAnsi="Calibri"/>
          <w:sz w:val="22"/>
          <w:szCs w:val="22"/>
        </w:rPr>
      </w:pPr>
      <w:r w:rsidRPr="008F7C9F">
        <w:rPr>
          <w:rFonts w:ascii="Calibri" w:hAnsi="Calibri"/>
          <w:sz w:val="22"/>
          <w:szCs w:val="22"/>
        </w:rPr>
        <w:t>L</w:t>
      </w:r>
      <w:r w:rsidR="00DE7F4C" w:rsidRPr="008F7C9F">
        <w:rPr>
          <w:rFonts w:ascii="Calibri" w:hAnsi="Calibri"/>
          <w:sz w:val="22"/>
          <w:szCs w:val="22"/>
        </w:rPr>
        <w:t>es rapports d’analyse et de contrôle doivent être envoyés au MAITRE D’OUVRAGE dans les 8 (huit) jours à compter de la réception par le TITULAIRE.</w:t>
      </w:r>
    </w:p>
    <w:p w:rsidR="008F7C9F" w:rsidRDefault="008F7C9F" w:rsidP="00DE7F4C">
      <w:pPr>
        <w:rPr>
          <w:rFonts w:ascii="Calibri" w:hAnsi="Calibri"/>
          <w:sz w:val="22"/>
          <w:szCs w:val="22"/>
          <w:u w:val="single"/>
        </w:rPr>
      </w:pPr>
    </w:p>
    <w:p w:rsidR="00DE7F4C" w:rsidRPr="008F7C9F" w:rsidRDefault="008F7C9F" w:rsidP="00DE7F4C">
      <w:pPr>
        <w:rPr>
          <w:rFonts w:ascii="Calibri" w:hAnsi="Calibri"/>
          <w:sz w:val="22"/>
          <w:szCs w:val="22"/>
        </w:rPr>
      </w:pPr>
      <w:r w:rsidRPr="008F7C9F">
        <w:rPr>
          <w:rFonts w:ascii="Calibri" w:hAnsi="Calibri"/>
          <w:sz w:val="22"/>
          <w:szCs w:val="22"/>
          <w:u w:val="single"/>
        </w:rPr>
        <w:t>Suite à la validation par le maître d’ouvrage</w:t>
      </w:r>
      <w:r w:rsidRPr="008F7C9F">
        <w:rPr>
          <w:rFonts w:ascii="Calibri" w:hAnsi="Calibri"/>
          <w:sz w:val="22"/>
          <w:szCs w:val="22"/>
        </w:rPr>
        <w:t>, le</w:t>
      </w:r>
      <w:r w:rsidR="00DE7F4C" w:rsidRPr="008F7C9F">
        <w:rPr>
          <w:rFonts w:ascii="Calibri" w:hAnsi="Calibri"/>
          <w:sz w:val="22"/>
          <w:szCs w:val="22"/>
        </w:rPr>
        <w:t xml:space="preserve"> TITULAIRE devra assurer les contrôles et essais réglementaires exigés par la législation en vigueur pour les installations objets du présent marché, tant sur la chaufferie, les stockages de combustible, les installations électriques, la distribution et l’alimentation gaz, etc…, y compris les visites relatives au Code de l’Environnement.</w:t>
      </w:r>
    </w:p>
    <w:p w:rsidR="00DE7F4C" w:rsidRPr="0039756D" w:rsidRDefault="008F7C9F" w:rsidP="00DE7F4C">
      <w:pPr>
        <w:rPr>
          <w:rFonts w:ascii="Calibri" w:hAnsi="Calibri"/>
          <w:sz w:val="22"/>
          <w:szCs w:val="22"/>
        </w:rPr>
      </w:pPr>
      <w:r>
        <w:rPr>
          <w:rFonts w:ascii="Calibri" w:hAnsi="Calibri"/>
          <w:sz w:val="22"/>
          <w:szCs w:val="22"/>
        </w:rPr>
        <w:t>Ces contrôles</w:t>
      </w:r>
      <w:r w:rsidR="00DE7F4C" w:rsidRPr="0039756D">
        <w:rPr>
          <w:rFonts w:ascii="Calibri" w:hAnsi="Calibri"/>
          <w:sz w:val="22"/>
          <w:szCs w:val="22"/>
        </w:rPr>
        <w:t xml:space="preserve"> seront assurés par ou sous le contrôle d'organismes agréés, aux dates correspondant à la périodicité exigée.</w:t>
      </w:r>
    </w:p>
    <w:p w:rsidR="00DE7F4C" w:rsidRPr="0039756D" w:rsidRDefault="00DE7F4C" w:rsidP="00DE7F4C">
      <w:pPr>
        <w:rPr>
          <w:rFonts w:ascii="Calibri" w:hAnsi="Calibri"/>
          <w:sz w:val="22"/>
          <w:szCs w:val="22"/>
        </w:rPr>
      </w:pPr>
      <w:r w:rsidRPr="008476D4">
        <w:rPr>
          <w:rFonts w:ascii="Calibri" w:hAnsi="Calibri"/>
          <w:b/>
          <w:sz w:val="22"/>
          <w:szCs w:val="22"/>
          <w:u w:val="single"/>
        </w:rPr>
        <w:t>Le TITULAIRE devra avertir le Maître d'Ouvrage de l'évolution de la réglementation et examinera avec lui les éventuelles conséquences sur les installations et les conditions d'exploitation</w:t>
      </w:r>
      <w:r w:rsidRPr="0039756D">
        <w:rPr>
          <w:rFonts w:ascii="Calibri" w:hAnsi="Calibri"/>
          <w:sz w:val="22"/>
          <w:szCs w:val="22"/>
        </w:rPr>
        <w:t>.</w:t>
      </w:r>
    </w:p>
    <w:p w:rsidR="00DE7F4C" w:rsidRPr="0039756D" w:rsidRDefault="00DE7F4C" w:rsidP="00DE7F4C">
      <w:pPr>
        <w:rPr>
          <w:rFonts w:ascii="Calibri" w:hAnsi="Calibri"/>
          <w:sz w:val="22"/>
          <w:szCs w:val="22"/>
        </w:rPr>
      </w:pPr>
      <w:r w:rsidRPr="0039756D">
        <w:rPr>
          <w:rFonts w:ascii="Calibri" w:hAnsi="Calibri"/>
          <w:sz w:val="22"/>
          <w:szCs w:val="22"/>
        </w:rPr>
        <w:t>Il devra respecter la législation et la réglementation en vigueur, notamment pour ce qui concerne l'hygiène et la sécurité des personnes (Code du Travail…).</w:t>
      </w:r>
    </w:p>
    <w:p w:rsidR="008F7C9F" w:rsidRDefault="008F7C9F" w:rsidP="00DE7F4C">
      <w:pPr>
        <w:rPr>
          <w:rFonts w:ascii="Calibri" w:hAnsi="Calibri"/>
          <w:sz w:val="22"/>
          <w:szCs w:val="22"/>
        </w:rPr>
      </w:pPr>
    </w:p>
    <w:p w:rsidR="00DE7F4C" w:rsidRPr="0039756D" w:rsidRDefault="00DE7F4C" w:rsidP="00DE7F4C">
      <w:pPr>
        <w:rPr>
          <w:rFonts w:ascii="Calibri" w:hAnsi="Calibri"/>
          <w:sz w:val="22"/>
          <w:szCs w:val="22"/>
        </w:rPr>
      </w:pPr>
      <w:r w:rsidRPr="0039756D">
        <w:rPr>
          <w:rFonts w:ascii="Calibri" w:hAnsi="Calibri"/>
          <w:sz w:val="22"/>
          <w:szCs w:val="22"/>
        </w:rPr>
        <w:t xml:space="preserve">En particulier, il prendra toutes dispositions pour respecter, dans le cadre des prestations de conduite et de maintenance, les prescriptions fixées par la réglementation ou les directives en vigueur concernant la lutte contre les </w:t>
      </w:r>
      <w:proofErr w:type="spellStart"/>
      <w:r w:rsidRPr="0039756D">
        <w:rPr>
          <w:rFonts w:ascii="Calibri" w:hAnsi="Calibri"/>
          <w:sz w:val="22"/>
          <w:szCs w:val="22"/>
        </w:rPr>
        <w:t>légionelles</w:t>
      </w:r>
      <w:proofErr w:type="spellEnd"/>
      <w:r w:rsidRPr="0039756D">
        <w:rPr>
          <w:rFonts w:ascii="Calibri" w:hAnsi="Calibri"/>
          <w:sz w:val="22"/>
          <w:szCs w:val="22"/>
        </w:rPr>
        <w:t xml:space="preserve">, notamment pour la production d'ECS et les </w:t>
      </w:r>
      <w:proofErr w:type="spellStart"/>
      <w:r w:rsidRPr="0039756D">
        <w:rPr>
          <w:rFonts w:ascii="Calibri" w:hAnsi="Calibri"/>
          <w:sz w:val="22"/>
          <w:szCs w:val="22"/>
        </w:rPr>
        <w:t>aéroréfrigérants</w:t>
      </w:r>
      <w:proofErr w:type="spellEnd"/>
      <w:r w:rsidRPr="0039756D">
        <w:rPr>
          <w:rFonts w:ascii="Calibri" w:hAnsi="Calibri"/>
          <w:sz w:val="22"/>
          <w:szCs w:val="22"/>
        </w:rPr>
        <w:t xml:space="preserve"> (décret 2004-131 du 1er décembre 2004).</w:t>
      </w:r>
    </w:p>
    <w:p w:rsidR="00DE7F4C" w:rsidRPr="0039756D" w:rsidRDefault="00DE7F4C" w:rsidP="00DE7F4C">
      <w:pPr>
        <w:rPr>
          <w:rFonts w:ascii="Calibri" w:hAnsi="Calibri"/>
          <w:sz w:val="22"/>
          <w:szCs w:val="22"/>
        </w:rPr>
      </w:pPr>
      <w:r w:rsidRPr="0039756D">
        <w:rPr>
          <w:rFonts w:ascii="Calibri" w:hAnsi="Calibri"/>
          <w:sz w:val="22"/>
          <w:szCs w:val="22"/>
        </w:rPr>
        <w:t>Le TITULAIRE procède dès qu’il en a connaissance aux levées des observations, remarques ou réserves provenant des contrôles et essais réglementaires, par des actions correctives immédiates.</w:t>
      </w:r>
    </w:p>
    <w:p w:rsidR="008F7C9F" w:rsidRDefault="008F7C9F" w:rsidP="00DE7F4C">
      <w:pPr>
        <w:rPr>
          <w:rFonts w:ascii="Calibri" w:hAnsi="Calibri"/>
          <w:sz w:val="22"/>
          <w:szCs w:val="22"/>
        </w:rPr>
      </w:pPr>
    </w:p>
    <w:p w:rsidR="00DE7F4C" w:rsidRPr="0039756D" w:rsidRDefault="00DE7F4C" w:rsidP="00DE7F4C">
      <w:pPr>
        <w:rPr>
          <w:rFonts w:ascii="Calibri" w:hAnsi="Calibri"/>
          <w:sz w:val="22"/>
          <w:szCs w:val="22"/>
          <w:u w:val="single"/>
        </w:rPr>
      </w:pPr>
      <w:r w:rsidRPr="0039756D">
        <w:rPr>
          <w:rFonts w:ascii="Calibri" w:hAnsi="Calibri"/>
          <w:sz w:val="22"/>
          <w:szCs w:val="22"/>
        </w:rPr>
        <w:t xml:space="preserve">Il est rappelé que les éventuels travaux de mise en conformité restent </w:t>
      </w:r>
      <w:r w:rsidRPr="0039756D">
        <w:rPr>
          <w:rFonts w:ascii="Calibri" w:hAnsi="Calibri"/>
          <w:sz w:val="22"/>
          <w:szCs w:val="22"/>
          <w:u w:val="single"/>
        </w:rPr>
        <w:t>à la charge du Maître d'Ouvrage.</w:t>
      </w:r>
    </w:p>
    <w:p w:rsidR="00890D3C" w:rsidRPr="0039756D" w:rsidRDefault="00890D3C" w:rsidP="001D7203">
      <w:pPr>
        <w:pStyle w:val="texte"/>
        <w:keepLines/>
        <w:tabs>
          <w:tab w:val="num" w:pos="1353"/>
        </w:tabs>
        <w:spacing w:before="300" w:line="240" w:lineRule="exact"/>
        <w:ind w:left="0"/>
        <w:rPr>
          <w:rFonts w:ascii="Calibri" w:hAnsi="Calibri" w:cs="Times New Roman"/>
          <w:sz w:val="22"/>
          <w:szCs w:val="22"/>
          <w:u w:val="single"/>
        </w:rPr>
      </w:pPr>
      <w:r w:rsidRPr="0039756D">
        <w:rPr>
          <w:rFonts w:ascii="Calibri" w:hAnsi="Calibri" w:cs="Times New Roman"/>
          <w:sz w:val="22"/>
          <w:szCs w:val="22"/>
          <w:u w:val="single"/>
        </w:rPr>
        <w:t>Livrets de Chaufferie et carnets sanitaires</w:t>
      </w:r>
    </w:p>
    <w:p w:rsidR="00443FDC" w:rsidRDefault="00920A68" w:rsidP="001D7203">
      <w:pPr>
        <w:pStyle w:val="texte"/>
        <w:keepLines/>
        <w:spacing w:before="200" w:line="240" w:lineRule="exact"/>
        <w:ind w:left="0"/>
        <w:rPr>
          <w:rFonts w:ascii="Calibri" w:hAnsi="Calibri" w:cs="Times New Roman"/>
          <w:sz w:val="22"/>
          <w:szCs w:val="22"/>
        </w:rPr>
      </w:pPr>
      <w:r w:rsidRPr="0039756D">
        <w:rPr>
          <w:rFonts w:ascii="Calibri" w:hAnsi="Calibri" w:cs="Times New Roman"/>
          <w:sz w:val="22"/>
          <w:szCs w:val="22"/>
        </w:rPr>
        <w:t>Le TITULAIRE</w:t>
      </w:r>
      <w:r w:rsidR="00890D3C" w:rsidRPr="0039756D">
        <w:rPr>
          <w:rFonts w:ascii="Calibri" w:hAnsi="Calibri" w:cs="Times New Roman"/>
          <w:sz w:val="22"/>
          <w:szCs w:val="22"/>
        </w:rPr>
        <w:t xml:space="preserve"> établira et tiendra à jour un carnet réglementaire pour la chaufferie, ainsi qu'un cahier pour les principaux locaux techniques (</w:t>
      </w:r>
      <w:r w:rsidR="00CE4B9C" w:rsidRPr="0039756D">
        <w:rPr>
          <w:rFonts w:ascii="Calibri" w:hAnsi="Calibri" w:cs="Times New Roman"/>
          <w:sz w:val="22"/>
          <w:szCs w:val="22"/>
        </w:rPr>
        <w:t>sous-station</w:t>
      </w:r>
      <w:r w:rsidR="00890D3C" w:rsidRPr="0039756D">
        <w:rPr>
          <w:rFonts w:ascii="Calibri" w:hAnsi="Calibri" w:cs="Times New Roman"/>
          <w:sz w:val="22"/>
          <w:szCs w:val="22"/>
        </w:rPr>
        <w:t xml:space="preserve">), sur lesquels seront portées </w:t>
      </w:r>
      <w:r w:rsidR="00890D3C" w:rsidRPr="008476D4">
        <w:rPr>
          <w:rFonts w:ascii="Calibri" w:hAnsi="Calibri" w:cs="Times New Roman"/>
          <w:b/>
          <w:sz w:val="22"/>
          <w:szCs w:val="22"/>
          <w:u w:val="single"/>
        </w:rPr>
        <w:t>toutes</w:t>
      </w:r>
      <w:r w:rsidR="00890D3C" w:rsidRPr="0039756D">
        <w:rPr>
          <w:rFonts w:ascii="Calibri" w:hAnsi="Calibri" w:cs="Times New Roman"/>
          <w:sz w:val="22"/>
          <w:szCs w:val="22"/>
        </w:rPr>
        <w:t xml:space="preserve"> interventions et observations</w:t>
      </w:r>
      <w:r w:rsidRPr="0039756D">
        <w:rPr>
          <w:rFonts w:ascii="Calibri" w:hAnsi="Calibri" w:cs="Times New Roman"/>
          <w:sz w:val="22"/>
          <w:szCs w:val="22"/>
        </w:rPr>
        <w:t>, ainsi que le carnet sanitaire pour les installations concernées</w:t>
      </w:r>
      <w:r w:rsidR="00890D3C" w:rsidRPr="0039756D">
        <w:rPr>
          <w:rFonts w:ascii="Calibri" w:hAnsi="Calibri" w:cs="Times New Roman"/>
          <w:sz w:val="22"/>
          <w:szCs w:val="22"/>
        </w:rPr>
        <w:t xml:space="preserve">. </w:t>
      </w:r>
    </w:p>
    <w:p w:rsidR="00890D3C" w:rsidRPr="0039756D" w:rsidRDefault="00890D3C" w:rsidP="001D7203">
      <w:pPr>
        <w:pStyle w:val="texte"/>
        <w:keepLines/>
        <w:spacing w:before="200" w:line="240" w:lineRule="exact"/>
        <w:ind w:left="0"/>
        <w:rPr>
          <w:rFonts w:ascii="Calibri" w:hAnsi="Calibri" w:cs="Times New Roman"/>
          <w:sz w:val="22"/>
          <w:szCs w:val="22"/>
        </w:rPr>
      </w:pPr>
      <w:r w:rsidRPr="0039756D">
        <w:rPr>
          <w:rFonts w:ascii="Calibri" w:hAnsi="Calibri" w:cs="Times New Roman"/>
          <w:sz w:val="22"/>
          <w:szCs w:val="22"/>
        </w:rPr>
        <w:t>Ces documents seront laissés dans les locaux concernés et pourront être consultés à tout moment par les re</w:t>
      </w:r>
      <w:r w:rsidR="008476D4">
        <w:rPr>
          <w:rFonts w:ascii="Calibri" w:hAnsi="Calibri" w:cs="Times New Roman"/>
          <w:sz w:val="22"/>
          <w:szCs w:val="22"/>
        </w:rPr>
        <w:t>présentants du Maître d'Ouvrage</w:t>
      </w:r>
      <w:r w:rsidR="00432539" w:rsidRPr="0039756D">
        <w:rPr>
          <w:rFonts w:ascii="Calibri" w:hAnsi="Calibri" w:cs="Times New Roman"/>
          <w:sz w:val="22"/>
          <w:szCs w:val="22"/>
        </w:rPr>
        <w:t xml:space="preserve">. </w:t>
      </w:r>
    </w:p>
    <w:p w:rsidR="001A6045" w:rsidRPr="0039756D" w:rsidRDefault="001A6045" w:rsidP="001A6045">
      <w:pPr>
        <w:pStyle w:val="Titre3"/>
        <w:keepNext w:val="0"/>
        <w:keepLines w:val="0"/>
        <w:tabs>
          <w:tab w:val="num" w:pos="1440"/>
        </w:tabs>
        <w:overflowPunct/>
        <w:autoSpaceDE/>
        <w:autoSpaceDN/>
        <w:adjustRightInd/>
        <w:spacing w:after="120"/>
        <w:ind w:left="1224" w:hanging="504"/>
        <w:textAlignment w:val="auto"/>
        <w:rPr>
          <w:rFonts w:ascii="Calibri" w:hAnsi="Calibri"/>
        </w:rPr>
      </w:pPr>
      <w:r w:rsidRPr="0039756D">
        <w:rPr>
          <w:rFonts w:ascii="Calibri" w:hAnsi="Calibri"/>
        </w:rPr>
        <w:t>Astreinte (P2)</w:t>
      </w:r>
    </w:p>
    <w:p w:rsidR="00807712" w:rsidRPr="00065A4F" w:rsidRDefault="00807712" w:rsidP="00807712">
      <w:pPr>
        <w:rPr>
          <w:rFonts w:ascii="Calibri" w:hAnsi="Calibri"/>
          <w:sz w:val="22"/>
          <w:szCs w:val="22"/>
        </w:rPr>
      </w:pPr>
      <w:r w:rsidRPr="00065A4F">
        <w:rPr>
          <w:rFonts w:ascii="Calibri" w:hAnsi="Calibri"/>
          <w:sz w:val="22"/>
          <w:szCs w:val="22"/>
        </w:rPr>
        <w:t>Le TITULAIRE met à disposition 24h/ 24 et 7j/ 7, une personne qua</w:t>
      </w:r>
      <w:r w:rsidR="007E64B3">
        <w:rPr>
          <w:rFonts w:ascii="Calibri" w:hAnsi="Calibri"/>
          <w:sz w:val="22"/>
          <w:szCs w:val="22"/>
        </w:rPr>
        <w:t>lifiée dans un délai maximal d</w:t>
      </w:r>
      <w:r w:rsidR="008476D4">
        <w:rPr>
          <w:rFonts w:ascii="Calibri" w:hAnsi="Calibri"/>
          <w:sz w:val="22"/>
          <w:szCs w:val="22"/>
        </w:rPr>
        <w:t>e deux</w:t>
      </w:r>
      <w:r w:rsidR="007E64B3">
        <w:rPr>
          <w:rFonts w:ascii="Calibri" w:hAnsi="Calibri"/>
          <w:sz w:val="22"/>
          <w:szCs w:val="22"/>
        </w:rPr>
        <w:t xml:space="preserve"> heure</w:t>
      </w:r>
      <w:r w:rsidR="008476D4">
        <w:rPr>
          <w:rFonts w:ascii="Calibri" w:hAnsi="Calibri"/>
          <w:sz w:val="22"/>
          <w:szCs w:val="22"/>
        </w:rPr>
        <w:t>s</w:t>
      </w:r>
      <w:r w:rsidRPr="00065A4F">
        <w:rPr>
          <w:rFonts w:ascii="Calibri" w:hAnsi="Calibri"/>
          <w:sz w:val="22"/>
          <w:szCs w:val="22"/>
        </w:rPr>
        <w:t>, après signalement téléphoné, télécopié ou électronique du MAITRE D’OUVRAGE, en cas de défaut ou d'anomalie perturbant le fonctionnement normal des installations.</w:t>
      </w:r>
    </w:p>
    <w:p w:rsidR="00807712" w:rsidRPr="00065A4F" w:rsidRDefault="00807712" w:rsidP="00807712">
      <w:pPr>
        <w:rPr>
          <w:rFonts w:ascii="Calibri" w:hAnsi="Calibri"/>
          <w:sz w:val="22"/>
          <w:szCs w:val="22"/>
        </w:rPr>
      </w:pPr>
    </w:p>
    <w:p w:rsidR="00807712" w:rsidRPr="00065A4F" w:rsidRDefault="00807712" w:rsidP="00807712">
      <w:pPr>
        <w:rPr>
          <w:rFonts w:ascii="Calibri" w:hAnsi="Calibri"/>
          <w:sz w:val="22"/>
          <w:szCs w:val="22"/>
        </w:rPr>
      </w:pPr>
    </w:p>
    <w:p w:rsidR="00807712" w:rsidRPr="00065A4F" w:rsidRDefault="00807712" w:rsidP="00807712">
      <w:pPr>
        <w:rPr>
          <w:rFonts w:ascii="Calibri" w:hAnsi="Calibri"/>
          <w:sz w:val="22"/>
          <w:szCs w:val="22"/>
        </w:rPr>
      </w:pPr>
      <w:r w:rsidRPr="00065A4F">
        <w:rPr>
          <w:rFonts w:ascii="Calibri" w:hAnsi="Calibri"/>
          <w:sz w:val="22"/>
          <w:szCs w:val="22"/>
        </w:rPr>
        <w:t>Le personnel d'astreinte a une parfaite connaissance des installations et est qualifié pour intervenir immédiatement et prendre des décisions qui s'imposent sur l'ensemble des installations.</w:t>
      </w:r>
    </w:p>
    <w:p w:rsidR="00807712" w:rsidRPr="00065A4F" w:rsidRDefault="00807712" w:rsidP="00807712">
      <w:pPr>
        <w:rPr>
          <w:rFonts w:ascii="Calibri" w:hAnsi="Calibri"/>
          <w:sz w:val="22"/>
          <w:szCs w:val="22"/>
        </w:rPr>
      </w:pPr>
      <w:r w:rsidRPr="00065A4F">
        <w:rPr>
          <w:rFonts w:ascii="Calibri" w:hAnsi="Calibri"/>
          <w:sz w:val="22"/>
          <w:szCs w:val="22"/>
        </w:rPr>
        <w:t>Le coût des déplacements et des prestations effect</w:t>
      </w:r>
      <w:r w:rsidR="00441EC1">
        <w:rPr>
          <w:rFonts w:ascii="Calibri" w:hAnsi="Calibri"/>
          <w:sz w:val="22"/>
          <w:szCs w:val="22"/>
        </w:rPr>
        <w:t>uées en astreinte est compris dans le</w:t>
      </w:r>
      <w:r w:rsidRPr="00065A4F">
        <w:rPr>
          <w:rFonts w:ascii="Calibri" w:hAnsi="Calibri"/>
          <w:sz w:val="22"/>
          <w:szCs w:val="22"/>
        </w:rPr>
        <w:t xml:space="preserve"> forfait P2.</w:t>
      </w:r>
    </w:p>
    <w:p w:rsidR="00D7396A" w:rsidRPr="0039756D" w:rsidRDefault="00D7396A" w:rsidP="00FA2B60">
      <w:pPr>
        <w:rPr>
          <w:rFonts w:ascii="Calibri" w:hAnsi="Calibri"/>
        </w:rPr>
      </w:pPr>
    </w:p>
    <w:p w:rsidR="008476D4" w:rsidRDefault="008476D4">
      <w:pPr>
        <w:overflowPunct/>
        <w:autoSpaceDE/>
        <w:autoSpaceDN/>
        <w:adjustRightInd/>
        <w:jc w:val="left"/>
        <w:textAlignment w:val="auto"/>
        <w:rPr>
          <w:rFonts w:ascii="Calibri" w:hAnsi="Calibri"/>
          <w:u w:val="single"/>
        </w:rPr>
      </w:pPr>
      <w:r>
        <w:rPr>
          <w:rFonts w:ascii="Calibri" w:hAnsi="Calibri"/>
        </w:rPr>
        <w:br w:type="page"/>
      </w:r>
    </w:p>
    <w:p w:rsidR="00890D3C" w:rsidRPr="0039756D" w:rsidRDefault="00890D3C" w:rsidP="00890D3C">
      <w:pPr>
        <w:pStyle w:val="Titre3"/>
        <w:keepNext w:val="0"/>
        <w:keepLines w:val="0"/>
        <w:tabs>
          <w:tab w:val="num" w:pos="1440"/>
        </w:tabs>
        <w:overflowPunct/>
        <w:autoSpaceDE/>
        <w:autoSpaceDN/>
        <w:adjustRightInd/>
        <w:spacing w:after="120"/>
        <w:ind w:left="1224" w:hanging="504"/>
        <w:textAlignment w:val="auto"/>
        <w:rPr>
          <w:rFonts w:ascii="Calibri" w:hAnsi="Calibri"/>
        </w:rPr>
      </w:pPr>
      <w:r w:rsidRPr="0039756D">
        <w:rPr>
          <w:rFonts w:ascii="Calibri" w:hAnsi="Calibri"/>
        </w:rPr>
        <w:lastRenderedPageBreak/>
        <w:t>Arrêts techniques</w:t>
      </w:r>
    </w:p>
    <w:p w:rsidR="00DE7F4C" w:rsidRPr="0039756D" w:rsidRDefault="00DE7F4C" w:rsidP="00DE7F4C">
      <w:pPr>
        <w:rPr>
          <w:rFonts w:ascii="Calibri" w:hAnsi="Calibri"/>
          <w:sz w:val="22"/>
          <w:szCs w:val="22"/>
        </w:rPr>
      </w:pPr>
      <w:bookmarkStart w:id="225" w:name="_Toc429537262"/>
      <w:bookmarkStart w:id="226" w:name="_Toc429545040"/>
      <w:bookmarkStart w:id="227" w:name="_Toc509907253"/>
      <w:bookmarkStart w:id="228" w:name="_Toc509907450"/>
      <w:bookmarkStart w:id="229" w:name="_Toc510348216"/>
      <w:bookmarkStart w:id="230" w:name="_Toc510354681"/>
      <w:bookmarkStart w:id="231" w:name="_Toc510491122"/>
      <w:bookmarkStart w:id="232" w:name="_Toc510778898"/>
      <w:bookmarkStart w:id="233" w:name="_Toc511469816"/>
      <w:bookmarkStart w:id="234" w:name="_Toc511700600"/>
      <w:bookmarkStart w:id="235" w:name="_Toc511791771"/>
      <w:bookmarkStart w:id="236" w:name="_Toc5151972"/>
      <w:bookmarkStart w:id="237" w:name="_Toc5969521"/>
      <w:bookmarkStart w:id="238" w:name="_Toc22381858"/>
      <w:bookmarkStart w:id="239" w:name="_Toc41278446"/>
      <w:bookmarkStart w:id="240" w:name="_Toc50893237"/>
      <w:bookmarkStart w:id="241" w:name="_Toc367875705"/>
      <w:bookmarkStart w:id="242" w:name="_Toc398630280"/>
      <w:bookmarkStart w:id="243" w:name="_Toc398630327"/>
      <w:r w:rsidRPr="0039756D">
        <w:rPr>
          <w:rFonts w:ascii="Calibri" w:hAnsi="Calibri"/>
        </w:rPr>
        <w:t xml:space="preserve">Les installations de chauffage doivent pouvoir fonctionner en permanence durant la période </w:t>
      </w:r>
      <w:r w:rsidRPr="0039756D">
        <w:rPr>
          <w:rFonts w:ascii="Calibri" w:hAnsi="Calibri"/>
          <w:sz w:val="22"/>
          <w:szCs w:val="22"/>
        </w:rPr>
        <w:t>de chauffe.</w:t>
      </w:r>
    </w:p>
    <w:p w:rsidR="00DE7F4C" w:rsidRPr="0039756D" w:rsidRDefault="00DE7F4C" w:rsidP="00DE7F4C">
      <w:pPr>
        <w:rPr>
          <w:rFonts w:ascii="Calibri" w:hAnsi="Calibri"/>
          <w:sz w:val="22"/>
          <w:szCs w:val="22"/>
        </w:rPr>
      </w:pPr>
      <w:r w:rsidRPr="0039756D">
        <w:rPr>
          <w:rFonts w:ascii="Calibri" w:hAnsi="Calibri"/>
          <w:sz w:val="22"/>
          <w:szCs w:val="22"/>
        </w:rPr>
        <w:t>Les installations de climatisation</w:t>
      </w:r>
      <w:r w:rsidR="00807712" w:rsidRPr="0039756D">
        <w:rPr>
          <w:rFonts w:ascii="Calibri" w:hAnsi="Calibri"/>
          <w:sz w:val="22"/>
          <w:szCs w:val="22"/>
        </w:rPr>
        <w:t xml:space="preserve"> des locaux informatiques</w:t>
      </w:r>
      <w:r w:rsidR="00A24D04">
        <w:rPr>
          <w:rFonts w:ascii="Calibri" w:hAnsi="Calibri"/>
          <w:sz w:val="22"/>
          <w:szCs w:val="22"/>
        </w:rPr>
        <w:t xml:space="preserve"> et du local poubelles</w:t>
      </w:r>
      <w:r w:rsidRPr="0039756D">
        <w:rPr>
          <w:rFonts w:ascii="Calibri" w:hAnsi="Calibri"/>
          <w:sz w:val="22"/>
          <w:szCs w:val="22"/>
        </w:rPr>
        <w:t xml:space="preserve"> doivent pouvoir fonctionner toute l’année.</w:t>
      </w:r>
    </w:p>
    <w:p w:rsidR="00AC2C8B" w:rsidRPr="0039756D" w:rsidRDefault="00AC2C8B" w:rsidP="00DE7F4C">
      <w:pPr>
        <w:rPr>
          <w:rFonts w:ascii="Calibri" w:hAnsi="Calibri"/>
          <w:sz w:val="22"/>
          <w:szCs w:val="22"/>
        </w:rPr>
      </w:pPr>
    </w:p>
    <w:p w:rsidR="00DE7F4C" w:rsidRPr="0039756D" w:rsidRDefault="00DE7F4C" w:rsidP="00DE7F4C">
      <w:pPr>
        <w:rPr>
          <w:rFonts w:ascii="Calibri" w:hAnsi="Calibri"/>
          <w:sz w:val="22"/>
          <w:szCs w:val="22"/>
        </w:rPr>
      </w:pPr>
      <w:r w:rsidRPr="0039756D">
        <w:rPr>
          <w:rFonts w:ascii="Calibri" w:hAnsi="Calibri"/>
          <w:sz w:val="22"/>
          <w:szCs w:val="22"/>
        </w:rPr>
        <w:t>Les installations de production d’eau chaude sanitaire et de VMC fonctionnent toute l’année.</w:t>
      </w:r>
      <w:r w:rsidR="00B0628C" w:rsidRPr="0039756D">
        <w:rPr>
          <w:rFonts w:ascii="Calibri" w:hAnsi="Calibri"/>
          <w:sz w:val="22"/>
          <w:szCs w:val="22"/>
        </w:rPr>
        <w:t xml:space="preserve"> </w:t>
      </w:r>
      <w:r w:rsidRPr="0039756D">
        <w:rPr>
          <w:rFonts w:ascii="Calibri" w:hAnsi="Calibri"/>
          <w:sz w:val="22"/>
          <w:szCs w:val="22"/>
        </w:rPr>
        <w:t>Elles sont conçues pour pouvoir être entretenues sans perturber l'exploitation.</w:t>
      </w:r>
    </w:p>
    <w:p w:rsidR="00DE7F4C" w:rsidRPr="0039756D" w:rsidRDefault="00DE7F4C" w:rsidP="00DE7F4C">
      <w:pPr>
        <w:rPr>
          <w:rFonts w:ascii="Calibri" w:hAnsi="Calibri"/>
          <w:sz w:val="22"/>
          <w:szCs w:val="22"/>
        </w:rPr>
      </w:pPr>
      <w:r w:rsidRPr="0039756D">
        <w:rPr>
          <w:rFonts w:ascii="Calibri" w:hAnsi="Calibri"/>
          <w:sz w:val="22"/>
          <w:szCs w:val="22"/>
        </w:rPr>
        <w:t xml:space="preserve">L'entretien nécessitant l'arrêt du service ne devra pas dépasser </w:t>
      </w:r>
      <w:r w:rsidRPr="00441EC1">
        <w:rPr>
          <w:rFonts w:ascii="Calibri" w:hAnsi="Calibri"/>
          <w:sz w:val="22"/>
          <w:szCs w:val="22"/>
        </w:rPr>
        <w:t>quatre</w:t>
      </w:r>
      <w:r w:rsidRPr="0039756D">
        <w:rPr>
          <w:rFonts w:ascii="Calibri" w:hAnsi="Calibri"/>
          <w:sz w:val="22"/>
          <w:szCs w:val="22"/>
        </w:rPr>
        <w:t xml:space="preserve"> heures consécutives par appareil, sauf accord express du MAITRE d’OUVRAGE.</w:t>
      </w:r>
    </w:p>
    <w:p w:rsidR="00AC2C8B" w:rsidRPr="0039756D" w:rsidRDefault="00AC2C8B" w:rsidP="00DE7F4C">
      <w:pPr>
        <w:rPr>
          <w:rFonts w:ascii="Calibri" w:hAnsi="Calibri"/>
          <w:sz w:val="22"/>
          <w:szCs w:val="22"/>
        </w:rPr>
      </w:pPr>
    </w:p>
    <w:p w:rsidR="00DE7F4C" w:rsidRPr="0039756D" w:rsidRDefault="00DE7F4C" w:rsidP="00DE7F4C">
      <w:pPr>
        <w:rPr>
          <w:rFonts w:ascii="Calibri" w:hAnsi="Calibri"/>
          <w:sz w:val="22"/>
          <w:szCs w:val="22"/>
        </w:rPr>
      </w:pPr>
      <w:r w:rsidRPr="0039756D">
        <w:rPr>
          <w:rFonts w:ascii="Calibri" w:hAnsi="Calibri"/>
          <w:sz w:val="22"/>
          <w:szCs w:val="22"/>
        </w:rPr>
        <w:t>Les périodes d'entretien nécessitant des arrêts seront fixées pendant les périodes où, selon les conditions climatiques, les installations seront le moins sollicitées, c'est-à-dire en demi-saison.</w:t>
      </w:r>
    </w:p>
    <w:p w:rsidR="00AC2C8B" w:rsidRPr="0039756D" w:rsidRDefault="00AC2C8B" w:rsidP="00DE7F4C">
      <w:pPr>
        <w:rPr>
          <w:rFonts w:ascii="Calibri" w:hAnsi="Calibri"/>
          <w:sz w:val="22"/>
          <w:szCs w:val="22"/>
        </w:rPr>
      </w:pPr>
    </w:p>
    <w:p w:rsidR="00DE7F4C" w:rsidRPr="0039756D" w:rsidRDefault="00DE7F4C" w:rsidP="00DE7F4C">
      <w:pPr>
        <w:rPr>
          <w:rFonts w:ascii="Calibri" w:hAnsi="Calibri"/>
          <w:sz w:val="22"/>
          <w:szCs w:val="22"/>
        </w:rPr>
      </w:pPr>
      <w:r w:rsidRPr="0039756D">
        <w:rPr>
          <w:rFonts w:ascii="Calibri" w:hAnsi="Calibri"/>
          <w:sz w:val="22"/>
          <w:szCs w:val="22"/>
        </w:rPr>
        <w:t>Aucun arrêt complet pour entretien n'est en principe admis dans les périodes où les installations peuvent être appelées à servir (cette prescription déroge à l'article 422 du CCTG).</w:t>
      </w:r>
    </w:p>
    <w:p w:rsidR="00AC2C8B" w:rsidRPr="0039756D" w:rsidRDefault="00AC2C8B" w:rsidP="00DE7F4C">
      <w:pPr>
        <w:rPr>
          <w:rFonts w:ascii="Calibri" w:hAnsi="Calibri"/>
          <w:sz w:val="22"/>
          <w:szCs w:val="22"/>
        </w:rPr>
      </w:pPr>
    </w:p>
    <w:p w:rsidR="00DE7F4C" w:rsidRPr="0039756D" w:rsidRDefault="00DE7F4C" w:rsidP="00DE7F4C">
      <w:pPr>
        <w:rPr>
          <w:rFonts w:ascii="Calibri" w:hAnsi="Calibri"/>
          <w:sz w:val="22"/>
          <w:szCs w:val="22"/>
        </w:rPr>
      </w:pPr>
      <w:r w:rsidRPr="0039756D">
        <w:rPr>
          <w:rFonts w:ascii="Calibri" w:hAnsi="Calibri"/>
          <w:sz w:val="22"/>
          <w:szCs w:val="22"/>
        </w:rPr>
        <w:t xml:space="preserve">Cependant, l'exploitant pourra procéder à de telles interruptions pour les cas particuliers qui seront obligatoirement soumis à l'appréciation du MAITRE d’OUVRAGE au moins </w:t>
      </w:r>
      <w:r w:rsidR="000274F5">
        <w:rPr>
          <w:rFonts w:ascii="Calibri" w:hAnsi="Calibri"/>
          <w:sz w:val="22"/>
          <w:szCs w:val="22"/>
        </w:rPr>
        <w:t>48 heures</w:t>
      </w:r>
      <w:r w:rsidRPr="0039756D">
        <w:rPr>
          <w:rFonts w:ascii="Calibri" w:hAnsi="Calibri"/>
          <w:sz w:val="22"/>
          <w:szCs w:val="22"/>
        </w:rPr>
        <w:t xml:space="preserve"> avant la date envisagée de l'arrêt, dans les limites qui sont précisées dans les articles suivants pour chaque type d'installation.</w:t>
      </w:r>
    </w:p>
    <w:p w:rsidR="006E4327" w:rsidRPr="0039756D" w:rsidRDefault="006E4327" w:rsidP="00DE7F4C">
      <w:pPr>
        <w:rPr>
          <w:rFonts w:ascii="Calibri" w:hAnsi="Calibri"/>
        </w:rPr>
      </w:pPr>
    </w:p>
    <w:p w:rsidR="007D19D3" w:rsidRPr="0039756D" w:rsidRDefault="00920A68" w:rsidP="007D19D3">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244" w:name="_Toc515030182"/>
      <w:r w:rsidRPr="0039756D">
        <w:rPr>
          <w:rFonts w:ascii="Calibri" w:hAnsi="Calibri"/>
        </w:rPr>
        <w:t>Entretien et m</w:t>
      </w:r>
      <w:r w:rsidR="007D19D3" w:rsidRPr="0039756D">
        <w:rPr>
          <w:rFonts w:ascii="Calibri" w:hAnsi="Calibri"/>
        </w:rPr>
        <w:t>aintenance des installations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4"/>
    </w:p>
    <w:p w:rsidR="007D19D3" w:rsidRPr="0039756D" w:rsidRDefault="007D19D3" w:rsidP="007D19D3">
      <w:pPr>
        <w:rPr>
          <w:rFonts w:ascii="Calibri" w:hAnsi="Calibri"/>
          <w:sz w:val="22"/>
          <w:szCs w:val="22"/>
        </w:rPr>
      </w:pPr>
      <w:r w:rsidRPr="0039756D">
        <w:rPr>
          <w:rFonts w:ascii="Calibri" w:hAnsi="Calibri"/>
          <w:sz w:val="22"/>
          <w:szCs w:val="22"/>
        </w:rPr>
        <w:t xml:space="preserve">Le Titulaire prend en charge les opérations </w:t>
      </w:r>
      <w:r w:rsidR="00920A68" w:rsidRPr="0039756D">
        <w:rPr>
          <w:rFonts w:ascii="Calibri" w:hAnsi="Calibri"/>
          <w:sz w:val="22"/>
          <w:szCs w:val="22"/>
        </w:rPr>
        <w:t xml:space="preserve">d’entretien et </w:t>
      </w:r>
      <w:r w:rsidRPr="0039756D">
        <w:rPr>
          <w:rFonts w:ascii="Calibri" w:hAnsi="Calibri"/>
          <w:sz w:val="22"/>
          <w:szCs w:val="22"/>
        </w:rPr>
        <w:t>de maintenance préventive (programmable et conditionnelle), les opérations de maintenance corrective, dépannages et réparations, pour tous les équipements faisant partie du présent marché</w:t>
      </w:r>
      <w:r w:rsidR="00443FDC">
        <w:rPr>
          <w:rFonts w:ascii="Calibri" w:hAnsi="Calibri"/>
          <w:sz w:val="22"/>
          <w:szCs w:val="22"/>
        </w:rPr>
        <w:t xml:space="preserve">, ainsi que toutes les pièces dont le prix est inférieur à </w:t>
      </w:r>
      <w:r w:rsidR="00EA45B4">
        <w:rPr>
          <w:rFonts w:ascii="Calibri" w:hAnsi="Calibri"/>
          <w:sz w:val="22"/>
          <w:szCs w:val="22"/>
        </w:rPr>
        <w:t>150</w:t>
      </w:r>
      <w:r w:rsidR="00443FDC">
        <w:rPr>
          <w:rFonts w:ascii="Calibri" w:hAnsi="Calibri"/>
          <w:sz w:val="22"/>
          <w:szCs w:val="22"/>
        </w:rPr>
        <w:t>€HT (</w:t>
      </w:r>
      <w:proofErr w:type="spellStart"/>
      <w:r w:rsidR="00443FDC">
        <w:rPr>
          <w:rFonts w:ascii="Calibri" w:hAnsi="Calibri"/>
          <w:sz w:val="22"/>
          <w:szCs w:val="22"/>
        </w:rPr>
        <w:t>c</w:t>
      </w:r>
      <w:r w:rsidR="00A24D04">
        <w:rPr>
          <w:rFonts w:ascii="Calibri" w:hAnsi="Calibri"/>
          <w:sz w:val="22"/>
          <w:szCs w:val="22"/>
        </w:rPr>
        <w:t>f</w:t>
      </w:r>
      <w:proofErr w:type="spellEnd"/>
      <w:r w:rsidR="00A24D04">
        <w:rPr>
          <w:rFonts w:ascii="Calibri" w:hAnsi="Calibri"/>
          <w:sz w:val="22"/>
          <w:szCs w:val="22"/>
        </w:rPr>
        <w:t xml:space="preserve"> C.C.A.P </w:t>
      </w:r>
      <w:proofErr w:type="spellStart"/>
      <w:r w:rsidR="00A24D04">
        <w:rPr>
          <w:rFonts w:ascii="Calibri" w:hAnsi="Calibri"/>
          <w:sz w:val="22"/>
          <w:szCs w:val="22"/>
        </w:rPr>
        <w:t>chap</w:t>
      </w:r>
      <w:proofErr w:type="spellEnd"/>
      <w:r w:rsidR="00A24D04">
        <w:rPr>
          <w:rFonts w:ascii="Calibri" w:hAnsi="Calibri"/>
          <w:sz w:val="22"/>
          <w:szCs w:val="22"/>
        </w:rPr>
        <w:t xml:space="preserve"> </w:t>
      </w:r>
      <w:r w:rsidR="00443FDC">
        <w:rPr>
          <w:rFonts w:ascii="Calibri" w:hAnsi="Calibri"/>
          <w:sz w:val="22"/>
          <w:szCs w:val="22"/>
        </w:rPr>
        <w:t>V PRIX)</w:t>
      </w:r>
      <w:r w:rsidRPr="0039756D">
        <w:rPr>
          <w:rFonts w:ascii="Calibri" w:hAnsi="Calibri"/>
          <w:sz w:val="22"/>
          <w:szCs w:val="22"/>
        </w:rPr>
        <w:t>.</w:t>
      </w:r>
      <w:r w:rsidR="00443FDC">
        <w:rPr>
          <w:rFonts w:ascii="Calibri" w:hAnsi="Calibri"/>
          <w:sz w:val="22"/>
          <w:szCs w:val="22"/>
        </w:rPr>
        <w:t xml:space="preserve"> </w:t>
      </w:r>
    </w:p>
    <w:p w:rsidR="00920A68" w:rsidRPr="0039756D" w:rsidRDefault="00920A68" w:rsidP="007D19D3">
      <w:pPr>
        <w:rPr>
          <w:rFonts w:ascii="Calibri" w:hAnsi="Calibri"/>
          <w:sz w:val="22"/>
          <w:szCs w:val="22"/>
        </w:rPr>
      </w:pPr>
    </w:p>
    <w:p w:rsidR="007D19D3" w:rsidRPr="0039756D" w:rsidRDefault="007D19D3" w:rsidP="007D19D3">
      <w:pPr>
        <w:rPr>
          <w:rFonts w:ascii="Calibri" w:hAnsi="Calibri"/>
          <w:sz w:val="22"/>
          <w:szCs w:val="22"/>
        </w:rPr>
      </w:pPr>
      <w:r w:rsidRPr="0039756D">
        <w:rPr>
          <w:rFonts w:ascii="Calibri" w:hAnsi="Calibri"/>
          <w:sz w:val="22"/>
          <w:szCs w:val="22"/>
        </w:rPr>
        <w:t>Les prestations faisant l'objet du forfait excluent</w:t>
      </w:r>
      <w:r w:rsidR="00065A4F" w:rsidRPr="0039756D">
        <w:rPr>
          <w:rFonts w:ascii="Calibri" w:hAnsi="Calibri"/>
          <w:sz w:val="22"/>
          <w:szCs w:val="22"/>
        </w:rPr>
        <w:t xml:space="preserve"> </w:t>
      </w:r>
      <w:r w:rsidRPr="0039756D">
        <w:rPr>
          <w:rFonts w:ascii="Calibri" w:hAnsi="Calibri"/>
          <w:sz w:val="22"/>
          <w:szCs w:val="22"/>
        </w:rPr>
        <w:t>:</w:t>
      </w:r>
    </w:p>
    <w:p w:rsidR="005778D3" w:rsidRPr="0039756D" w:rsidRDefault="005778D3" w:rsidP="007D19D3">
      <w:pPr>
        <w:rPr>
          <w:rFonts w:ascii="Calibri" w:hAnsi="Calibri"/>
          <w:sz w:val="22"/>
          <w:szCs w:val="22"/>
        </w:rPr>
      </w:pP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réparations résultant d'un usage anormal ou d'une dégradation délibérée, sauf si ces dommages sont le fait du personnel du Titulaire,</w:t>
      </w:r>
      <w:r w:rsidR="00443FDC">
        <w:rPr>
          <w:rFonts w:ascii="Calibri" w:hAnsi="Calibri"/>
          <w:sz w:val="22"/>
          <w:szCs w:val="22"/>
        </w:rPr>
        <w:t xml:space="preserve"> </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travaux de transformation, de restructuration ou de modification des ouvrages,</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mises en conformité.</w:t>
      </w:r>
    </w:p>
    <w:p w:rsidR="00942A60" w:rsidRPr="0039756D" w:rsidRDefault="00942A60" w:rsidP="007D19D3">
      <w:pPr>
        <w:tabs>
          <w:tab w:val="left" w:pos="567"/>
          <w:tab w:val="left" w:pos="709"/>
        </w:tabs>
        <w:ind w:left="680"/>
        <w:rPr>
          <w:rFonts w:ascii="Calibri" w:hAnsi="Calibri"/>
        </w:rPr>
      </w:pPr>
    </w:p>
    <w:p w:rsidR="007D19D3" w:rsidRPr="0039756D" w:rsidRDefault="007D19D3" w:rsidP="007D19D3">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245" w:name="_Toc429537263"/>
      <w:bookmarkStart w:id="246" w:name="_Toc429545041"/>
      <w:bookmarkStart w:id="247" w:name="_Toc509907254"/>
      <w:bookmarkStart w:id="248" w:name="_Toc509907451"/>
      <w:bookmarkStart w:id="249" w:name="_Toc510348217"/>
      <w:bookmarkStart w:id="250" w:name="_Toc510354682"/>
      <w:bookmarkStart w:id="251" w:name="_Toc510491123"/>
      <w:bookmarkStart w:id="252" w:name="_Toc510778899"/>
      <w:bookmarkStart w:id="253" w:name="_Toc511469817"/>
      <w:bookmarkStart w:id="254" w:name="_Toc511700601"/>
      <w:bookmarkStart w:id="255" w:name="_Toc511791772"/>
      <w:bookmarkStart w:id="256" w:name="_Toc5151973"/>
      <w:bookmarkStart w:id="257" w:name="_Toc5969522"/>
      <w:bookmarkStart w:id="258" w:name="_Toc22381859"/>
      <w:bookmarkStart w:id="259" w:name="_Toc41278447"/>
      <w:bookmarkStart w:id="260" w:name="_Toc50893238"/>
      <w:r w:rsidRPr="0039756D">
        <w:rPr>
          <w:rFonts w:ascii="Calibri" w:hAnsi="Calibri"/>
        </w:rPr>
        <w:t>Maintenance préventive systématique (P2)</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7D19D3" w:rsidRPr="0039756D" w:rsidRDefault="007D19D3" w:rsidP="007D19D3">
      <w:pPr>
        <w:pStyle w:val="Titre4"/>
        <w:tabs>
          <w:tab w:val="num" w:pos="2155"/>
        </w:tabs>
        <w:overflowPunct/>
        <w:autoSpaceDE/>
        <w:autoSpaceDN/>
        <w:adjustRightInd/>
        <w:spacing w:before="240" w:line="200" w:lineRule="atLeast"/>
        <w:ind w:left="2155" w:hanging="1075"/>
        <w:textAlignment w:val="auto"/>
        <w:rPr>
          <w:rFonts w:ascii="Calibri" w:hAnsi="Calibri"/>
          <w:sz w:val="22"/>
          <w:szCs w:val="22"/>
        </w:rPr>
      </w:pPr>
      <w:bookmarkStart w:id="261" w:name="_Toc509907255"/>
      <w:bookmarkStart w:id="262" w:name="_Toc509907452"/>
      <w:bookmarkStart w:id="263" w:name="_Toc510348218"/>
      <w:r w:rsidRPr="0039756D">
        <w:rPr>
          <w:rFonts w:ascii="Calibri" w:hAnsi="Calibri"/>
          <w:sz w:val="22"/>
          <w:szCs w:val="22"/>
        </w:rPr>
        <w:t>Généralités</w:t>
      </w:r>
      <w:bookmarkEnd w:id="261"/>
      <w:bookmarkEnd w:id="262"/>
      <w:bookmarkEnd w:id="263"/>
    </w:p>
    <w:p w:rsidR="007D19D3" w:rsidRPr="0039756D" w:rsidRDefault="007D19D3" w:rsidP="007D19D3">
      <w:pPr>
        <w:rPr>
          <w:rFonts w:ascii="Calibri" w:hAnsi="Calibri"/>
          <w:sz w:val="22"/>
          <w:szCs w:val="22"/>
        </w:rPr>
      </w:pPr>
      <w:r w:rsidRPr="0039756D">
        <w:rPr>
          <w:rFonts w:ascii="Calibri" w:hAnsi="Calibri"/>
          <w:sz w:val="22"/>
          <w:szCs w:val="22"/>
        </w:rPr>
        <w:t>La maintenance préventive programmable a pour but de réduire les risques de panne et de conserver les performances des installations.</w:t>
      </w:r>
    </w:p>
    <w:p w:rsidR="007D19D3" w:rsidRPr="0039756D" w:rsidRDefault="007D19D3" w:rsidP="007D19D3">
      <w:pPr>
        <w:rPr>
          <w:rFonts w:ascii="Calibri" w:hAnsi="Calibri"/>
          <w:sz w:val="22"/>
          <w:szCs w:val="22"/>
        </w:rPr>
      </w:pPr>
      <w:r w:rsidRPr="0039756D">
        <w:rPr>
          <w:rFonts w:ascii="Calibri" w:hAnsi="Calibri"/>
          <w:sz w:val="22"/>
          <w:szCs w:val="22"/>
        </w:rPr>
        <w:t>Le Titulaire met en œuvre, de sa propre autorité et sous sa seule responsabilité, pour les installations visées ci-avant, tous les moyens qu'il juge utiles pour l'accomplissement de ses missions.</w:t>
      </w:r>
    </w:p>
    <w:p w:rsidR="007D19D3" w:rsidRPr="0039756D" w:rsidRDefault="007D19D3" w:rsidP="007D19D3">
      <w:pPr>
        <w:rPr>
          <w:rFonts w:ascii="Calibri" w:hAnsi="Calibri"/>
          <w:sz w:val="22"/>
          <w:szCs w:val="22"/>
        </w:rPr>
      </w:pPr>
      <w:r w:rsidRPr="0039756D">
        <w:rPr>
          <w:rFonts w:ascii="Calibri" w:hAnsi="Calibri"/>
          <w:sz w:val="22"/>
          <w:szCs w:val="22"/>
        </w:rPr>
        <w:t xml:space="preserve">Le Titulaire signale par écrit </w:t>
      </w:r>
      <w:r w:rsidR="005778D3" w:rsidRPr="0039756D">
        <w:rPr>
          <w:rFonts w:ascii="Calibri" w:hAnsi="Calibri"/>
          <w:sz w:val="22"/>
          <w:szCs w:val="22"/>
        </w:rPr>
        <w:t xml:space="preserve">au MAITRE D’OUVRAGE </w:t>
      </w:r>
      <w:r w:rsidRPr="0039756D">
        <w:rPr>
          <w:rFonts w:ascii="Calibri" w:hAnsi="Calibri"/>
          <w:sz w:val="22"/>
          <w:szCs w:val="22"/>
        </w:rPr>
        <w:t>les incidents constatés ainsi que les incidents prévisibles sur les équipements ne faisant pas partie du présent contrat et nuisibles à la réalisation de ce dernier et cela dès qu'il peut les déceler en indiquant les conséquences que pourraient entraîner la non-intervention d</w:t>
      </w:r>
      <w:r w:rsidR="005778D3" w:rsidRPr="0039756D">
        <w:rPr>
          <w:rFonts w:ascii="Calibri" w:hAnsi="Calibri"/>
          <w:sz w:val="22"/>
          <w:szCs w:val="22"/>
        </w:rPr>
        <w:t xml:space="preserve">u MAITRE D’OUVRAGE </w:t>
      </w:r>
      <w:r w:rsidRPr="0039756D">
        <w:rPr>
          <w:rFonts w:ascii="Calibri" w:hAnsi="Calibri"/>
          <w:sz w:val="22"/>
          <w:szCs w:val="22"/>
        </w:rPr>
        <w:t>et les travaux nécessaires à leur prévention.</w:t>
      </w:r>
    </w:p>
    <w:p w:rsidR="007D19D3" w:rsidRPr="0039756D" w:rsidRDefault="007D19D3" w:rsidP="007D19D3">
      <w:pPr>
        <w:rPr>
          <w:rFonts w:ascii="Calibri" w:hAnsi="Calibri"/>
          <w:sz w:val="22"/>
          <w:szCs w:val="22"/>
        </w:rPr>
      </w:pPr>
      <w:r w:rsidRPr="0039756D">
        <w:rPr>
          <w:rFonts w:ascii="Calibri" w:hAnsi="Calibri"/>
          <w:sz w:val="22"/>
          <w:szCs w:val="22"/>
        </w:rPr>
        <w:lastRenderedPageBreak/>
        <w:t>Le Titulaire s’engage à effectuer toutes les prestations nécessaires à un entretien normal et permanent des équipements garantissant ainsi le bon fonctionnement, le meilleur rendement et la sécurité des utilisateurs et/ou des personnes situées à proximité.</w:t>
      </w:r>
    </w:p>
    <w:p w:rsidR="007D19D3" w:rsidRPr="0039756D" w:rsidRDefault="007D19D3" w:rsidP="007D19D3">
      <w:pPr>
        <w:rPr>
          <w:rFonts w:ascii="Calibri" w:hAnsi="Calibri"/>
          <w:sz w:val="22"/>
          <w:szCs w:val="22"/>
        </w:rPr>
      </w:pPr>
      <w:r w:rsidRPr="0039756D">
        <w:rPr>
          <w:rFonts w:ascii="Calibri" w:hAnsi="Calibri"/>
          <w:sz w:val="22"/>
          <w:szCs w:val="22"/>
        </w:rPr>
        <w:t>Le Titulaire met à disposition d</w:t>
      </w:r>
      <w:r w:rsidR="005778D3" w:rsidRPr="0039756D">
        <w:rPr>
          <w:rFonts w:ascii="Calibri" w:hAnsi="Calibri"/>
          <w:sz w:val="22"/>
          <w:szCs w:val="22"/>
        </w:rPr>
        <w:t xml:space="preserve">u MAITRE D’OUVRAGE </w:t>
      </w:r>
      <w:r w:rsidRPr="0039756D">
        <w:rPr>
          <w:rFonts w:ascii="Calibri" w:hAnsi="Calibri"/>
          <w:sz w:val="22"/>
          <w:szCs w:val="22"/>
        </w:rPr>
        <w:t>les renforts ou la main d'œuvre qualifiée nécessaire en astreinte pour assurer le dépannage des installations et assurer la sécurité des personnes et des biens ou toute autre exigence de sécurité.</w:t>
      </w:r>
    </w:p>
    <w:p w:rsidR="007D19D3" w:rsidRPr="0039756D" w:rsidRDefault="007D19D3" w:rsidP="007D19D3">
      <w:pPr>
        <w:pStyle w:val="Titre4"/>
        <w:tabs>
          <w:tab w:val="num" w:pos="2155"/>
        </w:tabs>
        <w:overflowPunct/>
        <w:autoSpaceDE/>
        <w:autoSpaceDN/>
        <w:adjustRightInd/>
        <w:spacing w:before="240" w:line="200" w:lineRule="atLeast"/>
        <w:ind w:left="2155" w:hanging="1075"/>
        <w:textAlignment w:val="auto"/>
        <w:rPr>
          <w:rFonts w:ascii="Calibri" w:hAnsi="Calibri"/>
          <w:sz w:val="22"/>
          <w:szCs w:val="22"/>
        </w:rPr>
      </w:pPr>
      <w:bookmarkStart w:id="264" w:name="_Toc509907256"/>
      <w:bookmarkStart w:id="265" w:name="_Toc509907453"/>
      <w:bookmarkStart w:id="266" w:name="_Toc510348219"/>
      <w:r w:rsidRPr="0039756D">
        <w:rPr>
          <w:rFonts w:ascii="Calibri" w:hAnsi="Calibri"/>
          <w:sz w:val="22"/>
          <w:szCs w:val="22"/>
        </w:rPr>
        <w:t>Nature des visites</w:t>
      </w:r>
      <w:bookmarkEnd w:id="264"/>
      <w:bookmarkEnd w:id="265"/>
      <w:bookmarkEnd w:id="266"/>
    </w:p>
    <w:p w:rsidR="007D19D3" w:rsidRPr="0039756D" w:rsidRDefault="007D19D3" w:rsidP="007D19D3">
      <w:pPr>
        <w:rPr>
          <w:rFonts w:ascii="Calibri" w:hAnsi="Calibri"/>
          <w:sz w:val="22"/>
          <w:szCs w:val="22"/>
        </w:rPr>
      </w:pPr>
      <w:r w:rsidRPr="0039756D">
        <w:rPr>
          <w:rFonts w:ascii="Calibri" w:hAnsi="Calibri"/>
          <w:sz w:val="22"/>
          <w:szCs w:val="22"/>
        </w:rPr>
        <w:t>Les interventions de maintenance préventive programmable sont au minimum celles exigées pour l'application des différentes garanties relatives aux ouvrages.</w:t>
      </w:r>
    </w:p>
    <w:p w:rsidR="007D19D3" w:rsidRPr="0039756D" w:rsidRDefault="007D19D3" w:rsidP="007D19D3">
      <w:pPr>
        <w:rPr>
          <w:rFonts w:ascii="Calibri" w:hAnsi="Calibri"/>
          <w:sz w:val="22"/>
          <w:szCs w:val="22"/>
        </w:rPr>
      </w:pPr>
      <w:r w:rsidRPr="0039756D">
        <w:rPr>
          <w:rFonts w:ascii="Calibri" w:hAnsi="Calibri"/>
          <w:sz w:val="22"/>
          <w:szCs w:val="22"/>
        </w:rPr>
        <w:t>La nature des actions de maintenance préventive, de contrôle et d'entretien courant, indiquées au marché, sont minimales et purement indicatives, le Titulaire devant planifier les interventions en fonction des performances demandées au présent marché et suivant:</w:t>
      </w:r>
    </w:p>
    <w:p w:rsidR="005778D3" w:rsidRPr="0039756D" w:rsidRDefault="005778D3" w:rsidP="007D19D3">
      <w:pPr>
        <w:rPr>
          <w:rFonts w:ascii="Calibri" w:hAnsi="Calibri"/>
          <w:sz w:val="22"/>
          <w:szCs w:val="22"/>
        </w:rPr>
      </w:pP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législation, </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caractéristiques des équipements,</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recommandations ou spécifications des fabricants,</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Règles de l'Art,</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l'expérience</w:t>
      </w:r>
      <w:proofErr w:type="gramEnd"/>
      <w:r w:rsidRPr="0039756D">
        <w:rPr>
          <w:rFonts w:ascii="Calibri" w:hAnsi="Calibri"/>
          <w:sz w:val="22"/>
          <w:szCs w:val="22"/>
        </w:rPr>
        <w:t xml:space="preserve"> du Titulaire,</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l'utilisation</w:t>
      </w:r>
      <w:proofErr w:type="gramEnd"/>
      <w:r w:rsidRPr="0039756D">
        <w:rPr>
          <w:rFonts w:ascii="Calibri" w:hAnsi="Calibri"/>
          <w:sz w:val="22"/>
          <w:szCs w:val="22"/>
        </w:rPr>
        <w:t xml:space="preserve"> des équipements.</w:t>
      </w:r>
    </w:p>
    <w:p w:rsidR="00AC2C8B" w:rsidRPr="0039756D" w:rsidRDefault="00AC2C8B" w:rsidP="007D19D3">
      <w:pPr>
        <w:rPr>
          <w:rFonts w:ascii="Calibri" w:hAnsi="Calibri"/>
          <w:sz w:val="22"/>
          <w:szCs w:val="22"/>
        </w:rPr>
      </w:pPr>
    </w:p>
    <w:p w:rsidR="007D19D3" w:rsidRPr="0039756D" w:rsidRDefault="007D19D3" w:rsidP="007D19D3">
      <w:pPr>
        <w:rPr>
          <w:rFonts w:ascii="Calibri" w:hAnsi="Calibri"/>
          <w:sz w:val="22"/>
          <w:szCs w:val="22"/>
        </w:rPr>
      </w:pPr>
      <w:r w:rsidRPr="0039756D">
        <w:rPr>
          <w:rFonts w:ascii="Calibri" w:hAnsi="Calibri"/>
          <w:sz w:val="22"/>
          <w:szCs w:val="22"/>
        </w:rPr>
        <w:t xml:space="preserve">Les actions de maintenance préventive ne doivent pas conduire à des interruptions de fourniture de chauffage ou d'eau chaude sanitaire pendant les périodes d'occupation des </w:t>
      </w:r>
      <w:r w:rsidR="005778D3" w:rsidRPr="0039756D">
        <w:rPr>
          <w:rFonts w:ascii="Calibri" w:hAnsi="Calibri"/>
          <w:sz w:val="22"/>
          <w:szCs w:val="22"/>
        </w:rPr>
        <w:t>locaux, sauf accord préalable du MAITRE D’OUVRAGE</w:t>
      </w:r>
      <w:r w:rsidRPr="0039756D">
        <w:rPr>
          <w:rFonts w:ascii="Calibri" w:hAnsi="Calibri"/>
          <w:sz w:val="22"/>
          <w:szCs w:val="22"/>
        </w:rPr>
        <w:t>.</w:t>
      </w:r>
    </w:p>
    <w:p w:rsidR="007D19D3" w:rsidRPr="0039756D" w:rsidRDefault="007D19D3" w:rsidP="007D19D3">
      <w:pPr>
        <w:pStyle w:val="Titre4"/>
        <w:tabs>
          <w:tab w:val="num" w:pos="2155"/>
        </w:tabs>
        <w:overflowPunct/>
        <w:autoSpaceDE/>
        <w:autoSpaceDN/>
        <w:adjustRightInd/>
        <w:spacing w:before="240" w:line="200" w:lineRule="atLeast"/>
        <w:ind w:left="2155" w:hanging="1075"/>
        <w:textAlignment w:val="auto"/>
        <w:rPr>
          <w:rFonts w:ascii="Calibri" w:hAnsi="Calibri"/>
          <w:sz w:val="22"/>
          <w:szCs w:val="22"/>
        </w:rPr>
      </w:pPr>
      <w:bookmarkStart w:id="267" w:name="_Toc509907257"/>
      <w:bookmarkStart w:id="268" w:name="_Toc509907454"/>
      <w:bookmarkStart w:id="269" w:name="_Toc510348220"/>
      <w:r w:rsidRPr="0039756D">
        <w:rPr>
          <w:rFonts w:ascii="Calibri" w:hAnsi="Calibri"/>
          <w:sz w:val="22"/>
          <w:szCs w:val="22"/>
        </w:rPr>
        <w:t>Planning des visites</w:t>
      </w:r>
      <w:bookmarkEnd w:id="267"/>
      <w:bookmarkEnd w:id="268"/>
      <w:bookmarkEnd w:id="269"/>
    </w:p>
    <w:p w:rsidR="00AC2C8B" w:rsidRPr="0039756D" w:rsidRDefault="00AC2C8B" w:rsidP="007D19D3">
      <w:pPr>
        <w:rPr>
          <w:rFonts w:ascii="Calibri" w:hAnsi="Calibri"/>
          <w:sz w:val="22"/>
          <w:szCs w:val="22"/>
        </w:rPr>
      </w:pPr>
    </w:p>
    <w:p w:rsidR="007D19D3" w:rsidRPr="0039756D" w:rsidRDefault="007D19D3" w:rsidP="007D19D3">
      <w:pPr>
        <w:rPr>
          <w:rFonts w:ascii="Calibri" w:hAnsi="Calibri"/>
          <w:sz w:val="22"/>
          <w:szCs w:val="22"/>
        </w:rPr>
      </w:pPr>
      <w:r w:rsidRPr="0039756D">
        <w:rPr>
          <w:rFonts w:ascii="Calibri" w:hAnsi="Calibri"/>
          <w:sz w:val="22"/>
          <w:szCs w:val="22"/>
        </w:rPr>
        <w:t xml:space="preserve">Le planning annuel, établi par le Titulaire, transmis </w:t>
      </w:r>
      <w:r w:rsidR="005778D3" w:rsidRPr="0039756D">
        <w:rPr>
          <w:rFonts w:ascii="Calibri" w:hAnsi="Calibri"/>
          <w:sz w:val="22"/>
          <w:szCs w:val="22"/>
        </w:rPr>
        <w:t xml:space="preserve">au MAITRE D’OUVRAGE </w:t>
      </w:r>
      <w:r w:rsidRPr="0039756D">
        <w:rPr>
          <w:rFonts w:ascii="Calibri" w:hAnsi="Calibri"/>
          <w:sz w:val="22"/>
          <w:szCs w:val="22"/>
        </w:rPr>
        <w:t>chaque année dans le mois qui précède la date anniversaire du marché, précise</w:t>
      </w:r>
      <w:r w:rsidR="00441EC1">
        <w:rPr>
          <w:rFonts w:ascii="Calibri" w:hAnsi="Calibri"/>
          <w:sz w:val="22"/>
          <w:szCs w:val="22"/>
        </w:rPr>
        <w:t xml:space="preserve"> </w:t>
      </w:r>
      <w:r w:rsidRPr="0039756D">
        <w:rPr>
          <w:rFonts w:ascii="Calibri" w:hAnsi="Calibri"/>
          <w:sz w:val="22"/>
          <w:szCs w:val="22"/>
        </w:rPr>
        <w:t>:</w:t>
      </w:r>
    </w:p>
    <w:p w:rsidR="005778D3" w:rsidRPr="0039756D" w:rsidRDefault="005778D3" w:rsidP="007D19D3">
      <w:pPr>
        <w:rPr>
          <w:rFonts w:ascii="Calibri" w:hAnsi="Calibri"/>
          <w:sz w:val="22"/>
          <w:szCs w:val="22"/>
        </w:rPr>
      </w:pP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w:t>
      </w:r>
      <w:proofErr w:type="gramEnd"/>
      <w:r w:rsidRPr="0039756D">
        <w:rPr>
          <w:rFonts w:ascii="Calibri" w:hAnsi="Calibri"/>
          <w:sz w:val="22"/>
          <w:szCs w:val="22"/>
        </w:rPr>
        <w:t xml:space="preserve"> détail de l'intervention</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date de la visite et la durée prévisible,</w:t>
      </w:r>
    </w:p>
    <w:p w:rsidR="007D19D3" w:rsidRPr="0039756D" w:rsidRDefault="007D19D3"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locaux et/ou les équipements concernés,</w:t>
      </w:r>
    </w:p>
    <w:p w:rsidR="007D19D3" w:rsidRDefault="007D19D3"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contraintes éventuelles (immobilisation des équipements,...).</w:t>
      </w:r>
    </w:p>
    <w:p w:rsidR="00143052" w:rsidRDefault="00143052" w:rsidP="00143052">
      <w:pPr>
        <w:pStyle w:val="Listepuces"/>
        <w:numPr>
          <w:ilvl w:val="0"/>
          <w:numId w:val="0"/>
        </w:numPr>
        <w:rPr>
          <w:rFonts w:ascii="Calibri" w:hAnsi="Calibri"/>
          <w:sz w:val="22"/>
          <w:szCs w:val="22"/>
        </w:rPr>
      </w:pPr>
    </w:p>
    <w:p w:rsidR="00143052" w:rsidRPr="00143052" w:rsidRDefault="00143052" w:rsidP="00143052">
      <w:pPr>
        <w:pStyle w:val="Listepuces"/>
        <w:numPr>
          <w:ilvl w:val="0"/>
          <w:numId w:val="0"/>
        </w:numPr>
        <w:pBdr>
          <w:top w:val="single" w:sz="4" w:space="1" w:color="auto"/>
          <w:left w:val="single" w:sz="4" w:space="4" w:color="auto"/>
          <w:bottom w:val="single" w:sz="4" w:space="1" w:color="auto"/>
          <w:right w:val="single" w:sz="4" w:space="4" w:color="auto"/>
        </w:pBdr>
        <w:rPr>
          <w:rFonts w:ascii="Calibri" w:hAnsi="Calibri"/>
          <w:b/>
          <w:sz w:val="22"/>
          <w:szCs w:val="22"/>
        </w:rPr>
      </w:pPr>
      <w:r w:rsidRPr="00143052">
        <w:rPr>
          <w:rFonts w:ascii="Calibri" w:hAnsi="Calibri"/>
          <w:b/>
          <w:sz w:val="22"/>
          <w:szCs w:val="22"/>
        </w:rPr>
        <w:t xml:space="preserve">Une attention particulière sera </w:t>
      </w:r>
      <w:proofErr w:type="gramStart"/>
      <w:r w:rsidRPr="00143052">
        <w:rPr>
          <w:rFonts w:ascii="Calibri" w:hAnsi="Calibri"/>
          <w:b/>
          <w:sz w:val="22"/>
          <w:szCs w:val="22"/>
        </w:rPr>
        <w:t>apportée  à</w:t>
      </w:r>
      <w:proofErr w:type="gramEnd"/>
      <w:r w:rsidRPr="00143052">
        <w:rPr>
          <w:rFonts w:ascii="Calibri" w:hAnsi="Calibri"/>
          <w:b/>
          <w:sz w:val="22"/>
          <w:szCs w:val="22"/>
        </w:rPr>
        <w:t xml:space="preserve"> ce document, qui engage l’entreprise sur les actions qu’il effectue dans l’établissement.</w:t>
      </w:r>
    </w:p>
    <w:p w:rsidR="007D19D3" w:rsidRPr="0039756D" w:rsidRDefault="007D19D3" w:rsidP="007D19D3">
      <w:pPr>
        <w:pStyle w:val="Titre4"/>
        <w:tabs>
          <w:tab w:val="num" w:pos="2155"/>
        </w:tabs>
        <w:overflowPunct/>
        <w:autoSpaceDE/>
        <w:autoSpaceDN/>
        <w:adjustRightInd/>
        <w:spacing w:before="240" w:line="200" w:lineRule="atLeast"/>
        <w:ind w:left="2155" w:hanging="1075"/>
        <w:textAlignment w:val="auto"/>
        <w:rPr>
          <w:rFonts w:ascii="Calibri" w:hAnsi="Calibri"/>
          <w:sz w:val="22"/>
          <w:szCs w:val="22"/>
        </w:rPr>
      </w:pPr>
      <w:bookmarkStart w:id="270" w:name="_Toc509907258"/>
      <w:bookmarkStart w:id="271" w:name="_Toc509907455"/>
      <w:bookmarkStart w:id="272" w:name="_Toc510348221"/>
      <w:r w:rsidRPr="0039756D">
        <w:rPr>
          <w:rFonts w:ascii="Calibri" w:hAnsi="Calibri"/>
          <w:sz w:val="22"/>
          <w:szCs w:val="22"/>
        </w:rPr>
        <w:t>Compte rendu des actions</w:t>
      </w:r>
      <w:bookmarkEnd w:id="270"/>
      <w:bookmarkEnd w:id="271"/>
      <w:bookmarkEnd w:id="272"/>
    </w:p>
    <w:p w:rsidR="00AC2C8B" w:rsidRPr="00101D9A" w:rsidRDefault="00AC2C8B" w:rsidP="00101D9A">
      <w:pPr>
        <w:pStyle w:val="SERMETpoint2"/>
        <w:pBdr>
          <w:top w:val="single" w:sz="4" w:space="1" w:color="auto"/>
          <w:left w:val="single" w:sz="4" w:space="4" w:color="auto"/>
          <w:bottom w:val="single" w:sz="4" w:space="1" w:color="auto"/>
          <w:right w:val="single" w:sz="4" w:space="4" w:color="auto"/>
        </w:pBdr>
        <w:rPr>
          <w:rFonts w:ascii="Calibri" w:hAnsi="Calibri"/>
          <w:b/>
          <w:sz w:val="22"/>
          <w:szCs w:val="22"/>
        </w:rPr>
      </w:pPr>
      <w:r w:rsidRPr="00101D9A">
        <w:rPr>
          <w:rFonts w:ascii="Calibri" w:hAnsi="Calibri"/>
          <w:b/>
          <w:sz w:val="22"/>
          <w:szCs w:val="22"/>
          <w:u w:val="single"/>
        </w:rPr>
        <w:t>A chaque visite</w:t>
      </w:r>
      <w:r w:rsidR="00101D9A">
        <w:rPr>
          <w:rFonts w:ascii="Calibri" w:hAnsi="Calibri"/>
          <w:b/>
          <w:sz w:val="22"/>
          <w:szCs w:val="22"/>
          <w:u w:val="single"/>
        </w:rPr>
        <w:t xml:space="preserve"> programmée ou non</w:t>
      </w:r>
      <w:r w:rsidRPr="00101D9A">
        <w:rPr>
          <w:rFonts w:ascii="Calibri" w:hAnsi="Calibri"/>
          <w:b/>
          <w:sz w:val="22"/>
          <w:szCs w:val="22"/>
        </w:rPr>
        <w:t xml:space="preserve">, le personnel d'intervention du TITULAIRE mentionne sur </w:t>
      </w:r>
      <w:r w:rsidR="00A24D04">
        <w:rPr>
          <w:rFonts w:ascii="Calibri" w:hAnsi="Calibri"/>
          <w:b/>
          <w:sz w:val="22"/>
          <w:szCs w:val="22"/>
        </w:rPr>
        <w:t>le carnet de chaufferie</w:t>
      </w:r>
      <w:r w:rsidRPr="00101D9A">
        <w:rPr>
          <w:rFonts w:ascii="Calibri" w:hAnsi="Calibri"/>
          <w:b/>
          <w:sz w:val="22"/>
          <w:szCs w:val="22"/>
        </w:rPr>
        <w:t xml:space="preserve"> l'essentiel de la visite effectuée</w:t>
      </w:r>
      <w:r w:rsidR="00101D9A" w:rsidRPr="00101D9A">
        <w:rPr>
          <w:rFonts w:ascii="Calibri" w:hAnsi="Calibri"/>
          <w:b/>
          <w:sz w:val="22"/>
          <w:szCs w:val="22"/>
        </w:rPr>
        <w:t xml:space="preserve"> </w:t>
      </w:r>
      <w:r w:rsidR="00101D9A" w:rsidRPr="008C2E42">
        <w:rPr>
          <w:rFonts w:ascii="Calibri" w:hAnsi="Calibri"/>
          <w:b/>
          <w:sz w:val="22"/>
          <w:szCs w:val="22"/>
          <w:u w:val="single"/>
        </w:rPr>
        <w:t>et</w:t>
      </w:r>
      <w:r w:rsidR="00101D9A" w:rsidRPr="00101D9A">
        <w:rPr>
          <w:rFonts w:ascii="Calibri" w:hAnsi="Calibri"/>
          <w:b/>
          <w:sz w:val="22"/>
          <w:szCs w:val="22"/>
        </w:rPr>
        <w:t xml:space="preserve"> effectue un compte-rendu oral au gestionnaire de l’établissement</w:t>
      </w:r>
      <w:r w:rsidRPr="00101D9A">
        <w:rPr>
          <w:rFonts w:ascii="Calibri" w:hAnsi="Calibri"/>
          <w:b/>
          <w:sz w:val="22"/>
          <w:szCs w:val="22"/>
        </w:rPr>
        <w:t>.</w:t>
      </w:r>
    </w:p>
    <w:p w:rsidR="00AC2C8B" w:rsidRPr="0039756D" w:rsidRDefault="00AC2C8B" w:rsidP="00AC2C8B">
      <w:pPr>
        <w:pStyle w:val="SERMETpoint2"/>
        <w:rPr>
          <w:rFonts w:ascii="Calibri" w:hAnsi="Calibri"/>
          <w:sz w:val="22"/>
          <w:szCs w:val="22"/>
        </w:rPr>
      </w:pPr>
      <w:r w:rsidRPr="0039756D">
        <w:rPr>
          <w:rFonts w:ascii="Calibri" w:hAnsi="Calibri"/>
          <w:sz w:val="22"/>
          <w:szCs w:val="22"/>
        </w:rPr>
        <w:t>Il atteste que les opérations systématiques prévues ont bien été effectuées à son initiative en mentionnant les dates de ces interventions.</w:t>
      </w:r>
    </w:p>
    <w:p w:rsidR="00AC2C8B" w:rsidRPr="0039756D" w:rsidRDefault="00AC2C8B" w:rsidP="00AC2C8B">
      <w:pPr>
        <w:pStyle w:val="SERMETpoint2"/>
        <w:rPr>
          <w:rFonts w:ascii="Calibri" w:hAnsi="Calibri"/>
          <w:sz w:val="22"/>
          <w:szCs w:val="22"/>
        </w:rPr>
      </w:pPr>
      <w:r w:rsidRPr="0039756D">
        <w:rPr>
          <w:rFonts w:ascii="Calibri" w:hAnsi="Calibri"/>
          <w:sz w:val="22"/>
          <w:szCs w:val="22"/>
        </w:rPr>
        <w:t xml:space="preserve">Il porte ses observations telles que : anomalies constatées, usure de certains organes, risque de détérioration, </w:t>
      </w:r>
      <w:proofErr w:type="gramStart"/>
      <w:r w:rsidRPr="0039756D">
        <w:rPr>
          <w:rFonts w:ascii="Calibri" w:hAnsi="Calibri"/>
          <w:sz w:val="22"/>
          <w:szCs w:val="22"/>
        </w:rPr>
        <w:t>etc...</w:t>
      </w:r>
      <w:proofErr w:type="gramEnd"/>
      <w:r w:rsidRPr="0039756D">
        <w:rPr>
          <w:rFonts w:ascii="Calibri" w:hAnsi="Calibri"/>
          <w:sz w:val="22"/>
          <w:szCs w:val="22"/>
        </w:rPr>
        <w:t>, et les suites qu'il convient de leur donner.</w:t>
      </w:r>
    </w:p>
    <w:p w:rsidR="00AC2C8B" w:rsidRPr="0039756D" w:rsidRDefault="00AC2C8B" w:rsidP="00AC2C8B">
      <w:pPr>
        <w:pStyle w:val="SERMETpoint2"/>
        <w:rPr>
          <w:rFonts w:ascii="Calibri" w:hAnsi="Calibri"/>
          <w:sz w:val="22"/>
          <w:szCs w:val="22"/>
        </w:rPr>
      </w:pPr>
      <w:r w:rsidRPr="0039756D">
        <w:rPr>
          <w:rFonts w:ascii="Calibri" w:hAnsi="Calibri"/>
          <w:sz w:val="22"/>
          <w:szCs w:val="22"/>
        </w:rPr>
        <w:lastRenderedPageBreak/>
        <w:t>Les modèles des cahiers de maintenance, carnets de bords, fiches d'entretien, sont proposés à l'accord préalable du MAITRE D’OUVRAGE.</w:t>
      </w:r>
    </w:p>
    <w:p w:rsidR="00531A7F" w:rsidRPr="0039756D" w:rsidRDefault="00531A7F" w:rsidP="007D19D3">
      <w:pPr>
        <w:tabs>
          <w:tab w:val="left" w:pos="288"/>
        </w:tabs>
        <w:rPr>
          <w:rFonts w:ascii="Calibri" w:hAnsi="Calibri"/>
          <w:sz w:val="22"/>
          <w:szCs w:val="22"/>
        </w:rPr>
      </w:pPr>
    </w:p>
    <w:p w:rsidR="00531A7F" w:rsidRPr="0039756D" w:rsidRDefault="00531A7F" w:rsidP="007D19D3">
      <w:pPr>
        <w:tabs>
          <w:tab w:val="left" w:pos="288"/>
        </w:tabs>
        <w:rPr>
          <w:rFonts w:ascii="Calibri" w:hAnsi="Calibri"/>
        </w:rPr>
      </w:pPr>
    </w:p>
    <w:p w:rsidR="007D19D3" w:rsidRPr="0039756D" w:rsidRDefault="007D19D3" w:rsidP="007D19D3">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273" w:name="_Toc429537264"/>
      <w:bookmarkStart w:id="274" w:name="_Toc429545042"/>
      <w:bookmarkStart w:id="275" w:name="_Toc509907259"/>
      <w:bookmarkStart w:id="276" w:name="_Toc509907456"/>
      <w:bookmarkStart w:id="277" w:name="_Toc510348222"/>
      <w:bookmarkStart w:id="278" w:name="_Toc510354683"/>
      <w:bookmarkStart w:id="279" w:name="_Toc510491124"/>
      <w:bookmarkStart w:id="280" w:name="_Toc510778900"/>
      <w:bookmarkStart w:id="281" w:name="_Toc511469818"/>
      <w:bookmarkStart w:id="282" w:name="_Toc511700602"/>
      <w:bookmarkStart w:id="283" w:name="_Toc511791773"/>
      <w:bookmarkStart w:id="284" w:name="_Toc5151974"/>
      <w:bookmarkStart w:id="285" w:name="_Toc5969523"/>
      <w:bookmarkStart w:id="286" w:name="_Toc22381860"/>
      <w:bookmarkStart w:id="287" w:name="_Toc41278448"/>
      <w:bookmarkStart w:id="288" w:name="_Toc50893239"/>
      <w:r w:rsidRPr="0039756D">
        <w:rPr>
          <w:rFonts w:ascii="Calibri" w:hAnsi="Calibri"/>
        </w:rPr>
        <w:t>Maintenance préventive conditionnelle (P2)</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7D19D3" w:rsidRPr="0039756D" w:rsidRDefault="007D19D3" w:rsidP="007D19D3">
      <w:pPr>
        <w:rPr>
          <w:rFonts w:ascii="Calibri" w:hAnsi="Calibri"/>
          <w:sz w:val="22"/>
          <w:szCs w:val="22"/>
        </w:rPr>
      </w:pPr>
      <w:r w:rsidRPr="0039756D">
        <w:rPr>
          <w:rFonts w:ascii="Calibri" w:hAnsi="Calibri"/>
          <w:sz w:val="22"/>
          <w:szCs w:val="22"/>
        </w:rPr>
        <w:t>Les actions effectuées en maintenance préventive conditionnelle comprennent les actions de maintenance préventive non systématiques et résultent des constatations faites lors des visites systématiques et des rondes. Elles peuvent comprendre ou non des remplacements de pièces.</w:t>
      </w:r>
    </w:p>
    <w:p w:rsidR="00855626" w:rsidRPr="0039756D" w:rsidRDefault="00855626" w:rsidP="007D19D3">
      <w:pPr>
        <w:rPr>
          <w:rFonts w:ascii="Calibri" w:hAnsi="Calibri"/>
        </w:rPr>
      </w:pPr>
    </w:p>
    <w:p w:rsidR="00F80BA5" w:rsidRPr="0039756D" w:rsidRDefault="00F80BA5" w:rsidP="00A1413F">
      <w:pPr>
        <w:pStyle w:val="Titre2"/>
        <w:spacing w:before="120" w:after="120"/>
        <w:rPr>
          <w:rFonts w:ascii="Calibri" w:hAnsi="Calibri"/>
          <w:bCs/>
          <w:iCs/>
        </w:rPr>
      </w:pPr>
      <w:bookmarkStart w:id="289" w:name="_Toc429537267"/>
      <w:bookmarkStart w:id="290" w:name="_Toc429545045"/>
      <w:bookmarkStart w:id="291" w:name="_Toc509907265"/>
      <w:bookmarkStart w:id="292" w:name="_Toc509907462"/>
      <w:bookmarkStart w:id="293" w:name="_Toc510348228"/>
      <w:bookmarkStart w:id="294" w:name="_Toc510354685"/>
      <w:bookmarkStart w:id="295" w:name="_Toc510491126"/>
      <w:bookmarkStart w:id="296" w:name="_Toc510778902"/>
      <w:bookmarkStart w:id="297" w:name="_Toc511469820"/>
      <w:bookmarkStart w:id="298" w:name="_Toc511700604"/>
      <w:bookmarkStart w:id="299" w:name="_Toc511791775"/>
      <w:bookmarkStart w:id="300" w:name="_Toc5151976"/>
      <w:bookmarkStart w:id="301" w:name="_Toc5969525"/>
      <w:bookmarkStart w:id="302" w:name="_Toc22381862"/>
      <w:bookmarkStart w:id="303" w:name="_Toc41278450"/>
      <w:bookmarkStart w:id="304" w:name="_Toc50893241"/>
      <w:bookmarkStart w:id="305" w:name="_Toc515030183"/>
      <w:r w:rsidRPr="0039756D">
        <w:rPr>
          <w:rFonts w:ascii="Calibri" w:hAnsi="Calibri"/>
          <w:bCs/>
          <w:iCs/>
        </w:rPr>
        <w:t>Matières consommables et fournitures comprises au marché (P2)</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F80BA5" w:rsidRPr="0039756D" w:rsidRDefault="00F80BA5" w:rsidP="00F80BA5">
      <w:pPr>
        <w:rPr>
          <w:rFonts w:ascii="Calibri" w:hAnsi="Calibri"/>
          <w:sz w:val="22"/>
          <w:szCs w:val="22"/>
        </w:rPr>
      </w:pPr>
      <w:r w:rsidRPr="0039756D">
        <w:rPr>
          <w:rFonts w:ascii="Calibri" w:hAnsi="Calibri"/>
          <w:sz w:val="22"/>
          <w:szCs w:val="22"/>
        </w:rPr>
        <w:t>Les matières consommables et fournitures dues par le TITULAIRE dans le cadre du présent marché sont de même provenance que celles préconisées par les constructeurs.</w:t>
      </w:r>
    </w:p>
    <w:p w:rsidR="00F80BA5" w:rsidRPr="0039756D" w:rsidRDefault="00F80BA5" w:rsidP="00F80BA5">
      <w:pPr>
        <w:rPr>
          <w:rFonts w:ascii="Calibri" w:hAnsi="Calibri"/>
          <w:sz w:val="22"/>
          <w:szCs w:val="22"/>
        </w:rPr>
      </w:pPr>
    </w:p>
    <w:p w:rsidR="00F80BA5" w:rsidRPr="0039756D" w:rsidRDefault="00F80BA5" w:rsidP="00F80BA5">
      <w:pPr>
        <w:rPr>
          <w:rFonts w:ascii="Calibri" w:hAnsi="Calibri"/>
          <w:sz w:val="22"/>
          <w:szCs w:val="22"/>
        </w:rPr>
      </w:pPr>
      <w:r w:rsidRPr="0039756D">
        <w:rPr>
          <w:rFonts w:ascii="Calibri" w:hAnsi="Calibri"/>
          <w:sz w:val="22"/>
          <w:szCs w:val="22"/>
        </w:rPr>
        <w:t>Pour la réalisation des prestations d'entretien courant, le Titulaire doit la fourniture des divers produits consommables et toutes fournitures nécessaires au bon fonctionnement des installations objets du marché et au maintien de leurs performances.</w:t>
      </w:r>
    </w:p>
    <w:p w:rsidR="007B4A48" w:rsidRPr="0039756D" w:rsidRDefault="007B4A48" w:rsidP="00F80BA5">
      <w:pPr>
        <w:rPr>
          <w:rFonts w:ascii="Calibri" w:hAnsi="Calibri"/>
          <w:sz w:val="22"/>
          <w:szCs w:val="22"/>
        </w:rPr>
      </w:pPr>
    </w:p>
    <w:p w:rsidR="00F80BA5" w:rsidRPr="0039756D" w:rsidRDefault="00F80BA5" w:rsidP="00F80BA5">
      <w:pPr>
        <w:rPr>
          <w:rFonts w:ascii="Calibri" w:hAnsi="Calibri"/>
          <w:sz w:val="22"/>
          <w:szCs w:val="22"/>
        </w:rPr>
      </w:pPr>
      <w:r w:rsidRPr="0039756D">
        <w:rPr>
          <w:rFonts w:ascii="Calibri" w:hAnsi="Calibri"/>
          <w:sz w:val="22"/>
          <w:szCs w:val="22"/>
        </w:rPr>
        <w:t>Le TITULAIRE doit notamment :</w:t>
      </w:r>
    </w:p>
    <w:p w:rsidR="00F80BA5" w:rsidRPr="0039756D" w:rsidRDefault="00F80BA5" w:rsidP="00F80BA5">
      <w:pPr>
        <w:rPr>
          <w:rFonts w:ascii="Calibri" w:hAnsi="Calibri"/>
          <w:sz w:val="22"/>
          <w:szCs w:val="22"/>
        </w:rPr>
      </w:pPr>
    </w:p>
    <w:p w:rsidR="00AC2C8B" w:rsidRPr="0039756D" w:rsidRDefault="00AC2C8B" w:rsidP="00B341F0">
      <w:pPr>
        <w:numPr>
          <w:ilvl w:val="0"/>
          <w:numId w:val="29"/>
        </w:numPr>
        <w:rPr>
          <w:rFonts w:ascii="Calibri" w:hAnsi="Calibri"/>
          <w:sz w:val="22"/>
          <w:szCs w:val="22"/>
        </w:rPr>
      </w:pPr>
      <w:r w:rsidRPr="0039756D">
        <w:rPr>
          <w:rFonts w:ascii="Calibri" w:hAnsi="Calibri"/>
          <w:sz w:val="22"/>
          <w:szCs w:val="22"/>
        </w:rPr>
        <w:t>Les divers produits consommables et petites fournitures mécaniques, électriques, plomberie, etc., conformément au Guide de rédaction des clauses techniques des marchés publics d’exploitation de chauffage avec ou sans gros entretien des matériels et avec obligation de résultat approuvé par la décision n°2007-17 du 4 mai 2007 du Comité exécutif de l’OEAP et au minimum :</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huile</w:t>
      </w:r>
      <w:proofErr w:type="gramEnd"/>
      <w:r w:rsidRPr="0039756D">
        <w:rPr>
          <w:rFonts w:ascii="Calibri" w:hAnsi="Calibri"/>
          <w:sz w:val="22"/>
          <w:szCs w:val="22"/>
        </w:rPr>
        <w:t>, graisse, paraffine, pâte à roder, chiffons,</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décapant</w:t>
      </w:r>
      <w:proofErr w:type="gramEnd"/>
      <w:r w:rsidRPr="0039756D">
        <w:rPr>
          <w:rFonts w:ascii="Calibri" w:hAnsi="Calibri"/>
          <w:sz w:val="22"/>
          <w:szCs w:val="22"/>
        </w:rPr>
        <w:t xml:space="preserve">, dégrippant, dégraissant, déshydratant, détartrant, </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voyants</w:t>
      </w:r>
      <w:proofErr w:type="gramEnd"/>
      <w:r w:rsidRPr="0039756D">
        <w:rPr>
          <w:rFonts w:ascii="Calibri" w:hAnsi="Calibri"/>
          <w:sz w:val="22"/>
          <w:szCs w:val="22"/>
        </w:rPr>
        <w:t>, ampoules, appareils fluorescents et toutes les sources d'éclairage dans les locaux placés sous sa responsabilité, locaux techniques,</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fusibles</w:t>
      </w:r>
      <w:proofErr w:type="gramEnd"/>
      <w:r w:rsidRPr="0039756D">
        <w:rPr>
          <w:rFonts w:ascii="Calibri" w:hAnsi="Calibri"/>
          <w:sz w:val="22"/>
          <w:szCs w:val="22"/>
        </w:rPr>
        <w:t xml:space="preserve"> basse tension, bobines, relais toutes puissances, télérupteurs, connectique, </w:t>
      </w:r>
      <w:proofErr w:type="spellStart"/>
      <w:r w:rsidRPr="0039756D">
        <w:rPr>
          <w:rFonts w:ascii="Calibri" w:hAnsi="Calibri"/>
          <w:sz w:val="22"/>
          <w:szCs w:val="22"/>
        </w:rPr>
        <w:t>boutons-poussoirs</w:t>
      </w:r>
      <w:proofErr w:type="spellEnd"/>
      <w:r w:rsidRPr="0039756D">
        <w:rPr>
          <w:rFonts w:ascii="Calibri" w:hAnsi="Calibri"/>
          <w:sz w:val="22"/>
          <w:szCs w:val="22"/>
        </w:rPr>
        <w:t xml:space="preserve"> de tableaux, voyants de signalisation,</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téflon</w:t>
      </w:r>
      <w:proofErr w:type="gramEnd"/>
      <w:r w:rsidRPr="0039756D">
        <w:rPr>
          <w:rFonts w:ascii="Calibri" w:hAnsi="Calibri"/>
          <w:sz w:val="22"/>
          <w:szCs w:val="22"/>
        </w:rPr>
        <w:t>, rubans adhésifs, membranes, étanchéités, étoupe,</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oxygène</w:t>
      </w:r>
      <w:proofErr w:type="gramEnd"/>
      <w:r w:rsidRPr="0039756D">
        <w:rPr>
          <w:rFonts w:ascii="Calibri" w:hAnsi="Calibri"/>
          <w:sz w:val="22"/>
          <w:szCs w:val="22"/>
        </w:rPr>
        <w:t>, acétylène,</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peinture</w:t>
      </w:r>
      <w:proofErr w:type="gramEnd"/>
      <w:r w:rsidRPr="0039756D">
        <w:rPr>
          <w:rFonts w:ascii="Calibri" w:hAnsi="Calibri"/>
          <w:sz w:val="22"/>
          <w:szCs w:val="22"/>
        </w:rPr>
        <w:t>, plâtre, ciment pour reprises diverses,</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isolations</w:t>
      </w:r>
      <w:proofErr w:type="gramEnd"/>
      <w:r w:rsidRPr="0039756D">
        <w:rPr>
          <w:rFonts w:ascii="Calibri" w:hAnsi="Calibri"/>
          <w:sz w:val="22"/>
          <w:szCs w:val="22"/>
        </w:rPr>
        <w:t xml:space="preserve"> et calorifuges divers pour reprises diverses,</w:t>
      </w:r>
    </w:p>
    <w:p w:rsidR="00AC2C8B" w:rsidRPr="0039756D" w:rsidRDefault="00AC2C8B" w:rsidP="00B341F0">
      <w:pPr>
        <w:numPr>
          <w:ilvl w:val="0"/>
          <w:numId w:val="29"/>
        </w:numPr>
        <w:rPr>
          <w:rFonts w:ascii="Calibri" w:hAnsi="Calibri"/>
          <w:sz w:val="22"/>
          <w:szCs w:val="22"/>
        </w:rPr>
      </w:pPr>
      <w:proofErr w:type="gramStart"/>
      <w:r w:rsidRPr="0039756D">
        <w:rPr>
          <w:rFonts w:ascii="Calibri" w:hAnsi="Calibri"/>
          <w:sz w:val="22"/>
          <w:szCs w:val="22"/>
        </w:rPr>
        <w:t>vis</w:t>
      </w:r>
      <w:proofErr w:type="gramEnd"/>
      <w:r w:rsidRPr="0039756D">
        <w:rPr>
          <w:rFonts w:ascii="Calibri" w:hAnsi="Calibri"/>
          <w:sz w:val="22"/>
          <w:szCs w:val="22"/>
        </w:rPr>
        <w:t>, boulons, rivets, cosses, colliers.</w:t>
      </w:r>
    </w:p>
    <w:p w:rsidR="00AC2C8B" w:rsidRPr="0039756D" w:rsidRDefault="00AC2C8B" w:rsidP="00B341F0">
      <w:pPr>
        <w:numPr>
          <w:ilvl w:val="0"/>
          <w:numId w:val="29"/>
        </w:numPr>
        <w:rPr>
          <w:rFonts w:ascii="Calibri" w:hAnsi="Calibri"/>
          <w:sz w:val="22"/>
          <w:szCs w:val="22"/>
        </w:rPr>
      </w:pPr>
      <w:r w:rsidRPr="0039756D">
        <w:rPr>
          <w:rFonts w:ascii="Calibri" w:hAnsi="Calibri"/>
          <w:sz w:val="22"/>
          <w:szCs w:val="22"/>
        </w:rPr>
        <w:t>Les produits de traitement d’eau des réseaux de chauffage</w:t>
      </w:r>
    </w:p>
    <w:p w:rsidR="00AC2C8B" w:rsidRPr="0039756D" w:rsidRDefault="00AC2C8B" w:rsidP="00B341F0">
      <w:pPr>
        <w:numPr>
          <w:ilvl w:val="0"/>
          <w:numId w:val="29"/>
        </w:numPr>
        <w:rPr>
          <w:rFonts w:ascii="Calibri" w:hAnsi="Calibri"/>
          <w:sz w:val="22"/>
          <w:szCs w:val="22"/>
        </w:rPr>
      </w:pPr>
      <w:r w:rsidRPr="0039756D">
        <w:rPr>
          <w:rFonts w:ascii="Calibri" w:hAnsi="Calibri"/>
          <w:sz w:val="22"/>
          <w:szCs w:val="22"/>
        </w:rPr>
        <w:t>Les produits de traitement des circuits d’eau chaude sanitaire (lorsque les installations existent) pour les adoucisseurs, traitements filmogène, biocide de désinfection, traitement anti-</w:t>
      </w:r>
      <w:proofErr w:type="spellStart"/>
      <w:r w:rsidRPr="0039756D">
        <w:rPr>
          <w:rFonts w:ascii="Calibri" w:hAnsi="Calibri"/>
          <w:sz w:val="22"/>
          <w:szCs w:val="22"/>
        </w:rPr>
        <w:t>légionelles</w:t>
      </w:r>
      <w:proofErr w:type="spellEnd"/>
      <w:r w:rsidRPr="0039756D">
        <w:rPr>
          <w:rFonts w:ascii="Calibri" w:hAnsi="Calibri"/>
          <w:sz w:val="22"/>
          <w:szCs w:val="22"/>
        </w:rPr>
        <w:t xml:space="preserve">, </w:t>
      </w:r>
      <w:r w:rsidR="00143052">
        <w:rPr>
          <w:rFonts w:ascii="Calibri" w:hAnsi="Calibri"/>
          <w:b/>
          <w:sz w:val="22"/>
          <w:szCs w:val="22"/>
        </w:rPr>
        <w:t xml:space="preserve">y compris </w:t>
      </w:r>
      <w:proofErr w:type="gramStart"/>
      <w:r w:rsidR="00143052">
        <w:rPr>
          <w:rFonts w:ascii="Calibri" w:hAnsi="Calibri"/>
          <w:b/>
          <w:sz w:val="22"/>
          <w:szCs w:val="22"/>
        </w:rPr>
        <w:t>le</w:t>
      </w:r>
      <w:r w:rsidR="006F17EB" w:rsidRPr="006F17EB">
        <w:rPr>
          <w:rFonts w:ascii="Calibri" w:hAnsi="Calibri"/>
          <w:b/>
          <w:sz w:val="22"/>
          <w:szCs w:val="22"/>
        </w:rPr>
        <w:t xml:space="preserve"> sels</w:t>
      </w:r>
      <w:proofErr w:type="gramEnd"/>
      <w:r w:rsidR="006F17EB" w:rsidRPr="006F17EB">
        <w:rPr>
          <w:rFonts w:ascii="Calibri" w:hAnsi="Calibri"/>
          <w:b/>
          <w:sz w:val="22"/>
          <w:szCs w:val="22"/>
        </w:rPr>
        <w:t xml:space="preserve"> des adoucisseurs</w:t>
      </w:r>
      <w:r w:rsidRPr="0039756D">
        <w:rPr>
          <w:rFonts w:ascii="Calibri" w:hAnsi="Calibri"/>
          <w:sz w:val="22"/>
          <w:szCs w:val="22"/>
        </w:rPr>
        <w:t>…</w:t>
      </w:r>
    </w:p>
    <w:p w:rsidR="00AC2C8B" w:rsidRPr="0039756D" w:rsidRDefault="00AC2C8B" w:rsidP="00B341F0">
      <w:pPr>
        <w:numPr>
          <w:ilvl w:val="0"/>
          <w:numId w:val="29"/>
        </w:numPr>
        <w:rPr>
          <w:rFonts w:ascii="Calibri" w:hAnsi="Calibri"/>
          <w:sz w:val="22"/>
          <w:szCs w:val="22"/>
        </w:rPr>
      </w:pPr>
      <w:r w:rsidRPr="0039756D">
        <w:rPr>
          <w:rFonts w:ascii="Calibri" w:hAnsi="Calibri"/>
          <w:sz w:val="22"/>
          <w:szCs w:val="22"/>
        </w:rPr>
        <w:t>Les filtres de tous les équipements de traitement de l’air</w:t>
      </w:r>
    </w:p>
    <w:p w:rsidR="00AC2C8B" w:rsidRPr="0039756D" w:rsidRDefault="00AC2C8B" w:rsidP="00B341F0">
      <w:pPr>
        <w:numPr>
          <w:ilvl w:val="0"/>
          <w:numId w:val="29"/>
        </w:numPr>
        <w:rPr>
          <w:rFonts w:ascii="Calibri" w:hAnsi="Calibri"/>
          <w:sz w:val="22"/>
          <w:szCs w:val="22"/>
        </w:rPr>
      </w:pPr>
      <w:r w:rsidRPr="0039756D">
        <w:rPr>
          <w:rFonts w:ascii="Calibri" w:hAnsi="Calibri"/>
          <w:sz w:val="22"/>
          <w:szCs w:val="22"/>
        </w:rPr>
        <w:t>Les fluides frigorigènes (complément et recharge complète)</w:t>
      </w:r>
    </w:p>
    <w:p w:rsidR="00AC2C8B" w:rsidRPr="0039756D" w:rsidRDefault="00AC2C8B" w:rsidP="00B341F0">
      <w:pPr>
        <w:numPr>
          <w:ilvl w:val="0"/>
          <w:numId w:val="29"/>
        </w:numPr>
        <w:rPr>
          <w:rFonts w:ascii="Calibri" w:hAnsi="Calibri"/>
          <w:sz w:val="22"/>
          <w:szCs w:val="22"/>
        </w:rPr>
      </w:pPr>
      <w:r w:rsidRPr="0039756D">
        <w:rPr>
          <w:rFonts w:ascii="Calibri" w:hAnsi="Calibri"/>
          <w:sz w:val="22"/>
          <w:szCs w:val="22"/>
        </w:rPr>
        <w:t>Tous les frais inhérents aux compléments de fluide frigorigène et de recharge sont pris en charge par le TITULAIRE au titre du présent marché.</w:t>
      </w:r>
    </w:p>
    <w:p w:rsidR="00A1413F" w:rsidRPr="0039756D" w:rsidRDefault="00A1413F" w:rsidP="00B341F0">
      <w:pPr>
        <w:numPr>
          <w:ilvl w:val="0"/>
          <w:numId w:val="30"/>
        </w:numPr>
        <w:rPr>
          <w:rFonts w:ascii="Calibri" w:hAnsi="Calibri"/>
          <w:sz w:val="22"/>
          <w:szCs w:val="22"/>
        </w:rPr>
      </w:pPr>
      <w:r w:rsidRPr="0039756D">
        <w:rPr>
          <w:rFonts w:ascii="Calibri" w:hAnsi="Calibri"/>
          <w:sz w:val="22"/>
          <w:szCs w:val="22"/>
        </w:rPr>
        <w:t>Etc……</w:t>
      </w:r>
    </w:p>
    <w:p w:rsidR="00105891" w:rsidRPr="0039756D" w:rsidRDefault="00105891" w:rsidP="00105891">
      <w:pPr>
        <w:rPr>
          <w:rFonts w:ascii="Calibri" w:hAnsi="Calibri"/>
        </w:rPr>
      </w:pPr>
    </w:p>
    <w:p w:rsidR="00105891" w:rsidRPr="0039756D" w:rsidRDefault="00105891" w:rsidP="00105891">
      <w:pPr>
        <w:pStyle w:val="Titre2"/>
        <w:rPr>
          <w:rFonts w:ascii="Calibri" w:hAnsi="Calibri"/>
        </w:rPr>
      </w:pPr>
      <w:bookmarkStart w:id="306" w:name="_Toc38859318"/>
      <w:bookmarkStart w:id="307" w:name="_Toc41278441"/>
      <w:bookmarkStart w:id="308" w:name="_Toc50893232"/>
      <w:bookmarkStart w:id="309" w:name="_Toc515030184"/>
      <w:r w:rsidRPr="0039756D">
        <w:rPr>
          <w:rFonts w:ascii="Calibri" w:hAnsi="Calibri"/>
        </w:rPr>
        <w:lastRenderedPageBreak/>
        <w:t xml:space="preserve">Prévention des risques liés au développement bactériologique de type </w:t>
      </w:r>
      <w:proofErr w:type="spellStart"/>
      <w:r w:rsidRPr="0039756D">
        <w:rPr>
          <w:rFonts w:ascii="Calibri" w:hAnsi="Calibri"/>
        </w:rPr>
        <w:t>Légionella</w:t>
      </w:r>
      <w:bookmarkEnd w:id="306"/>
      <w:bookmarkEnd w:id="307"/>
      <w:bookmarkEnd w:id="308"/>
      <w:bookmarkEnd w:id="309"/>
      <w:proofErr w:type="spellEnd"/>
    </w:p>
    <w:p w:rsidR="00520FDE" w:rsidRPr="0039756D" w:rsidRDefault="00520FDE" w:rsidP="00520FDE">
      <w:pPr>
        <w:rPr>
          <w:rFonts w:ascii="Calibri" w:hAnsi="Calibri"/>
          <w:sz w:val="22"/>
          <w:szCs w:val="22"/>
        </w:rPr>
      </w:pPr>
      <w:bookmarkStart w:id="310" w:name="_Toc367875716"/>
      <w:bookmarkStart w:id="311" w:name="_Toc398630296"/>
      <w:bookmarkStart w:id="312" w:name="_Toc398630343"/>
      <w:bookmarkStart w:id="313" w:name="_Toc398630599"/>
      <w:bookmarkStart w:id="314" w:name="_Toc398634781"/>
      <w:bookmarkStart w:id="315" w:name="_Toc403377157"/>
      <w:bookmarkStart w:id="316" w:name="_Toc408995071"/>
      <w:bookmarkStart w:id="317" w:name="_Toc421445017"/>
      <w:bookmarkStart w:id="318" w:name="_Toc421445232"/>
      <w:bookmarkStart w:id="319" w:name="_Toc423510383"/>
      <w:bookmarkStart w:id="320" w:name="_Toc350831082"/>
      <w:bookmarkEnd w:id="241"/>
      <w:bookmarkEnd w:id="242"/>
      <w:bookmarkEnd w:id="243"/>
      <w:r w:rsidRPr="0039756D">
        <w:rPr>
          <w:rFonts w:ascii="Calibri" w:hAnsi="Calibri"/>
          <w:sz w:val="22"/>
          <w:szCs w:val="22"/>
        </w:rPr>
        <w:t xml:space="preserve">Sont concernés par les mesures de prévention contre la </w:t>
      </w:r>
      <w:proofErr w:type="spellStart"/>
      <w:r w:rsidRPr="0039756D">
        <w:rPr>
          <w:rFonts w:ascii="Calibri" w:hAnsi="Calibri"/>
          <w:sz w:val="22"/>
          <w:szCs w:val="22"/>
        </w:rPr>
        <w:t>Légionella</w:t>
      </w:r>
      <w:proofErr w:type="spellEnd"/>
      <w:r w:rsidRPr="0039756D">
        <w:rPr>
          <w:rFonts w:ascii="Calibri" w:hAnsi="Calibri"/>
          <w:sz w:val="22"/>
          <w:szCs w:val="22"/>
        </w:rPr>
        <w:t> :</w:t>
      </w:r>
    </w:p>
    <w:p w:rsidR="00520FDE" w:rsidRPr="0039756D" w:rsidRDefault="00520FDE" w:rsidP="00520FDE">
      <w:pPr>
        <w:pStyle w:val="SERMETpoint1"/>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appareils de production,</w:t>
      </w:r>
    </w:p>
    <w:p w:rsidR="00520FDE" w:rsidRPr="0039756D" w:rsidRDefault="00520FDE" w:rsidP="00520FDE">
      <w:pPr>
        <w:pStyle w:val="SERMETpoint1"/>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réseaux de distribution,</w:t>
      </w:r>
    </w:p>
    <w:p w:rsidR="00520FDE" w:rsidRPr="0039756D" w:rsidRDefault="00520FDE" w:rsidP="00520FDE">
      <w:pPr>
        <w:pStyle w:val="SERMETpoint1"/>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matériels de traitement d’eau,</w:t>
      </w:r>
    </w:p>
    <w:p w:rsidR="0090492B" w:rsidRPr="0039756D" w:rsidRDefault="0090492B" w:rsidP="00520FDE">
      <w:pPr>
        <w:rPr>
          <w:rFonts w:ascii="Calibri" w:hAnsi="Calibri"/>
          <w:sz w:val="22"/>
          <w:szCs w:val="22"/>
        </w:rPr>
      </w:pPr>
    </w:p>
    <w:p w:rsidR="00520FDE" w:rsidRPr="0039756D" w:rsidRDefault="00520FDE" w:rsidP="00520FDE">
      <w:pPr>
        <w:rPr>
          <w:rFonts w:ascii="Calibri" w:hAnsi="Calibri"/>
          <w:sz w:val="22"/>
          <w:szCs w:val="22"/>
        </w:rPr>
      </w:pPr>
      <w:proofErr w:type="gramStart"/>
      <w:r w:rsidRPr="0039756D">
        <w:rPr>
          <w:rFonts w:ascii="Calibri" w:hAnsi="Calibri"/>
          <w:sz w:val="22"/>
          <w:szCs w:val="22"/>
        </w:rPr>
        <w:t>des</w:t>
      </w:r>
      <w:proofErr w:type="gramEnd"/>
      <w:r w:rsidRPr="0039756D">
        <w:rPr>
          <w:rFonts w:ascii="Calibri" w:hAnsi="Calibri"/>
          <w:sz w:val="22"/>
          <w:szCs w:val="22"/>
        </w:rPr>
        <w:t xml:space="preserve"> installations sanitaires comportant des points de puisage.</w:t>
      </w:r>
    </w:p>
    <w:p w:rsidR="00520FDE" w:rsidRPr="0039756D" w:rsidRDefault="00520FDE" w:rsidP="00520FDE">
      <w:pPr>
        <w:rPr>
          <w:rFonts w:ascii="Calibri" w:hAnsi="Calibri"/>
          <w:sz w:val="22"/>
          <w:szCs w:val="22"/>
        </w:rPr>
      </w:pPr>
    </w:p>
    <w:p w:rsidR="00520FDE" w:rsidRPr="0039756D" w:rsidRDefault="00520FDE" w:rsidP="00520FDE">
      <w:pPr>
        <w:rPr>
          <w:rFonts w:ascii="Calibri" w:hAnsi="Calibri"/>
          <w:sz w:val="22"/>
          <w:szCs w:val="22"/>
        </w:rPr>
      </w:pPr>
      <w:r w:rsidRPr="0039756D">
        <w:rPr>
          <w:rFonts w:ascii="Calibri" w:hAnsi="Calibri"/>
          <w:sz w:val="22"/>
          <w:szCs w:val="22"/>
        </w:rPr>
        <w:t xml:space="preserve">Les mesures engagées par le TITULAIRE visent à limiter le risque en matière de développement bactériologique de type </w:t>
      </w:r>
      <w:proofErr w:type="spellStart"/>
      <w:r w:rsidRPr="0039756D">
        <w:rPr>
          <w:rFonts w:ascii="Calibri" w:hAnsi="Calibri"/>
          <w:sz w:val="22"/>
          <w:szCs w:val="22"/>
        </w:rPr>
        <w:t>Légionella</w:t>
      </w:r>
      <w:proofErr w:type="spellEnd"/>
      <w:r w:rsidRPr="0039756D">
        <w:rPr>
          <w:rFonts w:ascii="Calibri" w:hAnsi="Calibri"/>
          <w:sz w:val="22"/>
          <w:szCs w:val="22"/>
        </w:rPr>
        <w:t xml:space="preserve"> et ne permettent en aucun cas de garantir l’éradication définitive de la bactérie.</w:t>
      </w:r>
    </w:p>
    <w:p w:rsidR="00520FDE" w:rsidRPr="0039756D" w:rsidRDefault="00520FDE" w:rsidP="00520FDE">
      <w:pPr>
        <w:rPr>
          <w:rFonts w:ascii="Calibri" w:hAnsi="Calibri"/>
          <w:sz w:val="22"/>
          <w:szCs w:val="22"/>
        </w:rPr>
      </w:pPr>
    </w:p>
    <w:p w:rsidR="00520FDE" w:rsidRPr="0039756D" w:rsidRDefault="00520FDE" w:rsidP="00520FDE">
      <w:pPr>
        <w:rPr>
          <w:rFonts w:ascii="Calibri" w:hAnsi="Calibri"/>
          <w:sz w:val="22"/>
          <w:szCs w:val="22"/>
        </w:rPr>
      </w:pPr>
      <w:r w:rsidRPr="0039756D">
        <w:rPr>
          <w:rFonts w:ascii="Calibri" w:hAnsi="Calibri"/>
          <w:sz w:val="22"/>
          <w:szCs w:val="22"/>
        </w:rPr>
        <w:t xml:space="preserve">Le TITULAIRE s’engage à mettre en œuvre toutes les opérations de maintenance préventive et contrôles objets de la réglementation et des recommandations concernant la prévention des risques liés au développement bactériologique de type </w:t>
      </w:r>
      <w:proofErr w:type="spellStart"/>
      <w:r w:rsidRPr="0039756D">
        <w:rPr>
          <w:rFonts w:ascii="Calibri" w:hAnsi="Calibri"/>
          <w:sz w:val="22"/>
          <w:szCs w:val="22"/>
        </w:rPr>
        <w:t>légionella</w:t>
      </w:r>
      <w:proofErr w:type="spellEnd"/>
      <w:r w:rsidRPr="0039756D">
        <w:rPr>
          <w:rFonts w:ascii="Calibri" w:hAnsi="Calibri"/>
          <w:sz w:val="22"/>
          <w:szCs w:val="22"/>
        </w:rPr>
        <w:t>.</w:t>
      </w:r>
    </w:p>
    <w:p w:rsidR="00520FDE" w:rsidRPr="0039756D" w:rsidRDefault="00520FDE" w:rsidP="00520FDE">
      <w:pPr>
        <w:rPr>
          <w:rFonts w:ascii="Calibri" w:hAnsi="Calibri"/>
          <w:sz w:val="22"/>
          <w:szCs w:val="22"/>
        </w:rPr>
      </w:pPr>
    </w:p>
    <w:p w:rsidR="00520FDE" w:rsidRPr="0039756D" w:rsidRDefault="00520FDE" w:rsidP="00520FDE">
      <w:pPr>
        <w:rPr>
          <w:rFonts w:ascii="Calibri" w:hAnsi="Calibri"/>
          <w:sz w:val="22"/>
          <w:szCs w:val="22"/>
        </w:rPr>
      </w:pPr>
      <w:r w:rsidRPr="0039756D">
        <w:rPr>
          <w:rFonts w:ascii="Calibri" w:hAnsi="Calibri"/>
          <w:sz w:val="22"/>
          <w:szCs w:val="22"/>
        </w:rPr>
        <w:t>Dans ce cadre, l’obligation du TITULAIRE est une obligation de moyens exclusive de toute obligation de résultat.</w:t>
      </w:r>
    </w:p>
    <w:p w:rsidR="00520FDE" w:rsidRPr="0039756D" w:rsidRDefault="00520FDE" w:rsidP="00520FDE">
      <w:pPr>
        <w:rPr>
          <w:rFonts w:ascii="Calibri" w:hAnsi="Calibri"/>
          <w:sz w:val="22"/>
          <w:szCs w:val="22"/>
        </w:rPr>
      </w:pPr>
    </w:p>
    <w:p w:rsidR="00520FDE" w:rsidRPr="0039756D" w:rsidRDefault="00520FDE" w:rsidP="00520FDE">
      <w:pPr>
        <w:rPr>
          <w:rFonts w:ascii="Calibri" w:hAnsi="Calibri"/>
          <w:sz w:val="22"/>
          <w:szCs w:val="22"/>
        </w:rPr>
      </w:pPr>
      <w:r w:rsidRPr="0039756D">
        <w:rPr>
          <w:rFonts w:ascii="Calibri" w:hAnsi="Calibri"/>
          <w:sz w:val="22"/>
          <w:szCs w:val="22"/>
        </w:rPr>
        <w:t>Il est précisé que les engagements du TITULAIRE sont strictement conformes à la réglementation en vigueur au jour de la signature du présent marché.</w:t>
      </w:r>
    </w:p>
    <w:p w:rsidR="00520FDE" w:rsidRPr="0039756D" w:rsidRDefault="00520FDE" w:rsidP="00520FDE">
      <w:pPr>
        <w:rPr>
          <w:rFonts w:ascii="Calibri" w:hAnsi="Calibri"/>
          <w:sz w:val="22"/>
          <w:szCs w:val="22"/>
        </w:rPr>
      </w:pPr>
      <w:r w:rsidRPr="0039756D">
        <w:rPr>
          <w:rFonts w:ascii="Calibri" w:hAnsi="Calibri"/>
          <w:sz w:val="22"/>
          <w:szCs w:val="22"/>
        </w:rPr>
        <w:t>Les prestations nécessitant l’interruption des services ne peuvent se dérouler qu’avec l’accord préalable du MAITRE D’OUVRAGE.</w:t>
      </w:r>
    </w:p>
    <w:p w:rsidR="00520FDE" w:rsidRPr="0039756D" w:rsidRDefault="00520FDE" w:rsidP="00520FDE">
      <w:pPr>
        <w:rPr>
          <w:rFonts w:ascii="Calibri" w:hAnsi="Calibri"/>
          <w:sz w:val="22"/>
          <w:szCs w:val="22"/>
        </w:rPr>
      </w:pPr>
    </w:p>
    <w:p w:rsidR="00520FDE" w:rsidRPr="0039756D" w:rsidRDefault="00520FDE" w:rsidP="00520FDE">
      <w:pPr>
        <w:rPr>
          <w:rFonts w:ascii="Calibri" w:hAnsi="Calibri"/>
          <w:sz w:val="22"/>
          <w:szCs w:val="22"/>
        </w:rPr>
      </w:pPr>
      <w:r w:rsidRPr="0039756D">
        <w:rPr>
          <w:rFonts w:ascii="Calibri" w:hAnsi="Calibri"/>
          <w:sz w:val="22"/>
          <w:szCs w:val="22"/>
        </w:rPr>
        <w:t xml:space="preserve"> Le TITULAIRE devra soumettre à l’approbation du MAITRE D’OUVRAGE un modèle de Carnet Sanitaire de suivi des opérations de maintenance E.C.S. La tenue de </w:t>
      </w:r>
      <w:r w:rsidR="002C2844" w:rsidRPr="0039756D">
        <w:rPr>
          <w:rFonts w:ascii="Calibri" w:hAnsi="Calibri"/>
          <w:sz w:val="22"/>
          <w:szCs w:val="22"/>
        </w:rPr>
        <w:t>ce carnet</w:t>
      </w:r>
      <w:r w:rsidRPr="0039756D">
        <w:rPr>
          <w:rFonts w:ascii="Calibri" w:hAnsi="Calibri"/>
          <w:sz w:val="22"/>
          <w:szCs w:val="22"/>
        </w:rPr>
        <w:t xml:space="preserve"> de suivi est à la charge du TITULAIRE.</w:t>
      </w:r>
    </w:p>
    <w:p w:rsidR="00520FDE" w:rsidRPr="0039756D" w:rsidRDefault="00520FDE" w:rsidP="00520FDE">
      <w:pPr>
        <w:rPr>
          <w:rFonts w:ascii="Calibri" w:hAnsi="Calibri"/>
          <w:sz w:val="22"/>
          <w:szCs w:val="22"/>
        </w:rPr>
      </w:pPr>
    </w:p>
    <w:p w:rsidR="00520FDE" w:rsidRPr="0039756D" w:rsidRDefault="00520FDE" w:rsidP="00520FDE">
      <w:pPr>
        <w:rPr>
          <w:rFonts w:ascii="Calibri" w:hAnsi="Calibri"/>
          <w:sz w:val="22"/>
          <w:szCs w:val="22"/>
        </w:rPr>
      </w:pPr>
      <w:r w:rsidRPr="0039756D">
        <w:rPr>
          <w:rFonts w:ascii="Calibri" w:hAnsi="Calibri"/>
          <w:sz w:val="22"/>
          <w:szCs w:val="22"/>
        </w:rPr>
        <w:t>En cas de taux anormalement élevé et selon le niveau de gravité :</w:t>
      </w:r>
    </w:p>
    <w:p w:rsidR="00520FDE" w:rsidRPr="0039756D" w:rsidRDefault="00520FDE" w:rsidP="00520FDE">
      <w:pPr>
        <w:pStyle w:val="SERMETpoint1"/>
        <w:rPr>
          <w:rFonts w:ascii="Calibri" w:hAnsi="Calibri"/>
          <w:sz w:val="22"/>
          <w:szCs w:val="22"/>
        </w:rPr>
      </w:pPr>
      <w:r w:rsidRPr="0039756D">
        <w:rPr>
          <w:rFonts w:ascii="Calibri" w:hAnsi="Calibri"/>
          <w:sz w:val="22"/>
          <w:szCs w:val="22"/>
        </w:rPr>
        <w:t xml:space="preserve">Le TITULAIRE doit être en capacité de mettre en œuvre les actions correctives dans un délai de 24h après la détection d’une concentration de </w:t>
      </w:r>
      <w:r w:rsidR="002C2844" w:rsidRPr="0039756D">
        <w:rPr>
          <w:rFonts w:ascii="Calibri" w:hAnsi="Calibri"/>
          <w:sz w:val="22"/>
          <w:szCs w:val="22"/>
        </w:rPr>
        <w:t>légionnelles</w:t>
      </w:r>
      <w:r w:rsidRPr="0039756D">
        <w:rPr>
          <w:rFonts w:ascii="Calibri" w:hAnsi="Calibri"/>
          <w:sz w:val="22"/>
          <w:szCs w:val="22"/>
        </w:rPr>
        <w:t xml:space="preserve"> supérieur au seuil autorisé par la réglementation.</w:t>
      </w:r>
    </w:p>
    <w:p w:rsidR="00520FDE" w:rsidRPr="0039756D" w:rsidRDefault="00520FDE" w:rsidP="00520FDE">
      <w:pPr>
        <w:pStyle w:val="SERMETpoint1"/>
        <w:rPr>
          <w:rFonts w:ascii="Calibri" w:hAnsi="Calibri"/>
          <w:sz w:val="22"/>
          <w:szCs w:val="22"/>
        </w:rPr>
      </w:pPr>
      <w:r w:rsidRPr="0039756D">
        <w:rPr>
          <w:rFonts w:ascii="Calibri" w:hAnsi="Calibri"/>
          <w:sz w:val="22"/>
          <w:szCs w:val="22"/>
        </w:rPr>
        <w:t>Le MAITRE D’OUVRAGE aura l’obligation d’en informer les autorités sanitaires ou toute autre autorité prévue par la réglementation.</w:t>
      </w:r>
    </w:p>
    <w:p w:rsidR="00520FDE" w:rsidRPr="0039756D" w:rsidRDefault="00520FDE" w:rsidP="00520FDE">
      <w:pPr>
        <w:pStyle w:val="SERMETpoint1"/>
        <w:rPr>
          <w:rFonts w:ascii="Calibri" w:hAnsi="Calibri"/>
          <w:sz w:val="22"/>
          <w:szCs w:val="22"/>
        </w:rPr>
      </w:pPr>
      <w:r w:rsidRPr="0039756D">
        <w:rPr>
          <w:rFonts w:ascii="Calibri" w:hAnsi="Calibri"/>
          <w:sz w:val="22"/>
          <w:szCs w:val="22"/>
        </w:rPr>
        <w:t>Chacune des deux parties s'engage à prévenir l'autre partie dans les plus brefs délais sur le site et exécutera les mesures conservatoires qui s'imposeront.</w:t>
      </w:r>
    </w:p>
    <w:p w:rsidR="00520FDE" w:rsidRPr="0039756D" w:rsidRDefault="00520FDE" w:rsidP="00520FDE">
      <w:pPr>
        <w:pStyle w:val="SERMETpoint1"/>
        <w:rPr>
          <w:rFonts w:ascii="Calibri" w:hAnsi="Calibri"/>
          <w:sz w:val="22"/>
          <w:szCs w:val="22"/>
        </w:rPr>
      </w:pPr>
      <w:r w:rsidRPr="0039756D">
        <w:rPr>
          <w:rFonts w:ascii="Calibri" w:hAnsi="Calibri"/>
          <w:sz w:val="22"/>
          <w:szCs w:val="22"/>
        </w:rPr>
        <w:t xml:space="preserve">Les modalités d'intervention en situation critique seront définies par le MAITRE D’OUVRAGE. </w:t>
      </w:r>
    </w:p>
    <w:p w:rsidR="00520FDE" w:rsidRPr="0039756D" w:rsidRDefault="00520FDE" w:rsidP="00520FDE">
      <w:pPr>
        <w:pStyle w:val="SERMETpoint1"/>
        <w:rPr>
          <w:rFonts w:ascii="Calibri" w:hAnsi="Calibri"/>
          <w:sz w:val="22"/>
          <w:szCs w:val="22"/>
        </w:rPr>
      </w:pPr>
      <w:r w:rsidRPr="0039756D">
        <w:rPr>
          <w:rFonts w:ascii="Calibri" w:hAnsi="Calibri"/>
          <w:sz w:val="22"/>
          <w:szCs w:val="22"/>
        </w:rPr>
        <w:t xml:space="preserve">La maintenance curative permettant la mise en œuvre d’un dispositif de désinfection en cas de contamination constatée reste à la charge du MAITRE D’OUVRAGE. </w:t>
      </w:r>
    </w:p>
    <w:p w:rsidR="00520FDE" w:rsidRPr="0039756D" w:rsidRDefault="00520FDE" w:rsidP="00520FDE">
      <w:pPr>
        <w:pStyle w:val="SERMETpoint1"/>
        <w:rPr>
          <w:rFonts w:ascii="Calibri" w:hAnsi="Calibri"/>
          <w:sz w:val="22"/>
          <w:szCs w:val="22"/>
        </w:rPr>
      </w:pPr>
      <w:r w:rsidRPr="0039756D">
        <w:rPr>
          <w:rFonts w:ascii="Calibri" w:hAnsi="Calibri"/>
          <w:sz w:val="22"/>
          <w:szCs w:val="22"/>
        </w:rPr>
        <w:t xml:space="preserve">Les moyens curatifs conformes à la réglementation en vigueur seront définis au cas par cas en fonction des situations et resteront à la charge du </w:t>
      </w:r>
      <w:r w:rsidR="002239DC" w:rsidRPr="0039756D">
        <w:rPr>
          <w:rFonts w:ascii="Calibri" w:hAnsi="Calibri"/>
          <w:sz w:val="22"/>
          <w:szCs w:val="22"/>
        </w:rPr>
        <w:t>TITULAIRE</w:t>
      </w:r>
      <w:r w:rsidRPr="0039756D">
        <w:rPr>
          <w:rFonts w:ascii="Calibri" w:hAnsi="Calibri"/>
          <w:sz w:val="22"/>
          <w:szCs w:val="22"/>
        </w:rPr>
        <w:t>.</w:t>
      </w:r>
    </w:p>
    <w:p w:rsidR="00520FDE" w:rsidRPr="0039756D" w:rsidRDefault="00520FDE" w:rsidP="00520FDE">
      <w:pPr>
        <w:pStyle w:val="SERMETpoint1"/>
        <w:rPr>
          <w:rFonts w:ascii="Calibri" w:hAnsi="Calibri"/>
          <w:sz w:val="22"/>
          <w:szCs w:val="22"/>
        </w:rPr>
      </w:pPr>
      <w:r w:rsidRPr="0039756D">
        <w:rPr>
          <w:rFonts w:ascii="Calibri" w:hAnsi="Calibri"/>
          <w:sz w:val="22"/>
          <w:szCs w:val="22"/>
        </w:rPr>
        <w:lastRenderedPageBreak/>
        <w:t>Le MAITRE D’OUVRAGE prend en charge les analyses bactériologiques visant à contrôler l'efficacité des éventuelles actions curatives engagées.</w:t>
      </w:r>
    </w:p>
    <w:p w:rsidR="002A5EB9" w:rsidRPr="0039756D" w:rsidRDefault="002A5EB9" w:rsidP="00520FDE">
      <w:pPr>
        <w:rPr>
          <w:rFonts w:ascii="Calibri" w:hAnsi="Calibri"/>
          <w:sz w:val="22"/>
          <w:szCs w:val="22"/>
        </w:rPr>
      </w:pPr>
    </w:p>
    <w:p w:rsidR="00520FDE" w:rsidRPr="0039756D" w:rsidRDefault="00520FDE" w:rsidP="00520FDE">
      <w:pPr>
        <w:rPr>
          <w:rFonts w:ascii="Calibri" w:hAnsi="Calibri"/>
          <w:sz w:val="22"/>
          <w:szCs w:val="22"/>
        </w:rPr>
      </w:pPr>
    </w:p>
    <w:p w:rsidR="00520FDE" w:rsidRPr="0039756D" w:rsidRDefault="00520FDE" w:rsidP="00520FDE">
      <w:pPr>
        <w:rPr>
          <w:rFonts w:ascii="Calibri" w:hAnsi="Calibri"/>
          <w:b/>
          <w:sz w:val="22"/>
          <w:szCs w:val="22"/>
        </w:rPr>
      </w:pPr>
      <w:r w:rsidRPr="0039756D">
        <w:rPr>
          <w:rFonts w:ascii="Calibri" w:hAnsi="Calibri"/>
          <w:sz w:val="22"/>
          <w:szCs w:val="22"/>
        </w:rPr>
        <w:t>Le MAITRE D’OUVRAGE garde à sa charge la mise en conformité des ouvrages qui pourrait être nécessaire en cas de modification de la réglementation et/ou dont la nécessité serait mise en évidence par un diagnostic des installations</w:t>
      </w:r>
      <w:r w:rsidRPr="0039756D">
        <w:rPr>
          <w:rFonts w:ascii="Calibri" w:hAnsi="Calibri"/>
          <w:b/>
          <w:sz w:val="22"/>
          <w:szCs w:val="22"/>
        </w:rPr>
        <w:t>.</w:t>
      </w:r>
    </w:p>
    <w:p w:rsidR="00520FDE" w:rsidRPr="0039756D" w:rsidRDefault="00520FDE" w:rsidP="00520FDE">
      <w:pPr>
        <w:rPr>
          <w:rFonts w:ascii="Calibri" w:hAnsi="Calibri"/>
          <w:sz w:val="22"/>
          <w:szCs w:val="22"/>
          <w:u w:val="single"/>
        </w:rPr>
      </w:pPr>
    </w:p>
    <w:p w:rsidR="00520FDE" w:rsidRPr="0039756D" w:rsidRDefault="00520FDE" w:rsidP="004F1981">
      <w:pPr>
        <w:pBdr>
          <w:top w:val="single" w:sz="4" w:space="1" w:color="auto"/>
          <w:left w:val="single" w:sz="4" w:space="4" w:color="auto"/>
          <w:bottom w:val="single" w:sz="4" w:space="1" w:color="auto"/>
          <w:right w:val="single" w:sz="4" w:space="4" w:color="auto"/>
        </w:pBdr>
        <w:rPr>
          <w:rFonts w:ascii="Calibri" w:hAnsi="Calibri"/>
          <w:sz w:val="22"/>
          <w:szCs w:val="22"/>
        </w:rPr>
      </w:pPr>
      <w:r w:rsidRPr="004F1981">
        <w:rPr>
          <w:rFonts w:ascii="Calibri" w:hAnsi="Calibri"/>
          <w:b/>
          <w:sz w:val="22"/>
          <w:szCs w:val="22"/>
        </w:rPr>
        <w:t xml:space="preserve">Les prélèvements seront effectués avant le </w:t>
      </w:r>
      <w:r w:rsidR="009166EE" w:rsidRPr="004F1981">
        <w:rPr>
          <w:rFonts w:ascii="Calibri" w:hAnsi="Calibri"/>
          <w:b/>
          <w:sz w:val="22"/>
          <w:szCs w:val="22"/>
        </w:rPr>
        <w:t>1</w:t>
      </w:r>
      <w:r w:rsidR="009166EE" w:rsidRPr="004F1981">
        <w:rPr>
          <w:rFonts w:ascii="Calibri" w:hAnsi="Calibri"/>
          <w:b/>
          <w:sz w:val="22"/>
          <w:szCs w:val="22"/>
          <w:vertAlign w:val="superscript"/>
        </w:rPr>
        <w:t xml:space="preserve">er </w:t>
      </w:r>
      <w:r w:rsidR="009166EE" w:rsidRPr="004F1981">
        <w:rPr>
          <w:rFonts w:ascii="Calibri" w:hAnsi="Calibri"/>
          <w:b/>
          <w:sz w:val="22"/>
          <w:szCs w:val="22"/>
        </w:rPr>
        <w:t>janvier</w:t>
      </w:r>
      <w:r w:rsidRPr="004F1981">
        <w:rPr>
          <w:rFonts w:ascii="Calibri" w:hAnsi="Calibri"/>
          <w:b/>
          <w:sz w:val="22"/>
          <w:szCs w:val="22"/>
        </w:rPr>
        <w:t xml:space="preserve"> de chaque année et feront l’objet d’un rapport adressé au MAITRE D’OUVRAGE lui communiquant les résultats des analyses</w:t>
      </w:r>
      <w:r w:rsidRPr="0039756D">
        <w:rPr>
          <w:rFonts w:ascii="Calibri" w:hAnsi="Calibri"/>
          <w:sz w:val="22"/>
          <w:szCs w:val="22"/>
        </w:rPr>
        <w:t>.</w:t>
      </w:r>
    </w:p>
    <w:p w:rsidR="000F24EB" w:rsidRPr="0039756D" w:rsidRDefault="000F24EB">
      <w:pPr>
        <w:pStyle w:val="Titre1"/>
        <w:rPr>
          <w:rFonts w:ascii="Calibri" w:hAnsi="Calibri"/>
        </w:rPr>
      </w:pPr>
      <w:bookmarkStart w:id="321" w:name="_Toc515030185"/>
      <w:r w:rsidRPr="0039756D">
        <w:rPr>
          <w:rFonts w:ascii="Calibri" w:hAnsi="Calibri"/>
        </w:rPr>
        <w:t>EVOLUTION DES INSTALLATIONS</w:t>
      </w:r>
      <w:bookmarkEnd w:id="310"/>
      <w:bookmarkEnd w:id="311"/>
      <w:bookmarkEnd w:id="312"/>
      <w:bookmarkEnd w:id="313"/>
      <w:bookmarkEnd w:id="314"/>
      <w:bookmarkEnd w:id="315"/>
      <w:bookmarkEnd w:id="316"/>
      <w:bookmarkEnd w:id="317"/>
      <w:bookmarkEnd w:id="318"/>
      <w:bookmarkEnd w:id="319"/>
      <w:bookmarkEnd w:id="321"/>
    </w:p>
    <w:p w:rsidR="000F24EB" w:rsidRPr="0039756D" w:rsidRDefault="000F24EB">
      <w:pPr>
        <w:pStyle w:val="Titre2"/>
        <w:rPr>
          <w:rFonts w:ascii="Calibri" w:hAnsi="Calibri"/>
        </w:rPr>
      </w:pPr>
      <w:bookmarkStart w:id="322" w:name="_Toc367875718"/>
      <w:bookmarkStart w:id="323" w:name="_Toc398630298"/>
      <w:bookmarkStart w:id="324" w:name="_Toc398630345"/>
      <w:bookmarkStart w:id="325" w:name="_Toc398630601"/>
      <w:bookmarkStart w:id="326" w:name="_Toc398634783"/>
      <w:bookmarkStart w:id="327" w:name="_Toc403377159"/>
      <w:bookmarkStart w:id="328" w:name="_Toc408995072"/>
      <w:bookmarkStart w:id="329" w:name="_Toc421445018"/>
      <w:bookmarkStart w:id="330" w:name="_Toc421445233"/>
      <w:bookmarkStart w:id="331" w:name="_Toc423510384"/>
      <w:bookmarkStart w:id="332" w:name="_Toc26585419"/>
      <w:bookmarkStart w:id="333" w:name="_Toc515030186"/>
      <w:bookmarkStart w:id="334" w:name="_Toc350831083"/>
      <w:bookmarkEnd w:id="320"/>
      <w:r w:rsidRPr="0039756D">
        <w:rPr>
          <w:rFonts w:ascii="Calibri" w:hAnsi="Calibri"/>
        </w:rPr>
        <w:t>Modification des installations</w:t>
      </w:r>
      <w:r w:rsidR="005703C5" w:rsidRPr="0039756D">
        <w:rPr>
          <w:rFonts w:ascii="Calibri" w:hAnsi="Calibri"/>
        </w:rPr>
        <w:t xml:space="preserve"> et</w:t>
      </w:r>
      <w:r w:rsidR="00B425E0" w:rsidRPr="0039756D">
        <w:rPr>
          <w:rFonts w:ascii="Calibri" w:hAnsi="Calibri"/>
        </w:rPr>
        <w:t xml:space="preserve"> du périmètre</w:t>
      </w:r>
      <w:r w:rsidR="005703C5" w:rsidRPr="0039756D">
        <w:rPr>
          <w:rFonts w:ascii="Calibri" w:hAnsi="Calibri"/>
        </w:rPr>
        <w:t xml:space="preserve"> </w:t>
      </w:r>
      <w:r w:rsidRPr="0039756D">
        <w:rPr>
          <w:rFonts w:ascii="Calibri" w:hAnsi="Calibri"/>
        </w:rPr>
        <w:t>des bâtiments</w:t>
      </w:r>
      <w:bookmarkEnd w:id="322"/>
      <w:bookmarkEnd w:id="323"/>
      <w:bookmarkEnd w:id="324"/>
      <w:bookmarkEnd w:id="325"/>
      <w:bookmarkEnd w:id="326"/>
      <w:bookmarkEnd w:id="327"/>
      <w:bookmarkEnd w:id="328"/>
      <w:bookmarkEnd w:id="329"/>
      <w:bookmarkEnd w:id="330"/>
      <w:bookmarkEnd w:id="331"/>
      <w:bookmarkEnd w:id="332"/>
      <w:bookmarkEnd w:id="333"/>
    </w:p>
    <w:bookmarkEnd w:id="334"/>
    <w:p w:rsidR="000F24EB" w:rsidRPr="0039756D" w:rsidRDefault="00475C0C">
      <w:pPr>
        <w:tabs>
          <w:tab w:val="left" w:pos="567"/>
          <w:tab w:val="left" w:pos="851"/>
        </w:tabs>
        <w:rPr>
          <w:rFonts w:ascii="Calibri" w:hAnsi="Calibri"/>
          <w:sz w:val="22"/>
          <w:szCs w:val="22"/>
        </w:rPr>
      </w:pPr>
      <w:r w:rsidRPr="0039756D">
        <w:rPr>
          <w:rFonts w:ascii="Calibri" w:hAnsi="Calibri"/>
          <w:sz w:val="22"/>
          <w:szCs w:val="22"/>
        </w:rPr>
        <w:t>E</w:t>
      </w:r>
      <w:r w:rsidR="000F24EB" w:rsidRPr="0039756D">
        <w:rPr>
          <w:rFonts w:ascii="Calibri" w:hAnsi="Calibri"/>
          <w:sz w:val="22"/>
          <w:szCs w:val="22"/>
        </w:rPr>
        <w:t xml:space="preserve">n cas de modification des installations ou des bâtiments entraînant une diminution ou une augmentation des besoins calorifiques des bâtiments, </w:t>
      </w:r>
      <w:r w:rsidR="005703C5" w:rsidRPr="0039756D">
        <w:rPr>
          <w:rFonts w:ascii="Calibri" w:hAnsi="Calibri"/>
          <w:sz w:val="22"/>
          <w:szCs w:val="22"/>
        </w:rPr>
        <w:t xml:space="preserve">ou en cas de modification du périmètre des installations (modification, suppression, ajout), </w:t>
      </w:r>
      <w:r w:rsidR="000F24EB" w:rsidRPr="0039756D">
        <w:rPr>
          <w:rFonts w:ascii="Calibri" w:hAnsi="Calibri"/>
          <w:sz w:val="22"/>
          <w:szCs w:val="22"/>
        </w:rPr>
        <w:t xml:space="preserve">une </w:t>
      </w:r>
      <w:r w:rsidR="00B425E0" w:rsidRPr="0039756D">
        <w:rPr>
          <w:rFonts w:ascii="Calibri" w:hAnsi="Calibri"/>
          <w:sz w:val="22"/>
          <w:szCs w:val="22"/>
        </w:rPr>
        <w:t>modification</w:t>
      </w:r>
      <w:r w:rsidR="000F24EB" w:rsidRPr="0039756D">
        <w:rPr>
          <w:rFonts w:ascii="Calibri" w:hAnsi="Calibri"/>
          <w:sz w:val="22"/>
          <w:szCs w:val="22"/>
        </w:rPr>
        <w:t xml:space="preserve"> des éléments contractuels aura lieu entre les parties contractantes</w:t>
      </w:r>
      <w:r w:rsidR="00B425E0" w:rsidRPr="0039756D">
        <w:rPr>
          <w:rFonts w:ascii="Calibri" w:hAnsi="Calibri"/>
          <w:sz w:val="22"/>
          <w:szCs w:val="22"/>
        </w:rPr>
        <w:t xml:space="preserve"> selon l’article « Modification de la valeur de base : NB » du CCAP</w:t>
      </w:r>
      <w:r w:rsidR="00197C2B">
        <w:rPr>
          <w:rFonts w:ascii="Calibri" w:hAnsi="Calibri"/>
          <w:sz w:val="22"/>
          <w:szCs w:val="22"/>
        </w:rPr>
        <w:t>.</w:t>
      </w:r>
    </w:p>
    <w:p w:rsidR="000F24EB" w:rsidRPr="0039756D" w:rsidRDefault="000F24EB">
      <w:pPr>
        <w:tabs>
          <w:tab w:val="left" w:pos="567"/>
          <w:tab w:val="left" w:pos="851"/>
        </w:tabs>
        <w:rPr>
          <w:rFonts w:ascii="Calibri" w:hAnsi="Calibri"/>
          <w:sz w:val="22"/>
          <w:szCs w:val="22"/>
        </w:rPr>
      </w:pPr>
    </w:p>
    <w:p w:rsidR="000F24EB" w:rsidRPr="0039756D" w:rsidRDefault="000F24EB">
      <w:pPr>
        <w:tabs>
          <w:tab w:val="left" w:pos="567"/>
          <w:tab w:val="left" w:pos="851"/>
        </w:tabs>
        <w:rPr>
          <w:rFonts w:ascii="Calibri" w:hAnsi="Calibri"/>
          <w:sz w:val="22"/>
          <w:szCs w:val="22"/>
        </w:rPr>
      </w:pPr>
      <w:r w:rsidRPr="0039756D">
        <w:rPr>
          <w:rFonts w:ascii="Calibri" w:hAnsi="Calibri"/>
          <w:sz w:val="22"/>
          <w:szCs w:val="22"/>
        </w:rPr>
        <w:t>Il est précisé que le MAITRE D'OUVRAGE s'oblige à informer le TITULAIRE de toute modification qu'il apporterait aux installations ou aux bâtiments faisant l'objet du présent Contrat.</w:t>
      </w:r>
    </w:p>
    <w:p w:rsidR="00105891" w:rsidRPr="0039756D" w:rsidRDefault="00105891">
      <w:pPr>
        <w:tabs>
          <w:tab w:val="left" w:pos="567"/>
          <w:tab w:val="left" w:pos="851"/>
        </w:tabs>
        <w:rPr>
          <w:rFonts w:ascii="Calibri" w:hAnsi="Calibri"/>
        </w:rPr>
      </w:pPr>
    </w:p>
    <w:p w:rsidR="0090492B" w:rsidRPr="0039756D" w:rsidRDefault="0090492B">
      <w:pPr>
        <w:tabs>
          <w:tab w:val="left" w:pos="567"/>
          <w:tab w:val="left" w:pos="851"/>
        </w:tabs>
        <w:rPr>
          <w:rFonts w:ascii="Calibri" w:hAnsi="Calibri"/>
        </w:rPr>
      </w:pPr>
    </w:p>
    <w:p w:rsidR="002A2EFD" w:rsidRPr="0039756D" w:rsidRDefault="002A2EFD" w:rsidP="00252D4D">
      <w:pPr>
        <w:pStyle w:val="Titre1"/>
        <w:keepNext w:val="0"/>
        <w:keepLines w:val="0"/>
        <w:tabs>
          <w:tab w:val="num" w:pos="1440"/>
        </w:tabs>
        <w:overflowPunct/>
        <w:autoSpaceDE/>
        <w:autoSpaceDN/>
        <w:adjustRightInd/>
        <w:spacing w:before="240" w:after="120"/>
        <w:ind w:left="360" w:hanging="360"/>
        <w:textAlignment w:val="auto"/>
        <w:rPr>
          <w:rFonts w:ascii="Calibri" w:hAnsi="Calibri"/>
        </w:rPr>
      </w:pPr>
      <w:bookmarkStart w:id="335" w:name="_Toc429537269"/>
      <w:bookmarkStart w:id="336" w:name="_Toc429545047"/>
      <w:bookmarkStart w:id="337" w:name="_Toc509907267"/>
      <w:bookmarkStart w:id="338" w:name="_Toc509907464"/>
      <w:bookmarkStart w:id="339" w:name="_Toc510348230"/>
      <w:bookmarkStart w:id="340" w:name="_Toc510354687"/>
      <w:bookmarkStart w:id="341" w:name="_Toc510491128"/>
      <w:bookmarkStart w:id="342" w:name="_Toc510778904"/>
      <w:bookmarkStart w:id="343" w:name="_Toc511469822"/>
      <w:bookmarkStart w:id="344" w:name="_Toc511700606"/>
      <w:bookmarkStart w:id="345" w:name="_Toc511791777"/>
      <w:bookmarkStart w:id="346" w:name="_Toc5151978"/>
      <w:bookmarkStart w:id="347" w:name="_Toc5969527"/>
      <w:bookmarkStart w:id="348" w:name="_Toc22381864"/>
      <w:bookmarkStart w:id="349" w:name="_Toc41278452"/>
      <w:bookmarkStart w:id="350" w:name="_Toc50893243"/>
      <w:bookmarkStart w:id="351" w:name="_Toc515030187"/>
      <w:r w:rsidRPr="0039756D">
        <w:rPr>
          <w:rFonts w:ascii="Calibri" w:hAnsi="Calibri"/>
        </w:rPr>
        <w:t>Moyens du Titulaire</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2A2EFD" w:rsidRPr="0039756D" w:rsidRDefault="00946EB9" w:rsidP="002A2EFD">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352" w:name="_Toc429537270"/>
      <w:bookmarkStart w:id="353" w:name="_Toc429545048"/>
      <w:bookmarkStart w:id="354" w:name="_Toc509907268"/>
      <w:bookmarkStart w:id="355" w:name="_Toc509907465"/>
      <w:bookmarkStart w:id="356" w:name="_Toc510348231"/>
      <w:bookmarkStart w:id="357" w:name="_Toc510354688"/>
      <w:bookmarkStart w:id="358" w:name="_Toc510491129"/>
      <w:bookmarkStart w:id="359" w:name="_Toc510778905"/>
      <w:bookmarkStart w:id="360" w:name="_Toc511469823"/>
      <w:bookmarkStart w:id="361" w:name="_Toc511700607"/>
      <w:bookmarkStart w:id="362" w:name="_Toc511791778"/>
      <w:bookmarkStart w:id="363" w:name="_Toc5151979"/>
      <w:bookmarkStart w:id="364" w:name="_Toc5969528"/>
      <w:bookmarkStart w:id="365" w:name="_Toc22381865"/>
      <w:bookmarkStart w:id="366" w:name="_Toc41278453"/>
      <w:bookmarkStart w:id="367" w:name="_Toc50893244"/>
      <w:bookmarkStart w:id="368" w:name="_Toc515030188"/>
      <w:r>
        <w:rPr>
          <w:rFonts w:ascii="Calibri" w:hAnsi="Calibri"/>
        </w:rPr>
        <w:t>Organisation du p</w:t>
      </w:r>
      <w:r w:rsidR="002A2EFD" w:rsidRPr="0039756D">
        <w:rPr>
          <w:rFonts w:ascii="Calibri" w:hAnsi="Calibri"/>
        </w:rPr>
        <w:t>ersonnel du Titulaire</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3B7CC5" w:rsidRPr="00E758DD" w:rsidRDefault="003B7CC5" w:rsidP="003B7CC5">
      <w:pPr>
        <w:rPr>
          <w:rFonts w:ascii="Calibri" w:hAnsi="Calibri"/>
          <w:sz w:val="22"/>
          <w:szCs w:val="22"/>
        </w:rPr>
      </w:pPr>
    </w:p>
    <w:p w:rsidR="002A2EFD" w:rsidRPr="00946EB9" w:rsidRDefault="002A2EFD" w:rsidP="002A2EFD">
      <w:pPr>
        <w:rPr>
          <w:rFonts w:ascii="Calibri" w:hAnsi="Calibri"/>
          <w:sz w:val="22"/>
          <w:szCs w:val="22"/>
        </w:rPr>
      </w:pPr>
      <w:r w:rsidRPr="00946EB9">
        <w:rPr>
          <w:rFonts w:ascii="Calibri" w:hAnsi="Calibri"/>
          <w:sz w:val="22"/>
          <w:szCs w:val="22"/>
        </w:rPr>
        <w:t>Le Titulaire met en place une équipe</w:t>
      </w:r>
      <w:r w:rsidR="003B7CC5" w:rsidRPr="00946EB9">
        <w:rPr>
          <w:rFonts w:ascii="Calibri" w:hAnsi="Calibri"/>
          <w:sz w:val="22"/>
          <w:szCs w:val="22"/>
        </w:rPr>
        <w:t xml:space="preserve"> dédiée</w:t>
      </w:r>
      <w:r w:rsidRPr="00946EB9">
        <w:rPr>
          <w:rFonts w:ascii="Calibri" w:hAnsi="Calibri"/>
          <w:sz w:val="22"/>
          <w:szCs w:val="22"/>
        </w:rPr>
        <w:t>, constituée d</w:t>
      </w:r>
      <w:r w:rsidR="003B7CC5" w:rsidRPr="00946EB9">
        <w:rPr>
          <w:rFonts w:ascii="Calibri" w:hAnsi="Calibri"/>
          <w:sz w:val="22"/>
          <w:szCs w:val="22"/>
        </w:rPr>
        <w:t>’</w:t>
      </w:r>
      <w:r w:rsidRPr="00946EB9">
        <w:rPr>
          <w:rFonts w:ascii="Calibri" w:hAnsi="Calibri"/>
          <w:sz w:val="22"/>
          <w:szCs w:val="22"/>
        </w:rPr>
        <w:t>u</w:t>
      </w:r>
      <w:r w:rsidR="003B7CC5" w:rsidRPr="00946EB9">
        <w:rPr>
          <w:rFonts w:ascii="Calibri" w:hAnsi="Calibri"/>
          <w:sz w:val="22"/>
          <w:szCs w:val="22"/>
        </w:rPr>
        <w:t>n</w:t>
      </w:r>
      <w:r w:rsidRPr="00946EB9">
        <w:rPr>
          <w:rFonts w:ascii="Calibri" w:hAnsi="Calibri"/>
          <w:sz w:val="22"/>
          <w:szCs w:val="22"/>
        </w:rPr>
        <w:t xml:space="preserve"> responsable technique </w:t>
      </w:r>
      <w:r w:rsidR="00166A6D" w:rsidRPr="00946EB9">
        <w:rPr>
          <w:rFonts w:ascii="Calibri" w:hAnsi="Calibri"/>
          <w:sz w:val="22"/>
          <w:szCs w:val="22"/>
        </w:rPr>
        <w:t>d’exploitation</w:t>
      </w:r>
      <w:r w:rsidRPr="00946EB9">
        <w:rPr>
          <w:rFonts w:ascii="Calibri" w:hAnsi="Calibri"/>
          <w:sz w:val="22"/>
          <w:szCs w:val="22"/>
        </w:rPr>
        <w:t xml:space="preserve"> et de techniciens d'exploitation et de maintenance.</w:t>
      </w:r>
    </w:p>
    <w:p w:rsidR="00946EB9" w:rsidRDefault="00946EB9" w:rsidP="002A2EFD">
      <w:pPr>
        <w:rPr>
          <w:rFonts w:ascii="Calibri" w:hAnsi="Calibri"/>
          <w:sz w:val="22"/>
          <w:szCs w:val="22"/>
        </w:rPr>
      </w:pPr>
    </w:p>
    <w:p w:rsidR="002A2EFD" w:rsidRPr="00946EB9" w:rsidRDefault="002A2EFD" w:rsidP="002A2EFD">
      <w:pPr>
        <w:rPr>
          <w:rFonts w:ascii="Calibri" w:hAnsi="Calibri"/>
          <w:sz w:val="22"/>
          <w:szCs w:val="22"/>
        </w:rPr>
      </w:pPr>
      <w:r w:rsidRPr="00946EB9">
        <w:rPr>
          <w:rFonts w:ascii="Calibri" w:hAnsi="Calibri"/>
          <w:sz w:val="22"/>
          <w:szCs w:val="22"/>
        </w:rPr>
        <w:t xml:space="preserve">L'organisation du Titulaire permet de réduire au minimum le nombre de techniciens de maintenance intervenants sur </w:t>
      </w:r>
      <w:r w:rsidR="00BF2B51" w:rsidRPr="00946EB9">
        <w:rPr>
          <w:rFonts w:ascii="Calibri" w:hAnsi="Calibri"/>
          <w:sz w:val="22"/>
          <w:szCs w:val="22"/>
        </w:rPr>
        <w:t>le</w:t>
      </w:r>
      <w:r w:rsidRPr="00946EB9">
        <w:rPr>
          <w:rFonts w:ascii="Calibri" w:hAnsi="Calibri"/>
          <w:sz w:val="22"/>
          <w:szCs w:val="22"/>
        </w:rPr>
        <w:t xml:space="preserve"> site de manière à ce qu'ils connaissent parfaitement les équipements et les locaux techniquement et géographiquement et que ces techniciens de maintenance soient connus de</w:t>
      </w:r>
      <w:r w:rsidR="005703C5" w:rsidRPr="00946EB9">
        <w:rPr>
          <w:rFonts w:ascii="Calibri" w:hAnsi="Calibri"/>
          <w:sz w:val="22"/>
          <w:szCs w:val="22"/>
        </w:rPr>
        <w:t>s services du MAITRE d’OUVRAGE et</w:t>
      </w:r>
      <w:r w:rsidRPr="00946EB9">
        <w:rPr>
          <w:rFonts w:ascii="Calibri" w:hAnsi="Calibri"/>
          <w:sz w:val="22"/>
          <w:szCs w:val="22"/>
        </w:rPr>
        <w:t xml:space="preserve"> de ses représentants.</w:t>
      </w:r>
    </w:p>
    <w:p w:rsidR="00946EB9" w:rsidRDefault="00946EB9" w:rsidP="002A2EFD">
      <w:pPr>
        <w:rPr>
          <w:rFonts w:ascii="Calibri" w:hAnsi="Calibri"/>
          <w:sz w:val="22"/>
          <w:szCs w:val="22"/>
        </w:rPr>
      </w:pPr>
    </w:p>
    <w:p w:rsidR="002A2EFD" w:rsidRPr="00946EB9" w:rsidRDefault="00946EB9" w:rsidP="002A2EFD">
      <w:pPr>
        <w:rPr>
          <w:rFonts w:ascii="Calibri" w:hAnsi="Calibri"/>
          <w:sz w:val="22"/>
          <w:szCs w:val="22"/>
        </w:rPr>
      </w:pPr>
      <w:r>
        <w:rPr>
          <w:rFonts w:ascii="Calibri" w:hAnsi="Calibri"/>
          <w:sz w:val="22"/>
          <w:szCs w:val="22"/>
        </w:rPr>
        <w:t xml:space="preserve">Il est demandé au titulaire de décrire dans son offre l’organisation du personnel dédié à la prestation spécifique au marché. </w:t>
      </w:r>
      <w:r w:rsidRPr="00946EB9">
        <w:rPr>
          <w:rFonts w:ascii="Calibri" w:hAnsi="Calibri"/>
          <w:b/>
          <w:sz w:val="22"/>
          <w:szCs w:val="22"/>
        </w:rPr>
        <w:t>Ce point sera un sous-critère lors du choix du prestataire</w:t>
      </w:r>
      <w:r>
        <w:rPr>
          <w:rFonts w:ascii="Calibri" w:hAnsi="Calibri"/>
          <w:sz w:val="22"/>
          <w:szCs w:val="22"/>
        </w:rPr>
        <w:t>.</w:t>
      </w:r>
    </w:p>
    <w:p w:rsidR="00C026B4" w:rsidRPr="00647206" w:rsidRDefault="00C026B4" w:rsidP="00C026B4">
      <w:pPr>
        <w:pStyle w:val="Titre2"/>
        <w:keepLines w:val="0"/>
        <w:tabs>
          <w:tab w:val="left" w:pos="567"/>
          <w:tab w:val="left" w:pos="851"/>
        </w:tabs>
        <w:spacing w:before="240" w:after="120"/>
        <w:rPr>
          <w:rFonts w:ascii="Calibri" w:hAnsi="Calibri"/>
        </w:rPr>
      </w:pPr>
      <w:bookmarkStart w:id="369" w:name="_Toc478027616"/>
      <w:bookmarkStart w:id="370" w:name="_Toc515030189"/>
      <w:r w:rsidRPr="00647206">
        <w:rPr>
          <w:rFonts w:ascii="Calibri" w:hAnsi="Calibri"/>
        </w:rPr>
        <w:t>Personnel d'exécution</w:t>
      </w:r>
      <w:bookmarkEnd w:id="369"/>
      <w:bookmarkEnd w:id="370"/>
    </w:p>
    <w:p w:rsidR="00C026B4" w:rsidRPr="00647206" w:rsidRDefault="00C026B4" w:rsidP="00946EB9">
      <w:pPr>
        <w:pStyle w:val="Titre3"/>
        <w:keepNext w:val="0"/>
        <w:keepLines w:val="0"/>
        <w:tabs>
          <w:tab w:val="num" w:pos="1440"/>
        </w:tabs>
        <w:overflowPunct/>
        <w:autoSpaceDE/>
        <w:autoSpaceDN/>
        <w:adjustRightInd/>
        <w:spacing w:after="120"/>
        <w:ind w:left="1224" w:hanging="504"/>
        <w:textAlignment w:val="auto"/>
        <w:rPr>
          <w:rFonts w:ascii="Calibri" w:hAnsi="Calibri"/>
        </w:rPr>
      </w:pPr>
      <w:r w:rsidRPr="00647206">
        <w:rPr>
          <w:rFonts w:ascii="Calibri" w:hAnsi="Calibri"/>
        </w:rPr>
        <w:t>Désignation</w:t>
      </w:r>
    </w:p>
    <w:p w:rsidR="00C026B4" w:rsidRPr="00703BBF" w:rsidRDefault="00C026B4" w:rsidP="00C026B4">
      <w:pPr>
        <w:rPr>
          <w:rFonts w:ascii="Calibri" w:hAnsi="Calibri"/>
          <w:sz w:val="22"/>
          <w:szCs w:val="22"/>
        </w:rPr>
      </w:pPr>
      <w:r w:rsidRPr="00703BBF">
        <w:rPr>
          <w:rFonts w:ascii="Calibri" w:hAnsi="Calibri"/>
          <w:sz w:val="22"/>
          <w:szCs w:val="22"/>
        </w:rPr>
        <w:t>Lors des interventio</w:t>
      </w:r>
      <w:r w:rsidR="004F1981">
        <w:rPr>
          <w:rFonts w:ascii="Calibri" w:hAnsi="Calibri"/>
          <w:sz w:val="22"/>
          <w:szCs w:val="22"/>
        </w:rPr>
        <w:t>ns</w:t>
      </w:r>
      <w:r w:rsidRPr="00703BBF">
        <w:rPr>
          <w:rFonts w:ascii="Calibri" w:hAnsi="Calibri"/>
          <w:sz w:val="22"/>
          <w:szCs w:val="22"/>
        </w:rPr>
        <w:t>, les techniciens doivent se présenter en vêtements professionnels identifiables (nom de la société en clair sur les vêtements).</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 xml:space="preserve">Le TITULAIRE sera responsable </w:t>
      </w:r>
      <w:r>
        <w:rPr>
          <w:rFonts w:ascii="Calibri" w:hAnsi="Calibri"/>
          <w:sz w:val="22"/>
          <w:szCs w:val="22"/>
        </w:rPr>
        <w:t xml:space="preserve">de la continuité de service </w:t>
      </w:r>
      <w:r w:rsidRPr="00703BBF">
        <w:rPr>
          <w:rFonts w:ascii="Calibri" w:hAnsi="Calibri"/>
          <w:sz w:val="22"/>
          <w:szCs w:val="22"/>
        </w:rPr>
        <w:t>selon les spécifications du CCTP à ce sujet, et devra, à ce titre, organiser les astreintes.</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lastRenderedPageBreak/>
        <w:t>Il communiquera le numéro de téléphone du "service des astreintes" pour une intervention immédiate.</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Le TITULAIRE aura l'obligation de remettre au MAITRE D'OUVRAGE, le nom et la qualification professionnelle du personnel affecté.</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Le non-respect des qualifications précisées le cas échéant, dans le C.C.T.P. entraîne, après mise en demeure, rupture du contrat du fait du TITULAIRE.</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Le MAITRE D'OUVRAGE se réserve le droit de vérifier la compétence et la qualification suffisante du personnel mis en place par le TITULAIRE, et d'interdire l'accès des locaux et de demander le remplacement immédiat des agents n'ayant pas la qualification et la compétence suffisante.</w:t>
      </w:r>
    </w:p>
    <w:p w:rsidR="00C026B4" w:rsidRPr="00703BBF" w:rsidRDefault="00C026B4" w:rsidP="00C026B4">
      <w:pPr>
        <w:rPr>
          <w:rFonts w:ascii="Calibri" w:hAnsi="Calibri"/>
          <w:sz w:val="22"/>
          <w:szCs w:val="22"/>
        </w:rPr>
      </w:pPr>
    </w:p>
    <w:p w:rsidR="00C026B4" w:rsidRPr="00703BBF" w:rsidRDefault="00C026B4" w:rsidP="00C026B4">
      <w:pPr>
        <w:pStyle w:val="Corpsdetexte"/>
        <w:rPr>
          <w:rFonts w:ascii="Calibri" w:hAnsi="Calibri"/>
          <w:sz w:val="22"/>
          <w:szCs w:val="22"/>
        </w:rPr>
      </w:pPr>
      <w:r w:rsidRPr="00703BBF">
        <w:rPr>
          <w:rFonts w:ascii="Calibri" w:hAnsi="Calibri"/>
          <w:sz w:val="22"/>
          <w:szCs w:val="22"/>
        </w:rPr>
        <w:t>Les prestations et travaux sont exécutés sous la direction du TITULAIRE qui doit se conformer strictement aux prescriptions du MAITRE D'OUVRAGE.</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Le TITULAIRE est responsable de ses agents, en toutes circonstances, et pour quelque cause que ce soit. Il est responsable des accidents survenus par le fait de son personnel et des dégâts produits à l'occasion de l'exécution des prestations.</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Le contrat est placé sous la conduite d’un responsable technique qui est l’interlocuteur direct auprès du MAITRE DE l’OUVRAGE. Il est présent sur le site sur convocation du responsable du MAITRE DE l’OUVRAGE et a un pouvoir suffisant pour engager la responsabilité du TITULAIRE. A ce titre, il produira une délégation justifiant qu’il est habilité à représenter le TITULAIRE.</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Il est notamment responsable:</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w:t>
      </w:r>
      <w:r w:rsidRPr="00703BBF">
        <w:rPr>
          <w:rFonts w:ascii="Calibri" w:hAnsi="Calibri"/>
          <w:sz w:val="22"/>
          <w:szCs w:val="22"/>
        </w:rPr>
        <w:tab/>
        <w:t>de la bonne exécution dans les règles de l’art,</w:t>
      </w:r>
    </w:p>
    <w:p w:rsidR="00C026B4" w:rsidRPr="00703BBF" w:rsidRDefault="00C026B4" w:rsidP="00C026B4">
      <w:pPr>
        <w:rPr>
          <w:rFonts w:ascii="Calibri" w:hAnsi="Calibri"/>
          <w:sz w:val="22"/>
          <w:szCs w:val="22"/>
        </w:rPr>
      </w:pPr>
      <w:r w:rsidRPr="00703BBF">
        <w:rPr>
          <w:rFonts w:ascii="Calibri" w:hAnsi="Calibri"/>
          <w:sz w:val="22"/>
          <w:szCs w:val="22"/>
        </w:rPr>
        <w:t>-</w:t>
      </w:r>
      <w:r w:rsidRPr="00703BBF">
        <w:rPr>
          <w:rFonts w:ascii="Calibri" w:hAnsi="Calibri"/>
          <w:sz w:val="22"/>
          <w:szCs w:val="22"/>
        </w:rPr>
        <w:tab/>
        <w:t>du respect des plannings,</w:t>
      </w:r>
    </w:p>
    <w:p w:rsidR="00C026B4" w:rsidRPr="00703BBF" w:rsidRDefault="00C026B4" w:rsidP="00C026B4">
      <w:pPr>
        <w:rPr>
          <w:rFonts w:ascii="Calibri" w:hAnsi="Calibri"/>
          <w:sz w:val="22"/>
          <w:szCs w:val="22"/>
        </w:rPr>
      </w:pPr>
      <w:r w:rsidRPr="00703BBF">
        <w:rPr>
          <w:rFonts w:ascii="Calibri" w:hAnsi="Calibri"/>
          <w:sz w:val="22"/>
          <w:szCs w:val="22"/>
        </w:rPr>
        <w:t>-</w:t>
      </w:r>
      <w:r w:rsidRPr="00703BBF">
        <w:rPr>
          <w:rFonts w:ascii="Calibri" w:hAnsi="Calibri"/>
          <w:sz w:val="22"/>
          <w:szCs w:val="22"/>
        </w:rPr>
        <w:tab/>
        <w:t>du contrôle de la qualité des prestations,</w:t>
      </w:r>
    </w:p>
    <w:p w:rsidR="00C026B4" w:rsidRPr="00703BBF" w:rsidRDefault="00C026B4" w:rsidP="00C026B4">
      <w:pPr>
        <w:rPr>
          <w:rFonts w:ascii="Calibri" w:hAnsi="Calibri"/>
          <w:sz w:val="22"/>
          <w:szCs w:val="22"/>
        </w:rPr>
      </w:pPr>
      <w:r w:rsidRPr="00703BBF">
        <w:rPr>
          <w:rFonts w:ascii="Calibri" w:hAnsi="Calibri"/>
          <w:sz w:val="22"/>
          <w:szCs w:val="22"/>
        </w:rPr>
        <w:t>-</w:t>
      </w:r>
      <w:r w:rsidRPr="00703BBF">
        <w:rPr>
          <w:rFonts w:ascii="Calibri" w:hAnsi="Calibri"/>
          <w:sz w:val="22"/>
          <w:szCs w:val="22"/>
        </w:rPr>
        <w:tab/>
        <w:t>de l’organisation du travail,</w:t>
      </w:r>
    </w:p>
    <w:p w:rsidR="00C026B4" w:rsidRPr="00703BBF" w:rsidRDefault="00C026B4" w:rsidP="00C026B4">
      <w:pPr>
        <w:rPr>
          <w:rFonts w:ascii="Calibri" w:hAnsi="Calibri"/>
          <w:sz w:val="22"/>
          <w:szCs w:val="22"/>
        </w:rPr>
      </w:pPr>
      <w:r w:rsidRPr="00703BBF">
        <w:rPr>
          <w:rFonts w:ascii="Calibri" w:hAnsi="Calibri"/>
          <w:sz w:val="22"/>
          <w:szCs w:val="22"/>
        </w:rPr>
        <w:t>-</w:t>
      </w:r>
      <w:r w:rsidRPr="00703BBF">
        <w:rPr>
          <w:rFonts w:ascii="Calibri" w:hAnsi="Calibri"/>
          <w:sz w:val="22"/>
          <w:szCs w:val="22"/>
        </w:rPr>
        <w:tab/>
        <w:t>du suivi du contrat de façon générale,</w:t>
      </w:r>
    </w:p>
    <w:p w:rsidR="00C026B4" w:rsidRPr="00703BBF" w:rsidRDefault="00C026B4" w:rsidP="00C026B4">
      <w:pPr>
        <w:rPr>
          <w:rFonts w:ascii="Calibri" w:hAnsi="Calibri"/>
          <w:sz w:val="22"/>
          <w:szCs w:val="22"/>
        </w:rPr>
      </w:pPr>
      <w:r w:rsidRPr="00703BBF">
        <w:rPr>
          <w:rFonts w:ascii="Calibri" w:hAnsi="Calibri"/>
          <w:sz w:val="22"/>
          <w:szCs w:val="22"/>
        </w:rPr>
        <w:t>-</w:t>
      </w:r>
      <w:r w:rsidRPr="00703BBF">
        <w:rPr>
          <w:rFonts w:ascii="Calibri" w:hAnsi="Calibri"/>
          <w:sz w:val="22"/>
          <w:szCs w:val="22"/>
        </w:rPr>
        <w:tab/>
        <w:t>de l’information auprès du MAITRE DE l’OUVRAGE,</w:t>
      </w:r>
    </w:p>
    <w:p w:rsidR="00C026B4" w:rsidRPr="00703BBF" w:rsidRDefault="00C026B4" w:rsidP="00C026B4">
      <w:pPr>
        <w:rPr>
          <w:rFonts w:ascii="Calibri" w:hAnsi="Calibri"/>
          <w:sz w:val="22"/>
          <w:szCs w:val="22"/>
        </w:rPr>
      </w:pPr>
      <w:r w:rsidRPr="00703BBF">
        <w:rPr>
          <w:rFonts w:ascii="Calibri" w:hAnsi="Calibri"/>
          <w:sz w:val="22"/>
          <w:szCs w:val="22"/>
        </w:rPr>
        <w:t>-</w:t>
      </w:r>
      <w:r w:rsidRPr="00703BBF">
        <w:rPr>
          <w:rFonts w:ascii="Calibri" w:hAnsi="Calibri"/>
          <w:sz w:val="22"/>
          <w:szCs w:val="22"/>
        </w:rPr>
        <w:tab/>
        <w:t>de la discipline et du respect des consignes par le personnel intervenant.</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Le personnel d’intervention et de remplacement nommément désigné par le TITULAIRE, doit être préalablement agréé par le TITULAIRE et le MAITRE DE l’OUVRAGE. Il est le seul autorisé à intervenir sur les immeubles objets du contrat.</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 xml:space="preserve">A cet effet, le TITULAIRE </w:t>
      </w:r>
      <w:proofErr w:type="gramStart"/>
      <w:r w:rsidRPr="00703BBF">
        <w:rPr>
          <w:rFonts w:ascii="Calibri" w:hAnsi="Calibri"/>
          <w:sz w:val="22"/>
          <w:szCs w:val="22"/>
        </w:rPr>
        <w:t>remet  au</w:t>
      </w:r>
      <w:proofErr w:type="gramEnd"/>
      <w:r w:rsidRPr="00703BBF">
        <w:rPr>
          <w:rFonts w:ascii="Calibri" w:hAnsi="Calibri"/>
          <w:sz w:val="22"/>
          <w:szCs w:val="22"/>
        </w:rPr>
        <w:t xml:space="preserve"> MAITRE DE l’OUVRAGE la liste nominative du personnel d’intervention en début de contrat et s’engage à la maintenir à jour en cas de changement dans la composition du personnel appelé à intervenir.</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Le TITULAIRE est tenu d’informer le MAITRE DE l’OUVRAGE par courrier de tout changement d’adresse, de numéro de téléphone (bureaux et astreinte), de personnel.</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La raison sociale, l’adresse et le numéro de téléphone du TITULAIRE et de la permanence devront être apposés sur la porte d’entrée de tous les locaux techniques dans lesquels il pourrait avoir à intervenir.</w:t>
      </w:r>
    </w:p>
    <w:p w:rsidR="00C026B4" w:rsidRPr="00647206" w:rsidRDefault="00C026B4" w:rsidP="00946EB9">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371" w:name="_Toc429536955"/>
      <w:bookmarkStart w:id="372" w:name="_Toc429537529"/>
      <w:bookmarkStart w:id="373" w:name="_Toc429544204"/>
      <w:bookmarkStart w:id="374" w:name="_Toc509905629"/>
      <w:bookmarkStart w:id="375" w:name="_Toc510233712"/>
      <w:bookmarkStart w:id="376" w:name="_Toc510275314"/>
      <w:bookmarkStart w:id="377" w:name="_Toc510779067"/>
      <w:bookmarkStart w:id="378" w:name="_Toc510782118"/>
      <w:bookmarkStart w:id="379" w:name="_Toc510782889"/>
      <w:bookmarkStart w:id="380" w:name="_Toc511462994"/>
      <w:bookmarkStart w:id="381" w:name="_Toc511638935"/>
      <w:bookmarkStart w:id="382" w:name="_Toc511789444"/>
      <w:bookmarkStart w:id="383" w:name="_Toc511789851"/>
      <w:bookmarkStart w:id="384" w:name="_Toc5106698"/>
      <w:bookmarkStart w:id="385" w:name="_Toc22277116"/>
      <w:bookmarkStart w:id="386" w:name="_Toc22376952"/>
      <w:bookmarkStart w:id="387" w:name="_Toc39225417"/>
      <w:bookmarkStart w:id="388" w:name="_Toc41463999"/>
      <w:bookmarkStart w:id="389" w:name="_Toc75060964"/>
      <w:r w:rsidRPr="00647206">
        <w:rPr>
          <w:rFonts w:ascii="Calibri" w:hAnsi="Calibri"/>
        </w:rPr>
        <w:lastRenderedPageBreak/>
        <w:t>Obligations de réserve</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C026B4" w:rsidRPr="00647206" w:rsidRDefault="00C026B4" w:rsidP="00C026B4">
      <w:pPr>
        <w:rPr>
          <w:rFonts w:ascii="Calibri" w:hAnsi="Calibri"/>
        </w:rPr>
      </w:pPr>
    </w:p>
    <w:p w:rsidR="00C026B4" w:rsidRPr="00703BBF" w:rsidRDefault="00C026B4" w:rsidP="00C026B4">
      <w:pPr>
        <w:rPr>
          <w:rFonts w:ascii="Calibri" w:hAnsi="Calibri"/>
          <w:sz w:val="22"/>
          <w:szCs w:val="22"/>
        </w:rPr>
      </w:pPr>
      <w:r w:rsidRPr="00703BBF">
        <w:rPr>
          <w:rFonts w:ascii="Calibri" w:hAnsi="Calibri"/>
          <w:sz w:val="22"/>
          <w:szCs w:val="22"/>
        </w:rPr>
        <w:t>Le Titulaire et son personnel, qui à l'occasion de l'exécution du marché ont reçu communication à titre confidentiel de renseignements, documents ou objets quelconques, s'engagent à ne pas les diffuser.</w:t>
      </w:r>
    </w:p>
    <w:p w:rsidR="00C026B4" w:rsidRPr="00703BBF" w:rsidRDefault="00C026B4" w:rsidP="00C026B4">
      <w:pPr>
        <w:rPr>
          <w:rFonts w:ascii="Calibri" w:hAnsi="Calibri"/>
          <w:sz w:val="22"/>
          <w:szCs w:val="22"/>
        </w:rPr>
      </w:pPr>
      <w:r w:rsidRPr="00703BBF">
        <w:rPr>
          <w:rFonts w:ascii="Calibri" w:hAnsi="Calibri"/>
          <w:sz w:val="22"/>
          <w:szCs w:val="22"/>
        </w:rPr>
        <w:br/>
        <w:t>En cas de violation des obligations mentionnées ci-dessus, le marché peut être résilié aux torts du Titulaire.</w:t>
      </w:r>
    </w:p>
    <w:p w:rsidR="00C026B4" w:rsidRPr="00647206" w:rsidRDefault="00C026B4" w:rsidP="00946EB9">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390" w:name="_Toc429536956"/>
      <w:bookmarkStart w:id="391" w:name="_Toc429537530"/>
      <w:bookmarkStart w:id="392" w:name="_Toc429544205"/>
      <w:bookmarkStart w:id="393" w:name="_Toc509905630"/>
      <w:bookmarkStart w:id="394" w:name="_Toc510233713"/>
      <w:bookmarkStart w:id="395" w:name="_Toc510275315"/>
      <w:bookmarkStart w:id="396" w:name="_Toc510779068"/>
      <w:bookmarkStart w:id="397" w:name="_Toc510782119"/>
      <w:bookmarkStart w:id="398" w:name="_Toc510782890"/>
      <w:bookmarkStart w:id="399" w:name="_Toc511462995"/>
      <w:bookmarkStart w:id="400" w:name="_Toc511638936"/>
      <w:bookmarkStart w:id="401" w:name="_Toc511789445"/>
      <w:bookmarkStart w:id="402" w:name="_Toc511789852"/>
      <w:bookmarkStart w:id="403" w:name="_Toc5106699"/>
      <w:bookmarkStart w:id="404" w:name="_Toc22277117"/>
      <w:bookmarkStart w:id="405" w:name="_Toc22376953"/>
      <w:bookmarkStart w:id="406" w:name="_Toc39225418"/>
      <w:bookmarkStart w:id="407" w:name="_Toc41464000"/>
      <w:bookmarkStart w:id="408" w:name="_Toc75060965"/>
      <w:r w:rsidRPr="00647206">
        <w:rPr>
          <w:rFonts w:ascii="Calibri" w:hAnsi="Calibri"/>
        </w:rPr>
        <w:t>Formation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C026B4" w:rsidRPr="00703BBF" w:rsidRDefault="00C026B4" w:rsidP="00C026B4">
      <w:pPr>
        <w:rPr>
          <w:rFonts w:ascii="Calibri" w:hAnsi="Calibri"/>
          <w:sz w:val="22"/>
          <w:szCs w:val="22"/>
        </w:rPr>
      </w:pPr>
      <w:r w:rsidRPr="00703BBF">
        <w:rPr>
          <w:rFonts w:ascii="Calibri" w:hAnsi="Calibri"/>
          <w:sz w:val="22"/>
          <w:szCs w:val="22"/>
        </w:rPr>
        <w:t>Le Titulaire doit les actions de formation de son personnel et s’assurer de l’état des connaissances sur le plan de la technique et de la sécurité. Il tient à jour un document permettant de juger de l’efficacité de la formation dispensée et en informe Le représentant du maitre de l’ouvrage à chacune de ses demandes.</w:t>
      </w:r>
    </w:p>
    <w:p w:rsidR="00C026B4" w:rsidRPr="00647206" w:rsidRDefault="00C026B4" w:rsidP="00C026B4">
      <w:pPr>
        <w:rPr>
          <w:rFonts w:ascii="Calibri" w:hAnsi="Calibri"/>
        </w:rPr>
      </w:pPr>
    </w:p>
    <w:p w:rsidR="00C026B4" w:rsidRPr="00647206" w:rsidRDefault="00C026B4" w:rsidP="00946EB9">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409" w:name="_Toc429536957"/>
      <w:bookmarkStart w:id="410" w:name="_Toc429537531"/>
      <w:bookmarkStart w:id="411" w:name="_Toc429544206"/>
      <w:bookmarkStart w:id="412" w:name="_Toc509905631"/>
      <w:bookmarkStart w:id="413" w:name="_Toc510233714"/>
      <w:bookmarkStart w:id="414" w:name="_Toc510275316"/>
      <w:bookmarkStart w:id="415" w:name="_Toc510779069"/>
      <w:bookmarkStart w:id="416" w:name="_Toc510782120"/>
      <w:bookmarkStart w:id="417" w:name="_Toc510782891"/>
      <w:bookmarkStart w:id="418" w:name="_Toc511462996"/>
      <w:bookmarkStart w:id="419" w:name="_Toc511638937"/>
      <w:bookmarkStart w:id="420" w:name="_Toc511789446"/>
      <w:bookmarkStart w:id="421" w:name="_Toc511789853"/>
      <w:bookmarkStart w:id="422" w:name="_Toc5106700"/>
      <w:bookmarkStart w:id="423" w:name="_Toc22277118"/>
      <w:bookmarkStart w:id="424" w:name="_Toc22376954"/>
      <w:bookmarkStart w:id="425" w:name="_Toc39225419"/>
      <w:bookmarkStart w:id="426" w:name="_Toc41464001"/>
      <w:bookmarkStart w:id="427" w:name="_Toc75060966"/>
      <w:r w:rsidRPr="00647206">
        <w:rPr>
          <w:rFonts w:ascii="Calibri" w:hAnsi="Calibri"/>
        </w:rPr>
        <w:t>Réglementation et comportement</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C026B4" w:rsidRPr="00647206" w:rsidRDefault="00C026B4" w:rsidP="00C026B4">
      <w:pPr>
        <w:rPr>
          <w:rFonts w:ascii="Calibri" w:hAnsi="Calibri"/>
        </w:rPr>
      </w:pPr>
    </w:p>
    <w:p w:rsidR="00C026B4" w:rsidRPr="00703BBF" w:rsidRDefault="00C026B4" w:rsidP="00C026B4">
      <w:pPr>
        <w:rPr>
          <w:rFonts w:ascii="Calibri" w:hAnsi="Calibri"/>
          <w:sz w:val="22"/>
          <w:szCs w:val="22"/>
        </w:rPr>
      </w:pPr>
      <w:r w:rsidRPr="00703BBF">
        <w:rPr>
          <w:rFonts w:ascii="Calibri" w:hAnsi="Calibri"/>
          <w:sz w:val="22"/>
          <w:szCs w:val="22"/>
        </w:rPr>
        <w:t xml:space="preserve">Le Titulaire est responsable de son personnel, qui doit se conformer à tous les règlements généraux et particuliers applicables (code du travail, hygiène, sécurité incendie, </w:t>
      </w:r>
      <w:proofErr w:type="gramStart"/>
      <w:r w:rsidRPr="00703BBF">
        <w:rPr>
          <w:rFonts w:ascii="Calibri" w:hAnsi="Calibri"/>
          <w:sz w:val="22"/>
          <w:szCs w:val="22"/>
        </w:rPr>
        <w:t>etc...</w:t>
      </w:r>
      <w:proofErr w:type="gramEnd"/>
      <w:r w:rsidRPr="00703BBF">
        <w:rPr>
          <w:rFonts w:ascii="Calibri" w:hAnsi="Calibri"/>
          <w:sz w:val="22"/>
          <w:szCs w:val="22"/>
        </w:rPr>
        <w:t xml:space="preserve">). </w:t>
      </w:r>
    </w:p>
    <w:p w:rsidR="00C026B4" w:rsidRPr="00703BBF" w:rsidRDefault="00C026B4" w:rsidP="00C026B4">
      <w:pPr>
        <w:rPr>
          <w:rFonts w:ascii="Calibri" w:hAnsi="Calibri"/>
          <w:sz w:val="22"/>
          <w:szCs w:val="22"/>
        </w:rPr>
      </w:pPr>
    </w:p>
    <w:p w:rsidR="00C026B4" w:rsidRPr="00703BBF" w:rsidRDefault="00C026B4" w:rsidP="00C026B4">
      <w:pPr>
        <w:rPr>
          <w:rFonts w:ascii="Calibri" w:hAnsi="Calibri"/>
          <w:sz w:val="22"/>
          <w:szCs w:val="22"/>
        </w:rPr>
      </w:pPr>
      <w:r w:rsidRPr="00703BBF">
        <w:rPr>
          <w:rFonts w:ascii="Calibri" w:hAnsi="Calibri"/>
          <w:sz w:val="22"/>
          <w:szCs w:val="22"/>
        </w:rPr>
        <w:t>Le personnel du Titulaire fait preuve d'un comportement exempt de tout reproche à l'égard des tiers et du personnel du Maître d’Ouvrage.</w:t>
      </w:r>
    </w:p>
    <w:p w:rsidR="00C026B4" w:rsidRPr="00647206" w:rsidRDefault="00C026B4" w:rsidP="00C026B4">
      <w:pPr>
        <w:rPr>
          <w:rFonts w:ascii="Calibri" w:hAnsi="Calibri"/>
        </w:rPr>
      </w:pPr>
    </w:p>
    <w:p w:rsidR="002A2EFD" w:rsidRPr="008A1935" w:rsidRDefault="002A2EFD" w:rsidP="00946EB9">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428" w:name="_Toc429537274"/>
      <w:bookmarkStart w:id="429" w:name="_Toc429545052"/>
      <w:bookmarkStart w:id="430" w:name="_Toc509907272"/>
      <w:bookmarkStart w:id="431" w:name="_Toc509907469"/>
      <w:bookmarkStart w:id="432" w:name="_Toc510348235"/>
      <w:bookmarkStart w:id="433" w:name="_Toc510354692"/>
      <w:bookmarkStart w:id="434" w:name="_Toc510491133"/>
      <w:bookmarkStart w:id="435" w:name="_Toc510778909"/>
      <w:bookmarkStart w:id="436" w:name="_Toc511469827"/>
      <w:bookmarkStart w:id="437" w:name="_Toc511700611"/>
      <w:bookmarkStart w:id="438" w:name="_Toc511791782"/>
      <w:bookmarkStart w:id="439" w:name="_Toc5151983"/>
      <w:bookmarkStart w:id="440" w:name="_Toc5969532"/>
      <w:bookmarkStart w:id="441" w:name="_Toc22381869"/>
      <w:bookmarkStart w:id="442" w:name="_Toc41278457"/>
      <w:bookmarkStart w:id="443" w:name="_Toc50893248"/>
      <w:bookmarkStart w:id="444" w:name="_Toc515030190"/>
      <w:r w:rsidRPr="008A1935">
        <w:rPr>
          <w:rFonts w:ascii="Calibri" w:hAnsi="Calibri"/>
        </w:rPr>
        <w:t>Gestion des Actions de Maintenance Préventive</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2A2EFD" w:rsidRPr="0039756D" w:rsidRDefault="002A2EFD" w:rsidP="002A2EFD">
      <w:pPr>
        <w:spacing w:line="240" w:lineRule="exact"/>
        <w:rPr>
          <w:rFonts w:ascii="Calibri" w:hAnsi="Calibri"/>
          <w:sz w:val="22"/>
          <w:szCs w:val="22"/>
        </w:rPr>
      </w:pPr>
      <w:r w:rsidRPr="0039756D">
        <w:rPr>
          <w:rFonts w:ascii="Calibri" w:hAnsi="Calibri"/>
          <w:sz w:val="22"/>
          <w:szCs w:val="22"/>
        </w:rPr>
        <w:t>Le Titulaire doit disposer d'un dispositif de GMAO (Gestion de la Maintenance Assistée par Ordinateur) adapté aux spécificités de la maintenance d'installations et permettant de gérer l'ensemble des tâches décrites ci-après.</w:t>
      </w:r>
    </w:p>
    <w:p w:rsidR="008A1935" w:rsidRDefault="008A1935" w:rsidP="008A1935">
      <w:pPr>
        <w:spacing w:line="240" w:lineRule="exact"/>
        <w:rPr>
          <w:rFonts w:ascii="Calibri" w:hAnsi="Calibri"/>
          <w:sz w:val="22"/>
          <w:szCs w:val="22"/>
        </w:rPr>
      </w:pPr>
    </w:p>
    <w:p w:rsidR="002A2EFD" w:rsidRDefault="002A2EFD" w:rsidP="008A1935">
      <w:pPr>
        <w:spacing w:line="240" w:lineRule="exact"/>
        <w:rPr>
          <w:rFonts w:ascii="Calibri" w:hAnsi="Calibri"/>
          <w:sz w:val="22"/>
          <w:szCs w:val="22"/>
        </w:rPr>
      </w:pPr>
      <w:r w:rsidRPr="0039756D">
        <w:rPr>
          <w:rFonts w:ascii="Calibri" w:hAnsi="Calibri"/>
          <w:sz w:val="22"/>
          <w:szCs w:val="22"/>
        </w:rPr>
        <w:t>Le dispositif doit permettre d'obtenir</w:t>
      </w:r>
      <w:r w:rsidR="008A1935">
        <w:rPr>
          <w:rFonts w:ascii="Calibri" w:hAnsi="Calibri"/>
          <w:sz w:val="22"/>
          <w:szCs w:val="22"/>
        </w:rPr>
        <w:t xml:space="preserve"> </w:t>
      </w:r>
      <w:r w:rsidRPr="0039756D">
        <w:rPr>
          <w:rFonts w:ascii="Calibri" w:hAnsi="Calibri"/>
          <w:sz w:val="22"/>
          <w:szCs w:val="22"/>
        </w:rPr>
        <w:t>:</w:t>
      </w:r>
    </w:p>
    <w:p w:rsidR="008A1935" w:rsidRPr="0039756D" w:rsidRDefault="008A1935" w:rsidP="008A1935">
      <w:pPr>
        <w:spacing w:line="240" w:lineRule="exact"/>
        <w:rPr>
          <w:rFonts w:ascii="Calibri" w:hAnsi="Calibri"/>
          <w:sz w:val="22"/>
          <w:szCs w:val="22"/>
        </w:rPr>
      </w:pPr>
    </w:p>
    <w:p w:rsidR="002A2EFD" w:rsidRPr="008A1935" w:rsidRDefault="002A2EFD" w:rsidP="008A1935">
      <w:pPr>
        <w:pStyle w:val="Listepuces"/>
        <w:pBdr>
          <w:top w:val="single" w:sz="4" w:space="1" w:color="auto"/>
          <w:left w:val="single" w:sz="4" w:space="4" w:color="auto"/>
          <w:bottom w:val="single" w:sz="4" w:space="1" w:color="auto"/>
          <w:right w:val="single" w:sz="4" w:space="4" w:color="auto"/>
        </w:pBdr>
        <w:rPr>
          <w:rFonts w:ascii="Calibri" w:hAnsi="Calibri"/>
          <w:b/>
          <w:sz w:val="22"/>
          <w:szCs w:val="22"/>
        </w:rPr>
      </w:pPr>
      <w:proofErr w:type="gramStart"/>
      <w:r w:rsidRPr="008A1935">
        <w:rPr>
          <w:rFonts w:ascii="Calibri" w:hAnsi="Calibri"/>
          <w:b/>
          <w:sz w:val="22"/>
          <w:szCs w:val="22"/>
        </w:rPr>
        <w:t>la</w:t>
      </w:r>
      <w:proofErr w:type="gramEnd"/>
      <w:r w:rsidRPr="008A1935">
        <w:rPr>
          <w:rFonts w:ascii="Calibri" w:hAnsi="Calibri"/>
          <w:b/>
          <w:sz w:val="22"/>
          <w:szCs w:val="22"/>
        </w:rPr>
        <w:t xml:space="preserve"> programmation standard des actions de maintenance préventive, sur l'année et tenant compte de la durée de la saison d'utilisation des équipements,</w:t>
      </w:r>
    </w:p>
    <w:p w:rsidR="002A2EFD" w:rsidRPr="008A1935" w:rsidRDefault="002A2EFD" w:rsidP="008A1935">
      <w:pPr>
        <w:pStyle w:val="Listepuces"/>
        <w:pBdr>
          <w:top w:val="single" w:sz="4" w:space="1" w:color="auto"/>
          <w:left w:val="single" w:sz="4" w:space="4" w:color="auto"/>
          <w:bottom w:val="single" w:sz="4" w:space="1" w:color="auto"/>
          <w:right w:val="single" w:sz="4" w:space="4" w:color="auto"/>
        </w:pBdr>
        <w:rPr>
          <w:rFonts w:ascii="Calibri" w:hAnsi="Calibri"/>
          <w:b/>
          <w:sz w:val="22"/>
          <w:szCs w:val="22"/>
        </w:rPr>
      </w:pPr>
      <w:proofErr w:type="gramStart"/>
      <w:r w:rsidRPr="008A1935">
        <w:rPr>
          <w:rFonts w:ascii="Calibri" w:hAnsi="Calibri"/>
          <w:b/>
          <w:sz w:val="22"/>
          <w:szCs w:val="22"/>
        </w:rPr>
        <w:t>la</w:t>
      </w:r>
      <w:proofErr w:type="gramEnd"/>
      <w:r w:rsidRPr="008A1935">
        <w:rPr>
          <w:rFonts w:ascii="Calibri" w:hAnsi="Calibri"/>
          <w:b/>
          <w:sz w:val="22"/>
          <w:szCs w:val="22"/>
        </w:rPr>
        <w:t xml:space="preserve"> génération automatique des bons préventifs,</w:t>
      </w:r>
    </w:p>
    <w:p w:rsidR="002A2EFD" w:rsidRDefault="002A2EFD" w:rsidP="008A1935">
      <w:pPr>
        <w:pStyle w:val="Listepuces"/>
        <w:pBdr>
          <w:top w:val="single" w:sz="4" w:space="1" w:color="auto"/>
          <w:left w:val="single" w:sz="4" w:space="4" w:color="auto"/>
          <w:bottom w:val="single" w:sz="4" w:space="1" w:color="auto"/>
          <w:right w:val="single" w:sz="4" w:space="4" w:color="auto"/>
        </w:pBdr>
        <w:rPr>
          <w:rFonts w:ascii="Calibri" w:hAnsi="Calibri"/>
          <w:b/>
          <w:sz w:val="22"/>
          <w:szCs w:val="22"/>
        </w:rPr>
      </w:pPr>
      <w:proofErr w:type="gramStart"/>
      <w:r w:rsidRPr="008A1935">
        <w:rPr>
          <w:rFonts w:ascii="Calibri" w:hAnsi="Calibri"/>
          <w:b/>
          <w:sz w:val="22"/>
          <w:szCs w:val="22"/>
        </w:rPr>
        <w:t>le</w:t>
      </w:r>
      <w:proofErr w:type="gramEnd"/>
      <w:r w:rsidRPr="008A1935">
        <w:rPr>
          <w:rFonts w:ascii="Calibri" w:hAnsi="Calibri"/>
          <w:b/>
          <w:sz w:val="22"/>
          <w:szCs w:val="22"/>
        </w:rPr>
        <w:t xml:space="preserve"> classement et la tenue historique des bons préventifs</w:t>
      </w:r>
    </w:p>
    <w:p w:rsidR="008A1935" w:rsidRPr="008A1935" w:rsidRDefault="008A1935" w:rsidP="008A1935">
      <w:pPr>
        <w:pStyle w:val="Listepuces"/>
        <w:pBdr>
          <w:top w:val="single" w:sz="4" w:space="1" w:color="auto"/>
          <w:left w:val="single" w:sz="4" w:space="4" w:color="auto"/>
          <w:bottom w:val="single" w:sz="4" w:space="1" w:color="auto"/>
          <w:right w:val="single" w:sz="4" w:space="4" w:color="auto"/>
        </w:pBdr>
        <w:rPr>
          <w:rFonts w:ascii="Calibri" w:hAnsi="Calibri"/>
          <w:b/>
          <w:sz w:val="22"/>
          <w:szCs w:val="22"/>
        </w:rPr>
      </w:pPr>
      <w:proofErr w:type="gramStart"/>
      <w:r w:rsidRPr="008A1935">
        <w:rPr>
          <w:rFonts w:ascii="Calibri" w:hAnsi="Calibri"/>
          <w:b/>
          <w:sz w:val="22"/>
          <w:szCs w:val="22"/>
          <w:u w:val="single"/>
        </w:rPr>
        <w:t>l’établissement</w:t>
      </w:r>
      <w:proofErr w:type="gramEnd"/>
      <w:r w:rsidRPr="008A1935">
        <w:rPr>
          <w:rFonts w:ascii="Calibri" w:hAnsi="Calibri"/>
          <w:b/>
          <w:sz w:val="22"/>
          <w:szCs w:val="22"/>
          <w:u w:val="single"/>
        </w:rPr>
        <w:t xml:space="preserve"> doit avoir </w:t>
      </w:r>
      <w:r>
        <w:rPr>
          <w:rFonts w:ascii="Calibri" w:hAnsi="Calibri"/>
          <w:b/>
          <w:sz w:val="22"/>
          <w:szCs w:val="22"/>
          <w:u w:val="single"/>
        </w:rPr>
        <w:t xml:space="preserve">un </w:t>
      </w:r>
      <w:r w:rsidRPr="008A1935">
        <w:rPr>
          <w:rFonts w:ascii="Calibri" w:hAnsi="Calibri"/>
          <w:b/>
          <w:sz w:val="22"/>
          <w:szCs w:val="22"/>
          <w:u w:val="single"/>
        </w:rPr>
        <w:t>accès à cet outil, afin de suivre la programmation des actions préventives et des actions réalisées</w:t>
      </w:r>
      <w:r w:rsidR="00143052">
        <w:rPr>
          <w:rFonts w:ascii="Calibri" w:hAnsi="Calibri"/>
          <w:b/>
          <w:sz w:val="22"/>
          <w:szCs w:val="22"/>
        </w:rPr>
        <w:t>.</w:t>
      </w:r>
    </w:p>
    <w:p w:rsidR="008A1935" w:rsidRDefault="008A1935" w:rsidP="002A2EFD">
      <w:pPr>
        <w:rPr>
          <w:rFonts w:ascii="Calibri" w:hAnsi="Calibri"/>
          <w:sz w:val="22"/>
          <w:szCs w:val="22"/>
        </w:rPr>
      </w:pPr>
    </w:p>
    <w:p w:rsidR="002A2EFD" w:rsidRPr="0039756D" w:rsidRDefault="002A2EFD" w:rsidP="002A2EFD">
      <w:pPr>
        <w:rPr>
          <w:rFonts w:ascii="Calibri" w:hAnsi="Calibri"/>
          <w:sz w:val="22"/>
          <w:szCs w:val="22"/>
        </w:rPr>
      </w:pPr>
      <w:r w:rsidRPr="0039756D">
        <w:rPr>
          <w:rFonts w:ascii="Calibri" w:hAnsi="Calibri"/>
          <w:sz w:val="22"/>
          <w:szCs w:val="22"/>
        </w:rPr>
        <w:t xml:space="preserve">Les techniciens de maintenance du Titulaire complètent les bons préventifs édités par la GMAO. Le bilan des bons préventifs est communiqué </w:t>
      </w:r>
      <w:r w:rsidR="00166A6D" w:rsidRPr="0039756D">
        <w:rPr>
          <w:rFonts w:ascii="Calibri" w:hAnsi="Calibri"/>
          <w:sz w:val="22"/>
          <w:szCs w:val="22"/>
        </w:rPr>
        <w:t>au MAITRE d’OUVRAGE</w:t>
      </w:r>
      <w:r w:rsidRPr="0039756D">
        <w:rPr>
          <w:rFonts w:ascii="Calibri" w:hAnsi="Calibri"/>
          <w:sz w:val="22"/>
          <w:szCs w:val="22"/>
        </w:rPr>
        <w:t xml:space="preserve"> chaque année et leur détail sur simple demande de</w:t>
      </w:r>
      <w:r w:rsidR="00166A6D" w:rsidRPr="0039756D">
        <w:rPr>
          <w:rFonts w:ascii="Calibri" w:hAnsi="Calibri"/>
          <w:sz w:val="22"/>
          <w:szCs w:val="22"/>
        </w:rPr>
        <w:t xml:space="preserve"> ses services</w:t>
      </w:r>
      <w:r w:rsidRPr="0039756D">
        <w:rPr>
          <w:rFonts w:ascii="Calibri" w:hAnsi="Calibri"/>
          <w:sz w:val="22"/>
          <w:szCs w:val="22"/>
        </w:rPr>
        <w:t>.</w:t>
      </w:r>
    </w:p>
    <w:p w:rsidR="00C231DB" w:rsidRPr="0039756D" w:rsidRDefault="00C231DB" w:rsidP="002A2EFD">
      <w:pPr>
        <w:rPr>
          <w:rFonts w:ascii="Calibri" w:hAnsi="Calibri"/>
        </w:rPr>
      </w:pPr>
    </w:p>
    <w:p w:rsidR="002A2EFD" w:rsidRPr="0039756D" w:rsidRDefault="002A2EFD" w:rsidP="00946EB9">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445" w:name="_Toc429537275"/>
      <w:bookmarkStart w:id="446" w:name="_Toc429545053"/>
      <w:bookmarkStart w:id="447" w:name="_Toc509907273"/>
      <w:bookmarkStart w:id="448" w:name="_Toc509907470"/>
      <w:bookmarkStart w:id="449" w:name="_Toc510348236"/>
      <w:bookmarkStart w:id="450" w:name="_Toc510354693"/>
      <w:bookmarkStart w:id="451" w:name="_Toc510491134"/>
      <w:bookmarkStart w:id="452" w:name="_Toc510778910"/>
      <w:bookmarkStart w:id="453" w:name="_Toc511469828"/>
      <w:bookmarkStart w:id="454" w:name="_Toc511700612"/>
      <w:bookmarkStart w:id="455" w:name="_Toc511791783"/>
      <w:bookmarkStart w:id="456" w:name="_Toc5151984"/>
      <w:bookmarkStart w:id="457" w:name="_Toc5969533"/>
      <w:bookmarkStart w:id="458" w:name="_Toc22381870"/>
      <w:bookmarkStart w:id="459" w:name="_Toc41278458"/>
      <w:bookmarkStart w:id="460" w:name="_Toc50893249"/>
      <w:bookmarkStart w:id="461" w:name="_Toc515030191"/>
      <w:r w:rsidRPr="0039756D">
        <w:rPr>
          <w:rFonts w:ascii="Calibri" w:hAnsi="Calibri"/>
        </w:rPr>
        <w:t>Matériels d'essai et de contrôle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2A2EFD" w:rsidRPr="0039756D" w:rsidRDefault="002A2EFD" w:rsidP="002A2EFD">
      <w:pPr>
        <w:rPr>
          <w:rFonts w:ascii="Calibri" w:hAnsi="Calibri"/>
          <w:sz w:val="22"/>
          <w:szCs w:val="22"/>
        </w:rPr>
      </w:pPr>
      <w:r w:rsidRPr="0039756D">
        <w:rPr>
          <w:rFonts w:ascii="Calibri" w:hAnsi="Calibri"/>
          <w:sz w:val="22"/>
          <w:szCs w:val="22"/>
        </w:rPr>
        <w:t>Outre les outillages nécessaires pour assurer les interventions d'exploitation et de maintenance, pour répondre à la réglementation en vigueur et pour lui permettre de réaliser les essais et mesures qu'il doit pratiquer sur les installations, le Titulaire dispose obligatoirement d'un ensemble d'appareils d'essais et de mesure en état de marche correspondant aux équipements et aux objectifs de performance, et au minimum :</w:t>
      </w:r>
    </w:p>
    <w:p w:rsidR="002A2EFD" w:rsidRPr="0039756D" w:rsidRDefault="002A2EFD" w:rsidP="002A2EFD">
      <w:pPr>
        <w:ind w:firstLine="709"/>
        <w:rPr>
          <w:rFonts w:ascii="Calibri" w:hAnsi="Calibri"/>
          <w:b/>
          <w:i/>
          <w:sz w:val="22"/>
          <w:szCs w:val="22"/>
        </w:rPr>
      </w:pPr>
      <w:bookmarkStart w:id="462" w:name="_Toc509907274"/>
      <w:bookmarkStart w:id="463" w:name="_Toc509907471"/>
      <w:bookmarkStart w:id="464" w:name="_Toc510348237"/>
      <w:r w:rsidRPr="0039756D">
        <w:rPr>
          <w:rFonts w:ascii="Calibri" w:hAnsi="Calibri"/>
          <w:b/>
          <w:i/>
          <w:sz w:val="22"/>
          <w:szCs w:val="22"/>
        </w:rPr>
        <w:lastRenderedPageBreak/>
        <w:t>Installations électriques</w:t>
      </w:r>
      <w:bookmarkEnd w:id="462"/>
      <w:bookmarkEnd w:id="463"/>
      <w:bookmarkEnd w:id="464"/>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mesure</w:t>
      </w:r>
      <w:proofErr w:type="gramEnd"/>
      <w:r w:rsidRPr="0039756D">
        <w:rPr>
          <w:rFonts w:ascii="Calibri" w:hAnsi="Calibri"/>
          <w:sz w:val="22"/>
          <w:szCs w:val="22"/>
        </w:rPr>
        <w:t xml:space="preserve"> de l'isolement des conducteurs par rapport à la terre</w:t>
      </w:r>
      <w:r w:rsidR="00B425E0" w:rsidRPr="0039756D">
        <w:rPr>
          <w:rFonts w:ascii="Calibri" w:hAnsi="Calibri"/>
          <w:sz w:val="22"/>
          <w:szCs w:val="22"/>
        </w:rPr>
        <w:t>,</w:t>
      </w:r>
    </w:p>
    <w:p w:rsidR="00B425E0" w:rsidRPr="0039756D" w:rsidRDefault="00B425E0" w:rsidP="009B3DFC">
      <w:pPr>
        <w:pStyle w:val="Listepuces"/>
        <w:rPr>
          <w:rFonts w:ascii="Calibri" w:hAnsi="Calibri"/>
          <w:sz w:val="22"/>
          <w:szCs w:val="22"/>
        </w:rPr>
      </w:pPr>
      <w:proofErr w:type="gramStart"/>
      <w:r w:rsidRPr="0039756D">
        <w:rPr>
          <w:rFonts w:ascii="Calibri" w:hAnsi="Calibri"/>
          <w:sz w:val="22"/>
          <w:szCs w:val="22"/>
        </w:rPr>
        <w:t>enregistreurs</w:t>
      </w:r>
      <w:proofErr w:type="gramEnd"/>
      <w:r w:rsidRPr="0039756D">
        <w:rPr>
          <w:rFonts w:ascii="Calibri" w:hAnsi="Calibri"/>
          <w:sz w:val="22"/>
          <w:szCs w:val="22"/>
        </w:rPr>
        <w:t xml:space="preserve"> de qualité de réseau triphasé,</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contrôle</w:t>
      </w:r>
      <w:proofErr w:type="gramEnd"/>
      <w:r w:rsidRPr="0039756D">
        <w:rPr>
          <w:rFonts w:ascii="Calibri" w:hAnsi="Calibri"/>
          <w:sz w:val="22"/>
          <w:szCs w:val="22"/>
        </w:rPr>
        <w:t xml:space="preserve"> des mesures de protection contre les contacts indirects</w:t>
      </w:r>
      <w:r w:rsidR="00B425E0" w:rsidRPr="0039756D">
        <w:rPr>
          <w:rFonts w:ascii="Calibri" w:hAnsi="Calibri"/>
          <w:sz w:val="22"/>
          <w:szCs w:val="22"/>
        </w:rPr>
        <w:t>,</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contrôle</w:t>
      </w:r>
      <w:proofErr w:type="gramEnd"/>
      <w:r w:rsidRPr="0039756D">
        <w:rPr>
          <w:rFonts w:ascii="Calibri" w:hAnsi="Calibri"/>
          <w:sz w:val="22"/>
          <w:szCs w:val="22"/>
        </w:rPr>
        <w:t xml:space="preserve"> de dispositifs de protection contre les surintensités</w:t>
      </w:r>
      <w:r w:rsidR="00B425E0" w:rsidRPr="0039756D">
        <w:rPr>
          <w:rFonts w:ascii="Calibri" w:hAnsi="Calibri"/>
          <w:sz w:val="22"/>
          <w:szCs w:val="22"/>
        </w:rPr>
        <w:t>,</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contrôle</w:t>
      </w:r>
      <w:proofErr w:type="gramEnd"/>
      <w:r w:rsidRPr="0039756D">
        <w:rPr>
          <w:rFonts w:ascii="Calibri" w:hAnsi="Calibri"/>
          <w:sz w:val="22"/>
          <w:szCs w:val="22"/>
        </w:rPr>
        <w:t xml:space="preserve"> des connexions</w:t>
      </w:r>
      <w:r w:rsidR="00B425E0" w:rsidRPr="0039756D">
        <w:rPr>
          <w:rFonts w:ascii="Calibri" w:hAnsi="Calibri"/>
          <w:sz w:val="22"/>
          <w:szCs w:val="22"/>
        </w:rPr>
        <w:t>,</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contrôle</w:t>
      </w:r>
      <w:proofErr w:type="gramEnd"/>
      <w:r w:rsidRPr="0039756D">
        <w:rPr>
          <w:rFonts w:ascii="Calibri" w:hAnsi="Calibri"/>
          <w:sz w:val="22"/>
          <w:szCs w:val="22"/>
        </w:rPr>
        <w:t xml:space="preserve"> des facteurs de puissance, cosinus phi et tangente phi</w:t>
      </w:r>
      <w:r w:rsidR="00B425E0" w:rsidRPr="0039756D">
        <w:rPr>
          <w:rFonts w:ascii="Calibri" w:hAnsi="Calibri"/>
          <w:sz w:val="22"/>
          <w:szCs w:val="22"/>
        </w:rPr>
        <w:t>,</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contrôle</w:t>
      </w:r>
      <w:proofErr w:type="gramEnd"/>
      <w:r w:rsidRPr="0039756D">
        <w:rPr>
          <w:rFonts w:ascii="Calibri" w:hAnsi="Calibri"/>
          <w:sz w:val="22"/>
          <w:szCs w:val="22"/>
        </w:rPr>
        <w:t xml:space="preserve"> des résistances des circuits "terre"</w:t>
      </w:r>
      <w:r w:rsidR="00B425E0" w:rsidRPr="0039756D">
        <w:rPr>
          <w:rFonts w:ascii="Calibri" w:hAnsi="Calibri"/>
          <w:sz w:val="22"/>
          <w:szCs w:val="22"/>
        </w:rPr>
        <w:t>.</w:t>
      </w:r>
    </w:p>
    <w:p w:rsidR="00B425E0" w:rsidRPr="0039756D" w:rsidRDefault="00B425E0" w:rsidP="00B425E0">
      <w:pPr>
        <w:pStyle w:val="Listepuces"/>
        <w:numPr>
          <w:ilvl w:val="0"/>
          <w:numId w:val="0"/>
        </w:numPr>
        <w:ind w:left="720"/>
        <w:rPr>
          <w:rFonts w:ascii="Calibri" w:hAnsi="Calibri"/>
          <w:sz w:val="22"/>
          <w:szCs w:val="22"/>
        </w:rPr>
      </w:pPr>
    </w:p>
    <w:p w:rsidR="002A2EFD" w:rsidRPr="0039756D" w:rsidRDefault="002A2EFD" w:rsidP="002A2EFD">
      <w:pPr>
        <w:ind w:firstLine="709"/>
        <w:rPr>
          <w:rFonts w:ascii="Calibri" w:hAnsi="Calibri"/>
          <w:b/>
          <w:i/>
          <w:sz w:val="22"/>
          <w:szCs w:val="22"/>
        </w:rPr>
      </w:pPr>
      <w:bookmarkStart w:id="465" w:name="_Toc509907275"/>
      <w:bookmarkStart w:id="466" w:name="_Toc509907472"/>
      <w:bookmarkStart w:id="467" w:name="_Toc510348238"/>
      <w:r w:rsidRPr="0039756D">
        <w:rPr>
          <w:rFonts w:ascii="Calibri" w:hAnsi="Calibri"/>
          <w:b/>
          <w:i/>
          <w:sz w:val="22"/>
          <w:szCs w:val="22"/>
        </w:rPr>
        <w:t xml:space="preserve">Installations </w:t>
      </w:r>
      <w:r w:rsidR="00166A6D" w:rsidRPr="0039756D">
        <w:rPr>
          <w:rFonts w:ascii="Calibri" w:hAnsi="Calibri"/>
          <w:b/>
          <w:i/>
          <w:sz w:val="22"/>
          <w:szCs w:val="22"/>
        </w:rPr>
        <w:t>climatiques</w:t>
      </w:r>
      <w:bookmarkEnd w:id="465"/>
      <w:bookmarkEnd w:id="466"/>
      <w:bookmarkEnd w:id="467"/>
    </w:p>
    <w:p w:rsidR="002A2EFD" w:rsidRPr="0039756D" w:rsidRDefault="00166A6D" w:rsidP="009B3DFC">
      <w:pPr>
        <w:pStyle w:val="Listepuces"/>
        <w:rPr>
          <w:rFonts w:ascii="Calibri" w:hAnsi="Calibri"/>
          <w:sz w:val="22"/>
          <w:szCs w:val="22"/>
        </w:rPr>
      </w:pPr>
      <w:r w:rsidRPr="0039756D">
        <w:rPr>
          <w:rFonts w:ascii="Calibri" w:hAnsi="Calibri"/>
          <w:sz w:val="22"/>
          <w:szCs w:val="22"/>
        </w:rPr>
        <w:t>T</w:t>
      </w:r>
      <w:r w:rsidR="002A2EFD" w:rsidRPr="0039756D">
        <w:rPr>
          <w:rFonts w:ascii="Calibri" w:hAnsi="Calibri"/>
          <w:sz w:val="22"/>
          <w:szCs w:val="22"/>
        </w:rPr>
        <w:t xml:space="preserve">hermomètres électroniques et à mercure type </w:t>
      </w:r>
      <w:proofErr w:type="spellStart"/>
      <w:r w:rsidR="002A2EFD" w:rsidRPr="0039756D">
        <w:rPr>
          <w:rFonts w:ascii="Calibri" w:hAnsi="Calibri"/>
          <w:sz w:val="22"/>
          <w:szCs w:val="22"/>
        </w:rPr>
        <w:t>Aspin</w:t>
      </w:r>
      <w:proofErr w:type="spellEnd"/>
      <w:r w:rsidR="002A2EFD" w:rsidRPr="0039756D">
        <w:rPr>
          <w:rFonts w:ascii="Calibri" w:hAnsi="Calibri"/>
          <w:sz w:val="22"/>
          <w:szCs w:val="22"/>
        </w:rPr>
        <w:t xml:space="preserve"> pour étalonnage, pour températures d'ambiance, et températures de fumées</w:t>
      </w:r>
      <w:r w:rsidR="00B425E0" w:rsidRPr="0039756D">
        <w:rPr>
          <w:rFonts w:ascii="Calibri" w:hAnsi="Calibri"/>
          <w:sz w:val="22"/>
          <w:szCs w:val="22"/>
        </w:rPr>
        <w:t>,</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thermomètre</w:t>
      </w:r>
      <w:proofErr w:type="gramEnd"/>
      <w:r w:rsidRPr="0039756D">
        <w:rPr>
          <w:rFonts w:ascii="Calibri" w:hAnsi="Calibri"/>
          <w:sz w:val="22"/>
          <w:szCs w:val="22"/>
        </w:rPr>
        <w:t xml:space="preserve"> à contact,</w:t>
      </w:r>
    </w:p>
    <w:p w:rsidR="00166A6D" w:rsidRPr="0039756D" w:rsidRDefault="00166A6D" w:rsidP="009B3DFC">
      <w:pPr>
        <w:pStyle w:val="Listepuces"/>
        <w:rPr>
          <w:rFonts w:ascii="Calibri" w:hAnsi="Calibri"/>
          <w:sz w:val="22"/>
          <w:szCs w:val="22"/>
        </w:rPr>
      </w:pPr>
      <w:r w:rsidRPr="0039756D">
        <w:rPr>
          <w:rFonts w:ascii="Calibri" w:hAnsi="Calibri"/>
          <w:sz w:val="22"/>
          <w:szCs w:val="22"/>
        </w:rPr>
        <w:t xml:space="preserve">Appareils pour mesure de taux d’hygrométrie, pressions, niveaux </w:t>
      </w:r>
      <w:proofErr w:type="gramStart"/>
      <w:r w:rsidRPr="0039756D">
        <w:rPr>
          <w:rFonts w:ascii="Calibri" w:hAnsi="Calibri"/>
          <w:sz w:val="22"/>
          <w:szCs w:val="22"/>
        </w:rPr>
        <w:t>sonores,…</w:t>
      </w:r>
      <w:proofErr w:type="gramEnd"/>
    </w:p>
    <w:p w:rsidR="002A2EFD" w:rsidRPr="0039756D" w:rsidRDefault="00166A6D" w:rsidP="009B3DFC">
      <w:pPr>
        <w:pStyle w:val="Listepuces"/>
        <w:rPr>
          <w:rFonts w:ascii="Calibri" w:hAnsi="Calibri"/>
          <w:sz w:val="22"/>
          <w:szCs w:val="22"/>
        </w:rPr>
      </w:pPr>
      <w:r w:rsidRPr="0039756D">
        <w:rPr>
          <w:rFonts w:ascii="Calibri" w:hAnsi="Calibri"/>
          <w:sz w:val="22"/>
          <w:szCs w:val="22"/>
        </w:rPr>
        <w:t>M</w:t>
      </w:r>
      <w:r w:rsidR="002A2EFD" w:rsidRPr="0039756D">
        <w:rPr>
          <w:rFonts w:ascii="Calibri" w:hAnsi="Calibri"/>
          <w:sz w:val="22"/>
          <w:szCs w:val="22"/>
        </w:rPr>
        <w:t>atériel pour les analyses de l'eau : PH - TH - TA - fer,</w:t>
      </w:r>
    </w:p>
    <w:p w:rsidR="002A2EFD" w:rsidRPr="0039756D" w:rsidRDefault="00166A6D" w:rsidP="009B3DFC">
      <w:pPr>
        <w:pStyle w:val="Listepuces"/>
        <w:rPr>
          <w:rFonts w:ascii="Calibri" w:hAnsi="Calibri"/>
          <w:sz w:val="22"/>
          <w:szCs w:val="22"/>
        </w:rPr>
      </w:pPr>
      <w:r w:rsidRPr="0039756D">
        <w:rPr>
          <w:rFonts w:ascii="Calibri" w:hAnsi="Calibri"/>
          <w:sz w:val="22"/>
          <w:szCs w:val="22"/>
        </w:rPr>
        <w:t>T</w:t>
      </w:r>
      <w:r w:rsidR="002A2EFD" w:rsidRPr="0039756D">
        <w:rPr>
          <w:rFonts w:ascii="Calibri" w:hAnsi="Calibri"/>
          <w:sz w:val="22"/>
          <w:szCs w:val="22"/>
        </w:rPr>
        <w:t>hermomètres</w:t>
      </w:r>
      <w:r w:rsidR="00B425E0" w:rsidRPr="0039756D">
        <w:rPr>
          <w:rFonts w:ascii="Calibri" w:hAnsi="Calibri"/>
          <w:sz w:val="22"/>
          <w:szCs w:val="22"/>
        </w:rPr>
        <w:t>/hygromètres</w:t>
      </w:r>
      <w:r w:rsidR="002A2EFD" w:rsidRPr="0039756D">
        <w:rPr>
          <w:rFonts w:ascii="Calibri" w:hAnsi="Calibri"/>
          <w:sz w:val="22"/>
          <w:szCs w:val="22"/>
        </w:rPr>
        <w:t xml:space="preserve"> enregistreurs électroniques pour l'air ambiant et mécanique pour l'eau,</w:t>
      </w:r>
    </w:p>
    <w:p w:rsidR="002A2EFD" w:rsidRPr="0039756D" w:rsidRDefault="00166A6D" w:rsidP="009B3DFC">
      <w:pPr>
        <w:pStyle w:val="Listepuces"/>
        <w:rPr>
          <w:rFonts w:ascii="Calibri" w:hAnsi="Calibri"/>
          <w:sz w:val="22"/>
          <w:szCs w:val="22"/>
        </w:rPr>
      </w:pPr>
      <w:r w:rsidRPr="0039756D">
        <w:rPr>
          <w:rFonts w:ascii="Calibri" w:hAnsi="Calibri"/>
          <w:sz w:val="22"/>
          <w:szCs w:val="22"/>
        </w:rPr>
        <w:t>M</w:t>
      </w:r>
      <w:r w:rsidR="002A2EFD" w:rsidRPr="0039756D">
        <w:rPr>
          <w:rFonts w:ascii="Calibri" w:hAnsi="Calibri"/>
          <w:sz w:val="22"/>
          <w:szCs w:val="22"/>
        </w:rPr>
        <w:t xml:space="preserve">atériels pour les mesures des taux de CO2 (chimique), O2, CO (cartouches), dépression au carneau (manomètre à tube incliné), indice de noircissement (pompe </w:t>
      </w:r>
      <w:proofErr w:type="spellStart"/>
      <w:r w:rsidR="002A2EFD" w:rsidRPr="0039756D">
        <w:rPr>
          <w:rFonts w:ascii="Calibri" w:hAnsi="Calibri"/>
          <w:sz w:val="22"/>
          <w:szCs w:val="22"/>
        </w:rPr>
        <w:t>Bachara</w:t>
      </w:r>
      <w:proofErr w:type="spellEnd"/>
      <w:r w:rsidR="002A2EFD" w:rsidRPr="0039756D">
        <w:rPr>
          <w:rFonts w:ascii="Calibri" w:hAnsi="Calibri"/>
          <w:sz w:val="22"/>
          <w:szCs w:val="22"/>
        </w:rPr>
        <w:t>)</w:t>
      </w:r>
      <w:r w:rsidR="00B425E0" w:rsidRPr="0039756D">
        <w:rPr>
          <w:rFonts w:ascii="Calibri" w:hAnsi="Calibri"/>
          <w:sz w:val="22"/>
          <w:szCs w:val="22"/>
        </w:rPr>
        <w:t>,</w:t>
      </w:r>
    </w:p>
    <w:p w:rsidR="00DE66DE" w:rsidRPr="0039756D" w:rsidRDefault="00DE66DE" w:rsidP="009B3DFC">
      <w:pPr>
        <w:pStyle w:val="Listepuces"/>
        <w:rPr>
          <w:rFonts w:ascii="Calibri" w:hAnsi="Calibri"/>
          <w:sz w:val="22"/>
          <w:szCs w:val="22"/>
        </w:rPr>
      </w:pPr>
      <w:r w:rsidRPr="0039756D">
        <w:rPr>
          <w:rFonts w:ascii="Calibri" w:hAnsi="Calibri"/>
          <w:sz w:val="22"/>
          <w:szCs w:val="22"/>
        </w:rPr>
        <w:t>Matériels nécessaires aux mesures des pressions et débits</w:t>
      </w:r>
      <w:r w:rsidR="00B425E0" w:rsidRPr="0039756D">
        <w:rPr>
          <w:rFonts w:ascii="Calibri" w:hAnsi="Calibri"/>
          <w:sz w:val="22"/>
          <w:szCs w:val="22"/>
        </w:rPr>
        <w:t xml:space="preserve"> d’eau et d’air.</w:t>
      </w:r>
    </w:p>
    <w:p w:rsidR="00166A6D" w:rsidRPr="0039756D" w:rsidRDefault="00166A6D" w:rsidP="002A2EFD">
      <w:pPr>
        <w:rPr>
          <w:rFonts w:ascii="Calibri" w:hAnsi="Calibri"/>
          <w:sz w:val="22"/>
          <w:szCs w:val="22"/>
        </w:rPr>
      </w:pPr>
    </w:p>
    <w:p w:rsidR="002A2EFD" w:rsidRPr="0039756D" w:rsidRDefault="002A2EFD" w:rsidP="002A2EFD">
      <w:pPr>
        <w:rPr>
          <w:rFonts w:ascii="Calibri" w:hAnsi="Calibri"/>
          <w:sz w:val="22"/>
          <w:szCs w:val="22"/>
        </w:rPr>
      </w:pPr>
      <w:r w:rsidRPr="0039756D">
        <w:rPr>
          <w:rFonts w:ascii="Calibri" w:hAnsi="Calibri"/>
          <w:sz w:val="22"/>
          <w:szCs w:val="22"/>
        </w:rPr>
        <w:t>Ces appareils doivent</w:t>
      </w:r>
      <w:r w:rsidR="00474FD8" w:rsidRPr="0039756D">
        <w:rPr>
          <w:rFonts w:ascii="Calibri" w:hAnsi="Calibri"/>
          <w:sz w:val="22"/>
          <w:szCs w:val="22"/>
        </w:rPr>
        <w:t xml:space="preserve"> répondre </w:t>
      </w:r>
      <w:r w:rsidR="00DE66DE" w:rsidRPr="0039756D">
        <w:rPr>
          <w:rFonts w:ascii="Calibri" w:hAnsi="Calibri"/>
          <w:sz w:val="22"/>
          <w:szCs w:val="22"/>
        </w:rPr>
        <w:t xml:space="preserve">à la classification des équipements, </w:t>
      </w:r>
      <w:r w:rsidRPr="0039756D">
        <w:rPr>
          <w:rFonts w:ascii="Calibri" w:hAnsi="Calibri"/>
          <w:sz w:val="22"/>
          <w:szCs w:val="22"/>
        </w:rPr>
        <w:t xml:space="preserve">à la norme ISO 9000 et être présentés </w:t>
      </w:r>
      <w:r w:rsidR="00166A6D" w:rsidRPr="0039756D">
        <w:rPr>
          <w:rFonts w:ascii="Calibri" w:hAnsi="Calibri"/>
          <w:sz w:val="22"/>
          <w:szCs w:val="22"/>
        </w:rPr>
        <w:t>au MAITRE d’OUVRAGE</w:t>
      </w:r>
      <w:r w:rsidRPr="0039756D">
        <w:rPr>
          <w:rFonts w:ascii="Calibri" w:hAnsi="Calibri"/>
          <w:sz w:val="22"/>
          <w:szCs w:val="22"/>
        </w:rPr>
        <w:t xml:space="preserve"> à chacune de ses demandes.</w:t>
      </w:r>
    </w:p>
    <w:p w:rsidR="002A2EFD" w:rsidRPr="0039756D" w:rsidRDefault="002A2EFD" w:rsidP="002A2EFD">
      <w:pPr>
        <w:rPr>
          <w:rFonts w:ascii="Calibri" w:hAnsi="Calibri"/>
          <w:szCs w:val="24"/>
        </w:rPr>
      </w:pPr>
    </w:p>
    <w:p w:rsidR="002A2EFD" w:rsidRPr="0039756D" w:rsidRDefault="002A2EFD" w:rsidP="002A2EFD">
      <w:pPr>
        <w:pStyle w:val="Titre1"/>
        <w:rPr>
          <w:rFonts w:ascii="Calibri" w:hAnsi="Calibri"/>
        </w:rPr>
      </w:pPr>
      <w:bookmarkStart w:id="468" w:name="_Toc429537276"/>
      <w:bookmarkStart w:id="469" w:name="_Toc429545054"/>
      <w:bookmarkStart w:id="470" w:name="_Toc509907276"/>
      <w:bookmarkStart w:id="471" w:name="_Toc509907473"/>
      <w:bookmarkStart w:id="472" w:name="_Toc510348239"/>
      <w:bookmarkStart w:id="473" w:name="_Toc510354694"/>
      <w:bookmarkStart w:id="474" w:name="_Toc510491135"/>
      <w:bookmarkStart w:id="475" w:name="_Toc510778911"/>
      <w:bookmarkStart w:id="476" w:name="_Toc511469829"/>
      <w:bookmarkStart w:id="477" w:name="_Toc511700613"/>
      <w:bookmarkStart w:id="478" w:name="_Toc511791784"/>
      <w:bookmarkStart w:id="479" w:name="_Toc5151985"/>
      <w:bookmarkStart w:id="480" w:name="_Toc5969534"/>
      <w:bookmarkStart w:id="481" w:name="_Toc22381871"/>
      <w:bookmarkStart w:id="482" w:name="_Toc41278459"/>
      <w:bookmarkStart w:id="483" w:name="_Toc50893250"/>
      <w:bookmarkStart w:id="484" w:name="_Toc515030192"/>
      <w:r w:rsidRPr="0039756D">
        <w:rPr>
          <w:rFonts w:ascii="Calibri" w:hAnsi="Calibri"/>
        </w:rPr>
        <w:t>Modalités d'intervention</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2A2EFD" w:rsidRPr="0039756D" w:rsidRDefault="002A2EFD" w:rsidP="002A2EFD">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485" w:name="_Toc429537277"/>
      <w:bookmarkStart w:id="486" w:name="_Toc429545055"/>
      <w:bookmarkStart w:id="487" w:name="_Toc509907277"/>
      <w:bookmarkStart w:id="488" w:name="_Toc509907474"/>
      <w:bookmarkStart w:id="489" w:name="_Toc510348240"/>
      <w:bookmarkStart w:id="490" w:name="_Toc510354695"/>
      <w:bookmarkStart w:id="491" w:name="_Toc510491136"/>
      <w:bookmarkStart w:id="492" w:name="_Toc510778912"/>
      <w:bookmarkStart w:id="493" w:name="_Toc511469830"/>
      <w:bookmarkStart w:id="494" w:name="_Toc511700614"/>
      <w:bookmarkStart w:id="495" w:name="_Toc511791785"/>
      <w:bookmarkStart w:id="496" w:name="_Toc5151986"/>
      <w:bookmarkStart w:id="497" w:name="_Toc5969535"/>
      <w:bookmarkStart w:id="498" w:name="_Toc22381872"/>
      <w:bookmarkStart w:id="499" w:name="_Toc41278460"/>
      <w:bookmarkStart w:id="500" w:name="_Toc50893251"/>
      <w:bookmarkStart w:id="501" w:name="_Toc515030193"/>
      <w:r w:rsidRPr="0039756D">
        <w:rPr>
          <w:rFonts w:ascii="Calibri" w:hAnsi="Calibri"/>
        </w:rPr>
        <w:t>Sécurité des personnes et des biens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2A2EFD" w:rsidRPr="0039756D" w:rsidRDefault="002A2EFD" w:rsidP="002A2EFD">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502" w:name="_Toc429537280"/>
      <w:bookmarkStart w:id="503" w:name="_Toc429545058"/>
      <w:bookmarkStart w:id="504" w:name="_Toc509907280"/>
      <w:bookmarkStart w:id="505" w:name="_Toc509907477"/>
      <w:bookmarkStart w:id="506" w:name="_Toc510348243"/>
      <w:bookmarkStart w:id="507" w:name="_Toc510354698"/>
      <w:bookmarkStart w:id="508" w:name="_Toc510491139"/>
      <w:bookmarkStart w:id="509" w:name="_Toc510778915"/>
      <w:bookmarkStart w:id="510" w:name="_Toc511469833"/>
      <w:bookmarkStart w:id="511" w:name="_Toc511700617"/>
      <w:bookmarkStart w:id="512" w:name="_Toc511791788"/>
      <w:bookmarkStart w:id="513" w:name="_Toc5151989"/>
      <w:bookmarkStart w:id="514" w:name="_Toc5969538"/>
      <w:bookmarkStart w:id="515" w:name="_Toc22381875"/>
      <w:bookmarkStart w:id="516" w:name="_Toc41278463"/>
      <w:bookmarkStart w:id="517" w:name="_Toc50893254"/>
      <w:r w:rsidRPr="0039756D">
        <w:rPr>
          <w:rFonts w:ascii="Calibri" w:hAnsi="Calibri"/>
        </w:rPr>
        <w:t xml:space="preserve">Exécution des prestations </w:t>
      </w:r>
      <w:bookmarkEnd w:id="502"/>
      <w:bookmarkEnd w:id="503"/>
      <w:bookmarkEnd w:id="504"/>
      <w:bookmarkEnd w:id="505"/>
      <w:bookmarkEnd w:id="506"/>
      <w:bookmarkEnd w:id="507"/>
      <w:bookmarkEnd w:id="508"/>
      <w:bookmarkEnd w:id="509"/>
      <w:bookmarkEnd w:id="510"/>
      <w:bookmarkEnd w:id="511"/>
      <w:bookmarkEnd w:id="512"/>
      <w:r w:rsidRPr="0039756D">
        <w:rPr>
          <w:rFonts w:ascii="Calibri" w:hAnsi="Calibri"/>
        </w:rPr>
        <w:t>dans les bâtiments.</w:t>
      </w:r>
      <w:bookmarkEnd w:id="513"/>
      <w:bookmarkEnd w:id="514"/>
      <w:bookmarkEnd w:id="515"/>
      <w:bookmarkEnd w:id="516"/>
      <w:bookmarkEnd w:id="517"/>
    </w:p>
    <w:p w:rsidR="002A2EFD" w:rsidRPr="00DC43F5" w:rsidRDefault="002A2EFD" w:rsidP="002A2EFD">
      <w:pPr>
        <w:rPr>
          <w:rFonts w:ascii="Calibri" w:hAnsi="Calibri"/>
          <w:b/>
          <w:sz w:val="22"/>
          <w:szCs w:val="22"/>
        </w:rPr>
      </w:pPr>
      <w:r w:rsidRPr="00DC43F5">
        <w:rPr>
          <w:rFonts w:ascii="Calibri" w:hAnsi="Calibri"/>
          <w:b/>
          <w:sz w:val="22"/>
          <w:szCs w:val="22"/>
        </w:rPr>
        <w:t xml:space="preserve">Les interventions dans les bâtiments doivent être exécutées </w:t>
      </w:r>
      <w:r w:rsidR="00DE66DE" w:rsidRPr="00DC43F5">
        <w:rPr>
          <w:rFonts w:ascii="Calibri" w:hAnsi="Calibri"/>
          <w:b/>
          <w:sz w:val="22"/>
          <w:szCs w:val="22"/>
        </w:rPr>
        <w:t>hors urgence entre 8</w:t>
      </w:r>
      <w:r w:rsidRPr="00DC43F5">
        <w:rPr>
          <w:rFonts w:ascii="Calibri" w:hAnsi="Calibri"/>
          <w:b/>
          <w:sz w:val="22"/>
          <w:szCs w:val="22"/>
        </w:rPr>
        <w:t>h00 (huit heures) et 1</w:t>
      </w:r>
      <w:r w:rsidR="00143052">
        <w:rPr>
          <w:rFonts w:ascii="Calibri" w:hAnsi="Calibri"/>
          <w:b/>
          <w:sz w:val="22"/>
          <w:szCs w:val="22"/>
        </w:rPr>
        <w:t>6</w:t>
      </w:r>
      <w:r w:rsidRPr="00DC43F5">
        <w:rPr>
          <w:rFonts w:ascii="Calibri" w:hAnsi="Calibri"/>
          <w:b/>
          <w:sz w:val="22"/>
          <w:szCs w:val="22"/>
        </w:rPr>
        <w:t>h00 (</w:t>
      </w:r>
      <w:r w:rsidR="00143052">
        <w:rPr>
          <w:rFonts w:ascii="Calibri" w:hAnsi="Calibri"/>
          <w:b/>
          <w:sz w:val="22"/>
          <w:szCs w:val="22"/>
        </w:rPr>
        <w:t>seize</w:t>
      </w:r>
      <w:r w:rsidRPr="00DC43F5">
        <w:rPr>
          <w:rFonts w:ascii="Calibri" w:hAnsi="Calibri"/>
          <w:b/>
          <w:sz w:val="22"/>
          <w:szCs w:val="22"/>
        </w:rPr>
        <w:t xml:space="preserve"> heures</w:t>
      </w:r>
      <w:r w:rsidR="00143052">
        <w:rPr>
          <w:rFonts w:ascii="Calibri" w:hAnsi="Calibri"/>
          <w:b/>
          <w:sz w:val="22"/>
          <w:szCs w:val="22"/>
        </w:rPr>
        <w:t>)</w:t>
      </w:r>
      <w:r w:rsidRPr="00DC43F5">
        <w:rPr>
          <w:rFonts w:ascii="Calibri" w:hAnsi="Calibri"/>
          <w:b/>
          <w:sz w:val="22"/>
          <w:szCs w:val="22"/>
        </w:rPr>
        <w:t xml:space="preserve"> du lundi au vendredi</w:t>
      </w:r>
      <w:r w:rsidR="00143052">
        <w:rPr>
          <w:rFonts w:ascii="Calibri" w:hAnsi="Calibri"/>
          <w:b/>
          <w:sz w:val="22"/>
          <w:szCs w:val="22"/>
        </w:rPr>
        <w:t xml:space="preserve">, entre </w:t>
      </w:r>
      <w:r w:rsidR="00143052" w:rsidRPr="00DC43F5">
        <w:rPr>
          <w:rFonts w:ascii="Calibri" w:hAnsi="Calibri"/>
          <w:b/>
          <w:sz w:val="22"/>
          <w:szCs w:val="22"/>
        </w:rPr>
        <w:t>8h00 (huit heures) et 1</w:t>
      </w:r>
      <w:r w:rsidR="00143052">
        <w:rPr>
          <w:rFonts w:ascii="Calibri" w:hAnsi="Calibri"/>
          <w:b/>
          <w:sz w:val="22"/>
          <w:szCs w:val="22"/>
        </w:rPr>
        <w:t>2</w:t>
      </w:r>
      <w:r w:rsidR="00143052" w:rsidRPr="00DC43F5">
        <w:rPr>
          <w:rFonts w:ascii="Calibri" w:hAnsi="Calibri"/>
          <w:b/>
          <w:sz w:val="22"/>
          <w:szCs w:val="22"/>
        </w:rPr>
        <w:t>h00 (</w:t>
      </w:r>
      <w:r w:rsidR="00143052">
        <w:rPr>
          <w:rFonts w:ascii="Calibri" w:hAnsi="Calibri"/>
          <w:b/>
          <w:sz w:val="22"/>
          <w:szCs w:val="22"/>
        </w:rPr>
        <w:t>douze</w:t>
      </w:r>
      <w:r w:rsidR="00143052" w:rsidRPr="00DC43F5">
        <w:rPr>
          <w:rFonts w:ascii="Calibri" w:hAnsi="Calibri"/>
          <w:b/>
          <w:sz w:val="22"/>
          <w:szCs w:val="22"/>
        </w:rPr>
        <w:t xml:space="preserve"> heures</w:t>
      </w:r>
      <w:r w:rsidR="00EA543F">
        <w:rPr>
          <w:rFonts w:ascii="Calibri" w:hAnsi="Calibri"/>
          <w:b/>
          <w:sz w:val="22"/>
          <w:szCs w:val="22"/>
        </w:rPr>
        <w:t>) le merc</w:t>
      </w:r>
      <w:r w:rsidR="00143052">
        <w:rPr>
          <w:rFonts w:ascii="Calibri" w:hAnsi="Calibri"/>
          <w:b/>
          <w:sz w:val="22"/>
          <w:szCs w:val="22"/>
        </w:rPr>
        <w:t>redi,</w:t>
      </w:r>
      <w:r w:rsidRPr="00DC43F5">
        <w:rPr>
          <w:rFonts w:ascii="Calibri" w:hAnsi="Calibri"/>
          <w:b/>
          <w:sz w:val="22"/>
          <w:szCs w:val="22"/>
        </w:rPr>
        <w:t xml:space="preserve"> sauf jours fériés</w:t>
      </w:r>
      <w:r w:rsidR="00DC43F5" w:rsidRPr="00DC43F5">
        <w:rPr>
          <w:rFonts w:ascii="Calibri" w:hAnsi="Calibri"/>
          <w:b/>
          <w:sz w:val="22"/>
          <w:szCs w:val="22"/>
        </w:rPr>
        <w:t xml:space="preserve"> et vacances scolaires</w:t>
      </w:r>
      <w:r w:rsidR="00DE66DE" w:rsidRPr="00DC43F5">
        <w:rPr>
          <w:rFonts w:ascii="Calibri" w:hAnsi="Calibri"/>
          <w:b/>
          <w:sz w:val="22"/>
          <w:szCs w:val="22"/>
        </w:rPr>
        <w:t>, et 24h/24H pour les urgences</w:t>
      </w:r>
      <w:r w:rsidR="00062279" w:rsidRPr="00DC43F5">
        <w:rPr>
          <w:rFonts w:ascii="Calibri" w:hAnsi="Calibri"/>
          <w:b/>
          <w:sz w:val="22"/>
          <w:szCs w:val="22"/>
        </w:rPr>
        <w:t xml:space="preserve"> et les astreintes</w:t>
      </w:r>
      <w:r w:rsidRPr="00DC43F5">
        <w:rPr>
          <w:rFonts w:ascii="Calibri" w:hAnsi="Calibri"/>
          <w:b/>
          <w:sz w:val="22"/>
          <w:szCs w:val="22"/>
        </w:rPr>
        <w:t>.</w:t>
      </w:r>
    </w:p>
    <w:p w:rsidR="002A2EFD" w:rsidRPr="0039756D" w:rsidRDefault="002A2EFD" w:rsidP="002A2EFD">
      <w:pPr>
        <w:pStyle w:val="Titre3"/>
        <w:keepNext w:val="0"/>
        <w:keepLines w:val="0"/>
        <w:tabs>
          <w:tab w:val="num" w:pos="1440"/>
        </w:tabs>
        <w:overflowPunct/>
        <w:autoSpaceDE/>
        <w:autoSpaceDN/>
        <w:adjustRightInd/>
        <w:spacing w:after="120"/>
        <w:ind w:left="1224" w:hanging="504"/>
        <w:textAlignment w:val="auto"/>
        <w:rPr>
          <w:rFonts w:ascii="Calibri" w:hAnsi="Calibri"/>
          <w:sz w:val="22"/>
          <w:szCs w:val="22"/>
        </w:rPr>
      </w:pPr>
      <w:bookmarkStart w:id="518" w:name="_Toc429537281"/>
      <w:bookmarkStart w:id="519" w:name="_Toc429545059"/>
      <w:bookmarkStart w:id="520" w:name="_Toc509907281"/>
      <w:bookmarkStart w:id="521" w:name="_Toc509907478"/>
      <w:bookmarkStart w:id="522" w:name="_Toc510348244"/>
      <w:bookmarkStart w:id="523" w:name="_Toc510354699"/>
      <w:bookmarkStart w:id="524" w:name="_Toc510491140"/>
      <w:bookmarkStart w:id="525" w:name="_Toc510778916"/>
      <w:bookmarkStart w:id="526" w:name="_Toc511469834"/>
      <w:bookmarkStart w:id="527" w:name="_Toc511700618"/>
      <w:bookmarkStart w:id="528" w:name="_Toc511791789"/>
      <w:bookmarkStart w:id="529" w:name="_Toc5151990"/>
      <w:bookmarkStart w:id="530" w:name="_Toc5969539"/>
      <w:bookmarkStart w:id="531" w:name="_Toc22381876"/>
      <w:bookmarkStart w:id="532" w:name="_Toc41278464"/>
      <w:bookmarkStart w:id="533" w:name="_Toc50893255"/>
      <w:r w:rsidRPr="0039756D">
        <w:rPr>
          <w:rFonts w:ascii="Calibri" w:hAnsi="Calibri"/>
          <w:sz w:val="22"/>
          <w:szCs w:val="22"/>
        </w:rPr>
        <w:t>Accès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DC43F5" w:rsidRDefault="002A2EFD" w:rsidP="002A2EFD">
      <w:pPr>
        <w:rPr>
          <w:rFonts w:ascii="Calibri" w:hAnsi="Calibri"/>
          <w:sz w:val="22"/>
          <w:szCs w:val="22"/>
        </w:rPr>
      </w:pPr>
      <w:r w:rsidRPr="0039756D">
        <w:rPr>
          <w:rFonts w:ascii="Calibri" w:hAnsi="Calibri"/>
          <w:sz w:val="22"/>
          <w:szCs w:val="22"/>
        </w:rPr>
        <w:t xml:space="preserve">Il est remis contre récépissé au Titulaire des clés </w:t>
      </w:r>
      <w:r w:rsidR="00DC43F5">
        <w:rPr>
          <w:rFonts w:ascii="Calibri" w:hAnsi="Calibri"/>
          <w:sz w:val="22"/>
          <w:szCs w:val="22"/>
        </w:rPr>
        <w:t xml:space="preserve">et badges </w:t>
      </w:r>
      <w:r w:rsidRPr="0039756D">
        <w:rPr>
          <w:rFonts w:ascii="Calibri" w:hAnsi="Calibri"/>
          <w:sz w:val="22"/>
          <w:szCs w:val="22"/>
        </w:rPr>
        <w:t xml:space="preserve">permettant l'accès aux installations dont il assure la maintenance et en devient totalement responsable. </w:t>
      </w:r>
    </w:p>
    <w:p w:rsidR="00DC43F5" w:rsidRDefault="00DC43F5" w:rsidP="002A2EFD">
      <w:pPr>
        <w:rPr>
          <w:rFonts w:ascii="Calibri" w:hAnsi="Calibri"/>
          <w:sz w:val="22"/>
          <w:szCs w:val="22"/>
        </w:rPr>
      </w:pPr>
      <w:r>
        <w:rPr>
          <w:rFonts w:ascii="Calibri" w:hAnsi="Calibri"/>
          <w:sz w:val="22"/>
          <w:szCs w:val="22"/>
        </w:rPr>
        <w:t>Le titulaire notera qu’en cas de perte, le remplacement des clés et badges sera facturé comme suit :</w:t>
      </w:r>
    </w:p>
    <w:p w:rsidR="00DC43F5" w:rsidRDefault="00DC43F5" w:rsidP="00DC43F5">
      <w:pPr>
        <w:pStyle w:val="Paragraphedeliste"/>
        <w:numPr>
          <w:ilvl w:val="1"/>
          <w:numId w:val="8"/>
        </w:numPr>
        <w:rPr>
          <w:rFonts w:ascii="Calibri" w:hAnsi="Calibri"/>
          <w:sz w:val="22"/>
          <w:szCs w:val="22"/>
        </w:rPr>
      </w:pPr>
      <w:r>
        <w:rPr>
          <w:rFonts w:ascii="Calibri" w:hAnsi="Calibri"/>
          <w:sz w:val="22"/>
          <w:szCs w:val="22"/>
        </w:rPr>
        <w:t>30€ par clé,</w:t>
      </w:r>
    </w:p>
    <w:p w:rsidR="00DC43F5" w:rsidRDefault="00DC43F5" w:rsidP="00DC43F5">
      <w:pPr>
        <w:pStyle w:val="Paragraphedeliste"/>
        <w:numPr>
          <w:ilvl w:val="1"/>
          <w:numId w:val="8"/>
        </w:numPr>
        <w:rPr>
          <w:rFonts w:ascii="Calibri" w:hAnsi="Calibri"/>
          <w:sz w:val="22"/>
          <w:szCs w:val="22"/>
        </w:rPr>
      </w:pPr>
      <w:r>
        <w:rPr>
          <w:rFonts w:ascii="Calibri" w:hAnsi="Calibri"/>
          <w:sz w:val="22"/>
          <w:szCs w:val="22"/>
        </w:rPr>
        <w:t>50€ par badge.</w:t>
      </w:r>
    </w:p>
    <w:p w:rsidR="002A2EFD" w:rsidRPr="00DC43F5" w:rsidRDefault="00DC43F5" w:rsidP="00DC43F5">
      <w:pPr>
        <w:rPr>
          <w:rFonts w:ascii="Calibri" w:hAnsi="Calibri"/>
          <w:sz w:val="22"/>
          <w:szCs w:val="22"/>
        </w:rPr>
      </w:pPr>
      <w:r w:rsidRPr="00DC43F5">
        <w:rPr>
          <w:rFonts w:ascii="Calibri" w:hAnsi="Calibri"/>
          <w:sz w:val="22"/>
          <w:szCs w:val="22"/>
        </w:rPr>
        <w:t xml:space="preserve"> </w:t>
      </w:r>
      <w:r w:rsidR="002A2EFD" w:rsidRPr="00DC43F5">
        <w:rPr>
          <w:rFonts w:ascii="Calibri" w:hAnsi="Calibri"/>
          <w:sz w:val="22"/>
          <w:szCs w:val="22"/>
        </w:rPr>
        <w:t>Si nécessaire, la fourniture et la pose d'une boite à clés est à la charge du Titulaire qui doit appliquer une affiche sur la porte des locaux placés sous sa responsabilité avec son nom et son n° de téléphone.</w:t>
      </w:r>
    </w:p>
    <w:p w:rsidR="008A1935" w:rsidRDefault="008A1935" w:rsidP="002A2EFD">
      <w:pPr>
        <w:rPr>
          <w:rFonts w:ascii="Calibri" w:hAnsi="Calibri"/>
          <w:sz w:val="22"/>
          <w:szCs w:val="22"/>
        </w:rPr>
      </w:pPr>
    </w:p>
    <w:p w:rsidR="002A2EFD" w:rsidRPr="008A1935" w:rsidRDefault="002A2EFD" w:rsidP="002A2EFD">
      <w:pPr>
        <w:rPr>
          <w:rFonts w:ascii="Calibri" w:hAnsi="Calibri"/>
          <w:b/>
          <w:sz w:val="22"/>
          <w:szCs w:val="22"/>
        </w:rPr>
      </w:pPr>
      <w:r w:rsidRPr="008A1935">
        <w:rPr>
          <w:rFonts w:ascii="Calibri" w:hAnsi="Calibri"/>
          <w:b/>
          <w:sz w:val="22"/>
          <w:szCs w:val="22"/>
        </w:rPr>
        <w:t>Le MAITRE D’OUVRAGE se garde la possibilité de pénétrer dans les installations mises sous la responsabilité du Titulaire, mais s'engage à n'intervenir en aucune manière sur les équipements</w:t>
      </w:r>
      <w:r w:rsidR="00143052">
        <w:rPr>
          <w:rFonts w:ascii="Calibri" w:hAnsi="Calibri"/>
          <w:b/>
          <w:sz w:val="22"/>
          <w:szCs w:val="22"/>
        </w:rPr>
        <w:t xml:space="preserve"> ni sur les réglages</w:t>
      </w:r>
      <w:r w:rsidRPr="008A1935">
        <w:rPr>
          <w:rFonts w:ascii="Calibri" w:hAnsi="Calibri"/>
          <w:b/>
          <w:sz w:val="22"/>
          <w:szCs w:val="22"/>
        </w:rPr>
        <w:t>.</w:t>
      </w:r>
    </w:p>
    <w:p w:rsidR="002A2EFD" w:rsidRPr="008A1935" w:rsidRDefault="002A2EFD" w:rsidP="002A2EFD">
      <w:pPr>
        <w:pStyle w:val="Titre2"/>
        <w:keepNext w:val="0"/>
        <w:keepLines w:val="0"/>
        <w:tabs>
          <w:tab w:val="num" w:pos="792"/>
        </w:tabs>
        <w:overflowPunct/>
        <w:autoSpaceDE/>
        <w:autoSpaceDN/>
        <w:adjustRightInd/>
        <w:spacing w:before="240" w:after="120"/>
        <w:ind w:left="792" w:hanging="432"/>
        <w:textAlignment w:val="auto"/>
        <w:rPr>
          <w:rFonts w:ascii="Calibri" w:hAnsi="Calibri"/>
        </w:rPr>
      </w:pPr>
      <w:bookmarkStart w:id="534" w:name="_Toc429537282"/>
      <w:bookmarkStart w:id="535" w:name="_Toc429545060"/>
      <w:bookmarkStart w:id="536" w:name="_Toc509907282"/>
      <w:bookmarkStart w:id="537" w:name="_Toc509907479"/>
      <w:bookmarkStart w:id="538" w:name="_Toc510348245"/>
      <w:bookmarkStart w:id="539" w:name="_Toc510354700"/>
      <w:bookmarkStart w:id="540" w:name="_Toc510491141"/>
      <w:bookmarkStart w:id="541" w:name="_Toc510778917"/>
      <w:bookmarkStart w:id="542" w:name="_Toc511469835"/>
      <w:bookmarkStart w:id="543" w:name="_Toc511700619"/>
      <w:bookmarkStart w:id="544" w:name="_Toc511791790"/>
      <w:bookmarkStart w:id="545" w:name="_Toc5151991"/>
      <w:bookmarkStart w:id="546" w:name="_Toc5969540"/>
      <w:bookmarkStart w:id="547" w:name="_Toc22381877"/>
      <w:bookmarkStart w:id="548" w:name="_Toc41278465"/>
      <w:bookmarkStart w:id="549" w:name="_Toc50893256"/>
      <w:bookmarkStart w:id="550" w:name="_Toc515030194"/>
      <w:r w:rsidRPr="008A1935">
        <w:rPr>
          <w:rFonts w:ascii="Calibri" w:hAnsi="Calibri"/>
        </w:rPr>
        <w:t>Organisation de la maintenance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2A2EFD" w:rsidRPr="0039756D" w:rsidRDefault="002A2EFD" w:rsidP="002A2EFD">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551" w:name="_Toc429537283"/>
      <w:bookmarkStart w:id="552" w:name="_Toc429545061"/>
      <w:bookmarkStart w:id="553" w:name="_Toc509907283"/>
      <w:bookmarkStart w:id="554" w:name="_Toc509907480"/>
      <w:bookmarkStart w:id="555" w:name="_Toc510348246"/>
      <w:bookmarkStart w:id="556" w:name="_Toc510354701"/>
      <w:bookmarkStart w:id="557" w:name="_Toc510491142"/>
      <w:bookmarkStart w:id="558" w:name="_Toc510778918"/>
      <w:bookmarkStart w:id="559" w:name="_Toc511469836"/>
      <w:bookmarkStart w:id="560" w:name="_Toc511700620"/>
      <w:bookmarkStart w:id="561" w:name="_Toc511791791"/>
      <w:bookmarkStart w:id="562" w:name="_Toc5151992"/>
      <w:bookmarkStart w:id="563" w:name="_Toc5969541"/>
      <w:bookmarkStart w:id="564" w:name="_Toc22381878"/>
      <w:bookmarkStart w:id="565" w:name="_Toc41278466"/>
      <w:bookmarkStart w:id="566" w:name="_Toc50893257"/>
      <w:r w:rsidRPr="0039756D">
        <w:rPr>
          <w:rFonts w:ascii="Calibri" w:hAnsi="Calibri"/>
        </w:rPr>
        <w:lastRenderedPageBreak/>
        <w:t>Opérations de maintenance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rsidR="002A2EFD" w:rsidRPr="0039756D" w:rsidRDefault="002A2EFD" w:rsidP="009B3DFC">
      <w:pPr>
        <w:pStyle w:val="Titre4"/>
        <w:spacing w:line="200" w:lineRule="atLeast"/>
        <w:rPr>
          <w:rFonts w:ascii="Calibri" w:hAnsi="Calibri"/>
          <w:iCs/>
          <w:sz w:val="22"/>
          <w:szCs w:val="22"/>
        </w:rPr>
      </w:pPr>
      <w:bookmarkStart w:id="567" w:name="_Toc509907284"/>
      <w:bookmarkStart w:id="568" w:name="_Toc509907481"/>
      <w:bookmarkStart w:id="569" w:name="_Toc510348247"/>
      <w:r w:rsidRPr="0039756D">
        <w:rPr>
          <w:rFonts w:ascii="Calibri" w:hAnsi="Calibri"/>
          <w:iCs/>
          <w:sz w:val="22"/>
          <w:szCs w:val="22"/>
        </w:rPr>
        <w:t>Gestion des actions de maintenance préventive</w:t>
      </w:r>
      <w:bookmarkEnd w:id="567"/>
      <w:bookmarkEnd w:id="568"/>
      <w:bookmarkEnd w:id="569"/>
      <w:r w:rsidR="001F60B6">
        <w:rPr>
          <w:rFonts w:ascii="Calibri" w:hAnsi="Calibri"/>
          <w:iCs/>
          <w:sz w:val="22"/>
          <w:szCs w:val="22"/>
        </w:rPr>
        <w:t xml:space="preserve"> systématique</w:t>
      </w:r>
    </w:p>
    <w:p w:rsidR="002A2EFD" w:rsidRPr="0039756D" w:rsidRDefault="002A2EFD" w:rsidP="002A2EFD">
      <w:pPr>
        <w:rPr>
          <w:rFonts w:ascii="Calibri" w:hAnsi="Calibri"/>
          <w:sz w:val="22"/>
          <w:szCs w:val="22"/>
        </w:rPr>
      </w:pPr>
      <w:r w:rsidRPr="0039756D">
        <w:rPr>
          <w:rFonts w:ascii="Calibri" w:hAnsi="Calibri"/>
          <w:sz w:val="22"/>
          <w:szCs w:val="22"/>
        </w:rPr>
        <w:t>La nature et la fréquence des actions de maintenance préventive</w:t>
      </w:r>
      <w:r w:rsidR="001F60B6">
        <w:rPr>
          <w:rFonts w:ascii="Calibri" w:hAnsi="Calibri"/>
          <w:sz w:val="22"/>
          <w:szCs w:val="22"/>
        </w:rPr>
        <w:t xml:space="preserve"> systématiques</w:t>
      </w:r>
      <w:r w:rsidRPr="0039756D">
        <w:rPr>
          <w:rFonts w:ascii="Calibri" w:hAnsi="Calibri"/>
          <w:sz w:val="22"/>
          <w:szCs w:val="22"/>
        </w:rPr>
        <w:t>, de contrôle et d'entretien courant, indiquées au marché, sont minimales et purement indicatives, le Titulaire devant planifier les interventions en fonction des performances demandées au présent CCTP, et suivant :</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législation,</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caractéristiques des équipements,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recommandations ou spécifications des fabricants,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Règles de l’art,</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l'expérience</w:t>
      </w:r>
      <w:proofErr w:type="gramEnd"/>
      <w:r w:rsidRPr="0039756D">
        <w:rPr>
          <w:rFonts w:ascii="Calibri" w:hAnsi="Calibri"/>
          <w:sz w:val="22"/>
          <w:szCs w:val="22"/>
        </w:rPr>
        <w:t xml:space="preserve"> du Titulaire,</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l'état</w:t>
      </w:r>
      <w:proofErr w:type="gramEnd"/>
      <w:r w:rsidRPr="0039756D">
        <w:rPr>
          <w:rFonts w:ascii="Calibri" w:hAnsi="Calibri"/>
          <w:sz w:val="22"/>
          <w:szCs w:val="22"/>
        </w:rPr>
        <w:t xml:space="preserve"> et l'utilisation des équipements.</w:t>
      </w:r>
    </w:p>
    <w:p w:rsidR="008A1935" w:rsidRDefault="008A1935" w:rsidP="002A2EFD">
      <w:pPr>
        <w:rPr>
          <w:rFonts w:ascii="Calibri" w:hAnsi="Calibri"/>
          <w:sz w:val="22"/>
          <w:szCs w:val="22"/>
        </w:rPr>
      </w:pPr>
    </w:p>
    <w:p w:rsidR="002A2EFD" w:rsidRPr="0039756D" w:rsidRDefault="002A2EFD" w:rsidP="002A2EFD">
      <w:pPr>
        <w:rPr>
          <w:rFonts w:ascii="Calibri" w:hAnsi="Calibri"/>
          <w:sz w:val="22"/>
          <w:szCs w:val="22"/>
        </w:rPr>
      </w:pPr>
      <w:r w:rsidRPr="0039756D">
        <w:rPr>
          <w:rFonts w:ascii="Calibri" w:hAnsi="Calibri"/>
          <w:sz w:val="22"/>
          <w:szCs w:val="22"/>
        </w:rPr>
        <w:t>Le Titulaire établit sur des fiches GMAO:</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locaux et les équipements concernés,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nature des actions,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périodicité des actions qu'il préconise selon les règles définies ci-dessus,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contraintes éventuelles (immobilisation des équipements,...)</w:t>
      </w:r>
    </w:p>
    <w:p w:rsidR="008A1935" w:rsidRDefault="008A1935" w:rsidP="002A2EFD">
      <w:pPr>
        <w:rPr>
          <w:rFonts w:ascii="Calibri" w:hAnsi="Calibri"/>
          <w:sz w:val="22"/>
          <w:szCs w:val="22"/>
        </w:rPr>
      </w:pPr>
    </w:p>
    <w:p w:rsidR="002A2EFD" w:rsidRPr="0039756D" w:rsidRDefault="002A2EFD" w:rsidP="002A2EFD">
      <w:pPr>
        <w:rPr>
          <w:rFonts w:ascii="Calibri" w:hAnsi="Calibri"/>
          <w:sz w:val="22"/>
          <w:szCs w:val="22"/>
        </w:rPr>
      </w:pPr>
      <w:r w:rsidRPr="0039756D">
        <w:rPr>
          <w:rFonts w:ascii="Calibri" w:hAnsi="Calibri"/>
          <w:sz w:val="22"/>
          <w:szCs w:val="22"/>
        </w:rPr>
        <w:t>Le Titulaire établit :</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w:t>
      </w:r>
      <w:proofErr w:type="gramEnd"/>
      <w:r w:rsidRPr="0039756D">
        <w:rPr>
          <w:rFonts w:ascii="Calibri" w:hAnsi="Calibri"/>
          <w:sz w:val="22"/>
          <w:szCs w:val="22"/>
        </w:rPr>
        <w:t xml:space="preserve"> calendrier annuel, qui précise le numéro de la semaine de l'intervention,</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un</w:t>
      </w:r>
      <w:proofErr w:type="gramEnd"/>
      <w:r w:rsidRPr="0039756D">
        <w:rPr>
          <w:rFonts w:ascii="Calibri" w:hAnsi="Calibri"/>
          <w:sz w:val="22"/>
          <w:szCs w:val="22"/>
        </w:rPr>
        <w:t xml:space="preserve"> bon d'intervention pour chaque intervention qui peut regrouper plusieurs actions sur une même installation à effectuer lors d'une visite unique.</w:t>
      </w:r>
    </w:p>
    <w:p w:rsidR="001F60B6" w:rsidRDefault="001F60B6" w:rsidP="002A2EFD">
      <w:pPr>
        <w:rPr>
          <w:rFonts w:ascii="Calibri" w:hAnsi="Calibri"/>
          <w:sz w:val="22"/>
          <w:szCs w:val="22"/>
        </w:rPr>
      </w:pPr>
    </w:p>
    <w:p w:rsidR="002A2EFD" w:rsidRPr="0039756D" w:rsidRDefault="002A2EFD" w:rsidP="002A2EFD">
      <w:pPr>
        <w:rPr>
          <w:rFonts w:ascii="Calibri" w:hAnsi="Calibri"/>
          <w:sz w:val="22"/>
          <w:szCs w:val="22"/>
        </w:rPr>
      </w:pPr>
      <w:r w:rsidRPr="0039756D">
        <w:rPr>
          <w:rFonts w:ascii="Calibri" w:hAnsi="Calibri"/>
          <w:sz w:val="22"/>
          <w:szCs w:val="22"/>
        </w:rPr>
        <w:t>La gestion doit être parfaitement définie et établie de façon à être lisible à tout moment et par tout intervenant en ce qui concerne les installations concernées, les actions prévues ou effectuées, les agents d'exécution, les résultats obtenus.</w:t>
      </w:r>
    </w:p>
    <w:p w:rsidR="001F60B6" w:rsidRDefault="001F60B6" w:rsidP="002A2EFD">
      <w:pPr>
        <w:rPr>
          <w:rFonts w:ascii="Calibri" w:hAnsi="Calibri"/>
          <w:sz w:val="22"/>
          <w:szCs w:val="22"/>
        </w:rPr>
      </w:pPr>
    </w:p>
    <w:p w:rsidR="002A2EFD" w:rsidRPr="0039756D" w:rsidRDefault="002A2EFD" w:rsidP="002A2EFD">
      <w:pPr>
        <w:rPr>
          <w:rFonts w:ascii="Calibri" w:hAnsi="Calibri"/>
          <w:sz w:val="22"/>
          <w:szCs w:val="22"/>
        </w:rPr>
      </w:pPr>
      <w:r w:rsidRPr="0039756D">
        <w:rPr>
          <w:rFonts w:ascii="Calibri" w:hAnsi="Calibri"/>
          <w:sz w:val="22"/>
          <w:szCs w:val="22"/>
        </w:rPr>
        <w:t>Le Titulaire est tenu de respecter le calendrier d'intervention qui a été arrêté. Dans le cas où un événement empêche le Titulaire de réaliser une action de maintenance à la date prévue, il doit en aviser le MAITRE D’OUVRAGE, motiver la raison de l'empêchement et indiquer les dispositions prises pour assurer les actions.</w:t>
      </w:r>
    </w:p>
    <w:p w:rsidR="002A2EFD" w:rsidRPr="0039756D" w:rsidRDefault="002A2EFD" w:rsidP="002A2EFD">
      <w:pPr>
        <w:tabs>
          <w:tab w:val="left" w:pos="288"/>
        </w:tabs>
        <w:rPr>
          <w:rFonts w:ascii="Calibri" w:hAnsi="Calibri"/>
          <w:sz w:val="22"/>
          <w:szCs w:val="22"/>
        </w:rPr>
      </w:pPr>
      <w:r w:rsidRPr="0039756D">
        <w:rPr>
          <w:rFonts w:ascii="Calibri" w:hAnsi="Calibri"/>
          <w:sz w:val="22"/>
          <w:szCs w:val="22"/>
        </w:rPr>
        <w:t xml:space="preserve">A chaque visite programmée, le personnel d'intervention du Titulaire mentionne sur les documents d'entretien l'essentiel de la visite effectuée, avec les dates et heures de début et de fin de ces interventions. </w:t>
      </w:r>
      <w:r w:rsidRPr="0039756D">
        <w:rPr>
          <w:rFonts w:ascii="Calibri" w:hAnsi="Calibri"/>
          <w:b/>
          <w:sz w:val="22"/>
          <w:szCs w:val="22"/>
        </w:rPr>
        <w:t>La mention RAS ou similaire est prohibée</w:t>
      </w:r>
      <w:r w:rsidRPr="0039756D">
        <w:rPr>
          <w:rFonts w:ascii="Calibri" w:hAnsi="Calibri"/>
          <w:sz w:val="22"/>
          <w:szCs w:val="22"/>
        </w:rPr>
        <w:t>.</w:t>
      </w:r>
    </w:p>
    <w:p w:rsidR="002A2EFD" w:rsidRPr="0039756D" w:rsidRDefault="002A2EFD" w:rsidP="002A2EFD">
      <w:pPr>
        <w:tabs>
          <w:tab w:val="left" w:pos="288"/>
        </w:tabs>
        <w:rPr>
          <w:rFonts w:ascii="Calibri" w:hAnsi="Calibri"/>
          <w:sz w:val="22"/>
          <w:szCs w:val="22"/>
        </w:rPr>
      </w:pPr>
      <w:r w:rsidRPr="0039756D">
        <w:rPr>
          <w:rFonts w:ascii="Calibri" w:hAnsi="Calibri"/>
          <w:sz w:val="22"/>
          <w:szCs w:val="22"/>
        </w:rPr>
        <w:t>Il porte ses observations telles que: anomalies constatées, usure de certains organes, risque de détérioration, etc. et les suites qu'il convient de leur donner.</w:t>
      </w:r>
    </w:p>
    <w:p w:rsidR="002A2EFD" w:rsidRPr="0039756D" w:rsidRDefault="002A2EFD" w:rsidP="002A2EFD">
      <w:pPr>
        <w:pStyle w:val="Titre4"/>
        <w:spacing w:before="240" w:line="200" w:lineRule="atLeast"/>
        <w:rPr>
          <w:rFonts w:ascii="Calibri" w:hAnsi="Calibri"/>
          <w:iCs/>
          <w:sz w:val="22"/>
          <w:szCs w:val="22"/>
        </w:rPr>
      </w:pPr>
      <w:bookmarkStart w:id="570" w:name="_Toc509907285"/>
      <w:bookmarkStart w:id="571" w:name="_Toc509907482"/>
      <w:bookmarkStart w:id="572" w:name="_Toc510348248"/>
      <w:r w:rsidRPr="0039756D">
        <w:rPr>
          <w:rFonts w:ascii="Calibri" w:hAnsi="Calibri"/>
          <w:iCs/>
          <w:sz w:val="22"/>
          <w:szCs w:val="22"/>
        </w:rPr>
        <w:t>Opérations de maintenance préventive conditionnelle et de maintenance corrective</w:t>
      </w:r>
      <w:bookmarkEnd w:id="570"/>
      <w:bookmarkEnd w:id="571"/>
      <w:bookmarkEnd w:id="572"/>
    </w:p>
    <w:p w:rsidR="002A2EFD" w:rsidRPr="0039756D" w:rsidRDefault="002A2EFD" w:rsidP="002A2EFD">
      <w:pPr>
        <w:rPr>
          <w:rFonts w:ascii="Calibri" w:hAnsi="Calibri"/>
          <w:sz w:val="22"/>
          <w:szCs w:val="22"/>
        </w:rPr>
      </w:pPr>
      <w:r w:rsidRPr="0039756D">
        <w:rPr>
          <w:rFonts w:ascii="Calibri" w:hAnsi="Calibri"/>
          <w:sz w:val="22"/>
          <w:szCs w:val="22"/>
        </w:rPr>
        <w:t>Les actions de maintenance préventive conditionnelles sont planifiées par le Titulaire en fonction de l'urgence déterminée lors des visites de maintenance préventive systématique.</w:t>
      </w:r>
    </w:p>
    <w:p w:rsidR="002A2EFD" w:rsidRPr="0039756D" w:rsidRDefault="002A2EFD" w:rsidP="002A2EFD">
      <w:pPr>
        <w:tabs>
          <w:tab w:val="left" w:pos="288"/>
        </w:tabs>
        <w:rPr>
          <w:rFonts w:ascii="Calibri" w:hAnsi="Calibri"/>
          <w:sz w:val="22"/>
          <w:szCs w:val="22"/>
        </w:rPr>
      </w:pPr>
      <w:r w:rsidRPr="0039756D">
        <w:rPr>
          <w:rFonts w:ascii="Calibri" w:hAnsi="Calibri"/>
          <w:sz w:val="22"/>
          <w:szCs w:val="22"/>
        </w:rPr>
        <w:t>Le personnel d'intervention du Titulaire mentionne sur les documents d'entretien l'essentiel des travaux effectués avec les pièces détachées remplacées.</w:t>
      </w:r>
    </w:p>
    <w:p w:rsidR="002A2EFD" w:rsidRDefault="002A2EFD" w:rsidP="002A2EFD">
      <w:pPr>
        <w:tabs>
          <w:tab w:val="left" w:pos="288"/>
        </w:tabs>
        <w:rPr>
          <w:rFonts w:ascii="Calibri" w:hAnsi="Calibri"/>
          <w:sz w:val="22"/>
          <w:szCs w:val="22"/>
        </w:rPr>
      </w:pPr>
      <w:r w:rsidRPr="0039756D">
        <w:rPr>
          <w:rFonts w:ascii="Calibri" w:hAnsi="Calibri"/>
          <w:sz w:val="22"/>
          <w:szCs w:val="22"/>
        </w:rPr>
        <w:t>Il atteste que les opérations ont été effectuées en mentionnant les dates et heures de début et de fin de ces interventions et il porte ses observations et les suites qu'il convient de leur donner.</w:t>
      </w:r>
    </w:p>
    <w:p w:rsidR="00B95530" w:rsidRDefault="00B95530" w:rsidP="002A2EFD">
      <w:pPr>
        <w:tabs>
          <w:tab w:val="left" w:pos="288"/>
        </w:tabs>
        <w:rPr>
          <w:rFonts w:ascii="Calibri" w:hAnsi="Calibri"/>
          <w:sz w:val="22"/>
          <w:szCs w:val="22"/>
        </w:rPr>
      </w:pPr>
    </w:p>
    <w:p w:rsidR="005F05CA" w:rsidRPr="0039756D" w:rsidRDefault="005F05CA" w:rsidP="002A2EFD">
      <w:pPr>
        <w:tabs>
          <w:tab w:val="left" w:pos="288"/>
        </w:tabs>
        <w:rPr>
          <w:rFonts w:ascii="Calibri" w:hAnsi="Calibri"/>
          <w:sz w:val="22"/>
          <w:szCs w:val="22"/>
        </w:rPr>
      </w:pPr>
    </w:p>
    <w:p w:rsidR="002A2EFD" w:rsidRPr="0039756D" w:rsidRDefault="002A2EFD" w:rsidP="002A2EFD">
      <w:pPr>
        <w:pStyle w:val="Titre3"/>
        <w:keepNext w:val="0"/>
        <w:keepLines w:val="0"/>
        <w:tabs>
          <w:tab w:val="num" w:pos="1440"/>
        </w:tabs>
        <w:overflowPunct/>
        <w:autoSpaceDE/>
        <w:autoSpaceDN/>
        <w:adjustRightInd/>
        <w:spacing w:after="120"/>
        <w:ind w:left="1224" w:hanging="504"/>
        <w:textAlignment w:val="auto"/>
        <w:rPr>
          <w:rFonts w:ascii="Calibri" w:hAnsi="Calibri"/>
        </w:rPr>
      </w:pPr>
      <w:bookmarkStart w:id="573" w:name="_Toc429537285"/>
      <w:bookmarkStart w:id="574" w:name="_Toc429545063"/>
      <w:bookmarkStart w:id="575" w:name="_Toc509907287"/>
      <w:bookmarkStart w:id="576" w:name="_Toc509907484"/>
      <w:bookmarkStart w:id="577" w:name="_Toc510348250"/>
      <w:bookmarkStart w:id="578" w:name="_Toc510354703"/>
      <w:bookmarkStart w:id="579" w:name="_Toc510491144"/>
      <w:bookmarkStart w:id="580" w:name="_Toc510778920"/>
      <w:bookmarkStart w:id="581" w:name="_Toc511469838"/>
      <w:bookmarkStart w:id="582" w:name="_Toc511700622"/>
      <w:bookmarkStart w:id="583" w:name="_Toc511791793"/>
      <w:bookmarkStart w:id="584" w:name="_Toc5151994"/>
      <w:bookmarkStart w:id="585" w:name="_Toc5969543"/>
      <w:bookmarkStart w:id="586" w:name="_Toc22381880"/>
      <w:bookmarkStart w:id="587" w:name="_Toc41278468"/>
      <w:bookmarkStart w:id="588" w:name="_Toc50893259"/>
      <w:r w:rsidRPr="0039756D">
        <w:rPr>
          <w:rFonts w:ascii="Calibri" w:hAnsi="Calibri"/>
        </w:rPr>
        <w:t>Délai d'intervention</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2A2EFD" w:rsidRPr="0039756D" w:rsidRDefault="002A2EFD" w:rsidP="002A2EFD">
      <w:pPr>
        <w:rPr>
          <w:rFonts w:ascii="Calibri" w:hAnsi="Calibri"/>
          <w:sz w:val="22"/>
          <w:szCs w:val="22"/>
        </w:rPr>
      </w:pPr>
      <w:r w:rsidRPr="0039756D">
        <w:rPr>
          <w:rFonts w:ascii="Calibri" w:hAnsi="Calibri"/>
        </w:rPr>
        <w:t xml:space="preserve">Le délai imparti au Titulaire pour commencer une intervention, rechercher la cause d'un </w:t>
      </w:r>
      <w:r w:rsidRPr="0039756D">
        <w:rPr>
          <w:rFonts w:ascii="Calibri" w:hAnsi="Calibri"/>
          <w:sz w:val="22"/>
          <w:szCs w:val="22"/>
        </w:rPr>
        <w:t xml:space="preserve">incident ou débuter la réparation, a pour origine le signalement par un message téléphoné ou </w:t>
      </w:r>
      <w:r w:rsidRPr="0039756D">
        <w:rPr>
          <w:rFonts w:ascii="Calibri" w:hAnsi="Calibri"/>
          <w:sz w:val="22"/>
          <w:szCs w:val="22"/>
        </w:rPr>
        <w:lastRenderedPageBreak/>
        <w:t xml:space="preserve">télécopié, </w:t>
      </w:r>
      <w:r w:rsidR="008E7E30" w:rsidRPr="0039756D">
        <w:rPr>
          <w:rFonts w:ascii="Calibri" w:hAnsi="Calibri"/>
          <w:sz w:val="22"/>
          <w:szCs w:val="22"/>
        </w:rPr>
        <w:t xml:space="preserve">par mail ou </w:t>
      </w:r>
      <w:r w:rsidRPr="0039756D">
        <w:rPr>
          <w:rFonts w:ascii="Calibri" w:hAnsi="Calibri"/>
          <w:sz w:val="22"/>
          <w:szCs w:val="22"/>
        </w:rPr>
        <w:t>par la téléalarme lorsqu'elle existe, par l</w:t>
      </w:r>
      <w:r w:rsidR="00DB695D" w:rsidRPr="0039756D">
        <w:rPr>
          <w:rFonts w:ascii="Calibri" w:hAnsi="Calibri"/>
          <w:sz w:val="22"/>
          <w:szCs w:val="22"/>
        </w:rPr>
        <w:t>e MAITRE d’OURVAGE</w:t>
      </w:r>
      <w:r w:rsidRPr="0039756D">
        <w:rPr>
          <w:rFonts w:ascii="Calibri" w:hAnsi="Calibri"/>
          <w:sz w:val="22"/>
          <w:szCs w:val="22"/>
        </w:rPr>
        <w:t xml:space="preserve"> ou un de ses représentants désignés.</w:t>
      </w:r>
    </w:p>
    <w:p w:rsidR="002A2EFD" w:rsidRPr="0039756D" w:rsidRDefault="002A2EFD" w:rsidP="002A2EFD">
      <w:pPr>
        <w:rPr>
          <w:rFonts w:ascii="Calibri" w:hAnsi="Calibri"/>
          <w:sz w:val="22"/>
          <w:szCs w:val="22"/>
        </w:rPr>
      </w:pPr>
      <w:r w:rsidRPr="0039756D">
        <w:rPr>
          <w:rFonts w:ascii="Calibri" w:hAnsi="Calibri"/>
          <w:sz w:val="22"/>
          <w:szCs w:val="22"/>
        </w:rPr>
        <w:t>Chaque appel est consigné et classé par ordre chronologique sur un registre tenu par le Titulaire et à disposition du MAITRE D’OUVRAGE, et précisant :</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date et l'heure,</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l'auteur</w:t>
      </w:r>
      <w:proofErr w:type="gramEnd"/>
      <w:r w:rsidRPr="0039756D">
        <w:rPr>
          <w:rFonts w:ascii="Calibri" w:hAnsi="Calibri"/>
          <w:sz w:val="22"/>
          <w:szCs w:val="22"/>
        </w:rPr>
        <w:t xml:space="preserve"> de l'appel et son interlocuteur,</w:t>
      </w:r>
    </w:p>
    <w:p w:rsidR="006F71B4" w:rsidRPr="0039756D" w:rsidRDefault="002A2EFD" w:rsidP="009B3DFC">
      <w:pPr>
        <w:pStyle w:val="Listepuces"/>
        <w:rPr>
          <w:rFonts w:ascii="Calibri" w:hAnsi="Calibri"/>
          <w:sz w:val="22"/>
          <w:szCs w:val="22"/>
        </w:rPr>
      </w:pPr>
      <w:proofErr w:type="gramStart"/>
      <w:r w:rsidRPr="0039756D">
        <w:rPr>
          <w:rFonts w:ascii="Calibri" w:hAnsi="Calibri"/>
          <w:sz w:val="22"/>
          <w:szCs w:val="22"/>
        </w:rPr>
        <w:t>l'objet</w:t>
      </w:r>
      <w:proofErr w:type="gramEnd"/>
      <w:r w:rsidRPr="0039756D">
        <w:rPr>
          <w:rFonts w:ascii="Calibri" w:hAnsi="Calibri"/>
          <w:sz w:val="22"/>
          <w:szCs w:val="22"/>
        </w:rPr>
        <w:t xml:space="preserve"> de l'incident (lieu, matériel, phénomène constaté)</w:t>
      </w:r>
      <w:r w:rsidR="006F71B4" w:rsidRPr="0039756D">
        <w:rPr>
          <w:rFonts w:ascii="Calibri" w:hAnsi="Calibri"/>
          <w:sz w:val="22"/>
          <w:szCs w:val="22"/>
        </w:rPr>
        <w:t>,</w:t>
      </w:r>
    </w:p>
    <w:p w:rsidR="002A2EFD" w:rsidRPr="0039756D" w:rsidRDefault="006F71B4"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durée de l’intervention</w:t>
      </w:r>
      <w:r w:rsidR="002A2EFD" w:rsidRPr="0039756D">
        <w:rPr>
          <w:rFonts w:ascii="Calibri" w:hAnsi="Calibri"/>
          <w:sz w:val="22"/>
          <w:szCs w:val="22"/>
        </w:rPr>
        <w:t>.</w:t>
      </w:r>
    </w:p>
    <w:p w:rsidR="008A1935" w:rsidRDefault="008A1935" w:rsidP="002A2EFD">
      <w:pPr>
        <w:rPr>
          <w:rFonts w:ascii="Calibri" w:hAnsi="Calibri"/>
          <w:sz w:val="22"/>
          <w:szCs w:val="22"/>
        </w:rPr>
      </w:pPr>
    </w:p>
    <w:p w:rsidR="00C548E2" w:rsidRPr="008A1935" w:rsidRDefault="002A2EFD" w:rsidP="008A1935">
      <w:pPr>
        <w:pBdr>
          <w:top w:val="single" w:sz="4" w:space="1" w:color="auto"/>
          <w:left w:val="single" w:sz="4" w:space="4" w:color="auto"/>
          <w:bottom w:val="single" w:sz="4" w:space="1" w:color="auto"/>
          <w:right w:val="single" w:sz="4" w:space="4" w:color="auto"/>
        </w:pBdr>
        <w:rPr>
          <w:rFonts w:ascii="Calibri" w:hAnsi="Calibri"/>
          <w:b/>
          <w:sz w:val="22"/>
          <w:szCs w:val="22"/>
        </w:rPr>
      </w:pPr>
      <w:r w:rsidRPr="008A1935">
        <w:rPr>
          <w:rFonts w:ascii="Calibri" w:hAnsi="Calibri"/>
          <w:b/>
          <w:sz w:val="22"/>
          <w:szCs w:val="22"/>
        </w:rPr>
        <w:t>Le délai</w:t>
      </w:r>
      <w:r w:rsidR="00C548E2" w:rsidRPr="008A1935">
        <w:rPr>
          <w:rFonts w:ascii="Calibri" w:hAnsi="Calibri"/>
          <w:b/>
          <w:sz w:val="22"/>
          <w:szCs w:val="22"/>
        </w:rPr>
        <w:t xml:space="preserve"> d'intervention</w:t>
      </w:r>
      <w:r w:rsidR="008A1935">
        <w:rPr>
          <w:rFonts w:ascii="Calibri" w:hAnsi="Calibri"/>
          <w:b/>
          <w:sz w:val="22"/>
          <w:szCs w:val="22"/>
        </w:rPr>
        <w:t xml:space="preserve"> imparti</w:t>
      </w:r>
      <w:r w:rsidR="00C548E2" w:rsidRPr="008A1935">
        <w:rPr>
          <w:rFonts w:ascii="Calibri" w:hAnsi="Calibri"/>
          <w:b/>
          <w:sz w:val="22"/>
          <w:szCs w:val="22"/>
        </w:rPr>
        <w:t xml:space="preserve"> </w:t>
      </w:r>
      <w:r w:rsidR="008A1935">
        <w:rPr>
          <w:rFonts w:ascii="Calibri" w:hAnsi="Calibri"/>
          <w:b/>
          <w:sz w:val="22"/>
          <w:szCs w:val="22"/>
        </w:rPr>
        <w:t>e</w:t>
      </w:r>
      <w:r w:rsidRPr="008A1935">
        <w:rPr>
          <w:rFonts w:ascii="Calibri" w:hAnsi="Calibri"/>
          <w:b/>
          <w:sz w:val="22"/>
          <w:szCs w:val="22"/>
        </w:rPr>
        <w:t>st</w:t>
      </w:r>
      <w:r w:rsidR="008A1935" w:rsidRPr="008A1935">
        <w:rPr>
          <w:rFonts w:ascii="Calibri" w:hAnsi="Calibri"/>
          <w:b/>
          <w:sz w:val="22"/>
          <w:szCs w:val="22"/>
        </w:rPr>
        <w:t> de deux heures</w:t>
      </w:r>
    </w:p>
    <w:p w:rsidR="00C548E2" w:rsidRPr="00C548E2" w:rsidRDefault="00C548E2" w:rsidP="00C548E2">
      <w:pPr>
        <w:rPr>
          <w:rFonts w:ascii="Calibri" w:hAnsi="Calibri"/>
          <w:sz w:val="22"/>
          <w:szCs w:val="22"/>
          <w:highlight w:val="yellow"/>
        </w:rPr>
      </w:pPr>
    </w:p>
    <w:p w:rsidR="002A2EFD" w:rsidRPr="0039756D" w:rsidRDefault="008C2E42" w:rsidP="002A2EFD">
      <w:pPr>
        <w:pStyle w:val="Titre1"/>
        <w:rPr>
          <w:rFonts w:ascii="Calibri" w:hAnsi="Calibri"/>
        </w:rPr>
      </w:pPr>
      <w:bookmarkStart w:id="589" w:name="_Toc429537291"/>
      <w:bookmarkStart w:id="590" w:name="_Toc429545069"/>
      <w:bookmarkStart w:id="591" w:name="_Toc509907293"/>
      <w:bookmarkStart w:id="592" w:name="_Toc509907490"/>
      <w:bookmarkStart w:id="593" w:name="_Toc510348256"/>
      <w:bookmarkStart w:id="594" w:name="_Toc510354709"/>
      <w:bookmarkStart w:id="595" w:name="_Toc510491150"/>
      <w:bookmarkStart w:id="596" w:name="_Toc510778926"/>
      <w:bookmarkStart w:id="597" w:name="_Toc511469844"/>
      <w:bookmarkStart w:id="598" w:name="_Toc511700628"/>
      <w:bookmarkStart w:id="599" w:name="_Toc511791799"/>
      <w:bookmarkStart w:id="600" w:name="_Toc5152000"/>
      <w:bookmarkStart w:id="601" w:name="_Toc5969549"/>
      <w:bookmarkStart w:id="602" w:name="_Toc22381886"/>
      <w:bookmarkStart w:id="603" w:name="_Toc41278474"/>
      <w:bookmarkStart w:id="604" w:name="_Toc50893265"/>
      <w:r>
        <w:rPr>
          <w:rFonts w:ascii="Calibri" w:hAnsi="Calibri"/>
        </w:rPr>
        <w:t xml:space="preserve"> </w:t>
      </w:r>
      <w:bookmarkStart w:id="605" w:name="_Toc515030195"/>
      <w:r>
        <w:rPr>
          <w:rFonts w:ascii="Calibri" w:hAnsi="Calibri"/>
        </w:rPr>
        <w:t xml:space="preserve">REUNION ET </w:t>
      </w:r>
      <w:r w:rsidR="002A2EFD" w:rsidRPr="0039756D">
        <w:rPr>
          <w:rFonts w:ascii="Calibri" w:hAnsi="Calibri"/>
        </w:rPr>
        <w:t>rapports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Fonts w:ascii="Calibri" w:hAnsi="Calibri"/>
        </w:rPr>
        <w:t xml:space="preserve"> D’EXPLOITATION</w:t>
      </w:r>
      <w:bookmarkEnd w:id="605"/>
    </w:p>
    <w:p w:rsidR="002A2EFD" w:rsidRPr="0039756D" w:rsidRDefault="002A2EFD" w:rsidP="002A2EFD">
      <w:pPr>
        <w:rPr>
          <w:rFonts w:ascii="Calibri" w:hAnsi="Calibri"/>
          <w:sz w:val="22"/>
          <w:szCs w:val="22"/>
        </w:rPr>
      </w:pPr>
      <w:r w:rsidRPr="0039756D">
        <w:rPr>
          <w:rFonts w:ascii="Calibri" w:hAnsi="Calibri"/>
          <w:sz w:val="22"/>
          <w:szCs w:val="22"/>
        </w:rPr>
        <w:t xml:space="preserve">L'ensemble des interventions donne lieu à l'établissement par le Titulaire d'un compte rendu annuel pour chaque installation appelé "Rapport d'exploitation", remis </w:t>
      </w:r>
      <w:r w:rsidR="008C2E42">
        <w:rPr>
          <w:rFonts w:ascii="Calibri" w:hAnsi="Calibri"/>
          <w:sz w:val="22"/>
          <w:szCs w:val="22"/>
        </w:rPr>
        <w:t xml:space="preserve">lors d’une réunion annuelle </w:t>
      </w:r>
      <w:r w:rsidRPr="0039756D">
        <w:rPr>
          <w:rFonts w:ascii="Calibri" w:hAnsi="Calibri"/>
          <w:sz w:val="22"/>
          <w:szCs w:val="22"/>
        </w:rPr>
        <w:t xml:space="preserve">au MAITRE D’OUVRAGE au plus tard </w:t>
      </w:r>
      <w:r w:rsidR="00F529BD" w:rsidRPr="00C82EB7">
        <w:rPr>
          <w:rFonts w:ascii="Calibri" w:hAnsi="Calibri"/>
          <w:sz w:val="22"/>
          <w:szCs w:val="22"/>
        </w:rPr>
        <w:t>45</w:t>
      </w:r>
      <w:r w:rsidRPr="00C82EB7">
        <w:rPr>
          <w:rFonts w:ascii="Calibri" w:hAnsi="Calibri"/>
          <w:sz w:val="22"/>
          <w:szCs w:val="22"/>
        </w:rPr>
        <w:t xml:space="preserve"> (</w:t>
      </w:r>
      <w:r w:rsidR="00F529BD" w:rsidRPr="00C82EB7">
        <w:rPr>
          <w:rFonts w:ascii="Calibri" w:hAnsi="Calibri"/>
          <w:sz w:val="22"/>
          <w:szCs w:val="22"/>
        </w:rPr>
        <w:t>quarante</w:t>
      </w:r>
      <w:r w:rsidR="002C4988" w:rsidRPr="00C82EB7">
        <w:rPr>
          <w:rFonts w:ascii="Calibri" w:hAnsi="Calibri"/>
          <w:sz w:val="22"/>
          <w:szCs w:val="22"/>
        </w:rPr>
        <w:t>-</w:t>
      </w:r>
      <w:r w:rsidR="00F529BD" w:rsidRPr="00C82EB7">
        <w:rPr>
          <w:rFonts w:ascii="Calibri" w:hAnsi="Calibri"/>
          <w:sz w:val="22"/>
          <w:szCs w:val="22"/>
        </w:rPr>
        <w:t>cinq</w:t>
      </w:r>
      <w:r w:rsidRPr="00C82EB7">
        <w:rPr>
          <w:rFonts w:ascii="Calibri" w:hAnsi="Calibri"/>
          <w:sz w:val="22"/>
          <w:szCs w:val="22"/>
        </w:rPr>
        <w:t xml:space="preserve">) jours après </w:t>
      </w:r>
      <w:r w:rsidR="00C37383" w:rsidRPr="00C82EB7">
        <w:rPr>
          <w:rFonts w:ascii="Calibri" w:hAnsi="Calibri"/>
          <w:sz w:val="22"/>
          <w:szCs w:val="22"/>
        </w:rPr>
        <w:t>chaque date anniversaire</w:t>
      </w:r>
      <w:r w:rsidR="00C82EB7" w:rsidRPr="00C82EB7">
        <w:rPr>
          <w:rFonts w:ascii="Calibri" w:hAnsi="Calibri"/>
          <w:sz w:val="22"/>
          <w:szCs w:val="22"/>
        </w:rPr>
        <w:t xml:space="preserve">, </w:t>
      </w:r>
      <w:r w:rsidR="00C82EB7" w:rsidRPr="00C82EB7">
        <w:rPr>
          <w:rFonts w:ascii="Calibri" w:hAnsi="Calibri"/>
          <w:sz w:val="22"/>
          <w:szCs w:val="22"/>
          <w:u w:val="single"/>
        </w:rPr>
        <w:t xml:space="preserve">y compris </w:t>
      </w:r>
      <w:r w:rsidR="00C82EB7">
        <w:rPr>
          <w:rFonts w:ascii="Calibri" w:hAnsi="Calibri"/>
          <w:sz w:val="22"/>
          <w:szCs w:val="22"/>
          <w:u w:val="single"/>
        </w:rPr>
        <w:t xml:space="preserve">à l’issue de </w:t>
      </w:r>
      <w:r w:rsidR="00C82EB7" w:rsidRPr="00C82EB7">
        <w:rPr>
          <w:rFonts w:ascii="Calibri" w:hAnsi="Calibri"/>
          <w:sz w:val="22"/>
          <w:szCs w:val="22"/>
          <w:u w:val="single"/>
        </w:rPr>
        <w:t>la dernière année</w:t>
      </w:r>
      <w:r w:rsidRPr="00C82EB7">
        <w:rPr>
          <w:rFonts w:ascii="Calibri" w:hAnsi="Calibri"/>
          <w:sz w:val="22"/>
          <w:szCs w:val="22"/>
        </w:rPr>
        <w:t>.</w:t>
      </w:r>
    </w:p>
    <w:p w:rsidR="00F529BD" w:rsidRPr="0039756D" w:rsidRDefault="00F529BD" w:rsidP="002A2EFD">
      <w:pPr>
        <w:rPr>
          <w:rFonts w:ascii="Calibri" w:hAnsi="Calibri"/>
          <w:sz w:val="22"/>
          <w:szCs w:val="22"/>
        </w:rPr>
      </w:pPr>
    </w:p>
    <w:p w:rsidR="002A2EFD" w:rsidRPr="0039756D" w:rsidRDefault="002A2EFD" w:rsidP="002A2EFD">
      <w:pPr>
        <w:rPr>
          <w:rFonts w:ascii="Calibri" w:hAnsi="Calibri"/>
          <w:sz w:val="22"/>
          <w:szCs w:val="22"/>
        </w:rPr>
      </w:pPr>
      <w:r w:rsidRPr="0039756D">
        <w:rPr>
          <w:rFonts w:ascii="Calibri" w:hAnsi="Calibri"/>
          <w:sz w:val="22"/>
          <w:szCs w:val="22"/>
        </w:rPr>
        <w:t>Ce rapport comprend:</w:t>
      </w:r>
    </w:p>
    <w:p w:rsidR="00F529BD" w:rsidRPr="0039756D" w:rsidRDefault="00F529BD" w:rsidP="002A2EFD">
      <w:pPr>
        <w:rPr>
          <w:rFonts w:ascii="Calibri" w:hAnsi="Calibri"/>
          <w:sz w:val="22"/>
          <w:szCs w:val="22"/>
        </w:rPr>
      </w:pP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bilans issus </w:t>
      </w:r>
      <w:r w:rsidR="00F529BD" w:rsidRPr="0039756D">
        <w:rPr>
          <w:rFonts w:ascii="Calibri" w:hAnsi="Calibri"/>
          <w:sz w:val="22"/>
          <w:szCs w:val="22"/>
        </w:rPr>
        <w:t xml:space="preserve">des opérations de surveillance et </w:t>
      </w:r>
      <w:r w:rsidRPr="0039756D">
        <w:rPr>
          <w:rFonts w:ascii="Calibri" w:hAnsi="Calibri"/>
          <w:sz w:val="22"/>
          <w:szCs w:val="22"/>
        </w:rPr>
        <w:t>de la GMAO avec les actions de maintenance préventive effectuées, les temps passés, les observations, commentaires, et suites données,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résultats des contrôles et essais tels que prévus au CCTP,</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w:t>
      </w:r>
      <w:proofErr w:type="gramEnd"/>
      <w:r w:rsidRPr="0039756D">
        <w:rPr>
          <w:rFonts w:ascii="Calibri" w:hAnsi="Calibri"/>
          <w:sz w:val="22"/>
          <w:szCs w:val="22"/>
        </w:rPr>
        <w:t xml:space="preserve"> bilan du registre des pannes et des demandes d'intervention,</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w:t>
      </w:r>
      <w:proofErr w:type="gramEnd"/>
      <w:r w:rsidR="00F529BD" w:rsidRPr="0039756D">
        <w:rPr>
          <w:rFonts w:ascii="Calibri" w:hAnsi="Calibri"/>
          <w:sz w:val="22"/>
          <w:szCs w:val="22"/>
        </w:rPr>
        <w:t xml:space="preserve"> bilan des actions effectuées en astreinte</w:t>
      </w:r>
      <w:r w:rsidRPr="0039756D">
        <w:rPr>
          <w:rFonts w:ascii="Calibri" w:hAnsi="Calibri"/>
          <w:sz w:val="22"/>
          <w:szCs w:val="22"/>
        </w:rPr>
        <w:t>,</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conditions spécifiques de fonctionnement,</w:t>
      </w:r>
    </w:p>
    <w:p w:rsidR="002A2EFD" w:rsidRPr="0039756D" w:rsidRDefault="00743395"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résultats obtenus par rapport aux engagements du marché et du plan qualité du Titulaire (températures intérieures, nombre et durée des pannes, etc..),</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mise à jour de </w:t>
      </w:r>
      <w:r w:rsidR="00F529BD" w:rsidRPr="0039756D">
        <w:rPr>
          <w:rFonts w:ascii="Calibri" w:hAnsi="Calibri"/>
          <w:sz w:val="22"/>
          <w:szCs w:val="22"/>
        </w:rPr>
        <w:t xml:space="preserve">la </w:t>
      </w:r>
      <w:r w:rsidRPr="0039756D">
        <w:rPr>
          <w:rFonts w:ascii="Calibri" w:hAnsi="Calibri"/>
          <w:sz w:val="22"/>
          <w:szCs w:val="22"/>
        </w:rPr>
        <w:t>"liste des équipements installés",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la</w:t>
      </w:r>
      <w:proofErr w:type="gramEnd"/>
      <w:r w:rsidRPr="0039756D">
        <w:rPr>
          <w:rFonts w:ascii="Calibri" w:hAnsi="Calibri"/>
          <w:sz w:val="22"/>
          <w:szCs w:val="22"/>
        </w:rPr>
        <w:t xml:space="preserve"> mise à jour des gammes de maintenance préventive GMAO appliquées sur le</w:t>
      </w:r>
      <w:r w:rsidR="00D467CA" w:rsidRPr="0039756D">
        <w:rPr>
          <w:rFonts w:ascii="Calibri" w:hAnsi="Calibri"/>
          <w:sz w:val="22"/>
          <w:szCs w:val="22"/>
        </w:rPr>
        <w:t>s</w:t>
      </w:r>
      <w:r w:rsidRPr="0039756D">
        <w:rPr>
          <w:rFonts w:ascii="Calibri" w:hAnsi="Calibri"/>
          <w:sz w:val="22"/>
          <w:szCs w:val="22"/>
        </w:rPr>
        <w:t xml:space="preserve"> site</w:t>
      </w:r>
      <w:r w:rsidR="00D467CA" w:rsidRPr="0039756D">
        <w:rPr>
          <w:rFonts w:ascii="Calibri" w:hAnsi="Calibri"/>
          <w:sz w:val="22"/>
          <w:szCs w:val="22"/>
        </w:rPr>
        <w:t>s</w:t>
      </w:r>
      <w:r w:rsidRPr="0039756D">
        <w:rPr>
          <w:rFonts w:ascii="Calibri" w:hAnsi="Calibri"/>
          <w:sz w:val="22"/>
          <w:szCs w:val="22"/>
        </w:rPr>
        <w:t>,</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commentaires et suites données aux rapports de visite et essais réglementaires,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les</w:t>
      </w:r>
      <w:proofErr w:type="gramEnd"/>
      <w:r w:rsidRPr="0039756D">
        <w:rPr>
          <w:rFonts w:ascii="Calibri" w:hAnsi="Calibri"/>
          <w:sz w:val="22"/>
          <w:szCs w:val="22"/>
        </w:rPr>
        <w:t xml:space="preserve"> propositions d'interventions supplémentaires,</w:t>
      </w:r>
    </w:p>
    <w:p w:rsidR="002A2EFD" w:rsidRPr="0039756D" w:rsidRDefault="002A2EFD" w:rsidP="009B3DFC">
      <w:pPr>
        <w:pStyle w:val="Listepuces"/>
        <w:rPr>
          <w:rFonts w:ascii="Calibri" w:hAnsi="Calibri"/>
          <w:sz w:val="22"/>
          <w:szCs w:val="22"/>
        </w:rPr>
      </w:pPr>
      <w:proofErr w:type="gramStart"/>
      <w:r w:rsidRPr="0039756D">
        <w:rPr>
          <w:rFonts w:ascii="Calibri" w:hAnsi="Calibri"/>
          <w:sz w:val="22"/>
          <w:szCs w:val="22"/>
        </w:rPr>
        <w:t>un</w:t>
      </w:r>
      <w:proofErr w:type="gramEnd"/>
      <w:r w:rsidRPr="0039756D">
        <w:rPr>
          <w:rFonts w:ascii="Calibri" w:hAnsi="Calibri"/>
          <w:sz w:val="22"/>
          <w:szCs w:val="22"/>
        </w:rPr>
        <w:t xml:space="preserve"> tableau de synthèse des relevés </w:t>
      </w:r>
      <w:r w:rsidR="008C2E42">
        <w:rPr>
          <w:rFonts w:ascii="Calibri" w:hAnsi="Calibri"/>
          <w:sz w:val="22"/>
          <w:szCs w:val="22"/>
        </w:rPr>
        <w:t xml:space="preserve">mensuels </w:t>
      </w:r>
      <w:r w:rsidRPr="0039756D">
        <w:rPr>
          <w:rFonts w:ascii="Calibri" w:hAnsi="Calibri"/>
          <w:sz w:val="22"/>
          <w:szCs w:val="22"/>
        </w:rPr>
        <w:t>des différents compteurs (eau d’appoint, eau chaude sanitaire, énergie),</w:t>
      </w:r>
    </w:p>
    <w:p w:rsidR="00D467CA" w:rsidRPr="0039756D" w:rsidRDefault="00D467CA" w:rsidP="009B3DFC">
      <w:pPr>
        <w:pStyle w:val="Listepuces"/>
        <w:rPr>
          <w:rFonts w:ascii="Calibri" w:hAnsi="Calibri"/>
          <w:sz w:val="22"/>
          <w:szCs w:val="22"/>
        </w:rPr>
      </w:pPr>
      <w:r w:rsidRPr="0039756D">
        <w:rPr>
          <w:rFonts w:ascii="Calibri" w:hAnsi="Calibri"/>
          <w:sz w:val="22"/>
          <w:szCs w:val="22"/>
        </w:rPr>
        <w:t>A l’issu de la première année, le TITULAIRE réalisera, lors de ce rapport annuel, un plan de progrès chiffré permettant de définir avec le MAITRE D’OUVRAGE une politique d’amélioration énergétique de son patrimoine. Ce plan d’action sera chiffré, à la fois en coût des travaux et en retour attendu sur la performance de l’installation considéré.</w:t>
      </w:r>
    </w:p>
    <w:p w:rsidR="002A2EFD" w:rsidRPr="0039756D" w:rsidRDefault="002A2EFD">
      <w:pPr>
        <w:tabs>
          <w:tab w:val="left" w:pos="567"/>
          <w:tab w:val="left" w:pos="851"/>
        </w:tabs>
        <w:rPr>
          <w:rFonts w:ascii="Calibri" w:hAnsi="Calibri"/>
          <w:sz w:val="22"/>
          <w:szCs w:val="22"/>
        </w:rPr>
      </w:pPr>
    </w:p>
    <w:p w:rsidR="000F24EB" w:rsidRPr="0039756D" w:rsidRDefault="000F24EB">
      <w:pPr>
        <w:pStyle w:val="Titre1"/>
        <w:rPr>
          <w:rFonts w:ascii="Calibri" w:hAnsi="Calibri"/>
        </w:rPr>
      </w:pPr>
      <w:bookmarkStart w:id="606" w:name="_Toc367875720"/>
      <w:bookmarkStart w:id="607" w:name="_Toc398630300"/>
      <w:bookmarkStart w:id="608" w:name="_Toc398630347"/>
      <w:bookmarkStart w:id="609" w:name="_Toc398630603"/>
      <w:bookmarkStart w:id="610" w:name="_Toc398634785"/>
      <w:bookmarkStart w:id="611" w:name="_Toc403377161"/>
      <w:bookmarkStart w:id="612" w:name="_Toc408995074"/>
      <w:bookmarkStart w:id="613" w:name="_Toc421445020"/>
      <w:bookmarkStart w:id="614" w:name="_Toc421445235"/>
      <w:bookmarkStart w:id="615" w:name="_Toc423510386"/>
      <w:bookmarkStart w:id="616" w:name="_Toc515030196"/>
      <w:r w:rsidRPr="0039756D">
        <w:rPr>
          <w:rFonts w:ascii="Calibri" w:hAnsi="Calibri"/>
        </w:rPr>
        <w:t>DEROGATIONS AUX DOCUMENTS GENERAUX</w:t>
      </w:r>
      <w:bookmarkEnd w:id="606"/>
      <w:bookmarkEnd w:id="607"/>
      <w:bookmarkEnd w:id="608"/>
      <w:bookmarkEnd w:id="609"/>
      <w:bookmarkEnd w:id="610"/>
      <w:bookmarkEnd w:id="611"/>
      <w:bookmarkEnd w:id="612"/>
      <w:bookmarkEnd w:id="613"/>
      <w:bookmarkEnd w:id="614"/>
      <w:bookmarkEnd w:id="615"/>
      <w:bookmarkEnd w:id="616"/>
    </w:p>
    <w:p w:rsidR="000F24EB" w:rsidRPr="0039756D" w:rsidRDefault="000F24EB">
      <w:pPr>
        <w:tabs>
          <w:tab w:val="left" w:pos="567"/>
          <w:tab w:val="left" w:pos="851"/>
        </w:tabs>
        <w:rPr>
          <w:rFonts w:ascii="Calibri" w:hAnsi="Calibri"/>
          <w:sz w:val="22"/>
          <w:szCs w:val="22"/>
        </w:rPr>
      </w:pPr>
      <w:r w:rsidRPr="0039756D">
        <w:rPr>
          <w:rFonts w:ascii="Calibri" w:hAnsi="Calibri"/>
          <w:sz w:val="22"/>
          <w:szCs w:val="22"/>
        </w:rPr>
        <w:t>L'Article "OBLIGATIONS DU TITULAIRE " du présent C.C.T.P déroge au C.C.T.G.</w:t>
      </w:r>
    </w:p>
    <w:p w:rsidR="000F24EB" w:rsidRPr="0039756D" w:rsidRDefault="000F24EB">
      <w:pPr>
        <w:tabs>
          <w:tab w:val="left" w:pos="567"/>
          <w:tab w:val="left" w:pos="851"/>
        </w:tabs>
        <w:rPr>
          <w:rFonts w:ascii="Calibri" w:hAnsi="Calibri"/>
          <w:sz w:val="22"/>
          <w:szCs w:val="22"/>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jc w:val="center"/>
        <w:rPr>
          <w:rFonts w:ascii="Calibri" w:hAnsi="Calibri"/>
          <w:b/>
        </w:rPr>
      </w:pPr>
    </w:p>
    <w:p w:rsidR="00FF4069" w:rsidRPr="0039756D" w:rsidRDefault="00FF4069" w:rsidP="00FF4069">
      <w:pPr>
        <w:tabs>
          <w:tab w:val="left" w:pos="567"/>
          <w:tab w:val="left" w:pos="851"/>
        </w:tabs>
        <w:jc w:val="center"/>
        <w:rPr>
          <w:rFonts w:ascii="Calibri" w:hAnsi="Calibri"/>
          <w:b/>
          <w:sz w:val="28"/>
        </w:rPr>
      </w:pPr>
      <w:r w:rsidRPr="0039756D">
        <w:rPr>
          <w:rFonts w:ascii="Calibri" w:hAnsi="Calibri"/>
          <w:b/>
          <w:sz w:val="28"/>
          <w:u w:val="single"/>
        </w:rPr>
        <w:t>ANNEXE I</w:t>
      </w:r>
    </w:p>
    <w:p w:rsidR="00FF4069" w:rsidRPr="0039756D" w:rsidRDefault="00FF4069" w:rsidP="00FF4069">
      <w:pPr>
        <w:tabs>
          <w:tab w:val="left" w:pos="567"/>
          <w:tab w:val="left" w:pos="851"/>
        </w:tabs>
        <w:jc w:val="center"/>
        <w:rPr>
          <w:rFonts w:ascii="Calibri" w:hAnsi="Calibri"/>
          <w:b/>
          <w:sz w:val="28"/>
        </w:rPr>
      </w:pPr>
    </w:p>
    <w:p w:rsidR="00FF4069" w:rsidRPr="0039756D" w:rsidRDefault="00FF4069" w:rsidP="00FF4069">
      <w:pPr>
        <w:tabs>
          <w:tab w:val="left" w:pos="567"/>
          <w:tab w:val="left" w:pos="851"/>
        </w:tabs>
        <w:jc w:val="center"/>
        <w:rPr>
          <w:rFonts w:ascii="Calibri" w:hAnsi="Calibri"/>
          <w:b/>
          <w:sz w:val="28"/>
        </w:rPr>
      </w:pPr>
    </w:p>
    <w:p w:rsidR="007B4A48" w:rsidRPr="0039756D" w:rsidRDefault="007B4A48" w:rsidP="007B4A48">
      <w:pPr>
        <w:tabs>
          <w:tab w:val="left" w:pos="567"/>
          <w:tab w:val="left" w:pos="851"/>
        </w:tabs>
        <w:jc w:val="center"/>
        <w:rPr>
          <w:rFonts w:ascii="Calibri" w:hAnsi="Calibri"/>
          <w:b/>
          <w:sz w:val="28"/>
        </w:rPr>
      </w:pPr>
      <w:r w:rsidRPr="0039756D">
        <w:rPr>
          <w:rFonts w:ascii="Calibri" w:hAnsi="Calibri"/>
          <w:b/>
          <w:sz w:val="28"/>
          <w:u w:val="single"/>
        </w:rPr>
        <w:t>REGIMES ET TEMPERATURES CONTRACTUELLES</w:t>
      </w:r>
    </w:p>
    <w:p w:rsidR="00FF4069" w:rsidRPr="0039756D" w:rsidRDefault="00FF4069" w:rsidP="00FF4069">
      <w:pPr>
        <w:tabs>
          <w:tab w:val="left" w:pos="567"/>
          <w:tab w:val="left" w:pos="851"/>
        </w:tabs>
        <w:rPr>
          <w:rFonts w:ascii="Calibri" w:hAnsi="Calibri"/>
          <w:sz w:val="28"/>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FF4069" w:rsidRPr="0039756D" w:rsidRDefault="00FF4069" w:rsidP="00FF4069">
      <w:pPr>
        <w:tabs>
          <w:tab w:val="left" w:pos="567"/>
          <w:tab w:val="left" w:pos="851"/>
        </w:tabs>
        <w:rPr>
          <w:rFonts w:ascii="Calibri" w:hAnsi="Calibri"/>
        </w:rPr>
      </w:pPr>
    </w:p>
    <w:p w:rsidR="002E79C9" w:rsidRPr="0039756D" w:rsidRDefault="002E79C9" w:rsidP="00FF4069">
      <w:pPr>
        <w:tabs>
          <w:tab w:val="left" w:pos="284"/>
          <w:tab w:val="left" w:pos="851"/>
        </w:tabs>
        <w:jc w:val="center"/>
        <w:rPr>
          <w:rFonts w:ascii="Calibri" w:hAnsi="Calibri"/>
        </w:rPr>
        <w:sectPr w:rsidR="002E79C9" w:rsidRPr="0039756D" w:rsidSect="00BE6F1D">
          <w:headerReference w:type="default" r:id="rId8"/>
          <w:footerReference w:type="default" r:id="rId9"/>
          <w:pgSz w:w="11907" w:h="16840" w:code="9"/>
          <w:pgMar w:top="1418" w:right="1418" w:bottom="1418" w:left="1418" w:header="720" w:footer="720" w:gutter="0"/>
          <w:pgBorders w:offsetFrom="page">
            <w:top w:val="single" w:sz="8" w:space="24" w:color="8DB3E2"/>
            <w:left w:val="single" w:sz="8" w:space="24" w:color="8DB3E2"/>
            <w:bottom w:val="single" w:sz="8" w:space="24" w:color="8DB3E2"/>
            <w:right w:val="single" w:sz="8" w:space="24" w:color="8DB3E2"/>
          </w:pgBorders>
          <w:cols w:space="720"/>
          <w:titlePg/>
        </w:sectPr>
      </w:pPr>
    </w:p>
    <w:p w:rsidR="007B4A48" w:rsidRPr="0039756D" w:rsidRDefault="007B4A48" w:rsidP="007B4A48">
      <w:pPr>
        <w:tabs>
          <w:tab w:val="left" w:pos="567"/>
          <w:tab w:val="left" w:pos="851"/>
        </w:tabs>
        <w:rPr>
          <w:rFonts w:ascii="Calibri" w:hAnsi="Calibri"/>
          <w:sz w:val="22"/>
          <w:szCs w:val="22"/>
        </w:rPr>
      </w:pPr>
      <w:r w:rsidRPr="0039756D">
        <w:rPr>
          <w:rFonts w:ascii="Calibri" w:hAnsi="Calibri"/>
          <w:b/>
          <w:sz w:val="22"/>
          <w:szCs w:val="22"/>
          <w:u w:val="single"/>
        </w:rPr>
        <w:lastRenderedPageBreak/>
        <w:t xml:space="preserve">REGIMES DE FONCTIONNEMENT ET TEMPERATURES CONTRACTUELLES DE CHAUFFAGE </w:t>
      </w:r>
      <w:r w:rsidR="00017116" w:rsidRPr="0039756D">
        <w:rPr>
          <w:rFonts w:ascii="Calibri" w:hAnsi="Calibri"/>
          <w:b/>
          <w:sz w:val="22"/>
          <w:szCs w:val="22"/>
          <w:u w:val="single"/>
        </w:rPr>
        <w:t xml:space="preserve">DE CLIMATISATION </w:t>
      </w:r>
      <w:r w:rsidR="008C2E42">
        <w:rPr>
          <w:rFonts w:ascii="Calibri" w:hAnsi="Calibri"/>
          <w:b/>
          <w:sz w:val="22"/>
          <w:szCs w:val="22"/>
          <w:u w:val="single"/>
        </w:rPr>
        <w:t>ET D</w:t>
      </w:r>
      <w:r w:rsidRPr="0039756D">
        <w:rPr>
          <w:rFonts w:ascii="Calibri" w:hAnsi="Calibri"/>
          <w:b/>
          <w:sz w:val="22"/>
          <w:szCs w:val="22"/>
          <w:u w:val="single"/>
        </w:rPr>
        <w:t>’ECS</w:t>
      </w:r>
    </w:p>
    <w:p w:rsidR="007B4A48" w:rsidRPr="0039756D" w:rsidRDefault="007B4A48" w:rsidP="007B4A48">
      <w:pPr>
        <w:tabs>
          <w:tab w:val="left" w:pos="567"/>
          <w:tab w:val="left" w:pos="851"/>
        </w:tabs>
        <w:rPr>
          <w:rFonts w:ascii="Calibri" w:hAnsi="Calibri"/>
          <w:sz w:val="22"/>
          <w:szCs w:val="22"/>
          <w:u w:val="double"/>
        </w:rPr>
      </w:pPr>
      <w:r w:rsidRPr="0039756D">
        <w:rPr>
          <w:rFonts w:ascii="Calibri" w:hAnsi="Calibri"/>
          <w:sz w:val="22"/>
          <w:szCs w:val="22"/>
          <w:u w:val="double"/>
        </w:rPr>
        <w:t>Conditions de Température pour le chauffage</w:t>
      </w:r>
    </w:p>
    <w:p w:rsidR="007B4A48" w:rsidRPr="0039756D" w:rsidRDefault="007B4A48" w:rsidP="00B341F0">
      <w:pPr>
        <w:numPr>
          <w:ilvl w:val="0"/>
          <w:numId w:val="12"/>
        </w:numPr>
        <w:tabs>
          <w:tab w:val="left" w:pos="567"/>
          <w:tab w:val="left" w:pos="851"/>
        </w:tabs>
        <w:rPr>
          <w:rFonts w:ascii="Calibri" w:hAnsi="Calibri"/>
          <w:sz w:val="22"/>
          <w:szCs w:val="22"/>
        </w:rPr>
      </w:pPr>
      <w:r w:rsidRPr="0039756D">
        <w:rPr>
          <w:rFonts w:ascii="Calibri" w:hAnsi="Calibri"/>
          <w:sz w:val="22"/>
          <w:szCs w:val="22"/>
        </w:rPr>
        <w:t>Conditions extérieures de base :</w:t>
      </w:r>
    </w:p>
    <w:p w:rsidR="007B4A48" w:rsidRPr="0039756D" w:rsidRDefault="00775425" w:rsidP="00B341F0">
      <w:pPr>
        <w:numPr>
          <w:ilvl w:val="0"/>
          <w:numId w:val="13"/>
        </w:numPr>
        <w:tabs>
          <w:tab w:val="left" w:pos="567"/>
          <w:tab w:val="left" w:pos="851"/>
        </w:tabs>
        <w:rPr>
          <w:rFonts w:ascii="Calibri" w:hAnsi="Calibri"/>
          <w:sz w:val="22"/>
          <w:szCs w:val="22"/>
        </w:rPr>
      </w:pPr>
      <w:r w:rsidRPr="0039756D">
        <w:rPr>
          <w:rFonts w:ascii="Calibri" w:hAnsi="Calibri"/>
          <w:sz w:val="22"/>
          <w:szCs w:val="22"/>
        </w:rPr>
        <w:t xml:space="preserve">Hiver </w:t>
      </w:r>
      <w:r w:rsidR="00C37383" w:rsidRPr="0039756D">
        <w:rPr>
          <w:rFonts w:ascii="Calibri" w:hAnsi="Calibri"/>
          <w:sz w:val="22"/>
          <w:szCs w:val="22"/>
        </w:rPr>
        <w:t>:</w:t>
      </w:r>
      <w:r w:rsidR="00C37383" w:rsidRPr="0039756D">
        <w:rPr>
          <w:rFonts w:ascii="Calibri" w:hAnsi="Calibri"/>
          <w:sz w:val="22"/>
          <w:szCs w:val="22"/>
        </w:rPr>
        <w:tab/>
      </w:r>
      <w:r w:rsidRPr="0039756D">
        <w:rPr>
          <w:rFonts w:ascii="Calibri" w:hAnsi="Calibri"/>
          <w:sz w:val="22"/>
          <w:szCs w:val="22"/>
        </w:rPr>
        <w:tab/>
      </w:r>
      <w:r w:rsidR="007B4A48" w:rsidRPr="0039756D">
        <w:rPr>
          <w:rFonts w:ascii="Calibri" w:hAnsi="Calibri"/>
          <w:sz w:val="22"/>
          <w:szCs w:val="22"/>
        </w:rPr>
        <w:t>-5°C</w:t>
      </w:r>
      <w:r w:rsidR="007B4A48" w:rsidRPr="0039756D">
        <w:rPr>
          <w:rFonts w:ascii="Calibri" w:hAnsi="Calibri"/>
          <w:sz w:val="22"/>
          <w:szCs w:val="22"/>
        </w:rPr>
        <w:tab/>
        <w:t>-</w:t>
      </w:r>
      <w:r w:rsidR="007B4A48" w:rsidRPr="0039756D">
        <w:rPr>
          <w:rFonts w:ascii="Calibri" w:hAnsi="Calibri"/>
          <w:sz w:val="22"/>
          <w:szCs w:val="22"/>
        </w:rPr>
        <w:tab/>
        <w:t>90 % d'humidité relative</w:t>
      </w:r>
    </w:p>
    <w:p w:rsidR="007B4A48" w:rsidRPr="0039756D" w:rsidRDefault="007B4A48" w:rsidP="00B341F0">
      <w:pPr>
        <w:numPr>
          <w:ilvl w:val="0"/>
          <w:numId w:val="12"/>
        </w:numPr>
        <w:tabs>
          <w:tab w:val="left" w:pos="567"/>
          <w:tab w:val="left" w:pos="851"/>
        </w:tabs>
        <w:rPr>
          <w:rFonts w:ascii="Calibri" w:hAnsi="Calibri"/>
          <w:sz w:val="22"/>
          <w:szCs w:val="22"/>
        </w:rPr>
      </w:pPr>
      <w:r w:rsidRPr="0039756D">
        <w:rPr>
          <w:rFonts w:ascii="Calibri" w:hAnsi="Calibri"/>
          <w:sz w:val="22"/>
          <w:szCs w:val="22"/>
        </w:rPr>
        <w:t>Conditions ambiantes hiver :</w:t>
      </w:r>
    </w:p>
    <w:p w:rsidR="007B4A48" w:rsidRPr="00C82EB7" w:rsidRDefault="00165777" w:rsidP="00B341F0">
      <w:pPr>
        <w:numPr>
          <w:ilvl w:val="0"/>
          <w:numId w:val="13"/>
        </w:numPr>
        <w:tabs>
          <w:tab w:val="left" w:pos="567"/>
          <w:tab w:val="left" w:pos="851"/>
        </w:tabs>
        <w:rPr>
          <w:rFonts w:ascii="Calibri" w:hAnsi="Calibri"/>
          <w:sz w:val="22"/>
          <w:szCs w:val="22"/>
        </w:rPr>
      </w:pPr>
      <w:r w:rsidRPr="00C82EB7">
        <w:rPr>
          <w:rFonts w:ascii="Calibri" w:hAnsi="Calibri"/>
          <w:sz w:val="22"/>
          <w:szCs w:val="22"/>
        </w:rPr>
        <w:t xml:space="preserve">Administration </w:t>
      </w:r>
      <w:r w:rsidR="008C2E42">
        <w:rPr>
          <w:rFonts w:ascii="Calibri" w:hAnsi="Calibri"/>
          <w:sz w:val="22"/>
          <w:szCs w:val="22"/>
        </w:rPr>
        <w:t xml:space="preserve">et zone médico-sociale </w:t>
      </w:r>
      <w:r w:rsidR="007B4A48" w:rsidRPr="00C82EB7">
        <w:rPr>
          <w:rFonts w:ascii="Calibri" w:hAnsi="Calibri"/>
          <w:sz w:val="22"/>
          <w:szCs w:val="22"/>
        </w:rPr>
        <w:t>:</w:t>
      </w:r>
      <w:r w:rsidR="007B4A48" w:rsidRPr="00C82EB7">
        <w:rPr>
          <w:rFonts w:ascii="Calibri" w:hAnsi="Calibri"/>
          <w:sz w:val="22"/>
          <w:szCs w:val="22"/>
        </w:rPr>
        <w:tab/>
      </w:r>
      <w:r w:rsidR="00775425" w:rsidRPr="00C82EB7">
        <w:rPr>
          <w:rFonts w:ascii="Calibri" w:hAnsi="Calibri"/>
          <w:sz w:val="22"/>
          <w:szCs w:val="22"/>
        </w:rPr>
        <w:tab/>
      </w:r>
      <w:r w:rsidR="00C37383" w:rsidRPr="00C82EB7">
        <w:rPr>
          <w:rFonts w:ascii="Calibri" w:hAnsi="Calibri"/>
          <w:sz w:val="22"/>
          <w:szCs w:val="22"/>
        </w:rPr>
        <w:t>2</w:t>
      </w:r>
      <w:r w:rsidR="008C2E42">
        <w:rPr>
          <w:rFonts w:ascii="Calibri" w:hAnsi="Calibri"/>
          <w:sz w:val="22"/>
          <w:szCs w:val="22"/>
        </w:rPr>
        <w:t>2</w:t>
      </w:r>
      <w:r w:rsidR="00775425" w:rsidRPr="00C82EB7">
        <w:rPr>
          <w:rFonts w:ascii="Calibri" w:hAnsi="Calibri"/>
          <w:sz w:val="22"/>
          <w:szCs w:val="22"/>
        </w:rPr>
        <w:t>°C</w:t>
      </w:r>
    </w:p>
    <w:p w:rsidR="00C37383" w:rsidRPr="00C82EB7" w:rsidRDefault="00CA2340" w:rsidP="00B341F0">
      <w:pPr>
        <w:numPr>
          <w:ilvl w:val="0"/>
          <w:numId w:val="13"/>
        </w:numPr>
        <w:tabs>
          <w:tab w:val="left" w:pos="567"/>
          <w:tab w:val="left" w:pos="851"/>
        </w:tabs>
        <w:rPr>
          <w:rFonts w:ascii="Calibri" w:hAnsi="Calibri"/>
          <w:sz w:val="22"/>
          <w:szCs w:val="22"/>
        </w:rPr>
      </w:pPr>
      <w:r>
        <w:rPr>
          <w:rFonts w:ascii="Calibri" w:hAnsi="Calibri"/>
          <w:sz w:val="22"/>
          <w:szCs w:val="22"/>
        </w:rPr>
        <w:t>Salles de classe</w:t>
      </w:r>
      <w:r w:rsidR="00C37383" w:rsidRPr="00C82EB7">
        <w:rPr>
          <w:rFonts w:ascii="Calibri" w:hAnsi="Calibri"/>
          <w:sz w:val="22"/>
          <w:szCs w:val="22"/>
        </w:rPr>
        <w:t> :</w:t>
      </w:r>
      <w:r w:rsidR="00C37383" w:rsidRPr="00C82EB7">
        <w:rPr>
          <w:rFonts w:ascii="Calibri" w:hAnsi="Calibri"/>
          <w:sz w:val="22"/>
          <w:szCs w:val="22"/>
        </w:rPr>
        <w:tab/>
      </w:r>
      <w:r w:rsidR="008C2E42">
        <w:rPr>
          <w:rFonts w:ascii="Calibri" w:hAnsi="Calibri"/>
          <w:sz w:val="22"/>
          <w:szCs w:val="22"/>
        </w:rPr>
        <w:tab/>
      </w:r>
      <w:r w:rsidR="008C2E42">
        <w:rPr>
          <w:rFonts w:ascii="Calibri" w:hAnsi="Calibri"/>
          <w:sz w:val="22"/>
          <w:szCs w:val="22"/>
        </w:rPr>
        <w:tab/>
      </w:r>
      <w:r w:rsidR="008C2E42">
        <w:rPr>
          <w:rFonts w:ascii="Calibri" w:hAnsi="Calibri"/>
          <w:sz w:val="22"/>
          <w:szCs w:val="22"/>
        </w:rPr>
        <w:tab/>
      </w:r>
      <w:r>
        <w:rPr>
          <w:rFonts w:ascii="Calibri" w:hAnsi="Calibri"/>
          <w:sz w:val="22"/>
          <w:szCs w:val="22"/>
        </w:rPr>
        <w:tab/>
        <w:t>19</w:t>
      </w:r>
      <w:r w:rsidR="00C37383" w:rsidRPr="00C82EB7">
        <w:rPr>
          <w:rFonts w:ascii="Calibri" w:hAnsi="Calibri"/>
          <w:sz w:val="22"/>
          <w:szCs w:val="22"/>
        </w:rPr>
        <w:t>°C</w:t>
      </w:r>
    </w:p>
    <w:p w:rsidR="00165777" w:rsidRPr="00C82EB7" w:rsidRDefault="00CA2340" w:rsidP="00B341F0">
      <w:pPr>
        <w:numPr>
          <w:ilvl w:val="0"/>
          <w:numId w:val="13"/>
        </w:numPr>
        <w:tabs>
          <w:tab w:val="left" w:pos="567"/>
          <w:tab w:val="left" w:pos="851"/>
        </w:tabs>
        <w:rPr>
          <w:rFonts w:ascii="Calibri" w:hAnsi="Calibri"/>
          <w:sz w:val="22"/>
          <w:szCs w:val="22"/>
        </w:rPr>
      </w:pPr>
      <w:r>
        <w:rPr>
          <w:rFonts w:ascii="Calibri" w:hAnsi="Calibri"/>
          <w:sz w:val="22"/>
          <w:szCs w:val="22"/>
        </w:rPr>
        <w:t>Cuisine</w:t>
      </w:r>
      <w:r w:rsidR="00165777" w:rsidRPr="00C82EB7">
        <w:rPr>
          <w:rFonts w:ascii="Calibri" w:hAnsi="Calibri"/>
          <w:sz w:val="22"/>
          <w:szCs w:val="22"/>
        </w:rPr>
        <w:t> :</w:t>
      </w:r>
      <w:r w:rsidR="00775425" w:rsidRPr="00C82EB7">
        <w:rPr>
          <w:rFonts w:ascii="Calibri" w:hAnsi="Calibri"/>
          <w:sz w:val="22"/>
          <w:szCs w:val="22"/>
        </w:rPr>
        <w:t xml:space="preserve"> </w:t>
      </w:r>
      <w:r w:rsidR="00775425" w:rsidRPr="00C82EB7">
        <w:rPr>
          <w:rFonts w:ascii="Calibri" w:hAnsi="Calibri"/>
          <w:sz w:val="22"/>
          <w:szCs w:val="22"/>
        </w:rPr>
        <w:tab/>
      </w:r>
      <w:r w:rsidR="00775425" w:rsidRPr="00C82EB7">
        <w:rPr>
          <w:rFonts w:ascii="Calibri" w:hAnsi="Calibri"/>
          <w:sz w:val="22"/>
          <w:szCs w:val="22"/>
        </w:rPr>
        <w:tab/>
      </w:r>
      <w:r w:rsidR="008C2E42">
        <w:rPr>
          <w:rFonts w:ascii="Calibri" w:hAnsi="Calibri"/>
          <w:sz w:val="22"/>
          <w:szCs w:val="22"/>
        </w:rPr>
        <w:tab/>
      </w:r>
      <w:r w:rsidR="008C2E42">
        <w:rPr>
          <w:rFonts w:ascii="Calibri" w:hAnsi="Calibri"/>
          <w:sz w:val="22"/>
          <w:szCs w:val="22"/>
        </w:rPr>
        <w:tab/>
      </w:r>
      <w:r w:rsidR="008C2E42">
        <w:rPr>
          <w:rFonts w:ascii="Calibri" w:hAnsi="Calibri"/>
          <w:sz w:val="22"/>
          <w:szCs w:val="22"/>
        </w:rPr>
        <w:tab/>
      </w:r>
      <w:r>
        <w:rPr>
          <w:rFonts w:ascii="Calibri" w:hAnsi="Calibri"/>
          <w:sz w:val="22"/>
          <w:szCs w:val="22"/>
        </w:rPr>
        <w:tab/>
        <w:t>19</w:t>
      </w:r>
      <w:r w:rsidR="00775425" w:rsidRPr="00C82EB7">
        <w:rPr>
          <w:rFonts w:ascii="Calibri" w:hAnsi="Calibri"/>
          <w:sz w:val="22"/>
          <w:szCs w:val="22"/>
        </w:rPr>
        <w:t>°C</w:t>
      </w:r>
    </w:p>
    <w:p w:rsidR="007B4A48" w:rsidRPr="00C82EB7" w:rsidRDefault="00CA2340" w:rsidP="00B341F0">
      <w:pPr>
        <w:numPr>
          <w:ilvl w:val="0"/>
          <w:numId w:val="13"/>
        </w:numPr>
        <w:tabs>
          <w:tab w:val="left" w:pos="567"/>
          <w:tab w:val="left" w:pos="851"/>
        </w:tabs>
        <w:rPr>
          <w:rFonts w:ascii="Calibri" w:hAnsi="Calibri"/>
          <w:sz w:val="22"/>
          <w:szCs w:val="22"/>
        </w:rPr>
      </w:pPr>
      <w:r>
        <w:rPr>
          <w:rFonts w:ascii="Calibri" w:hAnsi="Calibri"/>
          <w:sz w:val="22"/>
          <w:szCs w:val="22"/>
        </w:rPr>
        <w:t>Réfectoire</w:t>
      </w:r>
      <w:r w:rsidR="007B4A48" w:rsidRPr="00C82EB7">
        <w:rPr>
          <w:rFonts w:ascii="Calibri" w:hAnsi="Calibri"/>
          <w:sz w:val="22"/>
          <w:szCs w:val="22"/>
        </w:rPr>
        <w:tab/>
        <w:t>:</w:t>
      </w:r>
      <w:r w:rsidR="007B4A48" w:rsidRPr="00C82EB7">
        <w:rPr>
          <w:rFonts w:ascii="Calibri" w:hAnsi="Calibri"/>
          <w:sz w:val="22"/>
          <w:szCs w:val="22"/>
        </w:rPr>
        <w:tab/>
      </w:r>
      <w:r w:rsidR="00C37383" w:rsidRPr="00C82EB7">
        <w:rPr>
          <w:rFonts w:ascii="Calibri" w:hAnsi="Calibri"/>
          <w:sz w:val="22"/>
          <w:szCs w:val="22"/>
        </w:rPr>
        <w:tab/>
      </w:r>
      <w:r w:rsidR="008C2E42">
        <w:rPr>
          <w:rFonts w:ascii="Calibri" w:hAnsi="Calibri"/>
          <w:sz w:val="22"/>
          <w:szCs w:val="22"/>
        </w:rPr>
        <w:tab/>
      </w:r>
      <w:r w:rsidR="008C2E42">
        <w:rPr>
          <w:rFonts w:ascii="Calibri" w:hAnsi="Calibri"/>
          <w:sz w:val="22"/>
          <w:szCs w:val="22"/>
        </w:rPr>
        <w:tab/>
      </w:r>
      <w:r w:rsidR="008C2E42">
        <w:rPr>
          <w:rFonts w:ascii="Calibri" w:hAnsi="Calibri"/>
          <w:sz w:val="22"/>
          <w:szCs w:val="22"/>
        </w:rPr>
        <w:tab/>
      </w:r>
      <w:r>
        <w:rPr>
          <w:rFonts w:ascii="Calibri" w:hAnsi="Calibri"/>
          <w:sz w:val="22"/>
          <w:szCs w:val="22"/>
        </w:rPr>
        <w:t>20</w:t>
      </w:r>
      <w:r w:rsidR="007B4A48" w:rsidRPr="00C82EB7">
        <w:rPr>
          <w:rFonts w:ascii="Calibri" w:hAnsi="Calibri"/>
          <w:sz w:val="22"/>
          <w:szCs w:val="22"/>
        </w:rPr>
        <w:t>°C</w:t>
      </w:r>
    </w:p>
    <w:p w:rsidR="00775425" w:rsidRPr="00C82EB7" w:rsidRDefault="00775425" w:rsidP="00B341F0">
      <w:pPr>
        <w:numPr>
          <w:ilvl w:val="0"/>
          <w:numId w:val="13"/>
        </w:numPr>
        <w:tabs>
          <w:tab w:val="left" w:pos="567"/>
          <w:tab w:val="left" w:pos="851"/>
        </w:tabs>
        <w:rPr>
          <w:rFonts w:ascii="Calibri" w:hAnsi="Calibri"/>
          <w:sz w:val="22"/>
          <w:szCs w:val="22"/>
        </w:rPr>
      </w:pPr>
      <w:r w:rsidRPr="00C82EB7">
        <w:rPr>
          <w:rFonts w:ascii="Calibri" w:hAnsi="Calibri"/>
          <w:sz w:val="22"/>
          <w:szCs w:val="22"/>
        </w:rPr>
        <w:t>Salle informatique :</w:t>
      </w:r>
      <w:r w:rsidRPr="00C82EB7">
        <w:rPr>
          <w:rFonts w:ascii="Calibri" w:hAnsi="Calibri"/>
          <w:sz w:val="22"/>
          <w:szCs w:val="22"/>
        </w:rPr>
        <w:tab/>
      </w:r>
      <w:r w:rsidR="00BC2A31" w:rsidRPr="00C82EB7">
        <w:rPr>
          <w:rFonts w:ascii="Calibri" w:hAnsi="Calibri"/>
          <w:sz w:val="22"/>
          <w:szCs w:val="22"/>
        </w:rPr>
        <w:t xml:space="preserve"> </w:t>
      </w:r>
      <w:r w:rsidR="008C2E42">
        <w:rPr>
          <w:rFonts w:ascii="Calibri" w:hAnsi="Calibri"/>
          <w:sz w:val="22"/>
          <w:szCs w:val="22"/>
        </w:rPr>
        <w:tab/>
      </w:r>
      <w:r w:rsidR="008C2E42">
        <w:rPr>
          <w:rFonts w:ascii="Calibri" w:hAnsi="Calibri"/>
          <w:sz w:val="22"/>
          <w:szCs w:val="22"/>
        </w:rPr>
        <w:tab/>
      </w:r>
      <w:r w:rsidR="008C2E42">
        <w:rPr>
          <w:rFonts w:ascii="Calibri" w:hAnsi="Calibri"/>
          <w:sz w:val="22"/>
          <w:szCs w:val="22"/>
        </w:rPr>
        <w:tab/>
      </w:r>
      <w:r w:rsidR="008C2E42">
        <w:rPr>
          <w:rFonts w:ascii="Calibri" w:hAnsi="Calibri"/>
          <w:sz w:val="22"/>
          <w:szCs w:val="22"/>
        </w:rPr>
        <w:tab/>
      </w:r>
      <w:r w:rsidRPr="00C82EB7">
        <w:rPr>
          <w:rFonts w:ascii="Calibri" w:hAnsi="Calibri"/>
          <w:sz w:val="22"/>
          <w:szCs w:val="22"/>
        </w:rPr>
        <w:t>24°C</w:t>
      </w:r>
    </w:p>
    <w:p w:rsidR="007B4A48" w:rsidRPr="00C82EB7" w:rsidRDefault="007B4A48" w:rsidP="007B4A48">
      <w:pPr>
        <w:tabs>
          <w:tab w:val="left" w:pos="567"/>
          <w:tab w:val="left" w:pos="851"/>
        </w:tabs>
        <w:rPr>
          <w:rFonts w:ascii="Calibri" w:hAnsi="Calibri"/>
          <w:sz w:val="22"/>
          <w:szCs w:val="22"/>
        </w:rPr>
      </w:pPr>
    </w:p>
    <w:p w:rsidR="007B4A48" w:rsidRPr="00C82EB7" w:rsidRDefault="007B4A48" w:rsidP="007B4A48">
      <w:pPr>
        <w:tabs>
          <w:tab w:val="left" w:pos="567"/>
          <w:tab w:val="left" w:pos="851"/>
        </w:tabs>
        <w:rPr>
          <w:rFonts w:ascii="Calibri" w:hAnsi="Calibri"/>
          <w:b/>
          <w:sz w:val="22"/>
          <w:szCs w:val="22"/>
        </w:rPr>
      </w:pPr>
      <w:r w:rsidRPr="00C82EB7">
        <w:rPr>
          <w:rFonts w:ascii="Calibri" w:hAnsi="Calibri"/>
          <w:b/>
          <w:sz w:val="22"/>
          <w:szCs w:val="22"/>
        </w:rPr>
        <w:t>La tolérance des conditions de température est de + ou –  1°C.</w:t>
      </w:r>
    </w:p>
    <w:p w:rsidR="00017116" w:rsidRPr="00C82EB7" w:rsidRDefault="00017116" w:rsidP="00017116">
      <w:pPr>
        <w:tabs>
          <w:tab w:val="left" w:pos="567"/>
          <w:tab w:val="left" w:pos="851"/>
        </w:tabs>
        <w:rPr>
          <w:rFonts w:ascii="Calibri" w:hAnsi="Calibri"/>
          <w:sz w:val="22"/>
          <w:szCs w:val="22"/>
          <w:u w:val="double"/>
        </w:rPr>
      </w:pPr>
    </w:p>
    <w:p w:rsidR="00017116" w:rsidRPr="00C82EB7" w:rsidRDefault="00017116" w:rsidP="00017116">
      <w:pPr>
        <w:tabs>
          <w:tab w:val="left" w:pos="567"/>
          <w:tab w:val="left" w:pos="851"/>
        </w:tabs>
        <w:rPr>
          <w:rFonts w:ascii="Calibri" w:hAnsi="Calibri"/>
          <w:sz w:val="22"/>
          <w:szCs w:val="22"/>
          <w:u w:val="double"/>
        </w:rPr>
      </w:pPr>
      <w:r w:rsidRPr="00C82EB7">
        <w:rPr>
          <w:rFonts w:ascii="Calibri" w:hAnsi="Calibri"/>
          <w:sz w:val="22"/>
          <w:szCs w:val="22"/>
          <w:u w:val="double"/>
        </w:rPr>
        <w:t>Conditions de Température pour La climatisation</w:t>
      </w:r>
    </w:p>
    <w:p w:rsidR="00017116" w:rsidRPr="00C82EB7" w:rsidRDefault="00017116" w:rsidP="00017116">
      <w:pPr>
        <w:numPr>
          <w:ilvl w:val="0"/>
          <w:numId w:val="12"/>
        </w:numPr>
        <w:tabs>
          <w:tab w:val="left" w:pos="567"/>
          <w:tab w:val="left" w:pos="851"/>
        </w:tabs>
        <w:rPr>
          <w:rFonts w:ascii="Calibri" w:hAnsi="Calibri"/>
          <w:sz w:val="22"/>
          <w:szCs w:val="22"/>
        </w:rPr>
      </w:pPr>
      <w:r w:rsidRPr="00C82EB7">
        <w:rPr>
          <w:rFonts w:ascii="Calibri" w:hAnsi="Calibri"/>
          <w:sz w:val="22"/>
          <w:szCs w:val="22"/>
        </w:rPr>
        <w:t>Conditions extérieures de base :</w:t>
      </w:r>
    </w:p>
    <w:p w:rsidR="00017116" w:rsidRPr="00C82EB7" w:rsidRDefault="00017116" w:rsidP="00017116">
      <w:pPr>
        <w:numPr>
          <w:ilvl w:val="0"/>
          <w:numId w:val="13"/>
        </w:numPr>
        <w:tabs>
          <w:tab w:val="left" w:pos="567"/>
          <w:tab w:val="left" w:pos="851"/>
        </w:tabs>
        <w:rPr>
          <w:rFonts w:ascii="Calibri" w:hAnsi="Calibri"/>
          <w:sz w:val="22"/>
          <w:szCs w:val="22"/>
        </w:rPr>
      </w:pPr>
      <w:r w:rsidRPr="00C82EB7">
        <w:rPr>
          <w:rFonts w:ascii="Calibri" w:hAnsi="Calibri"/>
          <w:sz w:val="22"/>
          <w:szCs w:val="22"/>
        </w:rPr>
        <w:t>Eté</w:t>
      </w:r>
      <w:r w:rsidRPr="00C82EB7">
        <w:rPr>
          <w:rFonts w:ascii="Calibri" w:hAnsi="Calibri"/>
          <w:sz w:val="22"/>
          <w:szCs w:val="22"/>
        </w:rPr>
        <w:tab/>
        <w:t>:</w:t>
      </w:r>
      <w:r w:rsidRPr="00C82EB7">
        <w:rPr>
          <w:rFonts w:ascii="Calibri" w:hAnsi="Calibri"/>
          <w:sz w:val="22"/>
          <w:szCs w:val="22"/>
        </w:rPr>
        <w:tab/>
      </w:r>
      <w:r w:rsidRPr="00C82EB7">
        <w:rPr>
          <w:rFonts w:ascii="Calibri" w:hAnsi="Calibri"/>
          <w:sz w:val="22"/>
          <w:szCs w:val="22"/>
        </w:rPr>
        <w:tab/>
        <w:t>+35°C</w:t>
      </w:r>
      <w:r w:rsidRPr="00C82EB7">
        <w:rPr>
          <w:rFonts w:ascii="Calibri" w:hAnsi="Calibri"/>
          <w:sz w:val="22"/>
          <w:szCs w:val="22"/>
        </w:rPr>
        <w:tab/>
        <w:t>-</w:t>
      </w:r>
      <w:r w:rsidRPr="00C82EB7">
        <w:rPr>
          <w:rFonts w:ascii="Calibri" w:hAnsi="Calibri"/>
          <w:sz w:val="22"/>
          <w:szCs w:val="22"/>
        </w:rPr>
        <w:tab/>
        <w:t>40 % d'humidité relative</w:t>
      </w:r>
    </w:p>
    <w:p w:rsidR="00017116" w:rsidRPr="00C82EB7" w:rsidRDefault="00017116" w:rsidP="00017116">
      <w:pPr>
        <w:numPr>
          <w:ilvl w:val="0"/>
          <w:numId w:val="12"/>
        </w:numPr>
        <w:tabs>
          <w:tab w:val="left" w:pos="567"/>
          <w:tab w:val="left" w:pos="851"/>
        </w:tabs>
        <w:rPr>
          <w:rFonts w:ascii="Calibri" w:hAnsi="Calibri"/>
          <w:sz w:val="22"/>
          <w:szCs w:val="22"/>
        </w:rPr>
      </w:pPr>
      <w:r w:rsidRPr="00C82EB7">
        <w:rPr>
          <w:rFonts w:ascii="Calibri" w:hAnsi="Calibri"/>
          <w:sz w:val="22"/>
          <w:szCs w:val="22"/>
        </w:rPr>
        <w:t>Conditions ambiantes été :</w:t>
      </w:r>
    </w:p>
    <w:p w:rsidR="00017116" w:rsidRPr="00EF0BAE" w:rsidRDefault="008C2E42" w:rsidP="00017116">
      <w:pPr>
        <w:numPr>
          <w:ilvl w:val="0"/>
          <w:numId w:val="13"/>
        </w:numPr>
        <w:tabs>
          <w:tab w:val="left" w:pos="567"/>
          <w:tab w:val="left" w:pos="851"/>
        </w:tabs>
        <w:rPr>
          <w:rFonts w:ascii="Calibri" w:hAnsi="Calibri"/>
          <w:sz w:val="22"/>
          <w:szCs w:val="22"/>
        </w:rPr>
      </w:pPr>
      <w:r w:rsidRPr="00EF0BAE">
        <w:rPr>
          <w:rFonts w:ascii="Calibri" w:hAnsi="Calibri"/>
          <w:sz w:val="22"/>
          <w:szCs w:val="22"/>
        </w:rPr>
        <w:t>Local poubelle</w:t>
      </w:r>
      <w:r w:rsidRPr="00EF0BAE">
        <w:rPr>
          <w:rFonts w:ascii="Calibri" w:hAnsi="Calibri"/>
          <w:sz w:val="22"/>
          <w:szCs w:val="22"/>
        </w:rPr>
        <w:tab/>
      </w:r>
      <w:r w:rsidR="00017116" w:rsidRPr="00EF0BAE">
        <w:rPr>
          <w:rFonts w:ascii="Calibri" w:hAnsi="Calibri"/>
          <w:sz w:val="22"/>
          <w:szCs w:val="22"/>
        </w:rPr>
        <w:t>:</w:t>
      </w:r>
      <w:r w:rsidR="00017116" w:rsidRPr="00EF0BAE">
        <w:rPr>
          <w:rFonts w:ascii="Calibri" w:hAnsi="Calibri"/>
          <w:sz w:val="22"/>
          <w:szCs w:val="22"/>
        </w:rPr>
        <w:tab/>
      </w:r>
      <w:r w:rsidR="00017116" w:rsidRPr="00EF0BAE">
        <w:rPr>
          <w:rFonts w:ascii="Calibri" w:hAnsi="Calibri"/>
          <w:sz w:val="22"/>
          <w:szCs w:val="22"/>
        </w:rPr>
        <w:tab/>
      </w:r>
      <w:r w:rsidR="00F60AFA" w:rsidRPr="00EF0BAE">
        <w:rPr>
          <w:rFonts w:ascii="Calibri" w:hAnsi="Calibri"/>
          <w:sz w:val="22"/>
          <w:szCs w:val="22"/>
        </w:rPr>
        <w:tab/>
      </w:r>
      <w:r w:rsidR="00F60AFA" w:rsidRPr="00EF0BAE">
        <w:rPr>
          <w:rFonts w:ascii="Calibri" w:hAnsi="Calibri"/>
          <w:sz w:val="22"/>
          <w:szCs w:val="22"/>
        </w:rPr>
        <w:tab/>
      </w:r>
      <w:r w:rsidR="00EF0BAE" w:rsidRPr="00EF0BAE">
        <w:rPr>
          <w:rFonts w:ascii="Calibri" w:hAnsi="Calibri"/>
          <w:sz w:val="22"/>
          <w:szCs w:val="22"/>
        </w:rPr>
        <w:t>15°C</w:t>
      </w:r>
    </w:p>
    <w:p w:rsidR="00017116" w:rsidRPr="00C82EB7" w:rsidRDefault="00017116" w:rsidP="00017116">
      <w:pPr>
        <w:numPr>
          <w:ilvl w:val="0"/>
          <w:numId w:val="13"/>
        </w:numPr>
        <w:tabs>
          <w:tab w:val="left" w:pos="567"/>
          <w:tab w:val="left" w:pos="851"/>
        </w:tabs>
        <w:rPr>
          <w:rFonts w:ascii="Calibri" w:hAnsi="Calibri"/>
          <w:sz w:val="22"/>
          <w:szCs w:val="22"/>
        </w:rPr>
      </w:pPr>
      <w:r w:rsidRPr="00C82EB7">
        <w:rPr>
          <w:rFonts w:ascii="Calibri" w:hAnsi="Calibri"/>
          <w:sz w:val="22"/>
          <w:szCs w:val="22"/>
        </w:rPr>
        <w:t>Salle informatique </w:t>
      </w:r>
      <w:r w:rsidR="008C2E42">
        <w:rPr>
          <w:rFonts w:ascii="Calibri" w:hAnsi="Calibri"/>
          <w:sz w:val="22"/>
          <w:szCs w:val="22"/>
        </w:rPr>
        <w:tab/>
      </w:r>
      <w:r w:rsidRPr="00C82EB7">
        <w:rPr>
          <w:rFonts w:ascii="Calibri" w:hAnsi="Calibri"/>
          <w:sz w:val="22"/>
          <w:szCs w:val="22"/>
        </w:rPr>
        <w:t>:</w:t>
      </w:r>
      <w:r w:rsidR="00BC2A31" w:rsidRPr="00C82EB7">
        <w:rPr>
          <w:rFonts w:ascii="Calibri" w:hAnsi="Calibri"/>
          <w:sz w:val="22"/>
          <w:szCs w:val="22"/>
        </w:rPr>
        <w:t xml:space="preserve"> </w:t>
      </w:r>
      <w:r w:rsidRPr="00C82EB7">
        <w:rPr>
          <w:rFonts w:ascii="Calibri" w:hAnsi="Calibri"/>
          <w:sz w:val="22"/>
          <w:szCs w:val="22"/>
        </w:rPr>
        <w:tab/>
      </w:r>
      <w:r w:rsidR="00F60AFA">
        <w:rPr>
          <w:rFonts w:ascii="Calibri" w:hAnsi="Calibri"/>
          <w:sz w:val="22"/>
          <w:szCs w:val="22"/>
        </w:rPr>
        <w:tab/>
      </w:r>
      <w:r w:rsidR="00F60AFA">
        <w:rPr>
          <w:rFonts w:ascii="Calibri" w:hAnsi="Calibri"/>
          <w:sz w:val="22"/>
          <w:szCs w:val="22"/>
        </w:rPr>
        <w:tab/>
      </w:r>
      <w:r w:rsidR="00F60AFA">
        <w:rPr>
          <w:rFonts w:ascii="Calibri" w:hAnsi="Calibri"/>
          <w:sz w:val="22"/>
          <w:szCs w:val="22"/>
        </w:rPr>
        <w:tab/>
      </w:r>
      <w:r w:rsidRPr="00C82EB7">
        <w:rPr>
          <w:rFonts w:ascii="Calibri" w:hAnsi="Calibri"/>
          <w:sz w:val="22"/>
          <w:szCs w:val="22"/>
        </w:rPr>
        <w:t>24°C</w:t>
      </w:r>
    </w:p>
    <w:p w:rsidR="00017116" w:rsidRPr="0039756D" w:rsidRDefault="00017116" w:rsidP="00017116">
      <w:pPr>
        <w:tabs>
          <w:tab w:val="left" w:pos="567"/>
          <w:tab w:val="left" w:pos="851"/>
        </w:tabs>
        <w:rPr>
          <w:rFonts w:ascii="Calibri" w:hAnsi="Calibri"/>
          <w:sz w:val="22"/>
          <w:szCs w:val="22"/>
        </w:rPr>
      </w:pPr>
    </w:p>
    <w:p w:rsidR="00017116" w:rsidRPr="0039756D" w:rsidRDefault="00017116" w:rsidP="00017116">
      <w:pPr>
        <w:tabs>
          <w:tab w:val="left" w:pos="567"/>
          <w:tab w:val="left" w:pos="851"/>
        </w:tabs>
        <w:rPr>
          <w:rFonts w:ascii="Calibri" w:hAnsi="Calibri"/>
          <w:b/>
          <w:sz w:val="22"/>
          <w:szCs w:val="22"/>
        </w:rPr>
      </w:pPr>
      <w:r w:rsidRPr="0039756D">
        <w:rPr>
          <w:rFonts w:ascii="Calibri" w:hAnsi="Calibri"/>
          <w:b/>
          <w:sz w:val="22"/>
          <w:szCs w:val="22"/>
        </w:rPr>
        <w:t xml:space="preserve">La tolérance des conditions de température est de + ou –  </w:t>
      </w:r>
      <w:r w:rsidR="00770F5E" w:rsidRPr="0039756D">
        <w:rPr>
          <w:rFonts w:ascii="Calibri" w:hAnsi="Calibri"/>
          <w:b/>
          <w:sz w:val="22"/>
          <w:szCs w:val="22"/>
        </w:rPr>
        <w:t>2</w:t>
      </w:r>
      <w:r w:rsidRPr="0039756D">
        <w:rPr>
          <w:rFonts w:ascii="Calibri" w:hAnsi="Calibri"/>
          <w:b/>
          <w:sz w:val="22"/>
          <w:szCs w:val="22"/>
        </w:rPr>
        <w:t>°C.</w:t>
      </w:r>
    </w:p>
    <w:p w:rsidR="007B4A48" w:rsidRPr="0039756D" w:rsidRDefault="007B4A48" w:rsidP="007B4A48">
      <w:pPr>
        <w:tabs>
          <w:tab w:val="left" w:pos="567"/>
          <w:tab w:val="left" w:pos="851"/>
        </w:tabs>
        <w:rPr>
          <w:rFonts w:ascii="Calibri" w:hAnsi="Calibri"/>
          <w:sz w:val="22"/>
          <w:szCs w:val="22"/>
        </w:rPr>
      </w:pPr>
    </w:p>
    <w:p w:rsidR="007B4A48" w:rsidRPr="0039756D" w:rsidRDefault="007B4A48" w:rsidP="007B4A48">
      <w:pPr>
        <w:tabs>
          <w:tab w:val="left" w:pos="567"/>
          <w:tab w:val="left" w:pos="851"/>
        </w:tabs>
        <w:rPr>
          <w:rFonts w:ascii="Calibri" w:hAnsi="Calibri"/>
          <w:sz w:val="22"/>
          <w:szCs w:val="22"/>
        </w:rPr>
      </w:pPr>
    </w:p>
    <w:p w:rsidR="007B4A48" w:rsidRPr="0039756D" w:rsidRDefault="007B4A48" w:rsidP="007B4A48">
      <w:pPr>
        <w:tabs>
          <w:tab w:val="left" w:pos="567"/>
          <w:tab w:val="left" w:pos="851"/>
        </w:tabs>
        <w:rPr>
          <w:rFonts w:ascii="Calibri" w:hAnsi="Calibri"/>
          <w:sz w:val="22"/>
          <w:szCs w:val="22"/>
        </w:rPr>
      </w:pPr>
      <w:r w:rsidRPr="0039756D">
        <w:rPr>
          <w:rFonts w:ascii="Calibri" w:hAnsi="Calibri"/>
          <w:sz w:val="22"/>
          <w:szCs w:val="22"/>
        </w:rPr>
        <w:t>L'exploitant devra maintenir les conditions intérieures contractuelles</w:t>
      </w:r>
      <w:r w:rsidR="00775425" w:rsidRPr="0039756D">
        <w:rPr>
          <w:rFonts w:ascii="Calibri" w:hAnsi="Calibri"/>
          <w:sz w:val="22"/>
          <w:szCs w:val="22"/>
        </w:rPr>
        <w:t xml:space="preserve"> </w:t>
      </w:r>
      <w:r w:rsidRPr="0039756D">
        <w:rPr>
          <w:rFonts w:ascii="Calibri" w:hAnsi="Calibri"/>
          <w:sz w:val="22"/>
          <w:szCs w:val="22"/>
        </w:rPr>
        <w:t>tant que les conditions extérieures seront comprises dans les limites indiquées pour les conditions contractuelles d'hiver et d'été.</w:t>
      </w:r>
    </w:p>
    <w:p w:rsidR="007B4A48" w:rsidRPr="0039756D" w:rsidRDefault="007B4A48" w:rsidP="007B4A48">
      <w:pPr>
        <w:tabs>
          <w:tab w:val="left" w:pos="567"/>
          <w:tab w:val="left" w:pos="851"/>
        </w:tabs>
        <w:rPr>
          <w:rFonts w:ascii="Calibri" w:hAnsi="Calibri"/>
          <w:sz w:val="22"/>
          <w:szCs w:val="22"/>
          <w:u w:val="double"/>
        </w:rPr>
      </w:pPr>
      <w:r w:rsidRPr="0039756D">
        <w:rPr>
          <w:rFonts w:ascii="Calibri" w:hAnsi="Calibri"/>
          <w:sz w:val="22"/>
          <w:szCs w:val="22"/>
          <w:u w:val="double"/>
        </w:rPr>
        <w:t>Conditions de Température pour l’</w:t>
      </w:r>
      <w:r w:rsidR="00CA2340">
        <w:rPr>
          <w:rFonts w:ascii="Calibri" w:hAnsi="Calibri"/>
          <w:sz w:val="22"/>
          <w:szCs w:val="22"/>
          <w:u w:val="double"/>
        </w:rPr>
        <w:t>ECS</w:t>
      </w:r>
    </w:p>
    <w:p w:rsidR="007B4A48" w:rsidRPr="0039756D" w:rsidRDefault="007B4A48" w:rsidP="00B341F0">
      <w:pPr>
        <w:numPr>
          <w:ilvl w:val="0"/>
          <w:numId w:val="14"/>
        </w:numPr>
        <w:tabs>
          <w:tab w:val="left" w:pos="567"/>
          <w:tab w:val="left" w:pos="851"/>
        </w:tabs>
        <w:rPr>
          <w:rFonts w:ascii="Calibri" w:hAnsi="Calibri"/>
          <w:sz w:val="22"/>
          <w:szCs w:val="22"/>
        </w:rPr>
      </w:pPr>
      <w:r w:rsidRPr="0039756D">
        <w:rPr>
          <w:rFonts w:ascii="Calibri" w:hAnsi="Calibri"/>
          <w:sz w:val="22"/>
          <w:szCs w:val="22"/>
        </w:rPr>
        <w:t>A la production et au stockage: 60°C pour l’ensemble du site,</w:t>
      </w:r>
    </w:p>
    <w:p w:rsidR="007B4A48" w:rsidRPr="0039756D" w:rsidRDefault="007B4A48" w:rsidP="00B341F0">
      <w:pPr>
        <w:numPr>
          <w:ilvl w:val="0"/>
          <w:numId w:val="14"/>
        </w:numPr>
        <w:tabs>
          <w:tab w:val="left" w:pos="567"/>
          <w:tab w:val="left" w:pos="851"/>
        </w:tabs>
        <w:rPr>
          <w:rFonts w:ascii="Calibri" w:hAnsi="Calibri"/>
          <w:sz w:val="22"/>
          <w:szCs w:val="22"/>
        </w:rPr>
      </w:pPr>
      <w:r w:rsidRPr="0039756D">
        <w:rPr>
          <w:rFonts w:ascii="Calibri" w:hAnsi="Calibri"/>
          <w:sz w:val="22"/>
          <w:szCs w:val="22"/>
        </w:rPr>
        <w:t>Sur la distribution : tempéra</w:t>
      </w:r>
      <w:r w:rsidR="00775425" w:rsidRPr="0039756D">
        <w:rPr>
          <w:rFonts w:ascii="Calibri" w:hAnsi="Calibri"/>
          <w:sz w:val="22"/>
          <w:szCs w:val="22"/>
        </w:rPr>
        <w:t>ture à ma</w:t>
      </w:r>
      <w:r w:rsidR="00BC2A31" w:rsidRPr="0039756D">
        <w:rPr>
          <w:rFonts w:ascii="Calibri" w:hAnsi="Calibri"/>
          <w:sz w:val="22"/>
          <w:szCs w:val="22"/>
        </w:rPr>
        <w:t>intenir au-dessus de 50</w:t>
      </w:r>
      <w:r w:rsidRPr="0039756D">
        <w:rPr>
          <w:rFonts w:ascii="Calibri" w:hAnsi="Calibri"/>
          <w:sz w:val="22"/>
          <w:szCs w:val="22"/>
        </w:rPr>
        <w:t>°C en tout point de</w:t>
      </w:r>
      <w:r w:rsidR="00F60AFA">
        <w:rPr>
          <w:rFonts w:ascii="Calibri" w:hAnsi="Calibri"/>
          <w:sz w:val="22"/>
          <w:szCs w:val="22"/>
        </w:rPr>
        <w:t xml:space="preserve"> puisage.</w:t>
      </w:r>
    </w:p>
    <w:p w:rsidR="007B4A48" w:rsidRPr="0039756D" w:rsidRDefault="007B4A48" w:rsidP="007B4A48">
      <w:pPr>
        <w:tabs>
          <w:tab w:val="left" w:pos="567"/>
          <w:tab w:val="left" w:pos="851"/>
        </w:tabs>
        <w:rPr>
          <w:rFonts w:ascii="Calibri" w:hAnsi="Calibri"/>
          <w:sz w:val="22"/>
          <w:szCs w:val="22"/>
        </w:rPr>
      </w:pPr>
    </w:p>
    <w:p w:rsidR="007B4A48" w:rsidRPr="0039756D" w:rsidRDefault="007B4A48" w:rsidP="007B4A48">
      <w:pPr>
        <w:tabs>
          <w:tab w:val="left" w:pos="567"/>
          <w:tab w:val="left" w:pos="851"/>
        </w:tabs>
        <w:rPr>
          <w:rFonts w:ascii="Calibri" w:hAnsi="Calibri"/>
          <w:sz w:val="22"/>
          <w:szCs w:val="22"/>
          <w:u w:val="double"/>
        </w:rPr>
      </w:pPr>
      <w:r w:rsidRPr="0039756D">
        <w:rPr>
          <w:rFonts w:ascii="Calibri" w:hAnsi="Calibri"/>
          <w:sz w:val="22"/>
          <w:szCs w:val="22"/>
          <w:u w:val="double"/>
        </w:rPr>
        <w:t xml:space="preserve">Horaires de fonctionnement </w:t>
      </w:r>
    </w:p>
    <w:p w:rsidR="007B4A48" w:rsidRPr="0039756D" w:rsidRDefault="007B4A48" w:rsidP="007B4A48">
      <w:pPr>
        <w:tabs>
          <w:tab w:val="left" w:pos="567"/>
          <w:tab w:val="left" w:pos="851"/>
        </w:tabs>
        <w:rPr>
          <w:rFonts w:ascii="Calibri" w:hAnsi="Calibri"/>
          <w:sz w:val="22"/>
          <w:szCs w:val="22"/>
        </w:rPr>
      </w:pPr>
    </w:p>
    <w:p w:rsidR="00775425" w:rsidRPr="0039756D" w:rsidRDefault="00775425" w:rsidP="007B4A48">
      <w:pPr>
        <w:tabs>
          <w:tab w:val="left" w:pos="567"/>
          <w:tab w:val="left" w:pos="851"/>
        </w:tabs>
        <w:rPr>
          <w:rFonts w:ascii="Calibri" w:hAnsi="Calibri"/>
          <w:sz w:val="22"/>
          <w:szCs w:val="22"/>
        </w:rPr>
      </w:pPr>
      <w:r w:rsidRPr="0039756D">
        <w:rPr>
          <w:rFonts w:ascii="Calibri" w:hAnsi="Calibri"/>
          <w:sz w:val="22"/>
          <w:szCs w:val="22"/>
        </w:rPr>
        <w:t>Sauf cas particulier (</w:t>
      </w:r>
      <w:r w:rsidR="00F41924">
        <w:rPr>
          <w:rFonts w:ascii="Calibri" w:hAnsi="Calibri"/>
          <w:sz w:val="22"/>
          <w:szCs w:val="22"/>
        </w:rPr>
        <w:t>réunion parents/professeurs, réunions diverses</w:t>
      </w:r>
      <w:r w:rsidRPr="0039756D">
        <w:rPr>
          <w:rFonts w:ascii="Calibri" w:hAnsi="Calibri"/>
          <w:sz w:val="22"/>
          <w:szCs w:val="22"/>
        </w:rPr>
        <w:t xml:space="preserve"> par exemple) l</w:t>
      </w:r>
      <w:r w:rsidR="007B4A48" w:rsidRPr="0039756D">
        <w:rPr>
          <w:rFonts w:ascii="Calibri" w:hAnsi="Calibri"/>
          <w:sz w:val="22"/>
          <w:szCs w:val="22"/>
        </w:rPr>
        <w:t xml:space="preserve">es horaires </w:t>
      </w:r>
      <w:r w:rsidRPr="0039756D">
        <w:rPr>
          <w:rFonts w:ascii="Calibri" w:hAnsi="Calibri"/>
          <w:sz w:val="22"/>
          <w:szCs w:val="22"/>
        </w:rPr>
        <w:t>de maintien en température sont définis comme suit :</w:t>
      </w:r>
    </w:p>
    <w:p w:rsidR="00775425" w:rsidRPr="0039756D" w:rsidRDefault="00775425" w:rsidP="007B4A48">
      <w:pPr>
        <w:tabs>
          <w:tab w:val="left" w:pos="567"/>
          <w:tab w:val="left" w:pos="851"/>
        </w:tabs>
        <w:rPr>
          <w:rFonts w:ascii="Calibri" w:hAnsi="Calibri"/>
          <w:sz w:val="22"/>
          <w:szCs w:val="22"/>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1240"/>
        <w:gridCol w:w="1242"/>
        <w:gridCol w:w="1267"/>
        <w:gridCol w:w="1268"/>
        <w:gridCol w:w="2535"/>
      </w:tblGrid>
      <w:tr w:rsidR="00F60AFA" w:rsidRPr="0039756D" w:rsidTr="002E2331">
        <w:tc>
          <w:tcPr>
            <w:tcW w:w="1065" w:type="pct"/>
            <w:tcBorders>
              <w:top w:val="nil"/>
              <w:left w:val="nil"/>
              <w:bottom w:val="nil"/>
              <w:right w:val="single" w:sz="4" w:space="0" w:color="auto"/>
            </w:tcBorders>
            <w:shd w:val="clear" w:color="auto" w:fill="auto"/>
            <w:vAlign w:val="center"/>
          </w:tcPr>
          <w:p w:rsidR="00F60AFA" w:rsidRPr="0039756D" w:rsidRDefault="00F60AFA" w:rsidP="00017116">
            <w:pPr>
              <w:tabs>
                <w:tab w:val="left" w:pos="567"/>
                <w:tab w:val="left" w:pos="851"/>
              </w:tabs>
              <w:jc w:val="center"/>
              <w:rPr>
                <w:rFonts w:ascii="Calibri" w:hAnsi="Calibri"/>
                <w:sz w:val="22"/>
                <w:szCs w:val="22"/>
              </w:rPr>
            </w:pPr>
          </w:p>
        </w:tc>
        <w:tc>
          <w:tcPr>
            <w:tcW w:w="1293" w:type="pct"/>
            <w:gridSpan w:val="2"/>
            <w:tcBorders>
              <w:left w:val="single" w:sz="4" w:space="0" w:color="auto"/>
            </w:tcBorders>
            <w:shd w:val="clear" w:color="auto" w:fill="auto"/>
            <w:vAlign w:val="center"/>
          </w:tcPr>
          <w:p w:rsidR="00F60AFA" w:rsidRPr="0039756D" w:rsidRDefault="00F60AFA" w:rsidP="00017116">
            <w:pPr>
              <w:tabs>
                <w:tab w:val="left" w:pos="567"/>
                <w:tab w:val="left" w:pos="851"/>
              </w:tabs>
              <w:jc w:val="center"/>
              <w:rPr>
                <w:rFonts w:ascii="Calibri" w:hAnsi="Calibri"/>
                <w:sz w:val="22"/>
                <w:szCs w:val="22"/>
              </w:rPr>
            </w:pPr>
            <w:r w:rsidRPr="0039756D">
              <w:rPr>
                <w:rFonts w:ascii="Calibri" w:hAnsi="Calibri"/>
                <w:sz w:val="22"/>
                <w:szCs w:val="22"/>
              </w:rPr>
              <w:t>Semaine</w:t>
            </w:r>
            <w:r>
              <w:rPr>
                <w:rFonts w:ascii="Calibri" w:hAnsi="Calibri"/>
                <w:sz w:val="22"/>
                <w:szCs w:val="22"/>
              </w:rPr>
              <w:t xml:space="preserve"> L,M,J,V</w:t>
            </w:r>
          </w:p>
        </w:tc>
        <w:tc>
          <w:tcPr>
            <w:tcW w:w="1321" w:type="pct"/>
            <w:gridSpan w:val="2"/>
            <w:vAlign w:val="center"/>
          </w:tcPr>
          <w:p w:rsidR="00F60AFA" w:rsidRPr="0039756D" w:rsidRDefault="00F60AFA" w:rsidP="002E2331">
            <w:pPr>
              <w:tabs>
                <w:tab w:val="left" w:pos="567"/>
                <w:tab w:val="left" w:pos="851"/>
              </w:tabs>
              <w:jc w:val="center"/>
              <w:rPr>
                <w:rFonts w:ascii="Calibri" w:hAnsi="Calibri"/>
                <w:sz w:val="22"/>
                <w:szCs w:val="22"/>
              </w:rPr>
            </w:pPr>
            <w:r>
              <w:rPr>
                <w:rFonts w:ascii="Calibri" w:hAnsi="Calibri"/>
                <w:sz w:val="22"/>
                <w:szCs w:val="22"/>
              </w:rPr>
              <w:t>Mercredi</w:t>
            </w:r>
          </w:p>
        </w:tc>
        <w:tc>
          <w:tcPr>
            <w:tcW w:w="1321" w:type="pct"/>
            <w:vAlign w:val="center"/>
          </w:tcPr>
          <w:p w:rsidR="00F60AFA" w:rsidRPr="0039756D" w:rsidRDefault="00F60AFA" w:rsidP="00017116">
            <w:pPr>
              <w:tabs>
                <w:tab w:val="left" w:pos="567"/>
                <w:tab w:val="left" w:pos="851"/>
              </w:tabs>
              <w:jc w:val="center"/>
              <w:rPr>
                <w:rFonts w:ascii="Calibri" w:hAnsi="Calibri"/>
                <w:sz w:val="22"/>
                <w:szCs w:val="22"/>
              </w:rPr>
            </w:pPr>
            <w:r w:rsidRPr="0039756D">
              <w:rPr>
                <w:rFonts w:ascii="Calibri" w:hAnsi="Calibri"/>
                <w:sz w:val="22"/>
                <w:szCs w:val="22"/>
              </w:rPr>
              <w:t>Week-end</w:t>
            </w:r>
            <w:r w:rsidR="002E2331">
              <w:rPr>
                <w:rFonts w:ascii="Calibri" w:hAnsi="Calibri"/>
                <w:sz w:val="22"/>
                <w:szCs w:val="22"/>
              </w:rPr>
              <w:t xml:space="preserve"> et vacances scolaires</w:t>
            </w:r>
          </w:p>
        </w:tc>
      </w:tr>
      <w:tr w:rsidR="002E2331" w:rsidRPr="0039756D" w:rsidTr="002E2331">
        <w:tc>
          <w:tcPr>
            <w:tcW w:w="1065" w:type="pct"/>
            <w:tcBorders>
              <w:top w:val="nil"/>
              <w:left w:val="nil"/>
              <w:bottom w:val="single" w:sz="4" w:space="0" w:color="auto"/>
              <w:right w:val="single" w:sz="4" w:space="0" w:color="auto"/>
            </w:tcBorders>
            <w:shd w:val="clear" w:color="auto" w:fill="auto"/>
            <w:vAlign w:val="center"/>
          </w:tcPr>
          <w:p w:rsidR="002E2331" w:rsidRPr="0039756D" w:rsidRDefault="002E2331" w:rsidP="00017116">
            <w:pPr>
              <w:tabs>
                <w:tab w:val="left" w:pos="567"/>
                <w:tab w:val="left" w:pos="851"/>
              </w:tabs>
              <w:jc w:val="center"/>
              <w:rPr>
                <w:rFonts w:ascii="Calibri" w:hAnsi="Calibri"/>
                <w:sz w:val="22"/>
                <w:szCs w:val="22"/>
              </w:rPr>
            </w:pPr>
          </w:p>
        </w:tc>
        <w:tc>
          <w:tcPr>
            <w:tcW w:w="646" w:type="pct"/>
            <w:tcBorders>
              <w:left w:val="single" w:sz="4" w:space="0" w:color="auto"/>
            </w:tcBorders>
            <w:shd w:val="clear" w:color="auto" w:fill="auto"/>
            <w:vAlign w:val="center"/>
          </w:tcPr>
          <w:p w:rsidR="002E2331" w:rsidRPr="0039756D" w:rsidRDefault="002E2331" w:rsidP="00017116">
            <w:pPr>
              <w:tabs>
                <w:tab w:val="left" w:pos="567"/>
                <w:tab w:val="left" w:pos="851"/>
              </w:tabs>
              <w:jc w:val="center"/>
              <w:rPr>
                <w:rFonts w:ascii="Calibri" w:hAnsi="Calibri"/>
                <w:sz w:val="22"/>
                <w:szCs w:val="22"/>
              </w:rPr>
            </w:pPr>
            <w:r w:rsidRPr="0039756D">
              <w:rPr>
                <w:rFonts w:ascii="Calibri" w:hAnsi="Calibri"/>
                <w:sz w:val="22"/>
                <w:szCs w:val="22"/>
              </w:rPr>
              <w:t>Confort</w:t>
            </w:r>
          </w:p>
        </w:tc>
        <w:tc>
          <w:tcPr>
            <w:tcW w:w="647" w:type="pct"/>
            <w:shd w:val="clear" w:color="auto" w:fill="auto"/>
            <w:vAlign w:val="center"/>
          </w:tcPr>
          <w:p w:rsidR="002E2331" w:rsidRPr="0039756D" w:rsidRDefault="002E2331" w:rsidP="00017116">
            <w:pPr>
              <w:tabs>
                <w:tab w:val="left" w:pos="567"/>
                <w:tab w:val="left" w:pos="851"/>
              </w:tabs>
              <w:jc w:val="center"/>
              <w:rPr>
                <w:rFonts w:ascii="Calibri" w:hAnsi="Calibri"/>
                <w:sz w:val="22"/>
                <w:szCs w:val="22"/>
              </w:rPr>
            </w:pPr>
            <w:r w:rsidRPr="0039756D">
              <w:rPr>
                <w:rFonts w:ascii="Calibri" w:hAnsi="Calibri"/>
                <w:sz w:val="22"/>
                <w:szCs w:val="22"/>
              </w:rPr>
              <w:t>Réduit</w:t>
            </w:r>
          </w:p>
        </w:tc>
        <w:tc>
          <w:tcPr>
            <w:tcW w:w="660" w:type="pct"/>
            <w:vAlign w:val="center"/>
          </w:tcPr>
          <w:p w:rsidR="002E2331" w:rsidRPr="0039756D" w:rsidRDefault="002E2331" w:rsidP="00D1280D">
            <w:pPr>
              <w:tabs>
                <w:tab w:val="left" w:pos="567"/>
                <w:tab w:val="left" w:pos="851"/>
              </w:tabs>
              <w:jc w:val="center"/>
              <w:rPr>
                <w:rFonts w:ascii="Calibri" w:hAnsi="Calibri"/>
                <w:sz w:val="22"/>
                <w:szCs w:val="22"/>
              </w:rPr>
            </w:pPr>
            <w:r w:rsidRPr="0039756D">
              <w:rPr>
                <w:rFonts w:ascii="Calibri" w:hAnsi="Calibri"/>
                <w:sz w:val="22"/>
                <w:szCs w:val="22"/>
              </w:rPr>
              <w:t>Confort</w:t>
            </w:r>
          </w:p>
        </w:tc>
        <w:tc>
          <w:tcPr>
            <w:tcW w:w="661" w:type="pct"/>
            <w:vAlign w:val="center"/>
          </w:tcPr>
          <w:p w:rsidR="002E2331" w:rsidRPr="0039756D" w:rsidRDefault="002E2331" w:rsidP="00D1280D">
            <w:pPr>
              <w:tabs>
                <w:tab w:val="left" w:pos="567"/>
                <w:tab w:val="left" w:pos="851"/>
              </w:tabs>
              <w:jc w:val="center"/>
              <w:rPr>
                <w:rFonts w:ascii="Calibri" w:hAnsi="Calibri"/>
                <w:sz w:val="22"/>
                <w:szCs w:val="22"/>
              </w:rPr>
            </w:pPr>
            <w:r w:rsidRPr="0039756D">
              <w:rPr>
                <w:rFonts w:ascii="Calibri" w:hAnsi="Calibri"/>
                <w:sz w:val="22"/>
                <w:szCs w:val="22"/>
              </w:rPr>
              <w:t>Réduit</w:t>
            </w:r>
          </w:p>
        </w:tc>
        <w:tc>
          <w:tcPr>
            <w:tcW w:w="1321" w:type="pct"/>
            <w:vAlign w:val="center"/>
          </w:tcPr>
          <w:p w:rsidR="002E2331" w:rsidRPr="0039756D" w:rsidRDefault="002E2331" w:rsidP="00CA2340">
            <w:pPr>
              <w:tabs>
                <w:tab w:val="left" w:pos="567"/>
                <w:tab w:val="left" w:pos="851"/>
              </w:tabs>
              <w:jc w:val="center"/>
              <w:rPr>
                <w:rFonts w:ascii="Calibri" w:hAnsi="Calibri"/>
                <w:sz w:val="22"/>
                <w:szCs w:val="22"/>
              </w:rPr>
            </w:pPr>
            <w:r w:rsidRPr="0039756D">
              <w:rPr>
                <w:rFonts w:ascii="Calibri" w:hAnsi="Calibri"/>
                <w:sz w:val="22"/>
                <w:szCs w:val="22"/>
              </w:rPr>
              <w:t>Réduit</w:t>
            </w:r>
          </w:p>
        </w:tc>
      </w:tr>
      <w:tr w:rsidR="002E2331" w:rsidRPr="0039756D" w:rsidTr="002E2331">
        <w:tc>
          <w:tcPr>
            <w:tcW w:w="1065" w:type="pct"/>
            <w:tcBorders>
              <w:top w:val="single" w:sz="4" w:space="0" w:color="auto"/>
            </w:tcBorders>
            <w:shd w:val="clear" w:color="auto" w:fill="auto"/>
            <w:vAlign w:val="center"/>
          </w:tcPr>
          <w:p w:rsidR="002E2331" w:rsidRPr="0039756D" w:rsidRDefault="002E2331" w:rsidP="00D1280D">
            <w:pPr>
              <w:tabs>
                <w:tab w:val="left" w:pos="567"/>
                <w:tab w:val="left" w:pos="851"/>
              </w:tabs>
              <w:jc w:val="center"/>
              <w:rPr>
                <w:rFonts w:ascii="Calibri" w:hAnsi="Calibri"/>
                <w:sz w:val="22"/>
                <w:szCs w:val="22"/>
              </w:rPr>
            </w:pPr>
            <w:r>
              <w:rPr>
                <w:rFonts w:ascii="Calibri" w:hAnsi="Calibri"/>
                <w:sz w:val="22"/>
                <w:szCs w:val="22"/>
              </w:rPr>
              <w:t>Administration</w:t>
            </w:r>
          </w:p>
        </w:tc>
        <w:tc>
          <w:tcPr>
            <w:tcW w:w="646" w:type="pct"/>
            <w:shd w:val="clear" w:color="auto" w:fill="auto"/>
            <w:vAlign w:val="center"/>
          </w:tcPr>
          <w:p w:rsidR="002E2331" w:rsidRPr="0039756D" w:rsidRDefault="00B95530" w:rsidP="002E2331">
            <w:pPr>
              <w:tabs>
                <w:tab w:val="left" w:pos="567"/>
                <w:tab w:val="left" w:pos="851"/>
              </w:tabs>
              <w:jc w:val="center"/>
              <w:rPr>
                <w:rFonts w:ascii="Calibri" w:hAnsi="Calibri"/>
                <w:sz w:val="22"/>
                <w:szCs w:val="22"/>
              </w:rPr>
            </w:pPr>
            <w:r>
              <w:rPr>
                <w:rFonts w:ascii="Calibri" w:hAnsi="Calibri"/>
                <w:sz w:val="22"/>
                <w:szCs w:val="22"/>
              </w:rPr>
              <w:t>7h – 18</w:t>
            </w:r>
            <w:r w:rsidR="002E2331" w:rsidRPr="0039756D">
              <w:rPr>
                <w:rFonts w:ascii="Calibri" w:hAnsi="Calibri"/>
                <w:sz w:val="22"/>
                <w:szCs w:val="22"/>
              </w:rPr>
              <w:t>h</w:t>
            </w:r>
          </w:p>
        </w:tc>
        <w:tc>
          <w:tcPr>
            <w:tcW w:w="647" w:type="pct"/>
            <w:shd w:val="clear" w:color="auto" w:fill="auto"/>
            <w:vAlign w:val="center"/>
          </w:tcPr>
          <w:p w:rsidR="002E2331" w:rsidRPr="0039756D" w:rsidRDefault="00B95530" w:rsidP="00017116">
            <w:pPr>
              <w:tabs>
                <w:tab w:val="left" w:pos="567"/>
                <w:tab w:val="left" w:pos="851"/>
              </w:tabs>
              <w:jc w:val="center"/>
              <w:rPr>
                <w:rFonts w:ascii="Calibri" w:hAnsi="Calibri"/>
                <w:sz w:val="22"/>
                <w:szCs w:val="22"/>
              </w:rPr>
            </w:pPr>
            <w:r>
              <w:rPr>
                <w:rFonts w:ascii="Calibri" w:hAnsi="Calibri"/>
                <w:sz w:val="22"/>
                <w:szCs w:val="22"/>
              </w:rPr>
              <w:t>18</w:t>
            </w:r>
            <w:r w:rsidR="002E2331" w:rsidRPr="0039756D">
              <w:rPr>
                <w:rFonts w:ascii="Calibri" w:hAnsi="Calibri"/>
                <w:sz w:val="22"/>
                <w:szCs w:val="22"/>
              </w:rPr>
              <w:t>h</w:t>
            </w:r>
            <w:r w:rsidR="002E2331">
              <w:rPr>
                <w:rFonts w:ascii="Calibri" w:hAnsi="Calibri"/>
                <w:sz w:val="22"/>
                <w:szCs w:val="22"/>
              </w:rPr>
              <w:t xml:space="preserve"> </w:t>
            </w:r>
            <w:r w:rsidR="002E2331" w:rsidRPr="0039756D">
              <w:rPr>
                <w:rFonts w:ascii="Calibri" w:hAnsi="Calibri"/>
                <w:sz w:val="22"/>
                <w:szCs w:val="22"/>
              </w:rPr>
              <w:t>-</w:t>
            </w:r>
            <w:r w:rsidR="002E2331">
              <w:rPr>
                <w:rFonts w:ascii="Calibri" w:hAnsi="Calibri"/>
                <w:sz w:val="22"/>
                <w:szCs w:val="22"/>
              </w:rPr>
              <w:t xml:space="preserve"> </w:t>
            </w:r>
            <w:r>
              <w:rPr>
                <w:rFonts w:ascii="Calibri" w:hAnsi="Calibri"/>
                <w:sz w:val="22"/>
                <w:szCs w:val="22"/>
              </w:rPr>
              <w:t>7</w:t>
            </w:r>
            <w:r w:rsidR="002E2331" w:rsidRPr="0039756D">
              <w:rPr>
                <w:rFonts w:ascii="Calibri" w:hAnsi="Calibri"/>
                <w:sz w:val="22"/>
                <w:szCs w:val="22"/>
              </w:rPr>
              <w:t>h</w:t>
            </w:r>
          </w:p>
        </w:tc>
        <w:tc>
          <w:tcPr>
            <w:tcW w:w="660" w:type="pct"/>
          </w:tcPr>
          <w:p w:rsidR="002E2331" w:rsidRPr="0039756D" w:rsidRDefault="00B95530" w:rsidP="00017116">
            <w:pPr>
              <w:tabs>
                <w:tab w:val="left" w:pos="567"/>
                <w:tab w:val="left" w:pos="851"/>
              </w:tabs>
              <w:jc w:val="center"/>
              <w:rPr>
                <w:rFonts w:ascii="Calibri" w:hAnsi="Calibri"/>
                <w:sz w:val="22"/>
                <w:szCs w:val="22"/>
              </w:rPr>
            </w:pPr>
            <w:r>
              <w:rPr>
                <w:rFonts w:ascii="Calibri" w:hAnsi="Calibri"/>
                <w:sz w:val="22"/>
                <w:szCs w:val="22"/>
              </w:rPr>
              <w:t>7h – 16</w:t>
            </w:r>
            <w:r w:rsidR="002E2331">
              <w:rPr>
                <w:rFonts w:ascii="Calibri" w:hAnsi="Calibri"/>
                <w:sz w:val="22"/>
                <w:szCs w:val="22"/>
              </w:rPr>
              <w:t>h</w:t>
            </w:r>
          </w:p>
        </w:tc>
        <w:tc>
          <w:tcPr>
            <w:tcW w:w="661" w:type="pct"/>
          </w:tcPr>
          <w:p w:rsidR="002E2331" w:rsidRPr="0039756D" w:rsidRDefault="00027888" w:rsidP="00017116">
            <w:pPr>
              <w:tabs>
                <w:tab w:val="left" w:pos="567"/>
                <w:tab w:val="left" w:pos="851"/>
              </w:tabs>
              <w:jc w:val="center"/>
              <w:rPr>
                <w:rFonts w:ascii="Calibri" w:hAnsi="Calibri"/>
                <w:sz w:val="22"/>
                <w:szCs w:val="22"/>
              </w:rPr>
            </w:pPr>
            <w:r>
              <w:rPr>
                <w:rFonts w:ascii="Calibri" w:hAnsi="Calibri"/>
                <w:sz w:val="22"/>
                <w:szCs w:val="22"/>
              </w:rPr>
              <w:t>16</w:t>
            </w:r>
            <w:r w:rsidR="00B95530">
              <w:rPr>
                <w:rFonts w:ascii="Calibri" w:hAnsi="Calibri"/>
                <w:sz w:val="22"/>
                <w:szCs w:val="22"/>
              </w:rPr>
              <w:t>h – 7</w:t>
            </w:r>
            <w:r w:rsidR="002E2331">
              <w:rPr>
                <w:rFonts w:ascii="Calibri" w:hAnsi="Calibri"/>
                <w:sz w:val="22"/>
                <w:szCs w:val="22"/>
              </w:rPr>
              <w:t>h</w:t>
            </w:r>
          </w:p>
        </w:tc>
        <w:tc>
          <w:tcPr>
            <w:tcW w:w="1321" w:type="pct"/>
            <w:vAlign w:val="center"/>
          </w:tcPr>
          <w:p w:rsidR="002E2331" w:rsidRPr="0039756D" w:rsidRDefault="002E2331" w:rsidP="00CA2340">
            <w:pPr>
              <w:tabs>
                <w:tab w:val="left" w:pos="567"/>
                <w:tab w:val="left" w:pos="851"/>
              </w:tabs>
              <w:jc w:val="center"/>
              <w:rPr>
                <w:rFonts w:ascii="Calibri" w:hAnsi="Calibri"/>
                <w:sz w:val="22"/>
                <w:szCs w:val="22"/>
              </w:rPr>
            </w:pPr>
            <w:r w:rsidRPr="0039756D">
              <w:rPr>
                <w:rFonts w:ascii="Calibri" w:hAnsi="Calibri"/>
                <w:sz w:val="22"/>
                <w:szCs w:val="22"/>
              </w:rPr>
              <w:t>Réduit</w:t>
            </w:r>
          </w:p>
        </w:tc>
      </w:tr>
      <w:tr w:rsidR="002E2331" w:rsidRPr="0039756D" w:rsidTr="002E2331">
        <w:tc>
          <w:tcPr>
            <w:tcW w:w="1065" w:type="pct"/>
            <w:shd w:val="clear" w:color="auto" w:fill="auto"/>
            <w:vAlign w:val="center"/>
          </w:tcPr>
          <w:p w:rsidR="002E2331" w:rsidRPr="0039756D" w:rsidRDefault="002E2331" w:rsidP="00017116">
            <w:pPr>
              <w:tabs>
                <w:tab w:val="left" w:pos="567"/>
                <w:tab w:val="left" w:pos="851"/>
              </w:tabs>
              <w:jc w:val="center"/>
              <w:rPr>
                <w:rFonts w:ascii="Calibri" w:hAnsi="Calibri"/>
                <w:sz w:val="22"/>
                <w:szCs w:val="22"/>
              </w:rPr>
            </w:pPr>
            <w:r>
              <w:rPr>
                <w:rFonts w:ascii="Calibri" w:hAnsi="Calibri"/>
                <w:sz w:val="22"/>
                <w:szCs w:val="22"/>
              </w:rPr>
              <w:t>Salles de classe</w:t>
            </w:r>
          </w:p>
        </w:tc>
        <w:tc>
          <w:tcPr>
            <w:tcW w:w="646" w:type="pct"/>
            <w:shd w:val="clear" w:color="auto" w:fill="auto"/>
            <w:vAlign w:val="center"/>
          </w:tcPr>
          <w:p w:rsidR="002E2331" w:rsidRPr="0039756D" w:rsidRDefault="00B95530" w:rsidP="00017116">
            <w:pPr>
              <w:tabs>
                <w:tab w:val="left" w:pos="567"/>
                <w:tab w:val="left" w:pos="851"/>
              </w:tabs>
              <w:jc w:val="center"/>
              <w:rPr>
                <w:rFonts w:ascii="Calibri" w:hAnsi="Calibri"/>
                <w:sz w:val="22"/>
                <w:szCs w:val="22"/>
              </w:rPr>
            </w:pPr>
            <w:r>
              <w:rPr>
                <w:rFonts w:ascii="Calibri" w:hAnsi="Calibri"/>
                <w:sz w:val="22"/>
                <w:szCs w:val="22"/>
              </w:rPr>
              <w:t>7h – 18</w:t>
            </w:r>
            <w:r w:rsidR="002E2331" w:rsidRPr="0039756D">
              <w:rPr>
                <w:rFonts w:ascii="Calibri" w:hAnsi="Calibri"/>
                <w:sz w:val="22"/>
                <w:szCs w:val="22"/>
              </w:rPr>
              <w:t>h</w:t>
            </w:r>
          </w:p>
        </w:tc>
        <w:tc>
          <w:tcPr>
            <w:tcW w:w="647" w:type="pct"/>
            <w:shd w:val="clear" w:color="auto" w:fill="auto"/>
            <w:vAlign w:val="center"/>
          </w:tcPr>
          <w:p w:rsidR="002E2331" w:rsidRPr="0039756D" w:rsidRDefault="00B95530" w:rsidP="00017116">
            <w:pPr>
              <w:tabs>
                <w:tab w:val="left" w:pos="567"/>
                <w:tab w:val="left" w:pos="851"/>
              </w:tabs>
              <w:jc w:val="center"/>
              <w:rPr>
                <w:rFonts w:ascii="Calibri" w:hAnsi="Calibri"/>
                <w:sz w:val="22"/>
                <w:szCs w:val="22"/>
              </w:rPr>
            </w:pPr>
            <w:r>
              <w:rPr>
                <w:rFonts w:ascii="Calibri" w:hAnsi="Calibri"/>
                <w:sz w:val="22"/>
                <w:szCs w:val="22"/>
              </w:rPr>
              <w:t>18</w:t>
            </w:r>
            <w:r w:rsidR="002E2331" w:rsidRPr="0039756D">
              <w:rPr>
                <w:rFonts w:ascii="Calibri" w:hAnsi="Calibri"/>
                <w:sz w:val="22"/>
                <w:szCs w:val="22"/>
              </w:rPr>
              <w:t>h</w:t>
            </w:r>
            <w:r w:rsidR="002E2331">
              <w:rPr>
                <w:rFonts w:ascii="Calibri" w:hAnsi="Calibri"/>
                <w:sz w:val="22"/>
                <w:szCs w:val="22"/>
              </w:rPr>
              <w:t xml:space="preserve"> </w:t>
            </w:r>
            <w:r w:rsidR="002E2331" w:rsidRPr="0039756D">
              <w:rPr>
                <w:rFonts w:ascii="Calibri" w:hAnsi="Calibri"/>
                <w:sz w:val="22"/>
                <w:szCs w:val="22"/>
              </w:rPr>
              <w:t>-</w:t>
            </w:r>
            <w:r w:rsidR="002E2331">
              <w:rPr>
                <w:rFonts w:ascii="Calibri" w:hAnsi="Calibri"/>
                <w:sz w:val="22"/>
                <w:szCs w:val="22"/>
              </w:rPr>
              <w:t xml:space="preserve"> </w:t>
            </w:r>
            <w:r>
              <w:rPr>
                <w:rFonts w:ascii="Calibri" w:hAnsi="Calibri"/>
                <w:sz w:val="22"/>
                <w:szCs w:val="22"/>
              </w:rPr>
              <w:t>7</w:t>
            </w:r>
            <w:r w:rsidR="002E2331" w:rsidRPr="0039756D">
              <w:rPr>
                <w:rFonts w:ascii="Calibri" w:hAnsi="Calibri"/>
                <w:sz w:val="22"/>
                <w:szCs w:val="22"/>
              </w:rPr>
              <w:t>h</w:t>
            </w:r>
          </w:p>
        </w:tc>
        <w:tc>
          <w:tcPr>
            <w:tcW w:w="660" w:type="pct"/>
            <w:vAlign w:val="center"/>
          </w:tcPr>
          <w:p w:rsidR="002E2331" w:rsidRPr="0039756D" w:rsidRDefault="00027888" w:rsidP="002E2331">
            <w:pPr>
              <w:tabs>
                <w:tab w:val="left" w:pos="567"/>
                <w:tab w:val="left" w:pos="851"/>
              </w:tabs>
              <w:jc w:val="center"/>
              <w:rPr>
                <w:rFonts w:ascii="Calibri" w:hAnsi="Calibri"/>
                <w:sz w:val="22"/>
                <w:szCs w:val="22"/>
              </w:rPr>
            </w:pPr>
            <w:r>
              <w:rPr>
                <w:rFonts w:ascii="Calibri" w:hAnsi="Calibri"/>
                <w:sz w:val="22"/>
                <w:szCs w:val="22"/>
              </w:rPr>
              <w:t>7h – 16</w:t>
            </w:r>
            <w:r w:rsidR="002E2331">
              <w:rPr>
                <w:rFonts w:ascii="Calibri" w:hAnsi="Calibri"/>
                <w:sz w:val="22"/>
                <w:szCs w:val="22"/>
              </w:rPr>
              <w:t>h</w:t>
            </w:r>
          </w:p>
        </w:tc>
        <w:tc>
          <w:tcPr>
            <w:tcW w:w="661" w:type="pct"/>
            <w:vAlign w:val="center"/>
          </w:tcPr>
          <w:p w:rsidR="002E2331" w:rsidRPr="0039756D" w:rsidRDefault="00027888" w:rsidP="002E2331">
            <w:pPr>
              <w:tabs>
                <w:tab w:val="left" w:pos="567"/>
                <w:tab w:val="left" w:pos="851"/>
              </w:tabs>
              <w:jc w:val="center"/>
              <w:rPr>
                <w:rFonts w:ascii="Calibri" w:hAnsi="Calibri"/>
                <w:sz w:val="22"/>
                <w:szCs w:val="22"/>
              </w:rPr>
            </w:pPr>
            <w:r>
              <w:rPr>
                <w:rFonts w:ascii="Calibri" w:hAnsi="Calibri"/>
                <w:sz w:val="22"/>
                <w:szCs w:val="22"/>
              </w:rPr>
              <w:t>16</w:t>
            </w:r>
            <w:r w:rsidR="00B95530">
              <w:rPr>
                <w:rFonts w:ascii="Calibri" w:hAnsi="Calibri"/>
                <w:sz w:val="22"/>
                <w:szCs w:val="22"/>
              </w:rPr>
              <w:t>h – 7</w:t>
            </w:r>
            <w:r w:rsidR="002E2331">
              <w:rPr>
                <w:rFonts w:ascii="Calibri" w:hAnsi="Calibri"/>
                <w:sz w:val="22"/>
                <w:szCs w:val="22"/>
              </w:rPr>
              <w:t>h</w:t>
            </w:r>
          </w:p>
        </w:tc>
        <w:tc>
          <w:tcPr>
            <w:tcW w:w="1321" w:type="pct"/>
            <w:vAlign w:val="center"/>
          </w:tcPr>
          <w:p w:rsidR="002E2331" w:rsidRPr="0039756D" w:rsidRDefault="002E2331" w:rsidP="00CA2340">
            <w:pPr>
              <w:tabs>
                <w:tab w:val="left" w:pos="567"/>
                <w:tab w:val="left" w:pos="851"/>
              </w:tabs>
              <w:jc w:val="center"/>
              <w:rPr>
                <w:rFonts w:ascii="Calibri" w:hAnsi="Calibri"/>
                <w:sz w:val="22"/>
                <w:szCs w:val="22"/>
              </w:rPr>
            </w:pPr>
            <w:r w:rsidRPr="0039756D">
              <w:rPr>
                <w:rFonts w:ascii="Calibri" w:hAnsi="Calibri"/>
                <w:sz w:val="22"/>
                <w:szCs w:val="22"/>
              </w:rPr>
              <w:t>Réduit</w:t>
            </w:r>
          </w:p>
        </w:tc>
      </w:tr>
      <w:tr w:rsidR="002E2331" w:rsidRPr="0039756D" w:rsidTr="00D1280D">
        <w:tc>
          <w:tcPr>
            <w:tcW w:w="1065" w:type="pct"/>
            <w:shd w:val="clear" w:color="auto" w:fill="auto"/>
            <w:vAlign w:val="center"/>
          </w:tcPr>
          <w:p w:rsidR="002E2331" w:rsidRDefault="002E2331" w:rsidP="00017116">
            <w:pPr>
              <w:tabs>
                <w:tab w:val="left" w:pos="567"/>
                <w:tab w:val="left" w:pos="851"/>
              </w:tabs>
              <w:jc w:val="center"/>
              <w:rPr>
                <w:rFonts w:ascii="Calibri" w:hAnsi="Calibri"/>
                <w:sz w:val="22"/>
                <w:szCs w:val="22"/>
              </w:rPr>
            </w:pPr>
            <w:r>
              <w:rPr>
                <w:rFonts w:ascii="Calibri" w:hAnsi="Calibri"/>
                <w:sz w:val="22"/>
                <w:szCs w:val="22"/>
              </w:rPr>
              <w:t>Cuisine</w:t>
            </w:r>
          </w:p>
        </w:tc>
        <w:tc>
          <w:tcPr>
            <w:tcW w:w="646" w:type="pct"/>
            <w:shd w:val="clear" w:color="auto" w:fill="auto"/>
            <w:vAlign w:val="center"/>
          </w:tcPr>
          <w:p w:rsidR="002E2331" w:rsidRPr="0039756D" w:rsidRDefault="002E2331" w:rsidP="00D1280D">
            <w:pPr>
              <w:tabs>
                <w:tab w:val="left" w:pos="567"/>
                <w:tab w:val="left" w:pos="851"/>
              </w:tabs>
              <w:jc w:val="center"/>
              <w:rPr>
                <w:rFonts w:ascii="Calibri" w:hAnsi="Calibri"/>
                <w:sz w:val="22"/>
                <w:szCs w:val="22"/>
              </w:rPr>
            </w:pPr>
            <w:r>
              <w:rPr>
                <w:rFonts w:ascii="Calibri" w:hAnsi="Calibri"/>
                <w:sz w:val="22"/>
                <w:szCs w:val="22"/>
              </w:rPr>
              <w:t>7h – 16</w:t>
            </w:r>
            <w:r w:rsidRPr="0039756D">
              <w:rPr>
                <w:rFonts w:ascii="Calibri" w:hAnsi="Calibri"/>
                <w:sz w:val="22"/>
                <w:szCs w:val="22"/>
              </w:rPr>
              <w:t>h</w:t>
            </w:r>
          </w:p>
        </w:tc>
        <w:tc>
          <w:tcPr>
            <w:tcW w:w="647" w:type="pct"/>
            <w:shd w:val="clear" w:color="auto" w:fill="auto"/>
            <w:vAlign w:val="center"/>
          </w:tcPr>
          <w:p w:rsidR="002E2331" w:rsidRPr="0039756D" w:rsidRDefault="002E2331" w:rsidP="002E2331">
            <w:pPr>
              <w:tabs>
                <w:tab w:val="left" w:pos="567"/>
                <w:tab w:val="left" w:pos="851"/>
              </w:tabs>
              <w:jc w:val="center"/>
              <w:rPr>
                <w:rFonts w:ascii="Calibri" w:hAnsi="Calibri"/>
                <w:sz w:val="22"/>
                <w:szCs w:val="22"/>
              </w:rPr>
            </w:pPr>
            <w:r>
              <w:rPr>
                <w:rFonts w:ascii="Calibri" w:hAnsi="Calibri"/>
                <w:sz w:val="22"/>
                <w:szCs w:val="22"/>
              </w:rPr>
              <w:t>16</w:t>
            </w:r>
            <w:r w:rsidRPr="0039756D">
              <w:rPr>
                <w:rFonts w:ascii="Calibri" w:hAnsi="Calibri"/>
                <w:sz w:val="22"/>
                <w:szCs w:val="22"/>
              </w:rPr>
              <w:t>h</w:t>
            </w:r>
            <w:r>
              <w:rPr>
                <w:rFonts w:ascii="Calibri" w:hAnsi="Calibri"/>
                <w:sz w:val="22"/>
                <w:szCs w:val="22"/>
              </w:rPr>
              <w:t xml:space="preserve"> </w:t>
            </w:r>
            <w:r w:rsidRPr="0039756D">
              <w:rPr>
                <w:rFonts w:ascii="Calibri" w:hAnsi="Calibri"/>
                <w:sz w:val="22"/>
                <w:szCs w:val="22"/>
              </w:rPr>
              <w:t>-</w:t>
            </w:r>
            <w:r>
              <w:rPr>
                <w:rFonts w:ascii="Calibri" w:hAnsi="Calibri"/>
                <w:sz w:val="22"/>
                <w:szCs w:val="22"/>
              </w:rPr>
              <w:t xml:space="preserve"> 7</w:t>
            </w:r>
            <w:r w:rsidRPr="0039756D">
              <w:rPr>
                <w:rFonts w:ascii="Calibri" w:hAnsi="Calibri"/>
                <w:sz w:val="22"/>
                <w:szCs w:val="22"/>
              </w:rPr>
              <w:t>h</w:t>
            </w:r>
          </w:p>
        </w:tc>
        <w:tc>
          <w:tcPr>
            <w:tcW w:w="660" w:type="pct"/>
            <w:vAlign w:val="center"/>
          </w:tcPr>
          <w:p w:rsidR="002E2331" w:rsidRPr="0039756D" w:rsidRDefault="00027888" w:rsidP="00D1280D">
            <w:pPr>
              <w:tabs>
                <w:tab w:val="left" w:pos="567"/>
                <w:tab w:val="left" w:pos="851"/>
              </w:tabs>
              <w:jc w:val="center"/>
              <w:rPr>
                <w:rFonts w:ascii="Calibri" w:hAnsi="Calibri"/>
                <w:sz w:val="22"/>
                <w:szCs w:val="22"/>
              </w:rPr>
            </w:pPr>
            <w:r>
              <w:rPr>
                <w:rFonts w:ascii="Calibri" w:hAnsi="Calibri"/>
                <w:sz w:val="22"/>
                <w:szCs w:val="22"/>
              </w:rPr>
              <w:t>7h – 14</w:t>
            </w:r>
            <w:r w:rsidR="002E2331">
              <w:rPr>
                <w:rFonts w:ascii="Calibri" w:hAnsi="Calibri"/>
                <w:sz w:val="22"/>
                <w:szCs w:val="22"/>
              </w:rPr>
              <w:t>h</w:t>
            </w:r>
          </w:p>
        </w:tc>
        <w:tc>
          <w:tcPr>
            <w:tcW w:w="661" w:type="pct"/>
            <w:vAlign w:val="center"/>
          </w:tcPr>
          <w:p w:rsidR="002E2331" w:rsidRPr="0039756D" w:rsidRDefault="00027888" w:rsidP="00D1280D">
            <w:pPr>
              <w:tabs>
                <w:tab w:val="left" w:pos="567"/>
                <w:tab w:val="left" w:pos="851"/>
              </w:tabs>
              <w:jc w:val="center"/>
              <w:rPr>
                <w:rFonts w:ascii="Calibri" w:hAnsi="Calibri"/>
                <w:sz w:val="22"/>
                <w:szCs w:val="22"/>
              </w:rPr>
            </w:pPr>
            <w:r>
              <w:rPr>
                <w:rFonts w:ascii="Calibri" w:hAnsi="Calibri"/>
                <w:sz w:val="22"/>
                <w:szCs w:val="22"/>
              </w:rPr>
              <w:t>14</w:t>
            </w:r>
            <w:r w:rsidR="002E2331">
              <w:rPr>
                <w:rFonts w:ascii="Calibri" w:hAnsi="Calibri"/>
                <w:sz w:val="22"/>
                <w:szCs w:val="22"/>
              </w:rPr>
              <w:t>h – 7h</w:t>
            </w:r>
          </w:p>
        </w:tc>
        <w:tc>
          <w:tcPr>
            <w:tcW w:w="1321" w:type="pct"/>
            <w:vAlign w:val="center"/>
          </w:tcPr>
          <w:p w:rsidR="002E2331" w:rsidRPr="0039756D" w:rsidRDefault="002E2331" w:rsidP="00CA2340">
            <w:pPr>
              <w:tabs>
                <w:tab w:val="left" w:pos="567"/>
                <w:tab w:val="left" w:pos="851"/>
              </w:tabs>
              <w:jc w:val="center"/>
              <w:rPr>
                <w:rFonts w:ascii="Calibri" w:hAnsi="Calibri"/>
                <w:sz w:val="22"/>
                <w:szCs w:val="22"/>
              </w:rPr>
            </w:pPr>
            <w:r w:rsidRPr="0039756D">
              <w:rPr>
                <w:rFonts w:ascii="Calibri" w:hAnsi="Calibri"/>
                <w:sz w:val="22"/>
                <w:szCs w:val="22"/>
              </w:rPr>
              <w:t>Réduit</w:t>
            </w:r>
          </w:p>
        </w:tc>
      </w:tr>
      <w:tr w:rsidR="002E2331" w:rsidRPr="0039756D" w:rsidTr="00D1280D">
        <w:tc>
          <w:tcPr>
            <w:tcW w:w="1065" w:type="pct"/>
            <w:shd w:val="clear" w:color="auto" w:fill="auto"/>
            <w:vAlign w:val="center"/>
          </w:tcPr>
          <w:p w:rsidR="002E2331" w:rsidRPr="0039756D" w:rsidRDefault="002E2331" w:rsidP="00017116">
            <w:pPr>
              <w:tabs>
                <w:tab w:val="left" w:pos="567"/>
                <w:tab w:val="left" w:pos="851"/>
              </w:tabs>
              <w:jc w:val="center"/>
              <w:rPr>
                <w:rFonts w:ascii="Calibri" w:hAnsi="Calibri"/>
                <w:sz w:val="22"/>
                <w:szCs w:val="22"/>
              </w:rPr>
            </w:pPr>
            <w:r>
              <w:rPr>
                <w:rFonts w:ascii="Calibri" w:hAnsi="Calibri"/>
                <w:sz w:val="22"/>
                <w:szCs w:val="22"/>
              </w:rPr>
              <w:t>Réfectoire</w:t>
            </w:r>
          </w:p>
        </w:tc>
        <w:tc>
          <w:tcPr>
            <w:tcW w:w="646" w:type="pct"/>
            <w:shd w:val="clear" w:color="auto" w:fill="auto"/>
            <w:vAlign w:val="center"/>
          </w:tcPr>
          <w:p w:rsidR="002E2331" w:rsidRPr="0039756D" w:rsidRDefault="002E2331" w:rsidP="0039756D">
            <w:pPr>
              <w:tabs>
                <w:tab w:val="left" w:pos="567"/>
                <w:tab w:val="left" w:pos="851"/>
              </w:tabs>
              <w:jc w:val="center"/>
              <w:rPr>
                <w:rFonts w:ascii="Calibri" w:hAnsi="Calibri"/>
                <w:sz w:val="22"/>
                <w:szCs w:val="22"/>
              </w:rPr>
            </w:pPr>
            <w:r>
              <w:rPr>
                <w:rFonts w:ascii="Calibri" w:hAnsi="Calibri"/>
                <w:sz w:val="22"/>
                <w:szCs w:val="22"/>
              </w:rPr>
              <w:t>11h – 14</w:t>
            </w:r>
            <w:r w:rsidRPr="0039756D">
              <w:rPr>
                <w:rFonts w:ascii="Calibri" w:hAnsi="Calibri"/>
                <w:sz w:val="22"/>
                <w:szCs w:val="22"/>
              </w:rPr>
              <w:t>h</w:t>
            </w:r>
          </w:p>
        </w:tc>
        <w:tc>
          <w:tcPr>
            <w:tcW w:w="647" w:type="pct"/>
            <w:shd w:val="clear" w:color="auto" w:fill="auto"/>
            <w:vAlign w:val="center"/>
          </w:tcPr>
          <w:p w:rsidR="002E2331" w:rsidRPr="0039756D" w:rsidRDefault="002E2331" w:rsidP="0039756D">
            <w:pPr>
              <w:tabs>
                <w:tab w:val="left" w:pos="567"/>
                <w:tab w:val="left" w:pos="851"/>
              </w:tabs>
              <w:jc w:val="center"/>
              <w:rPr>
                <w:rFonts w:ascii="Calibri" w:hAnsi="Calibri"/>
                <w:sz w:val="22"/>
                <w:szCs w:val="22"/>
              </w:rPr>
            </w:pPr>
            <w:r>
              <w:rPr>
                <w:rFonts w:ascii="Calibri" w:hAnsi="Calibri"/>
                <w:sz w:val="22"/>
                <w:szCs w:val="22"/>
              </w:rPr>
              <w:t>14h - 7</w:t>
            </w:r>
            <w:r w:rsidRPr="0039756D">
              <w:rPr>
                <w:rFonts w:ascii="Calibri" w:hAnsi="Calibri"/>
                <w:sz w:val="22"/>
                <w:szCs w:val="22"/>
              </w:rPr>
              <w:t>h</w:t>
            </w:r>
          </w:p>
        </w:tc>
        <w:tc>
          <w:tcPr>
            <w:tcW w:w="660" w:type="pct"/>
            <w:vAlign w:val="center"/>
          </w:tcPr>
          <w:p w:rsidR="002E2331" w:rsidRPr="0039756D" w:rsidRDefault="002E2331" w:rsidP="00D1280D">
            <w:pPr>
              <w:tabs>
                <w:tab w:val="left" w:pos="567"/>
                <w:tab w:val="left" w:pos="851"/>
              </w:tabs>
              <w:jc w:val="center"/>
              <w:rPr>
                <w:rFonts w:ascii="Calibri" w:hAnsi="Calibri"/>
                <w:sz w:val="22"/>
                <w:szCs w:val="22"/>
              </w:rPr>
            </w:pPr>
            <w:r>
              <w:rPr>
                <w:rFonts w:ascii="Calibri" w:hAnsi="Calibri"/>
                <w:sz w:val="22"/>
                <w:szCs w:val="22"/>
              </w:rPr>
              <w:t>11h – 14</w:t>
            </w:r>
            <w:r w:rsidRPr="0039756D">
              <w:rPr>
                <w:rFonts w:ascii="Calibri" w:hAnsi="Calibri"/>
                <w:sz w:val="22"/>
                <w:szCs w:val="22"/>
              </w:rPr>
              <w:t>h</w:t>
            </w:r>
          </w:p>
        </w:tc>
        <w:tc>
          <w:tcPr>
            <w:tcW w:w="661" w:type="pct"/>
            <w:vAlign w:val="center"/>
          </w:tcPr>
          <w:p w:rsidR="002E2331" w:rsidRPr="0039756D" w:rsidRDefault="002E2331" w:rsidP="00D1280D">
            <w:pPr>
              <w:tabs>
                <w:tab w:val="left" w:pos="567"/>
                <w:tab w:val="left" w:pos="851"/>
              </w:tabs>
              <w:jc w:val="center"/>
              <w:rPr>
                <w:rFonts w:ascii="Calibri" w:hAnsi="Calibri"/>
                <w:sz w:val="22"/>
                <w:szCs w:val="22"/>
              </w:rPr>
            </w:pPr>
            <w:r>
              <w:rPr>
                <w:rFonts w:ascii="Calibri" w:hAnsi="Calibri"/>
                <w:sz w:val="22"/>
                <w:szCs w:val="22"/>
              </w:rPr>
              <w:t>14h - 7</w:t>
            </w:r>
            <w:r w:rsidRPr="0039756D">
              <w:rPr>
                <w:rFonts w:ascii="Calibri" w:hAnsi="Calibri"/>
                <w:sz w:val="22"/>
                <w:szCs w:val="22"/>
              </w:rPr>
              <w:t>h</w:t>
            </w:r>
          </w:p>
        </w:tc>
        <w:tc>
          <w:tcPr>
            <w:tcW w:w="1321" w:type="pct"/>
            <w:vAlign w:val="center"/>
          </w:tcPr>
          <w:p w:rsidR="002E2331" w:rsidRPr="0039756D" w:rsidRDefault="002E2331" w:rsidP="00CA2340">
            <w:pPr>
              <w:tabs>
                <w:tab w:val="left" w:pos="567"/>
                <w:tab w:val="left" w:pos="851"/>
              </w:tabs>
              <w:jc w:val="center"/>
              <w:rPr>
                <w:rFonts w:ascii="Calibri" w:hAnsi="Calibri"/>
                <w:sz w:val="22"/>
                <w:szCs w:val="22"/>
              </w:rPr>
            </w:pPr>
            <w:r w:rsidRPr="0039756D">
              <w:rPr>
                <w:rFonts w:ascii="Calibri" w:hAnsi="Calibri"/>
                <w:sz w:val="22"/>
                <w:szCs w:val="22"/>
              </w:rPr>
              <w:t>Réduit</w:t>
            </w:r>
          </w:p>
        </w:tc>
      </w:tr>
    </w:tbl>
    <w:p w:rsidR="002E2331" w:rsidRDefault="002E2331" w:rsidP="00984D1E">
      <w:pPr>
        <w:tabs>
          <w:tab w:val="left" w:pos="567"/>
          <w:tab w:val="left" w:pos="851"/>
        </w:tabs>
        <w:rPr>
          <w:rFonts w:ascii="Calibri" w:hAnsi="Calibri"/>
        </w:rPr>
      </w:pPr>
    </w:p>
    <w:p w:rsidR="00CA2340" w:rsidRDefault="009602BC" w:rsidP="00984D1E">
      <w:pPr>
        <w:tabs>
          <w:tab w:val="left" w:pos="567"/>
          <w:tab w:val="left" w:pos="851"/>
        </w:tabs>
        <w:rPr>
          <w:rFonts w:ascii="Calibri" w:hAnsi="Calibri"/>
        </w:rPr>
      </w:pPr>
      <w:r>
        <w:rPr>
          <w:rFonts w:ascii="Calibri" w:hAnsi="Calibri"/>
        </w:rPr>
        <w:t>Température</w:t>
      </w:r>
      <w:r w:rsidR="002E2331">
        <w:rPr>
          <w:rFonts w:ascii="Calibri" w:hAnsi="Calibri"/>
        </w:rPr>
        <w:t xml:space="preserve"> de nuit</w:t>
      </w:r>
      <w:r>
        <w:rPr>
          <w:rFonts w:ascii="Calibri" w:hAnsi="Calibri"/>
        </w:rPr>
        <w:t>,</w:t>
      </w:r>
      <w:r w:rsidR="00CA2340">
        <w:rPr>
          <w:rFonts w:ascii="Calibri" w:hAnsi="Calibri"/>
        </w:rPr>
        <w:t xml:space="preserve"> de weekend et de vacances scolaires : 15°C</w:t>
      </w:r>
    </w:p>
    <w:p w:rsidR="00CA2340" w:rsidRDefault="00CA2340" w:rsidP="00CA2340">
      <w:pPr>
        <w:tabs>
          <w:tab w:val="left" w:pos="567"/>
          <w:tab w:val="left" w:pos="851"/>
        </w:tabs>
        <w:rPr>
          <w:rFonts w:ascii="Calibri" w:hAnsi="Calibri"/>
          <w:u w:val="single"/>
        </w:rPr>
      </w:pPr>
    </w:p>
    <w:p w:rsidR="00CA2340" w:rsidRPr="00CA2340" w:rsidRDefault="00CA2340" w:rsidP="00CA2340">
      <w:pPr>
        <w:tabs>
          <w:tab w:val="left" w:pos="567"/>
          <w:tab w:val="left" w:pos="851"/>
        </w:tabs>
        <w:rPr>
          <w:rFonts w:ascii="Calibri" w:hAnsi="Calibri"/>
          <w:b/>
          <w:u w:val="single"/>
        </w:rPr>
      </w:pPr>
      <w:r w:rsidRPr="00CA2340">
        <w:rPr>
          <w:rFonts w:ascii="Calibri" w:hAnsi="Calibri"/>
          <w:b/>
          <w:u w:val="single"/>
        </w:rPr>
        <w:t>Et cela pour l’ensemble des locaux.</w:t>
      </w:r>
    </w:p>
    <w:p w:rsidR="00984D1E" w:rsidRPr="00F41924" w:rsidRDefault="002239DC" w:rsidP="00F41924">
      <w:pPr>
        <w:tabs>
          <w:tab w:val="left" w:pos="567"/>
          <w:tab w:val="left" w:pos="851"/>
        </w:tabs>
        <w:rPr>
          <w:rFonts w:ascii="Calibri" w:hAnsi="Calibri"/>
          <w:u w:val="single"/>
        </w:rPr>
      </w:pPr>
      <w:r w:rsidRPr="00F41924">
        <w:rPr>
          <w:rFonts w:ascii="Calibri" w:hAnsi="Calibri"/>
        </w:rPr>
        <w:br w:type="page"/>
      </w: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sz w:val="28"/>
        </w:rPr>
      </w:pPr>
    </w:p>
    <w:p w:rsidR="00984D1E" w:rsidRPr="0039756D" w:rsidRDefault="00984D1E" w:rsidP="00984D1E">
      <w:pPr>
        <w:numPr>
          <w:ilvl w:val="12"/>
          <w:numId w:val="0"/>
        </w:numPr>
        <w:tabs>
          <w:tab w:val="left" w:pos="567"/>
          <w:tab w:val="left" w:pos="851"/>
        </w:tabs>
        <w:ind w:hanging="284"/>
        <w:jc w:val="center"/>
        <w:rPr>
          <w:rFonts w:ascii="Calibri" w:hAnsi="Calibri"/>
          <w:b/>
          <w:sz w:val="28"/>
        </w:rPr>
      </w:pPr>
      <w:r w:rsidRPr="0039756D">
        <w:rPr>
          <w:rFonts w:ascii="Calibri" w:hAnsi="Calibri"/>
          <w:b/>
          <w:sz w:val="28"/>
          <w:u w:val="single"/>
        </w:rPr>
        <w:t>ANNEXE II</w:t>
      </w:r>
    </w:p>
    <w:p w:rsidR="00984D1E" w:rsidRPr="0039756D" w:rsidRDefault="00984D1E" w:rsidP="00984D1E">
      <w:pPr>
        <w:numPr>
          <w:ilvl w:val="12"/>
          <w:numId w:val="0"/>
        </w:numPr>
        <w:tabs>
          <w:tab w:val="left" w:pos="567"/>
          <w:tab w:val="left" w:pos="851"/>
        </w:tabs>
        <w:ind w:hanging="284"/>
        <w:jc w:val="center"/>
        <w:rPr>
          <w:rFonts w:ascii="Calibri" w:hAnsi="Calibri"/>
          <w:b/>
          <w:sz w:val="28"/>
        </w:rPr>
      </w:pPr>
    </w:p>
    <w:p w:rsidR="00984D1E" w:rsidRPr="0039756D" w:rsidRDefault="00984D1E" w:rsidP="00984D1E">
      <w:pPr>
        <w:numPr>
          <w:ilvl w:val="12"/>
          <w:numId w:val="0"/>
        </w:numPr>
        <w:tabs>
          <w:tab w:val="left" w:pos="567"/>
          <w:tab w:val="left" w:pos="851"/>
        </w:tabs>
        <w:ind w:hanging="284"/>
        <w:jc w:val="center"/>
        <w:rPr>
          <w:rFonts w:ascii="Calibri" w:hAnsi="Calibri"/>
          <w:b/>
          <w:sz w:val="28"/>
        </w:rPr>
      </w:pPr>
    </w:p>
    <w:p w:rsidR="00984D1E" w:rsidRPr="0039756D" w:rsidRDefault="00984D1E" w:rsidP="00984D1E">
      <w:pPr>
        <w:numPr>
          <w:ilvl w:val="12"/>
          <w:numId w:val="0"/>
        </w:numPr>
        <w:tabs>
          <w:tab w:val="left" w:pos="567"/>
          <w:tab w:val="left" w:pos="851"/>
        </w:tabs>
        <w:ind w:hanging="284"/>
        <w:jc w:val="center"/>
        <w:rPr>
          <w:rFonts w:ascii="Calibri" w:hAnsi="Calibri"/>
          <w:b/>
          <w:sz w:val="28"/>
        </w:rPr>
      </w:pPr>
    </w:p>
    <w:p w:rsidR="00984D1E" w:rsidRPr="0039756D" w:rsidRDefault="00984D1E" w:rsidP="00984D1E">
      <w:pPr>
        <w:numPr>
          <w:ilvl w:val="12"/>
          <w:numId w:val="0"/>
        </w:numPr>
        <w:tabs>
          <w:tab w:val="left" w:pos="567"/>
          <w:tab w:val="left" w:pos="851"/>
        </w:tabs>
        <w:ind w:hanging="284"/>
        <w:jc w:val="center"/>
        <w:rPr>
          <w:rFonts w:ascii="Calibri" w:hAnsi="Calibri"/>
          <w:b/>
          <w:sz w:val="28"/>
        </w:rPr>
      </w:pPr>
      <w:r w:rsidRPr="0039756D">
        <w:rPr>
          <w:rFonts w:ascii="Calibri" w:hAnsi="Calibri"/>
          <w:b/>
          <w:sz w:val="28"/>
          <w:u w:val="single"/>
        </w:rPr>
        <w:t>LISTE DU MATERIEL INSTALLE</w:t>
      </w:r>
    </w:p>
    <w:p w:rsidR="00984D1E" w:rsidRPr="0039756D" w:rsidRDefault="00984D1E" w:rsidP="00984D1E">
      <w:pPr>
        <w:numPr>
          <w:ilvl w:val="12"/>
          <w:numId w:val="0"/>
        </w:numPr>
        <w:tabs>
          <w:tab w:val="left" w:pos="567"/>
          <w:tab w:val="left" w:pos="851"/>
        </w:tabs>
        <w:ind w:hanging="284"/>
        <w:jc w:val="center"/>
        <w:rPr>
          <w:rFonts w:ascii="Calibri" w:hAnsi="Calibri"/>
          <w:b/>
          <w:sz w:val="28"/>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b/>
          <w:bCs/>
          <w:sz w:val="28"/>
          <w:szCs w:val="28"/>
          <w:u w:val="single"/>
        </w:rPr>
      </w:pPr>
      <w:proofErr w:type="gramStart"/>
      <w:r w:rsidRPr="0039756D">
        <w:rPr>
          <w:rFonts w:ascii="Calibri" w:hAnsi="Calibri"/>
          <w:b/>
          <w:bCs/>
          <w:sz w:val="28"/>
          <w:szCs w:val="28"/>
          <w:u w:val="single"/>
        </w:rPr>
        <w:t>non</w:t>
      </w:r>
      <w:proofErr w:type="gramEnd"/>
      <w:r w:rsidRPr="0039756D">
        <w:rPr>
          <w:rFonts w:ascii="Calibri" w:hAnsi="Calibri"/>
          <w:b/>
          <w:bCs/>
          <w:sz w:val="28"/>
          <w:szCs w:val="28"/>
          <w:u w:val="single"/>
        </w:rPr>
        <w:t xml:space="preserve"> exhaustive</w:t>
      </w: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sz w:val="22"/>
          <w:szCs w:val="22"/>
        </w:rPr>
      </w:pPr>
      <w:r w:rsidRPr="0039756D">
        <w:rPr>
          <w:rFonts w:ascii="Calibri" w:hAnsi="Calibri"/>
          <w:sz w:val="22"/>
          <w:szCs w:val="22"/>
        </w:rPr>
        <w:t>Une liste indicative est fournie dans un fichier joint au présent CCTP.</w:t>
      </w:r>
    </w:p>
    <w:p w:rsidR="00984D1E" w:rsidRPr="0039756D" w:rsidRDefault="00984D1E" w:rsidP="00984D1E">
      <w:pPr>
        <w:numPr>
          <w:ilvl w:val="12"/>
          <w:numId w:val="0"/>
        </w:numPr>
        <w:tabs>
          <w:tab w:val="left" w:pos="567"/>
          <w:tab w:val="left" w:pos="851"/>
        </w:tabs>
        <w:ind w:hanging="284"/>
        <w:jc w:val="center"/>
        <w:rPr>
          <w:rFonts w:ascii="Calibri" w:hAnsi="Calibri"/>
          <w:sz w:val="22"/>
          <w:szCs w:val="22"/>
        </w:rPr>
      </w:pPr>
      <w:r w:rsidRPr="0039756D">
        <w:rPr>
          <w:rFonts w:ascii="Calibri" w:hAnsi="Calibri"/>
          <w:sz w:val="22"/>
          <w:szCs w:val="22"/>
        </w:rPr>
        <w:t>La liste contradictoire du matériel sera établie lors du procès-verbal de prise en charge et sera annexée au présent Marché.</w:t>
      </w: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jc w:val="center"/>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C56CA1" w:rsidRDefault="00C56CA1">
      <w:pPr>
        <w:overflowPunct/>
        <w:autoSpaceDE/>
        <w:autoSpaceDN/>
        <w:adjustRightInd/>
        <w:jc w:val="left"/>
        <w:textAlignment w:val="auto"/>
        <w:rPr>
          <w:rFonts w:ascii="Calibri" w:hAnsi="Calibri"/>
        </w:rPr>
      </w:pPr>
      <w:r>
        <w:rPr>
          <w:rFonts w:ascii="Calibri" w:hAnsi="Calibri"/>
        </w:rPr>
        <w:br w:type="page"/>
      </w:r>
    </w:p>
    <w:p w:rsidR="00984D1E" w:rsidRPr="00B52AA8" w:rsidRDefault="00984D1E" w:rsidP="00984D1E">
      <w:pPr>
        <w:numPr>
          <w:ilvl w:val="12"/>
          <w:numId w:val="0"/>
        </w:numPr>
        <w:tabs>
          <w:tab w:val="left" w:pos="567"/>
          <w:tab w:val="left" w:pos="851"/>
        </w:tabs>
        <w:ind w:hanging="284"/>
        <w:rPr>
          <w:rFonts w:asciiTheme="minorHAnsi" w:hAnsiTheme="minorHAnsi"/>
          <w:sz w:val="22"/>
          <w:szCs w:val="22"/>
        </w:rPr>
      </w:pP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Chaufferie</w:t>
      </w:r>
    </w:p>
    <w:p w:rsidR="00C56CA1" w:rsidRPr="009A134A" w:rsidRDefault="00C56CA1" w:rsidP="00C56CA1">
      <w:pPr>
        <w:numPr>
          <w:ilvl w:val="12"/>
          <w:numId w:val="0"/>
        </w:numPr>
        <w:tabs>
          <w:tab w:val="left" w:pos="567"/>
          <w:tab w:val="left" w:pos="851"/>
        </w:tabs>
        <w:ind w:hanging="284"/>
        <w:rPr>
          <w:rFonts w:asciiTheme="minorHAnsi" w:hAnsiTheme="minorHAnsi"/>
          <w:sz w:val="22"/>
          <w:szCs w:val="22"/>
        </w:rPr>
      </w:pPr>
      <w:r w:rsidRPr="009A134A">
        <w:rPr>
          <w:rFonts w:asciiTheme="minorHAnsi" w:hAnsiTheme="minorHAnsi"/>
          <w:sz w:val="22"/>
          <w:szCs w:val="22"/>
        </w:rPr>
        <w:t xml:space="preserve">1 chaudière </w:t>
      </w:r>
      <w:proofErr w:type="spellStart"/>
      <w:r w:rsidRPr="009A134A">
        <w:rPr>
          <w:rFonts w:asciiTheme="minorHAnsi" w:hAnsiTheme="minorHAnsi"/>
          <w:sz w:val="22"/>
          <w:szCs w:val="22"/>
        </w:rPr>
        <w:t>Budérus</w:t>
      </w:r>
      <w:proofErr w:type="spellEnd"/>
      <w:r w:rsidRPr="009A134A">
        <w:rPr>
          <w:rFonts w:asciiTheme="minorHAnsi" w:hAnsiTheme="minorHAnsi"/>
          <w:sz w:val="22"/>
          <w:szCs w:val="22"/>
        </w:rPr>
        <w:t xml:space="preserve"> </w:t>
      </w:r>
      <w:proofErr w:type="spellStart"/>
      <w:r w:rsidRPr="009A134A">
        <w:rPr>
          <w:rFonts w:asciiTheme="minorHAnsi" w:hAnsiTheme="minorHAnsi"/>
          <w:sz w:val="22"/>
          <w:szCs w:val="22"/>
        </w:rPr>
        <w:t>Logano</w:t>
      </w:r>
      <w:proofErr w:type="spellEnd"/>
      <w:r w:rsidRPr="009A134A">
        <w:rPr>
          <w:rFonts w:asciiTheme="minorHAnsi" w:hAnsiTheme="minorHAnsi"/>
          <w:sz w:val="22"/>
          <w:szCs w:val="22"/>
        </w:rPr>
        <w:t xml:space="preserve"> SB 615</w:t>
      </w:r>
    </w:p>
    <w:p w:rsidR="009A134A" w:rsidRPr="009A134A" w:rsidRDefault="009A134A" w:rsidP="009A134A">
      <w:pPr>
        <w:numPr>
          <w:ilvl w:val="12"/>
          <w:numId w:val="0"/>
        </w:numPr>
        <w:tabs>
          <w:tab w:val="left" w:pos="567"/>
          <w:tab w:val="left" w:pos="851"/>
        </w:tabs>
        <w:ind w:hanging="284"/>
        <w:rPr>
          <w:rFonts w:asciiTheme="minorHAnsi" w:hAnsiTheme="minorHAnsi"/>
          <w:sz w:val="22"/>
          <w:szCs w:val="22"/>
        </w:rPr>
      </w:pPr>
      <w:r w:rsidRPr="009A134A">
        <w:rPr>
          <w:rFonts w:asciiTheme="minorHAnsi" w:hAnsiTheme="minorHAnsi"/>
          <w:sz w:val="22"/>
          <w:szCs w:val="22"/>
        </w:rPr>
        <w:t xml:space="preserve">1 chaudière </w:t>
      </w:r>
      <w:proofErr w:type="spellStart"/>
      <w:r w:rsidRPr="009A134A">
        <w:rPr>
          <w:rFonts w:asciiTheme="minorHAnsi" w:hAnsiTheme="minorHAnsi"/>
          <w:sz w:val="22"/>
          <w:szCs w:val="22"/>
        </w:rPr>
        <w:t>Viessmann</w:t>
      </w:r>
      <w:proofErr w:type="spellEnd"/>
      <w:r w:rsidRPr="009A134A">
        <w:rPr>
          <w:rFonts w:asciiTheme="minorHAnsi" w:hAnsiTheme="minorHAnsi"/>
          <w:sz w:val="22"/>
          <w:szCs w:val="22"/>
        </w:rPr>
        <w:t xml:space="preserve"> </w:t>
      </w:r>
      <w:proofErr w:type="spellStart"/>
      <w:r w:rsidRPr="009A134A">
        <w:rPr>
          <w:rFonts w:asciiTheme="minorHAnsi" w:hAnsiTheme="minorHAnsi"/>
          <w:sz w:val="22"/>
          <w:szCs w:val="22"/>
        </w:rPr>
        <w:t>Vitoplex</w:t>
      </w:r>
      <w:proofErr w:type="spellEnd"/>
      <w:r w:rsidRPr="009A134A">
        <w:rPr>
          <w:rFonts w:asciiTheme="minorHAnsi" w:hAnsiTheme="minorHAnsi"/>
          <w:sz w:val="22"/>
          <w:szCs w:val="22"/>
        </w:rPr>
        <w:t xml:space="preserve"> 200</w:t>
      </w:r>
    </w:p>
    <w:p w:rsidR="00C56CA1" w:rsidRDefault="009A134A" w:rsidP="00C56CA1">
      <w:pPr>
        <w:numPr>
          <w:ilvl w:val="12"/>
          <w:numId w:val="0"/>
        </w:numPr>
        <w:tabs>
          <w:tab w:val="left" w:pos="567"/>
          <w:tab w:val="left" w:pos="851"/>
        </w:tabs>
        <w:ind w:hanging="284"/>
        <w:rPr>
          <w:rFonts w:asciiTheme="minorHAnsi" w:hAnsiTheme="minorHAnsi"/>
          <w:sz w:val="22"/>
          <w:szCs w:val="22"/>
        </w:rPr>
      </w:pPr>
      <w:r w:rsidRPr="009A134A">
        <w:rPr>
          <w:rFonts w:asciiTheme="minorHAnsi" w:hAnsiTheme="minorHAnsi"/>
          <w:sz w:val="22"/>
          <w:szCs w:val="22"/>
        </w:rPr>
        <w:t>1</w:t>
      </w:r>
      <w:r>
        <w:rPr>
          <w:rFonts w:asciiTheme="minorHAnsi" w:hAnsiTheme="minorHAnsi"/>
          <w:sz w:val="22"/>
          <w:szCs w:val="22"/>
        </w:rPr>
        <w:t xml:space="preserve"> brûleur</w:t>
      </w:r>
      <w:r w:rsidR="00C56CA1" w:rsidRPr="009A134A">
        <w:rPr>
          <w:rFonts w:asciiTheme="minorHAnsi" w:hAnsiTheme="minorHAnsi"/>
          <w:sz w:val="22"/>
          <w:szCs w:val="22"/>
        </w:rPr>
        <w:t xml:space="preserve"> </w:t>
      </w:r>
      <w:proofErr w:type="spellStart"/>
      <w:r w:rsidR="00C56CA1" w:rsidRPr="009A134A">
        <w:rPr>
          <w:rFonts w:asciiTheme="minorHAnsi" w:hAnsiTheme="minorHAnsi"/>
          <w:sz w:val="22"/>
          <w:szCs w:val="22"/>
        </w:rPr>
        <w:t>Cuenod</w:t>
      </w:r>
      <w:proofErr w:type="spellEnd"/>
      <w:r w:rsidR="00C56CA1" w:rsidRPr="009A134A">
        <w:rPr>
          <w:rFonts w:asciiTheme="minorHAnsi" w:hAnsiTheme="minorHAnsi"/>
          <w:sz w:val="22"/>
          <w:szCs w:val="22"/>
        </w:rPr>
        <w:t xml:space="preserve"> C60 GX 507/8</w:t>
      </w:r>
    </w:p>
    <w:p w:rsidR="009A134A" w:rsidRPr="00B52AA8" w:rsidRDefault="009A134A" w:rsidP="00C56CA1">
      <w:pPr>
        <w:numPr>
          <w:ilvl w:val="12"/>
          <w:numId w:val="0"/>
        </w:numPr>
        <w:tabs>
          <w:tab w:val="left" w:pos="567"/>
          <w:tab w:val="left" w:pos="851"/>
        </w:tabs>
        <w:ind w:hanging="284"/>
        <w:rPr>
          <w:rFonts w:asciiTheme="minorHAnsi" w:hAnsiTheme="minorHAnsi"/>
          <w:sz w:val="22"/>
          <w:szCs w:val="22"/>
        </w:rPr>
      </w:pPr>
      <w:r>
        <w:rPr>
          <w:rFonts w:asciiTheme="minorHAnsi" w:hAnsiTheme="minorHAnsi"/>
          <w:sz w:val="22"/>
          <w:szCs w:val="22"/>
        </w:rPr>
        <w:t xml:space="preserve">1 brûleur </w:t>
      </w:r>
      <w:proofErr w:type="spellStart"/>
      <w:r>
        <w:rPr>
          <w:rFonts w:asciiTheme="minorHAnsi" w:hAnsiTheme="minorHAnsi"/>
          <w:sz w:val="22"/>
          <w:szCs w:val="22"/>
        </w:rPr>
        <w:t>Cuenod</w:t>
      </w:r>
      <w:proofErr w:type="spellEnd"/>
      <w:r>
        <w:rPr>
          <w:rFonts w:asciiTheme="minorHAnsi" w:hAnsiTheme="minorHAnsi"/>
          <w:sz w:val="22"/>
          <w:szCs w:val="22"/>
        </w:rPr>
        <w:t xml:space="preserve"> NC95 GX 507/8A</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3 vases d’expansion CIMM 600 litres</w:t>
      </w:r>
    </w:p>
    <w:p w:rsidR="00C56CA1" w:rsidRPr="00B52AA8" w:rsidRDefault="009A134A" w:rsidP="00C56CA1">
      <w:pPr>
        <w:numPr>
          <w:ilvl w:val="12"/>
          <w:numId w:val="0"/>
        </w:numPr>
        <w:tabs>
          <w:tab w:val="left" w:pos="567"/>
          <w:tab w:val="left" w:pos="851"/>
        </w:tabs>
        <w:ind w:hanging="284"/>
        <w:rPr>
          <w:rFonts w:asciiTheme="minorHAnsi" w:hAnsiTheme="minorHAnsi"/>
          <w:sz w:val="22"/>
          <w:szCs w:val="22"/>
        </w:rPr>
      </w:pPr>
      <w:r>
        <w:rPr>
          <w:rFonts w:asciiTheme="minorHAnsi" w:hAnsiTheme="minorHAnsi"/>
          <w:sz w:val="22"/>
          <w:szCs w:val="22"/>
        </w:rPr>
        <w:t>1</w:t>
      </w:r>
      <w:r w:rsidR="00C56CA1" w:rsidRPr="00B52AA8">
        <w:rPr>
          <w:rFonts w:asciiTheme="minorHAnsi" w:hAnsiTheme="minorHAnsi"/>
          <w:sz w:val="22"/>
          <w:szCs w:val="22"/>
        </w:rPr>
        <w:t xml:space="preserve"> vanne 3 voies Siemens SQL 33</w:t>
      </w:r>
    </w:p>
    <w:p w:rsidR="009A134A" w:rsidRDefault="009A134A" w:rsidP="00C56CA1">
      <w:pPr>
        <w:numPr>
          <w:ilvl w:val="12"/>
          <w:numId w:val="0"/>
        </w:numPr>
        <w:tabs>
          <w:tab w:val="left" w:pos="567"/>
          <w:tab w:val="left" w:pos="851"/>
        </w:tabs>
        <w:ind w:hanging="284"/>
        <w:rPr>
          <w:rFonts w:asciiTheme="minorHAnsi" w:hAnsiTheme="minorHAnsi"/>
          <w:sz w:val="22"/>
          <w:szCs w:val="22"/>
        </w:rPr>
      </w:pPr>
      <w:r>
        <w:rPr>
          <w:rFonts w:asciiTheme="minorHAnsi" w:hAnsiTheme="minorHAnsi"/>
          <w:sz w:val="22"/>
          <w:szCs w:val="22"/>
        </w:rPr>
        <w:t xml:space="preserve">1 vanne 3 voies </w:t>
      </w:r>
      <w:proofErr w:type="spellStart"/>
      <w:r>
        <w:rPr>
          <w:rFonts w:asciiTheme="minorHAnsi" w:hAnsiTheme="minorHAnsi"/>
          <w:sz w:val="22"/>
          <w:szCs w:val="22"/>
        </w:rPr>
        <w:t>Belimo</w:t>
      </w:r>
      <w:proofErr w:type="spellEnd"/>
      <w:r>
        <w:rPr>
          <w:rFonts w:asciiTheme="minorHAnsi" w:hAnsiTheme="minorHAnsi"/>
          <w:sz w:val="22"/>
          <w:szCs w:val="22"/>
        </w:rPr>
        <w:t xml:space="preserve"> SR230A-R</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régulateur Siemens RMK 770</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2 régulateurs Siemens RMH 760</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2 régulateurs Siemens RMZ 782B</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pompe double </w:t>
      </w:r>
      <w:proofErr w:type="spellStart"/>
      <w:r w:rsidRPr="00B52AA8">
        <w:rPr>
          <w:rFonts w:asciiTheme="minorHAnsi" w:hAnsiTheme="minorHAnsi"/>
          <w:sz w:val="22"/>
          <w:szCs w:val="22"/>
        </w:rPr>
        <w:t>Wilo</w:t>
      </w:r>
      <w:proofErr w:type="spellEnd"/>
      <w:r w:rsidRPr="00B52AA8">
        <w:rPr>
          <w:rFonts w:asciiTheme="minorHAnsi" w:hAnsiTheme="minorHAnsi"/>
          <w:sz w:val="22"/>
          <w:szCs w:val="22"/>
        </w:rPr>
        <w:t xml:space="preserve"> D 32/1-12</w:t>
      </w:r>
    </w:p>
    <w:p w:rsidR="00C56CA1" w:rsidRDefault="009A134A" w:rsidP="00C56CA1">
      <w:pPr>
        <w:numPr>
          <w:ilvl w:val="12"/>
          <w:numId w:val="0"/>
        </w:numPr>
        <w:tabs>
          <w:tab w:val="left" w:pos="567"/>
          <w:tab w:val="left" w:pos="851"/>
        </w:tabs>
        <w:ind w:hanging="284"/>
        <w:rPr>
          <w:rFonts w:asciiTheme="minorHAnsi" w:hAnsiTheme="minorHAnsi"/>
          <w:sz w:val="22"/>
          <w:szCs w:val="22"/>
        </w:rPr>
      </w:pPr>
      <w:r>
        <w:rPr>
          <w:rFonts w:asciiTheme="minorHAnsi" w:hAnsiTheme="minorHAnsi"/>
          <w:sz w:val="22"/>
          <w:szCs w:val="22"/>
        </w:rPr>
        <w:t>2</w:t>
      </w:r>
      <w:r w:rsidR="00C56CA1" w:rsidRPr="00B52AA8">
        <w:rPr>
          <w:rFonts w:asciiTheme="minorHAnsi" w:hAnsiTheme="minorHAnsi"/>
          <w:sz w:val="22"/>
          <w:szCs w:val="22"/>
        </w:rPr>
        <w:t xml:space="preserve"> pompe double </w:t>
      </w:r>
      <w:proofErr w:type="spellStart"/>
      <w:r w:rsidR="00C56CA1" w:rsidRPr="00B52AA8">
        <w:rPr>
          <w:rFonts w:asciiTheme="minorHAnsi" w:hAnsiTheme="minorHAnsi"/>
          <w:sz w:val="22"/>
          <w:szCs w:val="22"/>
        </w:rPr>
        <w:t>Wilo</w:t>
      </w:r>
      <w:proofErr w:type="spellEnd"/>
      <w:r w:rsidR="00C56CA1" w:rsidRPr="00B52AA8">
        <w:rPr>
          <w:rFonts w:asciiTheme="minorHAnsi" w:hAnsiTheme="minorHAnsi"/>
          <w:sz w:val="22"/>
          <w:szCs w:val="22"/>
        </w:rPr>
        <w:t xml:space="preserve"> D 32/1-8</w:t>
      </w:r>
    </w:p>
    <w:p w:rsidR="009A134A" w:rsidRPr="00B52AA8" w:rsidRDefault="009A134A" w:rsidP="00C56CA1">
      <w:pPr>
        <w:numPr>
          <w:ilvl w:val="12"/>
          <w:numId w:val="0"/>
        </w:numPr>
        <w:tabs>
          <w:tab w:val="left" w:pos="567"/>
          <w:tab w:val="left" w:pos="851"/>
        </w:tabs>
        <w:ind w:hanging="284"/>
        <w:rPr>
          <w:rFonts w:asciiTheme="minorHAnsi" w:hAnsiTheme="minorHAnsi"/>
          <w:sz w:val="22"/>
          <w:szCs w:val="22"/>
        </w:rPr>
      </w:pPr>
      <w:r>
        <w:rPr>
          <w:rFonts w:asciiTheme="minorHAnsi" w:hAnsiTheme="minorHAnsi"/>
          <w:sz w:val="22"/>
          <w:szCs w:val="22"/>
        </w:rPr>
        <w:t xml:space="preserve">1 pompe </w:t>
      </w:r>
      <w:proofErr w:type="spellStart"/>
      <w:r>
        <w:rPr>
          <w:rFonts w:asciiTheme="minorHAnsi" w:hAnsiTheme="minorHAnsi"/>
          <w:sz w:val="22"/>
          <w:szCs w:val="22"/>
        </w:rPr>
        <w:t>Grundfos</w:t>
      </w:r>
      <w:proofErr w:type="spellEnd"/>
      <w:r>
        <w:rPr>
          <w:rFonts w:asciiTheme="minorHAnsi" w:hAnsiTheme="minorHAnsi"/>
          <w:sz w:val="22"/>
          <w:szCs w:val="22"/>
        </w:rPr>
        <w:t xml:space="preserve"> Magna 1 32-120 F220</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pompe double </w:t>
      </w:r>
      <w:proofErr w:type="spellStart"/>
      <w:r w:rsidRPr="00B52AA8">
        <w:rPr>
          <w:rFonts w:asciiTheme="minorHAnsi" w:hAnsiTheme="minorHAnsi"/>
          <w:sz w:val="22"/>
          <w:szCs w:val="22"/>
        </w:rPr>
        <w:t>Wilo</w:t>
      </w:r>
      <w:proofErr w:type="spellEnd"/>
      <w:r w:rsidRPr="00B52AA8">
        <w:rPr>
          <w:rFonts w:asciiTheme="minorHAnsi" w:hAnsiTheme="minorHAnsi"/>
          <w:sz w:val="22"/>
          <w:szCs w:val="22"/>
        </w:rPr>
        <w:t xml:space="preserve"> D 50/1-12</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3 moteurs de vannes 3 voies </w:t>
      </w:r>
      <w:proofErr w:type="spellStart"/>
      <w:r w:rsidRPr="00B52AA8">
        <w:rPr>
          <w:rFonts w:asciiTheme="minorHAnsi" w:hAnsiTheme="minorHAnsi"/>
          <w:sz w:val="22"/>
          <w:szCs w:val="22"/>
        </w:rPr>
        <w:t>Joventa</w:t>
      </w:r>
      <w:proofErr w:type="spellEnd"/>
      <w:r w:rsidRPr="00B52AA8">
        <w:rPr>
          <w:rFonts w:asciiTheme="minorHAnsi" w:hAnsiTheme="minorHAnsi"/>
          <w:sz w:val="22"/>
          <w:szCs w:val="22"/>
        </w:rPr>
        <w:t xml:space="preserve"> BMD 1.2</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moteurs de vanne 3 voies </w:t>
      </w:r>
      <w:proofErr w:type="spellStart"/>
      <w:r w:rsidRPr="00B52AA8">
        <w:rPr>
          <w:rFonts w:asciiTheme="minorHAnsi" w:hAnsiTheme="minorHAnsi"/>
          <w:sz w:val="22"/>
          <w:szCs w:val="22"/>
        </w:rPr>
        <w:t>Joventa</w:t>
      </w:r>
      <w:proofErr w:type="spellEnd"/>
      <w:r w:rsidRPr="00B52AA8">
        <w:rPr>
          <w:rFonts w:asciiTheme="minorHAnsi" w:hAnsiTheme="minorHAnsi"/>
          <w:sz w:val="22"/>
          <w:szCs w:val="22"/>
        </w:rPr>
        <w:t xml:space="preserve"> BMS 1.1</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Disconnecteur</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Sous-station cuisines</w:t>
      </w:r>
    </w:p>
    <w:p w:rsidR="00C56CA1" w:rsidRPr="00B52AA8" w:rsidRDefault="009A134A" w:rsidP="00C56CA1">
      <w:pPr>
        <w:numPr>
          <w:ilvl w:val="12"/>
          <w:numId w:val="0"/>
        </w:numPr>
        <w:tabs>
          <w:tab w:val="left" w:pos="567"/>
          <w:tab w:val="left" w:pos="851"/>
        </w:tabs>
        <w:ind w:hanging="284"/>
        <w:rPr>
          <w:rFonts w:asciiTheme="minorHAnsi" w:hAnsiTheme="minorHAnsi"/>
          <w:sz w:val="22"/>
          <w:szCs w:val="22"/>
        </w:rPr>
      </w:pPr>
      <w:r>
        <w:rPr>
          <w:rFonts w:asciiTheme="minorHAnsi" w:hAnsiTheme="minorHAnsi"/>
          <w:sz w:val="22"/>
          <w:szCs w:val="22"/>
        </w:rPr>
        <w:t>1</w:t>
      </w:r>
      <w:r w:rsidR="00C56CA1" w:rsidRPr="00B52AA8">
        <w:rPr>
          <w:rFonts w:asciiTheme="minorHAnsi" w:hAnsiTheme="minorHAnsi"/>
          <w:sz w:val="22"/>
          <w:szCs w:val="22"/>
        </w:rPr>
        <w:t xml:space="preserve"> pompe double CTA </w:t>
      </w:r>
      <w:proofErr w:type="spellStart"/>
      <w:r w:rsidR="00C56CA1" w:rsidRPr="00B52AA8">
        <w:rPr>
          <w:rFonts w:asciiTheme="minorHAnsi" w:hAnsiTheme="minorHAnsi"/>
          <w:sz w:val="22"/>
          <w:szCs w:val="22"/>
        </w:rPr>
        <w:t>Wilo</w:t>
      </w:r>
      <w:proofErr w:type="spellEnd"/>
      <w:r w:rsidR="00C56CA1" w:rsidRPr="00B52AA8">
        <w:rPr>
          <w:rFonts w:asciiTheme="minorHAnsi" w:hAnsiTheme="minorHAnsi"/>
          <w:sz w:val="22"/>
          <w:szCs w:val="22"/>
        </w:rPr>
        <w:t xml:space="preserve"> STRATOS D 32/1-12</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pompe double </w:t>
      </w:r>
      <w:proofErr w:type="spellStart"/>
      <w:r w:rsidRPr="00B52AA8">
        <w:rPr>
          <w:rFonts w:asciiTheme="minorHAnsi" w:hAnsiTheme="minorHAnsi"/>
          <w:sz w:val="22"/>
          <w:szCs w:val="22"/>
        </w:rPr>
        <w:t>Wilo</w:t>
      </w:r>
      <w:proofErr w:type="spellEnd"/>
      <w:r w:rsidRPr="00B52AA8">
        <w:rPr>
          <w:rFonts w:asciiTheme="minorHAnsi" w:hAnsiTheme="minorHAnsi"/>
          <w:sz w:val="22"/>
          <w:szCs w:val="22"/>
        </w:rPr>
        <w:t xml:space="preserve"> STRATOS D 32/1-8</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régulateur Siemens RMZ 782B</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régulateur Siemens RMH 760B</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moteurs de vanne 3 voies </w:t>
      </w:r>
      <w:proofErr w:type="spellStart"/>
      <w:r w:rsidRPr="00B52AA8">
        <w:rPr>
          <w:rFonts w:asciiTheme="minorHAnsi" w:hAnsiTheme="minorHAnsi"/>
          <w:sz w:val="22"/>
          <w:szCs w:val="22"/>
        </w:rPr>
        <w:t>Joventa</w:t>
      </w:r>
      <w:proofErr w:type="spellEnd"/>
      <w:r w:rsidRPr="00B52AA8">
        <w:rPr>
          <w:rFonts w:asciiTheme="minorHAnsi" w:hAnsiTheme="minorHAnsi"/>
          <w:sz w:val="22"/>
          <w:szCs w:val="22"/>
        </w:rPr>
        <w:t xml:space="preserve"> BMD 1.2</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adoucisseur d’eau</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mitigeur thermostatique </w:t>
      </w:r>
      <w:proofErr w:type="spellStart"/>
      <w:r w:rsidRPr="00B52AA8">
        <w:rPr>
          <w:rFonts w:asciiTheme="minorHAnsi" w:hAnsiTheme="minorHAnsi"/>
          <w:sz w:val="22"/>
          <w:szCs w:val="22"/>
        </w:rPr>
        <w:t>Callefi</w:t>
      </w:r>
      <w:proofErr w:type="spellEnd"/>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production d’ECS Styx NHREV</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pompe boucle ECS </w:t>
      </w:r>
      <w:proofErr w:type="spellStart"/>
      <w:r w:rsidRPr="00B52AA8">
        <w:rPr>
          <w:rFonts w:asciiTheme="minorHAnsi" w:hAnsiTheme="minorHAnsi"/>
          <w:sz w:val="22"/>
          <w:szCs w:val="22"/>
        </w:rPr>
        <w:t>Salmson</w:t>
      </w:r>
      <w:proofErr w:type="spellEnd"/>
      <w:r w:rsidRPr="00B52AA8">
        <w:rPr>
          <w:rFonts w:asciiTheme="minorHAnsi" w:hAnsiTheme="minorHAnsi"/>
          <w:sz w:val="22"/>
          <w:szCs w:val="22"/>
        </w:rPr>
        <w:t xml:space="preserve"> NSB25-20B</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centrale de traitement d’air</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Sous-station SEGPA</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2 pompes double </w:t>
      </w:r>
      <w:proofErr w:type="spellStart"/>
      <w:r w:rsidRPr="00B52AA8">
        <w:rPr>
          <w:rFonts w:asciiTheme="minorHAnsi" w:hAnsiTheme="minorHAnsi"/>
          <w:sz w:val="22"/>
          <w:szCs w:val="22"/>
        </w:rPr>
        <w:t>Wilo</w:t>
      </w:r>
      <w:proofErr w:type="spellEnd"/>
      <w:r w:rsidRPr="00B52AA8">
        <w:rPr>
          <w:rFonts w:asciiTheme="minorHAnsi" w:hAnsiTheme="minorHAnsi"/>
          <w:sz w:val="22"/>
          <w:szCs w:val="22"/>
        </w:rPr>
        <w:t xml:space="preserve"> D 32/1-8</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2 moteurs de vannes 3 voies </w:t>
      </w:r>
      <w:proofErr w:type="spellStart"/>
      <w:r w:rsidRPr="00B52AA8">
        <w:rPr>
          <w:rFonts w:asciiTheme="minorHAnsi" w:hAnsiTheme="minorHAnsi"/>
          <w:sz w:val="22"/>
          <w:szCs w:val="22"/>
        </w:rPr>
        <w:t>Joventa</w:t>
      </w:r>
      <w:proofErr w:type="spellEnd"/>
      <w:r w:rsidRPr="00B52AA8">
        <w:rPr>
          <w:rFonts w:asciiTheme="minorHAnsi" w:hAnsiTheme="minorHAnsi"/>
          <w:sz w:val="22"/>
          <w:szCs w:val="22"/>
        </w:rPr>
        <w:t xml:space="preserve"> BMD 1.2</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régulateur Siemens RMH 760B</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régulateur Siemens RM</w:t>
      </w:r>
      <w:r w:rsidR="009A134A">
        <w:rPr>
          <w:rFonts w:asciiTheme="minorHAnsi" w:hAnsiTheme="minorHAnsi"/>
          <w:sz w:val="22"/>
          <w:szCs w:val="22"/>
        </w:rPr>
        <w:t>Z</w:t>
      </w:r>
      <w:r w:rsidRPr="00B52AA8">
        <w:rPr>
          <w:rFonts w:asciiTheme="minorHAnsi" w:hAnsiTheme="minorHAnsi"/>
          <w:sz w:val="22"/>
          <w:szCs w:val="22"/>
        </w:rPr>
        <w:t xml:space="preserve"> 782B</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adoucisseur </w:t>
      </w:r>
      <w:proofErr w:type="spellStart"/>
      <w:r w:rsidRPr="00B52AA8">
        <w:rPr>
          <w:rFonts w:asciiTheme="minorHAnsi" w:hAnsiTheme="minorHAnsi"/>
          <w:sz w:val="22"/>
          <w:szCs w:val="22"/>
        </w:rPr>
        <w:t>Pentair</w:t>
      </w:r>
      <w:proofErr w:type="spellEnd"/>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Disconnecteur</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Production ECS SEGPA</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lang w:val="en-US"/>
        </w:rPr>
      </w:pPr>
      <w:proofErr w:type="gramStart"/>
      <w:r w:rsidRPr="00B52AA8">
        <w:rPr>
          <w:rFonts w:asciiTheme="minorHAnsi" w:hAnsiTheme="minorHAnsi"/>
          <w:sz w:val="22"/>
          <w:szCs w:val="22"/>
          <w:lang w:val="en-US"/>
        </w:rPr>
        <w:t>1</w:t>
      </w:r>
      <w:proofErr w:type="gramEnd"/>
      <w:r w:rsidRPr="00B52AA8">
        <w:rPr>
          <w:rFonts w:asciiTheme="minorHAnsi" w:hAnsiTheme="minorHAnsi"/>
          <w:sz w:val="22"/>
          <w:szCs w:val="22"/>
          <w:lang w:val="en-US"/>
        </w:rPr>
        <w:t xml:space="preserve"> production ECS ACV Hot Master 25C</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pompe de boucle </w:t>
      </w:r>
      <w:proofErr w:type="spellStart"/>
      <w:r w:rsidRPr="00B52AA8">
        <w:rPr>
          <w:rFonts w:asciiTheme="minorHAnsi" w:hAnsiTheme="minorHAnsi"/>
          <w:sz w:val="22"/>
          <w:szCs w:val="22"/>
        </w:rPr>
        <w:t>Salmson</w:t>
      </w:r>
      <w:proofErr w:type="spellEnd"/>
      <w:r w:rsidRPr="00B52AA8">
        <w:rPr>
          <w:rFonts w:asciiTheme="minorHAnsi" w:hAnsiTheme="minorHAnsi"/>
          <w:sz w:val="22"/>
          <w:szCs w:val="22"/>
        </w:rPr>
        <w:t xml:space="preserve"> NSB 15-15B</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Salles Polyvalente</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VMC dans l’atelier technique</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caisson d’extraction</w:t>
      </w: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Couloir salle des professeurs</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caisson de VMC sanitaire</w:t>
      </w:r>
    </w:p>
    <w:p w:rsidR="00B52AA8" w:rsidRDefault="00B52AA8" w:rsidP="00C56CA1">
      <w:pPr>
        <w:numPr>
          <w:ilvl w:val="12"/>
          <w:numId w:val="0"/>
        </w:numPr>
        <w:tabs>
          <w:tab w:val="left" w:pos="567"/>
          <w:tab w:val="left" w:pos="851"/>
        </w:tabs>
        <w:ind w:hanging="284"/>
        <w:rPr>
          <w:rFonts w:asciiTheme="minorHAnsi" w:hAnsiTheme="minorHAnsi"/>
          <w:b/>
          <w:i/>
          <w:sz w:val="22"/>
          <w:szCs w:val="22"/>
          <w:u w:val="single"/>
        </w:rPr>
      </w:pPr>
    </w:p>
    <w:p w:rsidR="00B52AA8" w:rsidRDefault="00B52AA8" w:rsidP="00C56CA1">
      <w:pPr>
        <w:numPr>
          <w:ilvl w:val="12"/>
          <w:numId w:val="0"/>
        </w:numPr>
        <w:tabs>
          <w:tab w:val="left" w:pos="567"/>
          <w:tab w:val="left" w:pos="851"/>
        </w:tabs>
        <w:ind w:hanging="284"/>
        <w:rPr>
          <w:rFonts w:asciiTheme="minorHAnsi" w:hAnsiTheme="minorHAnsi"/>
          <w:b/>
          <w:i/>
          <w:sz w:val="22"/>
          <w:szCs w:val="22"/>
          <w:u w:val="single"/>
        </w:rPr>
      </w:pP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Hall porte entrée</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ventilo-convecteurs et filtres</w:t>
      </w:r>
    </w:p>
    <w:p w:rsidR="00C56CA1" w:rsidRPr="00B52AA8" w:rsidRDefault="00C56CA1" w:rsidP="00C56CA1">
      <w:pPr>
        <w:numPr>
          <w:ilvl w:val="12"/>
          <w:numId w:val="0"/>
        </w:numPr>
        <w:tabs>
          <w:tab w:val="left" w:pos="567"/>
          <w:tab w:val="left" w:pos="851"/>
        </w:tabs>
        <w:ind w:hanging="284"/>
        <w:rPr>
          <w:rFonts w:asciiTheme="minorHAnsi" w:hAnsiTheme="minorHAnsi"/>
          <w:b/>
          <w:i/>
          <w:sz w:val="22"/>
          <w:szCs w:val="22"/>
          <w:u w:val="single"/>
        </w:rPr>
      </w:pPr>
    </w:p>
    <w:p w:rsidR="00C56CA1" w:rsidRPr="00B52AA8" w:rsidRDefault="00AC628E" w:rsidP="00C56CA1">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Atelier cuisine</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1 </w:t>
      </w:r>
      <w:r w:rsidR="00AC628E" w:rsidRPr="00B52AA8">
        <w:rPr>
          <w:rFonts w:asciiTheme="minorHAnsi" w:hAnsiTheme="minorHAnsi"/>
          <w:sz w:val="22"/>
          <w:szCs w:val="22"/>
        </w:rPr>
        <w:t>caisson insufflation et 1 caisson extraction (dans le faux-plafond)</w:t>
      </w:r>
    </w:p>
    <w:p w:rsidR="00AC628E" w:rsidRPr="00B52AA8" w:rsidRDefault="00AC628E" w:rsidP="00C56CA1">
      <w:pPr>
        <w:numPr>
          <w:ilvl w:val="12"/>
          <w:numId w:val="0"/>
        </w:numPr>
        <w:tabs>
          <w:tab w:val="left" w:pos="567"/>
          <w:tab w:val="left" w:pos="851"/>
        </w:tabs>
        <w:ind w:hanging="284"/>
        <w:rPr>
          <w:rFonts w:asciiTheme="minorHAnsi" w:hAnsiTheme="minorHAnsi"/>
          <w:sz w:val="22"/>
          <w:szCs w:val="22"/>
        </w:rPr>
      </w:pPr>
    </w:p>
    <w:p w:rsidR="00AC628E" w:rsidRPr="00B52AA8" w:rsidRDefault="00AC628E" w:rsidP="00AC628E">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Hall cuisine</w:t>
      </w:r>
    </w:p>
    <w:p w:rsidR="00AC628E" w:rsidRPr="00B52AA8" w:rsidRDefault="00AC628E"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3 caissons de VMC sanitaire</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p>
    <w:p w:rsidR="00AC628E" w:rsidRPr="00B52AA8" w:rsidRDefault="00AC628E" w:rsidP="00AC628E">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Atelier élève</w:t>
      </w:r>
    </w:p>
    <w:p w:rsidR="00AC628E" w:rsidRPr="00B52AA8" w:rsidRDefault="00AC628E" w:rsidP="00C56CA1">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caisson de VMC sanitaire</w:t>
      </w:r>
    </w:p>
    <w:p w:rsidR="00C56CA1" w:rsidRPr="00B52AA8" w:rsidRDefault="00C56CA1" w:rsidP="00C56CA1">
      <w:pPr>
        <w:numPr>
          <w:ilvl w:val="12"/>
          <w:numId w:val="0"/>
        </w:numPr>
        <w:tabs>
          <w:tab w:val="left" w:pos="567"/>
          <w:tab w:val="left" w:pos="851"/>
        </w:tabs>
        <w:ind w:hanging="284"/>
        <w:rPr>
          <w:rFonts w:asciiTheme="minorHAnsi" w:hAnsiTheme="minorHAnsi"/>
          <w:sz w:val="22"/>
          <w:szCs w:val="22"/>
        </w:rPr>
      </w:pPr>
    </w:p>
    <w:p w:rsidR="00AC628E" w:rsidRPr="00B52AA8" w:rsidRDefault="00AC628E" w:rsidP="00AC628E">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Atelier jardinage</w:t>
      </w:r>
    </w:p>
    <w:p w:rsidR="00AC628E" w:rsidRPr="00B52AA8" w:rsidRDefault="00AC628E"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2 caissons de VMC sanitaire dans le faux-plafond</w:t>
      </w:r>
    </w:p>
    <w:p w:rsidR="00AC628E" w:rsidRPr="00B52AA8" w:rsidRDefault="00AC628E" w:rsidP="00C56CA1">
      <w:pPr>
        <w:numPr>
          <w:ilvl w:val="12"/>
          <w:numId w:val="0"/>
        </w:numPr>
        <w:tabs>
          <w:tab w:val="left" w:pos="567"/>
          <w:tab w:val="left" w:pos="851"/>
        </w:tabs>
        <w:ind w:hanging="284"/>
        <w:rPr>
          <w:rFonts w:asciiTheme="minorHAnsi" w:hAnsiTheme="minorHAnsi"/>
          <w:sz w:val="22"/>
          <w:szCs w:val="22"/>
        </w:rPr>
      </w:pPr>
    </w:p>
    <w:p w:rsidR="00AC628E" w:rsidRPr="00B52AA8" w:rsidRDefault="00AC628E" w:rsidP="00AC628E">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Sanitaire élève</w:t>
      </w:r>
    </w:p>
    <w:p w:rsidR="00AC628E" w:rsidRPr="00B52AA8" w:rsidRDefault="00AC628E"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extracteur</w:t>
      </w:r>
    </w:p>
    <w:p w:rsidR="00AC628E" w:rsidRPr="00B52AA8" w:rsidRDefault="00AC628E" w:rsidP="00AC628E">
      <w:pPr>
        <w:numPr>
          <w:ilvl w:val="12"/>
          <w:numId w:val="0"/>
        </w:numPr>
        <w:tabs>
          <w:tab w:val="left" w:pos="567"/>
          <w:tab w:val="left" w:pos="851"/>
        </w:tabs>
        <w:ind w:hanging="284"/>
        <w:rPr>
          <w:rFonts w:asciiTheme="minorHAnsi" w:hAnsiTheme="minorHAnsi"/>
          <w:sz w:val="22"/>
          <w:szCs w:val="22"/>
        </w:rPr>
      </w:pPr>
    </w:p>
    <w:p w:rsidR="00AC628E" w:rsidRPr="00B52AA8" w:rsidRDefault="00AC628E" w:rsidP="00AC628E">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Bâtiment cuisine restaurant</w:t>
      </w:r>
    </w:p>
    <w:p w:rsidR="00AC628E" w:rsidRPr="00B52AA8" w:rsidRDefault="00AC628E"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Restaurant élèves 2 VMC double flux France Air Power 60 T6 BP EL REG H 3800</w:t>
      </w:r>
    </w:p>
    <w:p w:rsidR="00AC628E" w:rsidRPr="00B52AA8" w:rsidRDefault="00AC628E"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Restaurant professeurs 1 VMC double flux France Air Power 60 T6 BP EL REG H 1400</w:t>
      </w:r>
    </w:p>
    <w:p w:rsidR="002B5DDD" w:rsidRPr="00B52AA8" w:rsidRDefault="002B5DDD"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Cuisine Insufflation 1 caisson France Air </w:t>
      </w:r>
      <w:proofErr w:type="spellStart"/>
      <w:r w:rsidRPr="00B52AA8">
        <w:rPr>
          <w:rFonts w:asciiTheme="minorHAnsi" w:hAnsiTheme="minorHAnsi"/>
          <w:sz w:val="22"/>
          <w:szCs w:val="22"/>
        </w:rPr>
        <w:t>Modulys</w:t>
      </w:r>
      <w:proofErr w:type="spellEnd"/>
      <w:r w:rsidRPr="00B52AA8">
        <w:rPr>
          <w:rFonts w:asciiTheme="minorHAnsi" w:hAnsiTheme="minorHAnsi"/>
          <w:sz w:val="22"/>
          <w:szCs w:val="22"/>
        </w:rPr>
        <w:t xml:space="preserve"> </w:t>
      </w:r>
      <w:proofErr w:type="spellStart"/>
      <w:r w:rsidRPr="00B52AA8">
        <w:rPr>
          <w:rFonts w:asciiTheme="minorHAnsi" w:hAnsiTheme="minorHAnsi"/>
          <w:sz w:val="22"/>
          <w:szCs w:val="22"/>
        </w:rPr>
        <w:t>ext</w:t>
      </w:r>
      <w:proofErr w:type="spellEnd"/>
      <w:r w:rsidRPr="00B52AA8">
        <w:rPr>
          <w:rFonts w:asciiTheme="minorHAnsi" w:hAnsiTheme="minorHAnsi"/>
          <w:sz w:val="22"/>
          <w:szCs w:val="22"/>
        </w:rPr>
        <w:t xml:space="preserve"> 600</w:t>
      </w:r>
    </w:p>
    <w:p w:rsidR="002B5DDD" w:rsidRPr="00B52AA8" w:rsidRDefault="002B5DDD"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Extraction plonge et réserve 2 VMC France Air </w:t>
      </w:r>
      <w:proofErr w:type="spellStart"/>
      <w:r w:rsidRPr="00B52AA8">
        <w:rPr>
          <w:rFonts w:asciiTheme="minorHAnsi" w:hAnsiTheme="minorHAnsi"/>
          <w:sz w:val="22"/>
          <w:szCs w:val="22"/>
        </w:rPr>
        <w:t>Sirus</w:t>
      </w:r>
      <w:proofErr w:type="spellEnd"/>
      <w:r w:rsidRPr="00B52AA8">
        <w:rPr>
          <w:rFonts w:asciiTheme="minorHAnsi" w:hAnsiTheme="minorHAnsi"/>
          <w:sz w:val="22"/>
          <w:szCs w:val="22"/>
        </w:rPr>
        <w:t xml:space="preserve"> 600 </w:t>
      </w:r>
      <w:proofErr w:type="gramStart"/>
      <w:r w:rsidRPr="00B52AA8">
        <w:rPr>
          <w:rFonts w:asciiTheme="minorHAnsi" w:hAnsiTheme="minorHAnsi"/>
          <w:sz w:val="22"/>
          <w:szCs w:val="22"/>
        </w:rPr>
        <w:t>U.RT</w:t>
      </w:r>
      <w:proofErr w:type="gramEnd"/>
    </w:p>
    <w:p w:rsidR="002B5DDD" w:rsidRPr="00B52AA8" w:rsidRDefault="002B5DDD"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Extraction Laverie 1 caisson Extraction France Air </w:t>
      </w:r>
      <w:proofErr w:type="spellStart"/>
      <w:r w:rsidRPr="00B52AA8">
        <w:rPr>
          <w:rFonts w:asciiTheme="minorHAnsi" w:hAnsiTheme="minorHAnsi"/>
          <w:sz w:val="22"/>
          <w:szCs w:val="22"/>
        </w:rPr>
        <w:t>Modulys</w:t>
      </w:r>
      <w:proofErr w:type="spellEnd"/>
      <w:r w:rsidRPr="00B52AA8">
        <w:rPr>
          <w:rFonts w:asciiTheme="minorHAnsi" w:hAnsiTheme="minorHAnsi"/>
          <w:sz w:val="22"/>
          <w:szCs w:val="22"/>
        </w:rPr>
        <w:t xml:space="preserve"> OP 919 0.75 kW 03 2801</w:t>
      </w:r>
    </w:p>
    <w:p w:rsidR="002B5DDD" w:rsidRPr="00B52AA8" w:rsidRDefault="002B5DDD"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Batterie chaude France Air 18118 01 708 Miribel</w:t>
      </w:r>
    </w:p>
    <w:p w:rsidR="00FE2D97" w:rsidRPr="00B52AA8" w:rsidRDefault="00FE2D97" w:rsidP="00AC628E">
      <w:pPr>
        <w:numPr>
          <w:ilvl w:val="12"/>
          <w:numId w:val="0"/>
        </w:numPr>
        <w:tabs>
          <w:tab w:val="left" w:pos="567"/>
          <w:tab w:val="left" w:pos="851"/>
        </w:tabs>
        <w:ind w:hanging="284"/>
        <w:rPr>
          <w:rFonts w:asciiTheme="minorHAnsi" w:hAnsiTheme="minorHAnsi"/>
          <w:sz w:val="22"/>
          <w:szCs w:val="22"/>
        </w:rPr>
      </w:pPr>
    </w:p>
    <w:p w:rsidR="00FE2D97" w:rsidRPr="00B52AA8" w:rsidRDefault="00FE2D97" w:rsidP="00FE2D97">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Bâtiment aile Ouest</w:t>
      </w:r>
    </w:p>
    <w:p w:rsidR="00FE2D97" w:rsidRPr="00B52AA8" w:rsidRDefault="00FE2D97" w:rsidP="00FE2D97">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Salle de sciences 1 VMC double flux France Air Power 60 T6 BP EL REG H 2000</w:t>
      </w:r>
    </w:p>
    <w:p w:rsidR="00FE2D97" w:rsidRPr="00B52AA8" w:rsidRDefault="00FE2D97" w:rsidP="00FE2D97">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Salle étude 1 VMC double flux France Air Power 60 T6 BP EL REG H 3000</w:t>
      </w:r>
    </w:p>
    <w:p w:rsidR="00FE2D97" w:rsidRPr="00B52AA8" w:rsidRDefault="00FE2D97" w:rsidP="00FE2D97">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Salle CDI 1 VMC double flux France Air Power 60 T6 BP EL REG H 2000</w:t>
      </w:r>
    </w:p>
    <w:p w:rsidR="00FE2D97" w:rsidRPr="00B52AA8" w:rsidRDefault="00FE2D97" w:rsidP="00AC628E">
      <w:pPr>
        <w:numPr>
          <w:ilvl w:val="12"/>
          <w:numId w:val="0"/>
        </w:numPr>
        <w:tabs>
          <w:tab w:val="left" w:pos="567"/>
          <w:tab w:val="left" w:pos="851"/>
        </w:tabs>
        <w:ind w:hanging="284"/>
        <w:rPr>
          <w:rFonts w:asciiTheme="minorHAnsi" w:hAnsiTheme="minorHAnsi"/>
          <w:sz w:val="22"/>
          <w:szCs w:val="22"/>
        </w:rPr>
      </w:pPr>
    </w:p>
    <w:p w:rsidR="00FE2D97" w:rsidRPr="00B52AA8" w:rsidRDefault="00FE2D97" w:rsidP="00FE2D97">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Bâtiment aile Est</w:t>
      </w:r>
    </w:p>
    <w:p w:rsidR="00FE2D97" w:rsidRPr="00B52AA8" w:rsidRDefault="00FE2D97" w:rsidP="00FE2D97">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Salle de sciences 1 VMC double flux France Air Power 60 T6 BP EL REG H 2000</w:t>
      </w:r>
    </w:p>
    <w:p w:rsidR="00FE2D97" w:rsidRPr="00B52AA8" w:rsidRDefault="00FE2D97" w:rsidP="00AC628E">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Salle polyvalente 1 VMC double flux France Air Power 60 T6 BP EL REG H 1400</w:t>
      </w:r>
    </w:p>
    <w:p w:rsidR="00FE2D97" w:rsidRPr="00B52AA8" w:rsidRDefault="00FE2D97" w:rsidP="00FE2D97">
      <w:pPr>
        <w:numPr>
          <w:ilvl w:val="12"/>
          <w:numId w:val="0"/>
        </w:numPr>
        <w:tabs>
          <w:tab w:val="left" w:pos="567"/>
          <w:tab w:val="left" w:pos="851"/>
        </w:tabs>
        <w:ind w:hanging="284"/>
        <w:rPr>
          <w:rFonts w:asciiTheme="minorHAnsi" w:hAnsiTheme="minorHAnsi"/>
          <w:b/>
          <w:i/>
          <w:sz w:val="22"/>
          <w:szCs w:val="22"/>
          <w:u w:val="single"/>
        </w:rPr>
      </w:pPr>
    </w:p>
    <w:p w:rsidR="00FE2D97" w:rsidRPr="00B52AA8" w:rsidRDefault="00FE2D97" w:rsidP="00FE2D97">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Local serveur</w:t>
      </w:r>
    </w:p>
    <w:p w:rsidR="00FE2D97" w:rsidRPr="00B52AA8" w:rsidRDefault="00FE2D97" w:rsidP="00FE2D97">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1 mono split LG</w:t>
      </w:r>
    </w:p>
    <w:p w:rsidR="00FE2D97" w:rsidRPr="00B52AA8" w:rsidRDefault="00FE2D97" w:rsidP="00FE2D97">
      <w:pPr>
        <w:numPr>
          <w:ilvl w:val="12"/>
          <w:numId w:val="0"/>
        </w:numPr>
        <w:tabs>
          <w:tab w:val="left" w:pos="567"/>
          <w:tab w:val="left" w:pos="851"/>
        </w:tabs>
        <w:ind w:hanging="284"/>
        <w:rPr>
          <w:rFonts w:asciiTheme="minorHAnsi" w:hAnsiTheme="minorHAnsi"/>
          <w:sz w:val="22"/>
          <w:szCs w:val="22"/>
        </w:rPr>
      </w:pPr>
    </w:p>
    <w:p w:rsidR="00FE2D97" w:rsidRPr="00B52AA8" w:rsidRDefault="00FE2D97" w:rsidP="00FE2D97">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Local poubelles</w:t>
      </w:r>
    </w:p>
    <w:p w:rsidR="00FE2D97" w:rsidRPr="00B52AA8" w:rsidRDefault="009A134A" w:rsidP="00FE2D97">
      <w:pPr>
        <w:numPr>
          <w:ilvl w:val="12"/>
          <w:numId w:val="0"/>
        </w:numPr>
        <w:tabs>
          <w:tab w:val="left" w:pos="567"/>
          <w:tab w:val="left" w:pos="851"/>
        </w:tabs>
        <w:ind w:hanging="284"/>
        <w:rPr>
          <w:rFonts w:asciiTheme="minorHAnsi" w:hAnsiTheme="minorHAnsi"/>
          <w:sz w:val="22"/>
          <w:szCs w:val="22"/>
        </w:rPr>
      </w:pPr>
      <w:r w:rsidRPr="009A134A">
        <w:rPr>
          <w:rFonts w:asciiTheme="minorHAnsi" w:hAnsiTheme="minorHAnsi"/>
          <w:sz w:val="22"/>
          <w:szCs w:val="22"/>
        </w:rPr>
        <w:t xml:space="preserve">1 mono split </w:t>
      </w:r>
      <w:proofErr w:type="spellStart"/>
      <w:r w:rsidRPr="009A134A">
        <w:rPr>
          <w:rFonts w:asciiTheme="minorHAnsi" w:hAnsiTheme="minorHAnsi"/>
          <w:sz w:val="22"/>
          <w:szCs w:val="22"/>
        </w:rPr>
        <w:t>Friga</w:t>
      </w:r>
      <w:proofErr w:type="spellEnd"/>
      <w:r w:rsidRPr="009A134A">
        <w:rPr>
          <w:rFonts w:asciiTheme="minorHAnsi" w:hAnsiTheme="minorHAnsi"/>
          <w:sz w:val="22"/>
          <w:szCs w:val="22"/>
        </w:rPr>
        <w:t>-Bohn BE 2996889</w:t>
      </w:r>
    </w:p>
    <w:p w:rsidR="00FE2D97" w:rsidRDefault="00FE2D97" w:rsidP="00FE2D97">
      <w:pPr>
        <w:numPr>
          <w:ilvl w:val="12"/>
          <w:numId w:val="0"/>
        </w:numPr>
        <w:tabs>
          <w:tab w:val="left" w:pos="567"/>
          <w:tab w:val="left" w:pos="851"/>
        </w:tabs>
        <w:ind w:hanging="284"/>
        <w:rPr>
          <w:rFonts w:asciiTheme="minorHAnsi" w:hAnsiTheme="minorHAnsi"/>
        </w:rPr>
      </w:pPr>
    </w:p>
    <w:p w:rsidR="003210B0" w:rsidRPr="00B52AA8" w:rsidRDefault="003210B0" w:rsidP="003210B0">
      <w:pPr>
        <w:numPr>
          <w:ilvl w:val="12"/>
          <w:numId w:val="0"/>
        </w:numPr>
        <w:tabs>
          <w:tab w:val="left" w:pos="567"/>
          <w:tab w:val="left" w:pos="851"/>
        </w:tabs>
        <w:ind w:hanging="284"/>
        <w:rPr>
          <w:rFonts w:asciiTheme="minorHAnsi" w:hAnsiTheme="minorHAnsi"/>
          <w:b/>
          <w:i/>
          <w:sz w:val="22"/>
          <w:szCs w:val="22"/>
          <w:u w:val="single"/>
        </w:rPr>
      </w:pPr>
      <w:r w:rsidRPr="00B52AA8">
        <w:rPr>
          <w:rFonts w:asciiTheme="minorHAnsi" w:hAnsiTheme="minorHAnsi"/>
          <w:b/>
          <w:i/>
          <w:sz w:val="22"/>
          <w:szCs w:val="22"/>
          <w:u w:val="single"/>
        </w:rPr>
        <w:t>Logements de fonction</w:t>
      </w:r>
    </w:p>
    <w:p w:rsidR="003210B0" w:rsidRPr="00B52AA8" w:rsidRDefault="003210B0" w:rsidP="003210B0">
      <w:pPr>
        <w:numPr>
          <w:ilvl w:val="12"/>
          <w:numId w:val="0"/>
        </w:numPr>
        <w:tabs>
          <w:tab w:val="left" w:pos="567"/>
          <w:tab w:val="left" w:pos="851"/>
        </w:tabs>
        <w:ind w:hanging="284"/>
        <w:rPr>
          <w:rFonts w:asciiTheme="minorHAnsi" w:hAnsiTheme="minorHAnsi"/>
          <w:sz w:val="22"/>
          <w:szCs w:val="22"/>
        </w:rPr>
      </w:pPr>
      <w:r w:rsidRPr="00B52AA8">
        <w:rPr>
          <w:rFonts w:asciiTheme="minorHAnsi" w:hAnsiTheme="minorHAnsi"/>
          <w:sz w:val="22"/>
          <w:szCs w:val="22"/>
        </w:rPr>
        <w:t xml:space="preserve">6 chaudières murales </w:t>
      </w:r>
      <w:proofErr w:type="spellStart"/>
      <w:r w:rsidRPr="00B52AA8">
        <w:rPr>
          <w:rFonts w:asciiTheme="minorHAnsi" w:hAnsiTheme="minorHAnsi"/>
          <w:sz w:val="22"/>
          <w:szCs w:val="22"/>
        </w:rPr>
        <w:t>Chappée</w:t>
      </w:r>
      <w:proofErr w:type="spellEnd"/>
      <w:r w:rsidRPr="00B52AA8">
        <w:rPr>
          <w:rFonts w:asciiTheme="minorHAnsi" w:hAnsiTheme="minorHAnsi"/>
          <w:sz w:val="22"/>
          <w:szCs w:val="22"/>
        </w:rPr>
        <w:t xml:space="preserve"> Luna ST 24 </w:t>
      </w:r>
      <w:proofErr w:type="spellStart"/>
      <w:r w:rsidRPr="00B52AA8">
        <w:rPr>
          <w:rFonts w:asciiTheme="minorHAnsi" w:hAnsiTheme="minorHAnsi"/>
          <w:sz w:val="22"/>
          <w:szCs w:val="22"/>
        </w:rPr>
        <w:t>Cf</w:t>
      </w:r>
      <w:proofErr w:type="spellEnd"/>
    </w:p>
    <w:p w:rsidR="003210B0" w:rsidRPr="00B52AA8" w:rsidRDefault="003210B0" w:rsidP="00FE2D97">
      <w:pPr>
        <w:numPr>
          <w:ilvl w:val="12"/>
          <w:numId w:val="0"/>
        </w:numPr>
        <w:tabs>
          <w:tab w:val="left" w:pos="567"/>
          <w:tab w:val="left" w:pos="851"/>
        </w:tabs>
        <w:ind w:hanging="284"/>
        <w:rPr>
          <w:rFonts w:asciiTheme="minorHAnsi" w:hAnsiTheme="minorHAnsi"/>
        </w:rPr>
      </w:pPr>
    </w:p>
    <w:p w:rsidR="00FE2D97" w:rsidRPr="00B52AA8" w:rsidRDefault="00FE2D97" w:rsidP="00AC628E">
      <w:pPr>
        <w:numPr>
          <w:ilvl w:val="12"/>
          <w:numId w:val="0"/>
        </w:numPr>
        <w:tabs>
          <w:tab w:val="left" w:pos="567"/>
          <w:tab w:val="left" w:pos="851"/>
        </w:tabs>
        <w:ind w:hanging="284"/>
        <w:rPr>
          <w:rFonts w:asciiTheme="minorHAnsi" w:hAnsiTheme="minorHAnsi"/>
        </w:rPr>
      </w:pPr>
    </w:p>
    <w:p w:rsidR="00AC628E" w:rsidRPr="00B52AA8" w:rsidRDefault="00AC628E" w:rsidP="00AC628E">
      <w:pPr>
        <w:numPr>
          <w:ilvl w:val="12"/>
          <w:numId w:val="0"/>
        </w:numPr>
        <w:tabs>
          <w:tab w:val="left" w:pos="567"/>
          <w:tab w:val="left" w:pos="851"/>
        </w:tabs>
        <w:ind w:hanging="284"/>
        <w:rPr>
          <w:rFonts w:asciiTheme="minorHAnsi" w:hAnsiTheme="minorHAnsi"/>
        </w:rPr>
      </w:pPr>
    </w:p>
    <w:p w:rsidR="00AC628E" w:rsidRPr="00B52AA8" w:rsidRDefault="00AC628E" w:rsidP="00C56CA1">
      <w:pPr>
        <w:numPr>
          <w:ilvl w:val="12"/>
          <w:numId w:val="0"/>
        </w:numPr>
        <w:tabs>
          <w:tab w:val="left" w:pos="567"/>
          <w:tab w:val="left" w:pos="851"/>
        </w:tabs>
        <w:ind w:hanging="284"/>
        <w:rPr>
          <w:rFonts w:asciiTheme="minorHAnsi" w:hAnsiTheme="minorHAnsi"/>
        </w:rPr>
      </w:pPr>
    </w:p>
    <w:p w:rsidR="00984D1E" w:rsidRPr="00B52AA8" w:rsidRDefault="00984D1E" w:rsidP="00984D1E">
      <w:pPr>
        <w:numPr>
          <w:ilvl w:val="12"/>
          <w:numId w:val="0"/>
        </w:numPr>
        <w:tabs>
          <w:tab w:val="left" w:pos="567"/>
          <w:tab w:val="left" w:pos="851"/>
        </w:tabs>
        <w:ind w:hanging="284"/>
        <w:rPr>
          <w:rFonts w:asciiTheme="minorHAnsi" w:hAnsiTheme="minorHAns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984D1E" w:rsidRPr="0039756D" w:rsidRDefault="00984D1E" w:rsidP="00984D1E">
      <w:pPr>
        <w:numPr>
          <w:ilvl w:val="12"/>
          <w:numId w:val="0"/>
        </w:numPr>
        <w:tabs>
          <w:tab w:val="left" w:pos="567"/>
          <w:tab w:val="left" w:pos="851"/>
        </w:tabs>
        <w:ind w:hanging="284"/>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rPr>
      </w:pPr>
    </w:p>
    <w:p w:rsidR="006071C0" w:rsidRPr="0039756D" w:rsidRDefault="006071C0" w:rsidP="006071C0">
      <w:pPr>
        <w:numPr>
          <w:ilvl w:val="12"/>
          <w:numId w:val="0"/>
        </w:numPr>
        <w:tabs>
          <w:tab w:val="left" w:pos="567"/>
          <w:tab w:val="left" w:pos="851"/>
        </w:tabs>
        <w:ind w:hanging="284"/>
        <w:jc w:val="center"/>
        <w:rPr>
          <w:rFonts w:ascii="Calibri" w:hAnsi="Calibri"/>
          <w:sz w:val="28"/>
        </w:rPr>
      </w:pPr>
    </w:p>
    <w:p w:rsidR="006071C0" w:rsidRPr="0039756D" w:rsidRDefault="006071C0" w:rsidP="006071C0">
      <w:pPr>
        <w:numPr>
          <w:ilvl w:val="12"/>
          <w:numId w:val="0"/>
        </w:numPr>
        <w:tabs>
          <w:tab w:val="left" w:pos="567"/>
          <w:tab w:val="left" w:pos="851"/>
        </w:tabs>
        <w:ind w:hanging="284"/>
        <w:jc w:val="center"/>
        <w:rPr>
          <w:rFonts w:ascii="Calibri" w:hAnsi="Calibri"/>
          <w:b/>
          <w:sz w:val="28"/>
        </w:rPr>
      </w:pPr>
      <w:r w:rsidRPr="0039756D">
        <w:rPr>
          <w:rFonts w:ascii="Calibri" w:hAnsi="Calibri"/>
          <w:b/>
          <w:sz w:val="28"/>
          <w:u w:val="single"/>
        </w:rPr>
        <w:t xml:space="preserve">ANNEXE </w:t>
      </w:r>
      <w:r w:rsidR="00301615">
        <w:rPr>
          <w:rFonts w:ascii="Calibri" w:hAnsi="Calibri"/>
          <w:b/>
          <w:sz w:val="28"/>
          <w:u w:val="single"/>
        </w:rPr>
        <w:t>II</w:t>
      </w:r>
      <w:r w:rsidR="007023C3" w:rsidRPr="0039756D">
        <w:rPr>
          <w:rFonts w:ascii="Calibri" w:hAnsi="Calibri"/>
          <w:b/>
          <w:sz w:val="28"/>
          <w:u w:val="single"/>
        </w:rPr>
        <w:t>I</w:t>
      </w:r>
    </w:p>
    <w:p w:rsidR="006071C0" w:rsidRPr="0039756D" w:rsidRDefault="006071C0" w:rsidP="006071C0">
      <w:pPr>
        <w:numPr>
          <w:ilvl w:val="12"/>
          <w:numId w:val="0"/>
        </w:numPr>
        <w:tabs>
          <w:tab w:val="left" w:pos="567"/>
          <w:tab w:val="left" w:pos="851"/>
        </w:tabs>
        <w:ind w:hanging="284"/>
        <w:jc w:val="center"/>
        <w:rPr>
          <w:rFonts w:ascii="Calibri" w:hAnsi="Calibri"/>
          <w:b/>
          <w:sz w:val="28"/>
        </w:rPr>
      </w:pPr>
    </w:p>
    <w:p w:rsidR="006071C0" w:rsidRPr="0039756D" w:rsidRDefault="006071C0" w:rsidP="006071C0">
      <w:pPr>
        <w:numPr>
          <w:ilvl w:val="12"/>
          <w:numId w:val="0"/>
        </w:numPr>
        <w:tabs>
          <w:tab w:val="left" w:pos="567"/>
          <w:tab w:val="left" w:pos="851"/>
        </w:tabs>
        <w:ind w:hanging="284"/>
        <w:jc w:val="center"/>
        <w:rPr>
          <w:rFonts w:ascii="Calibri" w:hAnsi="Calibri"/>
          <w:b/>
          <w:sz w:val="28"/>
        </w:rPr>
      </w:pPr>
    </w:p>
    <w:p w:rsidR="006071C0" w:rsidRPr="0039756D" w:rsidRDefault="006071C0" w:rsidP="006071C0">
      <w:pPr>
        <w:numPr>
          <w:ilvl w:val="12"/>
          <w:numId w:val="0"/>
        </w:numPr>
        <w:tabs>
          <w:tab w:val="left" w:pos="567"/>
          <w:tab w:val="left" w:pos="851"/>
        </w:tabs>
        <w:ind w:hanging="284"/>
        <w:jc w:val="center"/>
        <w:rPr>
          <w:rFonts w:ascii="Calibri" w:hAnsi="Calibri"/>
          <w:b/>
          <w:sz w:val="28"/>
        </w:rPr>
      </w:pPr>
    </w:p>
    <w:p w:rsidR="006071C0" w:rsidRDefault="006071C0" w:rsidP="006071C0">
      <w:pPr>
        <w:numPr>
          <w:ilvl w:val="12"/>
          <w:numId w:val="0"/>
        </w:numPr>
        <w:tabs>
          <w:tab w:val="left" w:pos="567"/>
          <w:tab w:val="left" w:pos="851"/>
        </w:tabs>
        <w:ind w:hanging="284"/>
        <w:jc w:val="center"/>
        <w:rPr>
          <w:rFonts w:ascii="Calibri" w:hAnsi="Calibri"/>
          <w:b/>
          <w:bCs/>
          <w:sz w:val="28"/>
          <w:u w:val="single"/>
        </w:rPr>
      </w:pPr>
      <w:r w:rsidRPr="0039756D">
        <w:rPr>
          <w:rFonts w:ascii="Calibri" w:hAnsi="Calibri"/>
          <w:b/>
          <w:bCs/>
          <w:sz w:val="28"/>
          <w:u w:val="single"/>
        </w:rPr>
        <w:t>DONNEES DE CONSOMMATION</w:t>
      </w:r>
      <w:r w:rsidR="001C79FC">
        <w:rPr>
          <w:rFonts w:ascii="Calibri" w:hAnsi="Calibri"/>
          <w:b/>
          <w:bCs/>
          <w:sz w:val="28"/>
          <w:u w:val="single"/>
        </w:rPr>
        <w:t xml:space="preserve"> </w:t>
      </w:r>
      <w:r w:rsidR="004702E7">
        <w:rPr>
          <w:rFonts w:ascii="Calibri" w:hAnsi="Calibri"/>
          <w:b/>
          <w:bCs/>
          <w:sz w:val="28"/>
          <w:u w:val="single"/>
        </w:rPr>
        <w:t>HIVER</w:t>
      </w:r>
      <w:r w:rsidR="001C79FC">
        <w:rPr>
          <w:rFonts w:ascii="Calibri" w:hAnsi="Calibri"/>
          <w:b/>
          <w:bCs/>
          <w:sz w:val="28"/>
          <w:u w:val="single"/>
        </w:rPr>
        <w:t xml:space="preserve"> </w:t>
      </w:r>
      <w:r w:rsidR="00213332">
        <w:rPr>
          <w:rFonts w:ascii="Calibri" w:hAnsi="Calibri"/>
          <w:b/>
          <w:bCs/>
          <w:sz w:val="28"/>
          <w:u w:val="single"/>
        </w:rPr>
        <w:t>2016/</w:t>
      </w:r>
      <w:r w:rsidR="001C79FC">
        <w:rPr>
          <w:rFonts w:ascii="Calibri" w:hAnsi="Calibri"/>
          <w:b/>
          <w:bCs/>
          <w:sz w:val="28"/>
          <w:u w:val="single"/>
        </w:rPr>
        <w:t>2017</w:t>
      </w:r>
    </w:p>
    <w:p w:rsidR="006071C0" w:rsidRDefault="006071C0" w:rsidP="006071C0">
      <w:pPr>
        <w:numPr>
          <w:ilvl w:val="12"/>
          <w:numId w:val="0"/>
        </w:numPr>
        <w:tabs>
          <w:tab w:val="left" w:pos="567"/>
          <w:tab w:val="left" w:pos="851"/>
        </w:tabs>
        <w:ind w:hanging="284"/>
        <w:jc w:val="center"/>
        <w:rPr>
          <w:rFonts w:ascii="Calibri" w:hAnsi="Calibri"/>
          <w:b/>
          <w:sz w:val="28"/>
        </w:rPr>
      </w:pPr>
    </w:p>
    <w:p w:rsidR="00213332" w:rsidRDefault="00213332" w:rsidP="006071C0">
      <w:pPr>
        <w:numPr>
          <w:ilvl w:val="12"/>
          <w:numId w:val="0"/>
        </w:numPr>
        <w:tabs>
          <w:tab w:val="left" w:pos="567"/>
          <w:tab w:val="left" w:pos="851"/>
        </w:tabs>
        <w:ind w:hanging="284"/>
        <w:jc w:val="center"/>
        <w:rPr>
          <w:rFonts w:ascii="Calibri" w:hAnsi="Calibri"/>
          <w:b/>
          <w:sz w:val="28"/>
        </w:rPr>
      </w:pPr>
    </w:p>
    <w:p w:rsidR="00213332" w:rsidRDefault="00213332" w:rsidP="006071C0">
      <w:pPr>
        <w:numPr>
          <w:ilvl w:val="12"/>
          <w:numId w:val="0"/>
        </w:numPr>
        <w:tabs>
          <w:tab w:val="left" w:pos="567"/>
          <w:tab w:val="left" w:pos="851"/>
        </w:tabs>
        <w:ind w:hanging="284"/>
        <w:jc w:val="center"/>
        <w:rPr>
          <w:rFonts w:ascii="Calibri" w:hAnsi="Calibri"/>
          <w:b/>
          <w:sz w:val="28"/>
        </w:rPr>
      </w:pPr>
    </w:p>
    <w:p w:rsidR="00213332" w:rsidRPr="00213332" w:rsidRDefault="00213332" w:rsidP="006071C0">
      <w:pPr>
        <w:numPr>
          <w:ilvl w:val="12"/>
          <w:numId w:val="0"/>
        </w:numPr>
        <w:tabs>
          <w:tab w:val="left" w:pos="567"/>
          <w:tab w:val="left" w:pos="851"/>
        </w:tabs>
        <w:ind w:hanging="284"/>
        <w:jc w:val="center"/>
        <w:rPr>
          <w:rFonts w:ascii="Calibri" w:hAnsi="Calibri"/>
          <w:sz w:val="22"/>
          <w:szCs w:val="22"/>
        </w:rPr>
      </w:pPr>
      <w:r w:rsidRPr="00213332">
        <w:rPr>
          <w:rFonts w:ascii="Calibri" w:hAnsi="Calibri"/>
          <w:sz w:val="22"/>
          <w:szCs w:val="22"/>
        </w:rPr>
        <w:t>Consommation générale : 328 918 kWh</w:t>
      </w:r>
    </w:p>
    <w:p w:rsidR="006071C0" w:rsidRDefault="006071C0" w:rsidP="006071C0">
      <w:pPr>
        <w:numPr>
          <w:ilvl w:val="12"/>
          <w:numId w:val="0"/>
        </w:numPr>
        <w:tabs>
          <w:tab w:val="left" w:pos="567"/>
          <w:tab w:val="left" w:pos="851"/>
        </w:tabs>
        <w:ind w:hanging="284"/>
        <w:jc w:val="center"/>
        <w:rPr>
          <w:rFonts w:ascii="Calibri" w:hAnsi="Calibri"/>
        </w:rPr>
      </w:pPr>
    </w:p>
    <w:p w:rsidR="00213332" w:rsidRDefault="00213332" w:rsidP="006071C0">
      <w:pPr>
        <w:numPr>
          <w:ilvl w:val="12"/>
          <w:numId w:val="0"/>
        </w:numPr>
        <w:tabs>
          <w:tab w:val="left" w:pos="567"/>
          <w:tab w:val="left" w:pos="851"/>
        </w:tabs>
        <w:ind w:hanging="284"/>
        <w:jc w:val="center"/>
        <w:rPr>
          <w:rFonts w:ascii="Calibri" w:hAnsi="Calibri"/>
        </w:rPr>
      </w:pPr>
    </w:p>
    <w:p w:rsidR="00213332" w:rsidRPr="0039756D" w:rsidRDefault="00213332" w:rsidP="006071C0">
      <w:pPr>
        <w:numPr>
          <w:ilvl w:val="12"/>
          <w:numId w:val="0"/>
        </w:numPr>
        <w:tabs>
          <w:tab w:val="left" w:pos="567"/>
          <w:tab w:val="left" w:pos="851"/>
        </w:tabs>
        <w:ind w:hanging="284"/>
        <w:jc w:val="center"/>
        <w:rPr>
          <w:rFonts w:ascii="Calibri" w:hAnsi="Calibri"/>
        </w:rPr>
      </w:pPr>
    </w:p>
    <w:tbl>
      <w:tblPr>
        <w:tblW w:w="2977" w:type="dxa"/>
        <w:jc w:val="center"/>
        <w:tblCellMar>
          <w:left w:w="70" w:type="dxa"/>
          <w:right w:w="70" w:type="dxa"/>
        </w:tblCellMar>
        <w:tblLook w:val="04A0" w:firstRow="1" w:lastRow="0" w:firstColumn="1" w:lastColumn="0" w:noHBand="0" w:noVBand="1"/>
      </w:tblPr>
      <w:tblGrid>
        <w:gridCol w:w="1200"/>
        <w:gridCol w:w="1777"/>
      </w:tblGrid>
      <w:tr w:rsidR="00301615" w:rsidRPr="00213332" w:rsidTr="00213332">
        <w:trPr>
          <w:trHeight w:val="300"/>
          <w:jc w:val="center"/>
        </w:trPr>
        <w:tc>
          <w:tcPr>
            <w:tcW w:w="1200" w:type="dxa"/>
            <w:tcBorders>
              <w:top w:val="nil"/>
              <w:left w:val="nil"/>
              <w:bottom w:val="nil"/>
              <w:right w:val="nil"/>
            </w:tcBorders>
            <w:shd w:val="clear" w:color="auto" w:fill="auto"/>
            <w:noWrap/>
            <w:vAlign w:val="center"/>
            <w:hideMark/>
          </w:tcPr>
          <w:p w:rsidR="00301615" w:rsidRPr="00301615" w:rsidRDefault="00301615" w:rsidP="001C79FC">
            <w:pPr>
              <w:overflowPunct/>
              <w:autoSpaceDE/>
              <w:autoSpaceDN/>
              <w:adjustRightInd/>
              <w:jc w:val="center"/>
              <w:textAlignment w:val="auto"/>
              <w:rPr>
                <w:rFonts w:ascii="Calibri" w:hAnsi="Calibri"/>
                <w:color w:val="000000"/>
                <w:sz w:val="22"/>
                <w:szCs w:val="22"/>
              </w:rPr>
            </w:pP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Consos gaz (</w:t>
            </w:r>
            <w:r w:rsidR="00301615" w:rsidRPr="00213332">
              <w:rPr>
                <w:rFonts w:ascii="Calibri" w:hAnsi="Calibri"/>
                <w:color w:val="000000"/>
                <w:sz w:val="22"/>
                <w:szCs w:val="22"/>
              </w:rPr>
              <w:t>kWh</w:t>
            </w:r>
            <w:r>
              <w:rPr>
                <w:rFonts w:ascii="Calibri" w:hAnsi="Calibri"/>
                <w:color w:val="000000"/>
                <w:sz w:val="22"/>
                <w:szCs w:val="22"/>
              </w:rPr>
              <w:t>)</w:t>
            </w:r>
          </w:p>
        </w:tc>
      </w:tr>
      <w:tr w:rsidR="00301615" w:rsidRPr="00213332" w:rsidTr="0021333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332" w:rsidRPr="00213332" w:rsidRDefault="00213332" w:rsidP="00213332">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Oct-16</w:t>
            </w:r>
          </w:p>
        </w:tc>
        <w:tc>
          <w:tcPr>
            <w:tcW w:w="1777" w:type="dxa"/>
            <w:tcBorders>
              <w:top w:val="nil"/>
              <w:left w:val="nil"/>
              <w:bottom w:val="single" w:sz="4" w:space="0" w:color="auto"/>
              <w:right w:val="single" w:sz="4" w:space="0" w:color="auto"/>
            </w:tcBorders>
            <w:shd w:val="clear" w:color="auto" w:fill="auto"/>
            <w:noWrap/>
            <w:vAlign w:val="center"/>
          </w:tcPr>
          <w:p w:rsidR="00213332" w:rsidRPr="00213332" w:rsidRDefault="00213332" w:rsidP="00213332">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749</w:t>
            </w:r>
          </w:p>
        </w:tc>
      </w:tr>
      <w:tr w:rsidR="00301615" w:rsidRPr="00213332" w:rsidTr="0021333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Nov-16</w:t>
            </w:r>
          </w:p>
        </w:tc>
        <w:tc>
          <w:tcPr>
            <w:tcW w:w="1777" w:type="dxa"/>
            <w:tcBorders>
              <w:top w:val="nil"/>
              <w:left w:val="nil"/>
              <w:bottom w:val="single" w:sz="4" w:space="0" w:color="auto"/>
              <w:right w:val="single" w:sz="4" w:space="0" w:color="auto"/>
            </w:tcBorders>
            <w:shd w:val="clear" w:color="auto" w:fill="auto"/>
            <w:noWrap/>
            <w:vAlign w:val="center"/>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42 753</w:t>
            </w:r>
          </w:p>
        </w:tc>
      </w:tr>
      <w:tr w:rsidR="00301615" w:rsidRPr="00213332" w:rsidTr="0021333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Déc-16</w:t>
            </w:r>
          </w:p>
        </w:tc>
        <w:tc>
          <w:tcPr>
            <w:tcW w:w="1777" w:type="dxa"/>
            <w:tcBorders>
              <w:top w:val="nil"/>
              <w:left w:val="nil"/>
              <w:bottom w:val="single" w:sz="4" w:space="0" w:color="auto"/>
              <w:right w:val="single" w:sz="4" w:space="0" w:color="auto"/>
            </w:tcBorders>
            <w:shd w:val="clear" w:color="auto" w:fill="auto"/>
            <w:noWrap/>
            <w:vAlign w:val="center"/>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48 197</w:t>
            </w:r>
          </w:p>
        </w:tc>
      </w:tr>
      <w:tr w:rsidR="00301615" w:rsidRPr="00213332" w:rsidTr="0021333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Janv-17</w:t>
            </w:r>
          </w:p>
        </w:tc>
        <w:tc>
          <w:tcPr>
            <w:tcW w:w="1777" w:type="dxa"/>
            <w:tcBorders>
              <w:top w:val="nil"/>
              <w:left w:val="nil"/>
              <w:bottom w:val="single" w:sz="4" w:space="0" w:color="auto"/>
              <w:right w:val="single" w:sz="4" w:space="0" w:color="auto"/>
            </w:tcBorders>
            <w:shd w:val="clear" w:color="auto" w:fill="auto"/>
            <w:noWrap/>
            <w:vAlign w:val="center"/>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94 009</w:t>
            </w:r>
          </w:p>
        </w:tc>
      </w:tr>
      <w:tr w:rsidR="00301615" w:rsidRPr="00213332" w:rsidTr="0021333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Fév-17</w:t>
            </w:r>
          </w:p>
        </w:tc>
        <w:tc>
          <w:tcPr>
            <w:tcW w:w="1777" w:type="dxa"/>
            <w:tcBorders>
              <w:top w:val="nil"/>
              <w:left w:val="nil"/>
              <w:bottom w:val="single" w:sz="4" w:space="0" w:color="auto"/>
              <w:right w:val="single" w:sz="4" w:space="0" w:color="auto"/>
            </w:tcBorders>
            <w:shd w:val="clear" w:color="auto" w:fill="auto"/>
            <w:noWrap/>
            <w:vAlign w:val="center"/>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71 022</w:t>
            </w:r>
          </w:p>
        </w:tc>
      </w:tr>
      <w:tr w:rsidR="00301615" w:rsidRPr="00213332" w:rsidTr="0021333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Mars-17</w:t>
            </w:r>
          </w:p>
        </w:tc>
        <w:tc>
          <w:tcPr>
            <w:tcW w:w="1777" w:type="dxa"/>
            <w:tcBorders>
              <w:top w:val="nil"/>
              <w:left w:val="nil"/>
              <w:bottom w:val="single" w:sz="4" w:space="0" w:color="auto"/>
              <w:right w:val="single" w:sz="4" w:space="0" w:color="auto"/>
            </w:tcBorders>
            <w:shd w:val="clear" w:color="auto" w:fill="auto"/>
            <w:noWrap/>
            <w:vAlign w:val="center"/>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40 348</w:t>
            </w:r>
          </w:p>
        </w:tc>
      </w:tr>
      <w:tr w:rsidR="00301615" w:rsidRPr="00213332" w:rsidTr="0021333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Avril-17</w:t>
            </w:r>
          </w:p>
        </w:tc>
        <w:tc>
          <w:tcPr>
            <w:tcW w:w="1777" w:type="dxa"/>
            <w:tcBorders>
              <w:top w:val="nil"/>
              <w:left w:val="nil"/>
              <w:bottom w:val="single" w:sz="4" w:space="0" w:color="auto"/>
              <w:right w:val="single" w:sz="4" w:space="0" w:color="auto"/>
            </w:tcBorders>
            <w:shd w:val="clear" w:color="auto" w:fill="auto"/>
            <w:noWrap/>
            <w:vAlign w:val="center"/>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29 957</w:t>
            </w:r>
          </w:p>
        </w:tc>
      </w:tr>
      <w:tr w:rsidR="00301615" w:rsidRPr="00213332" w:rsidTr="0021333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Mai-17</w:t>
            </w:r>
          </w:p>
        </w:tc>
        <w:tc>
          <w:tcPr>
            <w:tcW w:w="1777" w:type="dxa"/>
            <w:tcBorders>
              <w:top w:val="nil"/>
              <w:left w:val="nil"/>
              <w:bottom w:val="single" w:sz="4" w:space="0" w:color="auto"/>
              <w:right w:val="single" w:sz="4" w:space="0" w:color="auto"/>
            </w:tcBorders>
            <w:shd w:val="clear" w:color="auto" w:fill="auto"/>
            <w:noWrap/>
            <w:vAlign w:val="center"/>
          </w:tcPr>
          <w:p w:rsidR="00301615" w:rsidRPr="00213332" w:rsidRDefault="00213332" w:rsidP="001C79FC">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683</w:t>
            </w:r>
          </w:p>
        </w:tc>
      </w:tr>
    </w:tbl>
    <w:p w:rsidR="006071C0" w:rsidRDefault="006071C0" w:rsidP="006071C0">
      <w:pPr>
        <w:numPr>
          <w:ilvl w:val="12"/>
          <w:numId w:val="0"/>
        </w:numPr>
        <w:tabs>
          <w:tab w:val="left" w:pos="567"/>
          <w:tab w:val="left" w:pos="851"/>
        </w:tabs>
        <w:ind w:hanging="284"/>
        <w:jc w:val="center"/>
        <w:rPr>
          <w:rFonts w:ascii="Calibri" w:hAnsi="Calibri"/>
        </w:rPr>
      </w:pPr>
    </w:p>
    <w:p w:rsidR="004702E7" w:rsidRDefault="004702E7" w:rsidP="006071C0">
      <w:pPr>
        <w:numPr>
          <w:ilvl w:val="12"/>
          <w:numId w:val="0"/>
        </w:numPr>
        <w:tabs>
          <w:tab w:val="left" w:pos="567"/>
          <w:tab w:val="left" w:pos="851"/>
        </w:tabs>
        <w:ind w:hanging="284"/>
        <w:jc w:val="center"/>
        <w:rPr>
          <w:rFonts w:ascii="Calibri" w:hAnsi="Calibri"/>
        </w:rPr>
      </w:pPr>
    </w:p>
    <w:p w:rsidR="004702E7" w:rsidRDefault="004702E7" w:rsidP="006071C0">
      <w:pPr>
        <w:numPr>
          <w:ilvl w:val="12"/>
          <w:numId w:val="0"/>
        </w:numPr>
        <w:tabs>
          <w:tab w:val="left" w:pos="567"/>
          <w:tab w:val="left" w:pos="851"/>
        </w:tabs>
        <w:ind w:hanging="284"/>
        <w:jc w:val="center"/>
        <w:rPr>
          <w:rFonts w:ascii="Calibri" w:hAnsi="Calibri"/>
        </w:rPr>
      </w:pPr>
    </w:p>
    <w:p w:rsidR="004702E7" w:rsidRDefault="004702E7" w:rsidP="006071C0">
      <w:pPr>
        <w:numPr>
          <w:ilvl w:val="12"/>
          <w:numId w:val="0"/>
        </w:numPr>
        <w:tabs>
          <w:tab w:val="left" w:pos="567"/>
          <w:tab w:val="left" w:pos="851"/>
        </w:tabs>
        <w:ind w:hanging="284"/>
        <w:jc w:val="center"/>
        <w:rPr>
          <w:rFonts w:ascii="Calibri" w:hAnsi="Calibri"/>
        </w:rPr>
      </w:pPr>
    </w:p>
    <w:p w:rsidR="004702E7" w:rsidRDefault="004702E7" w:rsidP="006071C0">
      <w:pPr>
        <w:numPr>
          <w:ilvl w:val="12"/>
          <w:numId w:val="0"/>
        </w:numPr>
        <w:tabs>
          <w:tab w:val="left" w:pos="567"/>
          <w:tab w:val="left" w:pos="851"/>
        </w:tabs>
        <w:ind w:hanging="284"/>
        <w:jc w:val="center"/>
        <w:rPr>
          <w:rFonts w:ascii="Calibri" w:hAnsi="Calibri"/>
        </w:rPr>
      </w:pPr>
    </w:p>
    <w:p w:rsidR="004702E7" w:rsidRDefault="004702E7" w:rsidP="006071C0">
      <w:pPr>
        <w:numPr>
          <w:ilvl w:val="12"/>
          <w:numId w:val="0"/>
        </w:numPr>
        <w:tabs>
          <w:tab w:val="left" w:pos="567"/>
          <w:tab w:val="left" w:pos="851"/>
        </w:tabs>
        <w:ind w:hanging="284"/>
        <w:jc w:val="center"/>
        <w:rPr>
          <w:rFonts w:ascii="Calibri" w:hAnsi="Calibri"/>
        </w:rPr>
      </w:pPr>
    </w:p>
    <w:p w:rsidR="004702E7" w:rsidRDefault="004702E7" w:rsidP="006071C0">
      <w:pPr>
        <w:numPr>
          <w:ilvl w:val="12"/>
          <w:numId w:val="0"/>
        </w:numPr>
        <w:tabs>
          <w:tab w:val="left" w:pos="567"/>
          <w:tab w:val="left" w:pos="851"/>
        </w:tabs>
        <w:ind w:hanging="284"/>
        <w:jc w:val="center"/>
        <w:rPr>
          <w:rFonts w:ascii="Calibri" w:hAnsi="Calibri"/>
        </w:rPr>
      </w:pPr>
    </w:p>
    <w:p w:rsidR="004702E7" w:rsidRDefault="004702E7" w:rsidP="004702E7">
      <w:pPr>
        <w:numPr>
          <w:ilvl w:val="12"/>
          <w:numId w:val="0"/>
        </w:numPr>
        <w:tabs>
          <w:tab w:val="left" w:pos="567"/>
          <w:tab w:val="left" w:pos="851"/>
        </w:tabs>
        <w:ind w:hanging="284"/>
        <w:jc w:val="center"/>
        <w:rPr>
          <w:rFonts w:ascii="Calibri" w:hAnsi="Calibri"/>
          <w:b/>
          <w:sz w:val="28"/>
          <w:u w:val="single"/>
        </w:rPr>
      </w:pPr>
    </w:p>
    <w:p w:rsidR="004702E7" w:rsidRDefault="004702E7" w:rsidP="004702E7">
      <w:pPr>
        <w:numPr>
          <w:ilvl w:val="12"/>
          <w:numId w:val="0"/>
        </w:numPr>
        <w:tabs>
          <w:tab w:val="left" w:pos="567"/>
          <w:tab w:val="left" w:pos="851"/>
        </w:tabs>
        <w:ind w:hanging="284"/>
        <w:jc w:val="center"/>
        <w:rPr>
          <w:rFonts w:ascii="Calibri" w:hAnsi="Calibri"/>
          <w:b/>
          <w:sz w:val="28"/>
          <w:u w:val="single"/>
        </w:rPr>
      </w:pPr>
    </w:p>
    <w:p w:rsidR="004702E7" w:rsidRDefault="004702E7" w:rsidP="004702E7">
      <w:pPr>
        <w:numPr>
          <w:ilvl w:val="12"/>
          <w:numId w:val="0"/>
        </w:numPr>
        <w:tabs>
          <w:tab w:val="left" w:pos="567"/>
          <w:tab w:val="left" w:pos="851"/>
        </w:tabs>
        <w:ind w:hanging="284"/>
        <w:jc w:val="center"/>
        <w:rPr>
          <w:rFonts w:ascii="Calibri" w:hAnsi="Calibri"/>
          <w:b/>
          <w:sz w:val="28"/>
          <w:u w:val="single"/>
        </w:rPr>
      </w:pPr>
    </w:p>
    <w:p w:rsidR="004702E7" w:rsidRDefault="004702E7" w:rsidP="004702E7">
      <w:pPr>
        <w:numPr>
          <w:ilvl w:val="12"/>
          <w:numId w:val="0"/>
        </w:numPr>
        <w:tabs>
          <w:tab w:val="left" w:pos="567"/>
          <w:tab w:val="left" w:pos="851"/>
        </w:tabs>
        <w:ind w:hanging="284"/>
        <w:jc w:val="center"/>
        <w:rPr>
          <w:rFonts w:ascii="Calibri" w:hAnsi="Calibri"/>
          <w:b/>
          <w:sz w:val="28"/>
          <w:u w:val="single"/>
        </w:rPr>
      </w:pPr>
    </w:p>
    <w:p w:rsidR="004702E7" w:rsidRPr="0039756D" w:rsidRDefault="004702E7" w:rsidP="004702E7">
      <w:pPr>
        <w:numPr>
          <w:ilvl w:val="12"/>
          <w:numId w:val="0"/>
        </w:numPr>
        <w:tabs>
          <w:tab w:val="left" w:pos="567"/>
          <w:tab w:val="left" w:pos="851"/>
        </w:tabs>
        <w:ind w:hanging="284"/>
        <w:jc w:val="center"/>
        <w:rPr>
          <w:rFonts w:ascii="Calibri" w:hAnsi="Calibri"/>
          <w:b/>
          <w:sz w:val="28"/>
        </w:rPr>
      </w:pPr>
      <w:r w:rsidRPr="0039756D">
        <w:rPr>
          <w:rFonts w:ascii="Calibri" w:hAnsi="Calibri"/>
          <w:b/>
          <w:sz w:val="28"/>
          <w:u w:val="single"/>
        </w:rPr>
        <w:t xml:space="preserve">ANNEXE </w:t>
      </w:r>
      <w:r>
        <w:rPr>
          <w:rFonts w:ascii="Calibri" w:hAnsi="Calibri"/>
          <w:b/>
          <w:sz w:val="28"/>
          <w:u w:val="single"/>
        </w:rPr>
        <w:t>II</w:t>
      </w:r>
      <w:r w:rsidRPr="0039756D">
        <w:rPr>
          <w:rFonts w:ascii="Calibri" w:hAnsi="Calibri"/>
          <w:b/>
          <w:sz w:val="28"/>
          <w:u w:val="single"/>
        </w:rPr>
        <w:t>I</w:t>
      </w:r>
    </w:p>
    <w:p w:rsidR="004702E7" w:rsidRPr="0039756D" w:rsidRDefault="004702E7" w:rsidP="004702E7">
      <w:pPr>
        <w:numPr>
          <w:ilvl w:val="12"/>
          <w:numId w:val="0"/>
        </w:numPr>
        <w:tabs>
          <w:tab w:val="left" w:pos="567"/>
          <w:tab w:val="left" w:pos="851"/>
        </w:tabs>
        <w:ind w:hanging="284"/>
        <w:jc w:val="center"/>
        <w:rPr>
          <w:rFonts w:ascii="Calibri" w:hAnsi="Calibri"/>
          <w:b/>
          <w:sz w:val="28"/>
        </w:rPr>
      </w:pPr>
    </w:p>
    <w:p w:rsidR="004702E7" w:rsidRPr="0039756D" w:rsidRDefault="004702E7" w:rsidP="004702E7">
      <w:pPr>
        <w:numPr>
          <w:ilvl w:val="12"/>
          <w:numId w:val="0"/>
        </w:numPr>
        <w:tabs>
          <w:tab w:val="left" w:pos="567"/>
          <w:tab w:val="left" w:pos="851"/>
        </w:tabs>
        <w:ind w:hanging="284"/>
        <w:jc w:val="center"/>
        <w:rPr>
          <w:rFonts w:ascii="Calibri" w:hAnsi="Calibri"/>
          <w:b/>
          <w:sz w:val="28"/>
        </w:rPr>
      </w:pPr>
    </w:p>
    <w:p w:rsidR="004702E7" w:rsidRPr="0039756D" w:rsidRDefault="004702E7" w:rsidP="004702E7">
      <w:pPr>
        <w:numPr>
          <w:ilvl w:val="12"/>
          <w:numId w:val="0"/>
        </w:numPr>
        <w:tabs>
          <w:tab w:val="left" w:pos="567"/>
          <w:tab w:val="left" w:pos="851"/>
        </w:tabs>
        <w:ind w:hanging="284"/>
        <w:jc w:val="center"/>
        <w:rPr>
          <w:rFonts w:ascii="Calibri" w:hAnsi="Calibri"/>
          <w:b/>
          <w:sz w:val="28"/>
        </w:rPr>
      </w:pPr>
    </w:p>
    <w:p w:rsidR="004702E7" w:rsidRDefault="004702E7" w:rsidP="004702E7">
      <w:pPr>
        <w:numPr>
          <w:ilvl w:val="12"/>
          <w:numId w:val="0"/>
        </w:numPr>
        <w:tabs>
          <w:tab w:val="left" w:pos="567"/>
          <w:tab w:val="left" w:pos="851"/>
        </w:tabs>
        <w:ind w:hanging="284"/>
        <w:jc w:val="center"/>
        <w:rPr>
          <w:rFonts w:ascii="Calibri" w:hAnsi="Calibri"/>
          <w:b/>
          <w:bCs/>
          <w:sz w:val="28"/>
          <w:u w:val="single"/>
        </w:rPr>
      </w:pPr>
      <w:r>
        <w:rPr>
          <w:rFonts w:ascii="Calibri" w:hAnsi="Calibri"/>
          <w:b/>
          <w:bCs/>
          <w:sz w:val="28"/>
          <w:u w:val="single"/>
        </w:rPr>
        <w:t>ATTESTATION DE VISITE DU SITE</w:t>
      </w:r>
    </w:p>
    <w:p w:rsidR="004702E7" w:rsidRDefault="004702E7" w:rsidP="006071C0">
      <w:pPr>
        <w:numPr>
          <w:ilvl w:val="12"/>
          <w:numId w:val="0"/>
        </w:numPr>
        <w:tabs>
          <w:tab w:val="left" w:pos="567"/>
          <w:tab w:val="left" w:pos="851"/>
        </w:tabs>
        <w:ind w:hanging="284"/>
        <w:jc w:val="center"/>
        <w:rPr>
          <w:rFonts w:ascii="Calibri" w:hAnsi="Calibri"/>
        </w:rPr>
      </w:pPr>
    </w:p>
    <w:p w:rsidR="004702E7" w:rsidRDefault="004702E7">
      <w:pPr>
        <w:overflowPunct/>
        <w:autoSpaceDE/>
        <w:autoSpaceDN/>
        <w:adjustRightInd/>
        <w:jc w:val="left"/>
        <w:textAlignment w:val="auto"/>
        <w:rPr>
          <w:rFonts w:ascii="Calibri" w:hAnsi="Calibri"/>
        </w:rPr>
      </w:pPr>
      <w:r>
        <w:rPr>
          <w:rFonts w:ascii="Calibri" w:hAnsi="Calibri"/>
        </w:rPr>
        <w:br w:type="page"/>
      </w:r>
    </w:p>
    <w:p w:rsidR="004702E7" w:rsidRDefault="004702E7" w:rsidP="004702E7">
      <w:pPr>
        <w:tabs>
          <w:tab w:val="left" w:leader="dot" w:pos="4536"/>
        </w:tabs>
        <w:ind w:left="-142"/>
        <w:rPr>
          <w:rFonts w:ascii="Arial" w:hAnsi="Arial" w:cs="Arial"/>
          <w:color w:val="7F7F7F"/>
          <w:spacing w:val="36"/>
          <w:sz w:val="36"/>
          <w:szCs w:val="36"/>
        </w:rPr>
      </w:pPr>
    </w:p>
    <w:p w:rsidR="004702E7" w:rsidRDefault="004702E7" w:rsidP="004702E7">
      <w:pPr>
        <w:tabs>
          <w:tab w:val="left" w:leader="dot" w:pos="4536"/>
        </w:tabs>
        <w:ind w:left="-142"/>
        <w:rPr>
          <w:rFonts w:ascii="Arial" w:hAnsi="Arial" w:cs="Arial"/>
          <w:color w:val="7F7F7F"/>
          <w:spacing w:val="36"/>
          <w:sz w:val="36"/>
          <w:szCs w:val="36"/>
        </w:rPr>
      </w:pPr>
    </w:p>
    <w:p w:rsidR="004702E7" w:rsidRDefault="004702E7" w:rsidP="004702E7">
      <w:pPr>
        <w:tabs>
          <w:tab w:val="left" w:leader="dot" w:pos="4536"/>
        </w:tabs>
        <w:ind w:left="-142"/>
        <w:rPr>
          <w:rFonts w:ascii="Arial" w:hAnsi="Arial" w:cs="Arial"/>
          <w:color w:val="7F7F7F"/>
          <w:spacing w:val="36"/>
          <w:sz w:val="36"/>
          <w:szCs w:val="36"/>
        </w:rPr>
      </w:pPr>
    </w:p>
    <w:p w:rsidR="004702E7" w:rsidRDefault="004702E7" w:rsidP="004702E7">
      <w:pPr>
        <w:tabs>
          <w:tab w:val="left" w:leader="dot" w:pos="4536"/>
        </w:tabs>
        <w:ind w:left="-142"/>
        <w:rPr>
          <w:rFonts w:ascii="Arial" w:hAnsi="Arial" w:cs="Arial"/>
          <w:color w:val="7F7F7F"/>
          <w:spacing w:val="36"/>
          <w:sz w:val="36"/>
          <w:szCs w:val="36"/>
        </w:rPr>
      </w:pPr>
    </w:p>
    <w:p w:rsidR="004702E7" w:rsidRDefault="004702E7" w:rsidP="004702E7">
      <w:pPr>
        <w:tabs>
          <w:tab w:val="left" w:leader="dot" w:pos="4536"/>
        </w:tabs>
        <w:ind w:left="-142"/>
        <w:rPr>
          <w:rFonts w:ascii="Arial" w:hAnsi="Arial" w:cs="Arial"/>
          <w:color w:val="7F7F7F"/>
          <w:spacing w:val="36"/>
          <w:sz w:val="36"/>
          <w:szCs w:val="36"/>
        </w:rPr>
      </w:pPr>
    </w:p>
    <w:p w:rsidR="00213332" w:rsidRDefault="004702E7" w:rsidP="00213332">
      <w:pPr>
        <w:tabs>
          <w:tab w:val="left" w:leader="dot" w:pos="4536"/>
        </w:tabs>
        <w:jc w:val="left"/>
        <w:rPr>
          <w:rFonts w:ascii="Arial" w:hAnsi="Arial" w:cs="Arial"/>
          <w:color w:val="7F7F7F"/>
          <w:spacing w:val="36"/>
          <w:szCs w:val="24"/>
        </w:rPr>
      </w:pPr>
      <w:r w:rsidRPr="004C201C">
        <w:rPr>
          <w:rFonts w:ascii="Arial" w:hAnsi="Arial" w:cs="Arial"/>
          <w:color w:val="7F7F7F"/>
          <w:spacing w:val="36"/>
          <w:szCs w:val="24"/>
        </w:rPr>
        <w:t>M.</w:t>
      </w:r>
      <w:r w:rsidRPr="004C201C">
        <w:rPr>
          <w:rFonts w:ascii="Arial" w:hAnsi="Arial" w:cs="Arial"/>
          <w:color w:val="7F7F7F"/>
          <w:spacing w:val="36"/>
          <w:szCs w:val="24"/>
        </w:rPr>
        <w:tab/>
        <w:t xml:space="preserve">, représentant du collège Jeanne d’Albret, </w:t>
      </w:r>
    </w:p>
    <w:p w:rsidR="00213332" w:rsidRDefault="00213332" w:rsidP="00213332">
      <w:pPr>
        <w:tabs>
          <w:tab w:val="left" w:leader="dot" w:pos="4536"/>
        </w:tabs>
        <w:jc w:val="left"/>
        <w:rPr>
          <w:rFonts w:ascii="Arial" w:hAnsi="Arial" w:cs="Arial"/>
          <w:color w:val="7F7F7F"/>
          <w:spacing w:val="36"/>
          <w:szCs w:val="24"/>
        </w:rPr>
      </w:pPr>
    </w:p>
    <w:p w:rsidR="004702E7" w:rsidRPr="004C201C" w:rsidRDefault="004702E7" w:rsidP="00213332">
      <w:pPr>
        <w:tabs>
          <w:tab w:val="left" w:leader="dot" w:pos="9356"/>
        </w:tabs>
        <w:jc w:val="left"/>
        <w:rPr>
          <w:rFonts w:ascii="Arial" w:hAnsi="Arial" w:cs="Arial"/>
          <w:color w:val="7F7F7F"/>
          <w:spacing w:val="36"/>
          <w:szCs w:val="24"/>
        </w:rPr>
      </w:pPr>
      <w:proofErr w:type="gramStart"/>
      <w:r w:rsidRPr="004C201C">
        <w:rPr>
          <w:rFonts w:ascii="Arial" w:hAnsi="Arial" w:cs="Arial"/>
          <w:color w:val="7F7F7F"/>
          <w:spacing w:val="36"/>
          <w:szCs w:val="24"/>
        </w:rPr>
        <w:t>certifie</w:t>
      </w:r>
      <w:proofErr w:type="gramEnd"/>
      <w:r w:rsidRPr="004C201C">
        <w:rPr>
          <w:rFonts w:ascii="Arial" w:hAnsi="Arial" w:cs="Arial"/>
          <w:color w:val="7F7F7F"/>
          <w:spacing w:val="36"/>
          <w:szCs w:val="24"/>
        </w:rPr>
        <w:t xml:space="preserve"> que </w:t>
      </w:r>
      <w:r w:rsidR="00213332">
        <w:rPr>
          <w:rFonts w:ascii="Arial" w:hAnsi="Arial" w:cs="Arial"/>
          <w:color w:val="7F7F7F"/>
          <w:spacing w:val="36"/>
          <w:szCs w:val="24"/>
        </w:rPr>
        <w:t>M. (Nom et q</w:t>
      </w:r>
      <w:r w:rsidRPr="004C201C">
        <w:rPr>
          <w:rFonts w:ascii="Arial" w:hAnsi="Arial" w:cs="Arial"/>
          <w:color w:val="7F7F7F"/>
          <w:spacing w:val="36"/>
          <w:szCs w:val="24"/>
        </w:rPr>
        <w:t>ualité)</w:t>
      </w:r>
      <w:r w:rsidR="00213332">
        <w:rPr>
          <w:rFonts w:ascii="Arial" w:hAnsi="Arial" w:cs="Arial"/>
          <w:color w:val="7F7F7F"/>
          <w:spacing w:val="36"/>
          <w:szCs w:val="24"/>
        </w:rPr>
        <w:t>……………………………………..……</w:t>
      </w:r>
      <w:r w:rsidR="00213332" w:rsidRPr="00213332">
        <w:rPr>
          <w:rFonts w:ascii="Arial" w:hAnsi="Arial" w:cs="Arial"/>
          <w:color w:val="7F7F7F"/>
          <w:spacing w:val="36"/>
          <w:szCs w:val="24"/>
        </w:rPr>
        <w:t xml:space="preserve"> </w:t>
      </w:r>
    </w:p>
    <w:p w:rsidR="004702E7" w:rsidRPr="004C201C" w:rsidRDefault="004702E7" w:rsidP="00213332">
      <w:pPr>
        <w:tabs>
          <w:tab w:val="left" w:leader="dot" w:pos="4536"/>
          <w:tab w:val="left" w:leader="dot" w:pos="9356"/>
        </w:tabs>
        <w:jc w:val="left"/>
        <w:rPr>
          <w:rFonts w:ascii="Arial" w:hAnsi="Arial" w:cs="Arial"/>
          <w:color w:val="7F7F7F"/>
          <w:spacing w:val="36"/>
          <w:szCs w:val="24"/>
        </w:rPr>
      </w:pPr>
    </w:p>
    <w:p w:rsidR="004702E7" w:rsidRPr="004C201C" w:rsidRDefault="004702E7" w:rsidP="00213332">
      <w:pPr>
        <w:tabs>
          <w:tab w:val="left" w:leader="dot" w:pos="9356"/>
        </w:tabs>
        <w:jc w:val="left"/>
        <w:rPr>
          <w:rFonts w:ascii="Arial" w:hAnsi="Arial" w:cs="Arial"/>
          <w:color w:val="7F7F7F"/>
          <w:spacing w:val="36"/>
          <w:szCs w:val="24"/>
        </w:rPr>
      </w:pPr>
      <w:proofErr w:type="gramStart"/>
      <w:r w:rsidRPr="004C201C">
        <w:rPr>
          <w:rFonts w:ascii="Arial" w:hAnsi="Arial" w:cs="Arial"/>
          <w:color w:val="7F7F7F"/>
          <w:spacing w:val="36"/>
          <w:szCs w:val="24"/>
        </w:rPr>
        <w:t>de</w:t>
      </w:r>
      <w:proofErr w:type="gramEnd"/>
      <w:r w:rsidRPr="004C201C">
        <w:rPr>
          <w:rFonts w:ascii="Arial" w:hAnsi="Arial" w:cs="Arial"/>
          <w:color w:val="7F7F7F"/>
          <w:spacing w:val="36"/>
          <w:szCs w:val="24"/>
        </w:rPr>
        <w:t xml:space="preserve"> la société</w:t>
      </w:r>
      <w:r w:rsidR="00213332">
        <w:rPr>
          <w:rFonts w:ascii="Arial" w:hAnsi="Arial" w:cs="Arial"/>
          <w:color w:val="7F7F7F"/>
          <w:spacing w:val="36"/>
          <w:szCs w:val="24"/>
        </w:rPr>
        <w:t>……………………………………………………………………</w:t>
      </w:r>
      <w:r w:rsidRPr="004C201C">
        <w:rPr>
          <w:rFonts w:ascii="Arial" w:hAnsi="Arial" w:cs="Arial"/>
          <w:color w:val="7F7F7F"/>
          <w:spacing w:val="36"/>
          <w:szCs w:val="24"/>
        </w:rPr>
        <w:t xml:space="preserve">  </w:t>
      </w:r>
    </w:p>
    <w:p w:rsidR="004702E7" w:rsidRPr="004C201C" w:rsidRDefault="004702E7" w:rsidP="00213332">
      <w:pPr>
        <w:jc w:val="left"/>
        <w:rPr>
          <w:rFonts w:ascii="Arial" w:hAnsi="Arial" w:cs="Arial"/>
          <w:color w:val="7F7F7F"/>
          <w:spacing w:val="36"/>
          <w:szCs w:val="24"/>
        </w:rPr>
      </w:pPr>
      <w:bookmarkStart w:id="617" w:name="_GoBack"/>
      <w:bookmarkEnd w:id="617"/>
      <w:r w:rsidRPr="004C201C">
        <w:rPr>
          <w:rFonts w:ascii="Arial" w:hAnsi="Arial" w:cs="Arial"/>
          <w:color w:val="7F7F7F"/>
          <w:spacing w:val="36"/>
          <w:szCs w:val="24"/>
        </w:rPr>
        <w:tab/>
      </w:r>
      <w:r w:rsidRPr="004C201C">
        <w:rPr>
          <w:rFonts w:ascii="Arial" w:hAnsi="Arial" w:cs="Arial"/>
          <w:color w:val="7F7F7F"/>
          <w:spacing w:val="36"/>
          <w:szCs w:val="24"/>
        </w:rPr>
        <w:tab/>
      </w:r>
      <w:r w:rsidRPr="004C201C">
        <w:rPr>
          <w:rFonts w:ascii="Arial" w:hAnsi="Arial" w:cs="Arial"/>
          <w:color w:val="7F7F7F"/>
          <w:spacing w:val="36"/>
          <w:szCs w:val="24"/>
        </w:rPr>
        <w:tab/>
      </w:r>
    </w:p>
    <w:p w:rsidR="004702E7" w:rsidRPr="004C201C" w:rsidRDefault="004702E7" w:rsidP="00213332">
      <w:pPr>
        <w:tabs>
          <w:tab w:val="left" w:leader="dot" w:pos="9356"/>
        </w:tabs>
        <w:jc w:val="left"/>
        <w:rPr>
          <w:rFonts w:ascii="Arial" w:hAnsi="Arial" w:cs="Arial"/>
          <w:color w:val="7F7F7F"/>
          <w:spacing w:val="36"/>
          <w:szCs w:val="24"/>
        </w:rPr>
      </w:pPr>
    </w:p>
    <w:p w:rsidR="004702E7" w:rsidRPr="004C201C" w:rsidRDefault="004702E7" w:rsidP="00213332">
      <w:pPr>
        <w:tabs>
          <w:tab w:val="left" w:leader="dot" w:pos="9356"/>
        </w:tabs>
        <w:jc w:val="left"/>
        <w:rPr>
          <w:rFonts w:ascii="Arial" w:hAnsi="Arial" w:cs="Arial"/>
          <w:color w:val="7F7F7F"/>
          <w:spacing w:val="36"/>
          <w:szCs w:val="24"/>
        </w:rPr>
      </w:pPr>
      <w:r w:rsidRPr="004C201C">
        <w:rPr>
          <w:rFonts w:ascii="Arial" w:hAnsi="Arial" w:cs="Arial"/>
          <w:color w:val="7F7F7F"/>
          <w:spacing w:val="36"/>
          <w:szCs w:val="24"/>
        </w:rPr>
        <w:t xml:space="preserve">S’est présenté(e) le </w:t>
      </w:r>
      <w:r w:rsidR="00213332">
        <w:rPr>
          <w:rFonts w:ascii="Arial" w:hAnsi="Arial" w:cs="Arial"/>
          <w:color w:val="7F7F7F"/>
          <w:spacing w:val="36"/>
          <w:szCs w:val="24"/>
        </w:rPr>
        <w:t>…………………………………………………</w:t>
      </w:r>
      <w:proofErr w:type="gramStart"/>
      <w:r w:rsidR="00213332">
        <w:rPr>
          <w:rFonts w:ascii="Arial" w:hAnsi="Arial" w:cs="Arial"/>
          <w:color w:val="7F7F7F"/>
          <w:spacing w:val="36"/>
          <w:szCs w:val="24"/>
        </w:rPr>
        <w:t>…….</w:t>
      </w:r>
      <w:proofErr w:type="gramEnd"/>
      <w:r w:rsidR="00213332">
        <w:rPr>
          <w:rFonts w:ascii="Arial" w:hAnsi="Arial" w:cs="Arial"/>
          <w:color w:val="7F7F7F"/>
          <w:spacing w:val="36"/>
          <w:szCs w:val="24"/>
        </w:rPr>
        <w:t>.</w:t>
      </w:r>
    </w:p>
    <w:p w:rsidR="004702E7" w:rsidRPr="004C201C" w:rsidRDefault="004702E7" w:rsidP="00213332">
      <w:pPr>
        <w:tabs>
          <w:tab w:val="left" w:leader="dot" w:pos="9356"/>
        </w:tabs>
        <w:jc w:val="left"/>
        <w:rPr>
          <w:rFonts w:ascii="Arial" w:hAnsi="Arial" w:cs="Arial"/>
          <w:color w:val="7F7F7F"/>
          <w:spacing w:val="36"/>
          <w:szCs w:val="24"/>
        </w:rPr>
      </w:pPr>
    </w:p>
    <w:p w:rsidR="004702E7" w:rsidRPr="004C201C" w:rsidRDefault="004702E7" w:rsidP="00213332">
      <w:pPr>
        <w:tabs>
          <w:tab w:val="left" w:leader="dot" w:pos="9356"/>
        </w:tabs>
        <w:jc w:val="left"/>
        <w:rPr>
          <w:rFonts w:ascii="Arial" w:hAnsi="Arial" w:cs="Arial"/>
          <w:color w:val="7F7F7F"/>
          <w:spacing w:val="36"/>
          <w:szCs w:val="24"/>
        </w:rPr>
      </w:pPr>
      <w:proofErr w:type="gramStart"/>
      <w:r w:rsidRPr="004C201C">
        <w:rPr>
          <w:rFonts w:ascii="Arial" w:hAnsi="Arial" w:cs="Arial"/>
          <w:color w:val="7F7F7F"/>
          <w:spacing w:val="36"/>
          <w:szCs w:val="24"/>
        </w:rPr>
        <w:t>à</w:t>
      </w:r>
      <w:proofErr w:type="gramEnd"/>
      <w:r w:rsidRPr="004C201C">
        <w:rPr>
          <w:rFonts w:ascii="Arial" w:hAnsi="Arial" w:cs="Arial"/>
          <w:color w:val="7F7F7F"/>
          <w:spacing w:val="36"/>
          <w:szCs w:val="24"/>
        </w:rPr>
        <w:t xml:space="preserve"> </w:t>
      </w:r>
      <w:r w:rsidR="00213332">
        <w:rPr>
          <w:rFonts w:ascii="Arial" w:hAnsi="Arial" w:cs="Arial"/>
          <w:color w:val="7F7F7F"/>
          <w:spacing w:val="36"/>
          <w:szCs w:val="24"/>
        </w:rPr>
        <w:t>…………………………………………………………………………………</w:t>
      </w:r>
    </w:p>
    <w:p w:rsidR="004702E7" w:rsidRPr="004C201C" w:rsidRDefault="004702E7" w:rsidP="00213332">
      <w:pPr>
        <w:tabs>
          <w:tab w:val="left" w:leader="dot" w:pos="9356"/>
        </w:tabs>
        <w:jc w:val="left"/>
        <w:rPr>
          <w:rFonts w:ascii="Arial" w:hAnsi="Arial" w:cs="Arial"/>
          <w:color w:val="7F7F7F"/>
          <w:spacing w:val="36"/>
          <w:szCs w:val="24"/>
        </w:rPr>
      </w:pPr>
    </w:p>
    <w:p w:rsidR="00213332" w:rsidRDefault="00213332" w:rsidP="00213332">
      <w:pPr>
        <w:tabs>
          <w:tab w:val="left" w:leader="dot" w:pos="9356"/>
        </w:tabs>
        <w:jc w:val="left"/>
        <w:rPr>
          <w:rFonts w:ascii="Arial" w:hAnsi="Arial" w:cs="Arial"/>
          <w:color w:val="7F7F7F"/>
          <w:spacing w:val="36"/>
          <w:szCs w:val="24"/>
        </w:rPr>
      </w:pPr>
    </w:p>
    <w:p w:rsidR="004702E7" w:rsidRPr="004C201C" w:rsidRDefault="004702E7" w:rsidP="00213332">
      <w:pPr>
        <w:tabs>
          <w:tab w:val="left" w:leader="dot" w:pos="9356"/>
        </w:tabs>
        <w:jc w:val="left"/>
        <w:rPr>
          <w:rFonts w:ascii="Arial" w:hAnsi="Arial" w:cs="Arial"/>
          <w:color w:val="7F7F7F"/>
          <w:spacing w:val="36"/>
          <w:szCs w:val="24"/>
        </w:rPr>
      </w:pPr>
      <w:proofErr w:type="gramStart"/>
      <w:r w:rsidRPr="004C201C">
        <w:rPr>
          <w:rFonts w:ascii="Arial" w:hAnsi="Arial" w:cs="Arial"/>
          <w:color w:val="7F7F7F"/>
          <w:spacing w:val="36"/>
          <w:szCs w:val="24"/>
        </w:rPr>
        <w:t>pour</w:t>
      </w:r>
      <w:proofErr w:type="gramEnd"/>
      <w:r w:rsidRPr="004C201C">
        <w:rPr>
          <w:rFonts w:ascii="Arial" w:hAnsi="Arial" w:cs="Arial"/>
          <w:color w:val="7F7F7F"/>
          <w:spacing w:val="36"/>
          <w:szCs w:val="24"/>
        </w:rPr>
        <w:t xml:space="preserve"> vi</w:t>
      </w:r>
      <w:r w:rsidR="004C201C">
        <w:rPr>
          <w:rFonts w:ascii="Arial" w:hAnsi="Arial" w:cs="Arial"/>
          <w:color w:val="7F7F7F"/>
          <w:spacing w:val="36"/>
          <w:szCs w:val="24"/>
        </w:rPr>
        <w:t>siter les lieux d’exécution du marché de l’appel d’offres pour l’entreti</w:t>
      </w:r>
      <w:r w:rsidR="00213332">
        <w:rPr>
          <w:rFonts w:ascii="Arial" w:hAnsi="Arial" w:cs="Arial"/>
          <w:color w:val="7F7F7F"/>
          <w:spacing w:val="36"/>
          <w:szCs w:val="24"/>
        </w:rPr>
        <w:t>en des installations thermiques.</w:t>
      </w:r>
    </w:p>
    <w:p w:rsidR="004702E7" w:rsidRPr="004C201C" w:rsidRDefault="004702E7" w:rsidP="00213332">
      <w:pPr>
        <w:tabs>
          <w:tab w:val="left" w:leader="dot" w:pos="9356"/>
        </w:tabs>
        <w:jc w:val="left"/>
        <w:rPr>
          <w:rFonts w:ascii="Arial" w:hAnsi="Arial" w:cs="Arial"/>
          <w:color w:val="7F7F7F"/>
          <w:spacing w:val="36"/>
          <w:szCs w:val="24"/>
        </w:rPr>
      </w:pPr>
    </w:p>
    <w:p w:rsidR="00213332" w:rsidRDefault="00213332" w:rsidP="00213332">
      <w:pPr>
        <w:tabs>
          <w:tab w:val="left" w:leader="dot" w:pos="9356"/>
        </w:tabs>
        <w:jc w:val="left"/>
        <w:rPr>
          <w:rFonts w:ascii="Arial" w:hAnsi="Arial" w:cs="Arial"/>
          <w:color w:val="7F7F7F"/>
          <w:spacing w:val="36"/>
          <w:szCs w:val="24"/>
        </w:rPr>
      </w:pPr>
    </w:p>
    <w:p w:rsidR="004702E7" w:rsidRPr="004C201C" w:rsidRDefault="004702E7" w:rsidP="00213332">
      <w:pPr>
        <w:tabs>
          <w:tab w:val="left" w:leader="dot" w:pos="9356"/>
        </w:tabs>
        <w:jc w:val="left"/>
        <w:rPr>
          <w:rFonts w:ascii="Arial" w:hAnsi="Arial" w:cs="Arial"/>
          <w:color w:val="7F7F7F"/>
          <w:spacing w:val="36"/>
          <w:szCs w:val="24"/>
        </w:rPr>
      </w:pPr>
      <w:r w:rsidRPr="004C201C">
        <w:rPr>
          <w:rFonts w:ascii="Arial" w:hAnsi="Arial" w:cs="Arial"/>
          <w:color w:val="7F7F7F"/>
          <w:spacing w:val="36"/>
          <w:szCs w:val="24"/>
        </w:rPr>
        <w:t>Signature du représentant du collège Jeanne d’Albret</w:t>
      </w:r>
    </w:p>
    <w:p w:rsidR="004702E7" w:rsidRPr="0039756D" w:rsidRDefault="004702E7" w:rsidP="00213332">
      <w:pPr>
        <w:numPr>
          <w:ilvl w:val="12"/>
          <w:numId w:val="0"/>
        </w:numPr>
        <w:tabs>
          <w:tab w:val="left" w:pos="567"/>
          <w:tab w:val="left" w:pos="851"/>
        </w:tabs>
        <w:ind w:hanging="284"/>
        <w:jc w:val="left"/>
        <w:rPr>
          <w:rFonts w:ascii="Calibri" w:hAnsi="Calibri"/>
        </w:rPr>
      </w:pPr>
    </w:p>
    <w:sectPr w:rsidR="004702E7" w:rsidRPr="0039756D" w:rsidSect="00301615">
      <w:pgSz w:w="11907" w:h="16840" w:code="9"/>
      <w:pgMar w:top="1418" w:right="1418" w:bottom="1418" w:left="1418" w:header="720" w:footer="720" w:gutter="0"/>
      <w:pgBorders w:offsetFrom="page">
        <w:top w:val="single" w:sz="8" w:space="24" w:color="8DB3E2"/>
        <w:left w:val="single" w:sz="8" w:space="24" w:color="8DB3E2"/>
        <w:bottom w:val="single" w:sz="8" w:space="24" w:color="8DB3E2"/>
        <w:right w:val="single" w:sz="8" w:space="24" w:color="8DB3E2"/>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F46" w:rsidRDefault="00475F46">
      <w:r>
        <w:separator/>
      </w:r>
    </w:p>
  </w:endnote>
  <w:endnote w:type="continuationSeparator" w:id="0">
    <w:p w:rsidR="00475F46" w:rsidRDefault="0047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1E" w:rsidRDefault="0064241E">
    <w:pPr>
      <w:pStyle w:val="Pieddepage"/>
      <w:tabs>
        <w:tab w:val="left" w:pos="4536"/>
      </w:tabs>
      <w:jc w:val="center"/>
      <w:rPr>
        <w:rStyle w:val="Numrodepage"/>
      </w:rPr>
    </w:pPr>
    <w:r>
      <w:rPr>
        <w:rStyle w:val="Numrodepage"/>
      </w:rPr>
      <w:fldChar w:fldCharType="begin"/>
    </w:r>
    <w:r>
      <w:rPr>
        <w:rStyle w:val="Numrodepage"/>
      </w:rPr>
      <w:instrText xml:space="preserve"> PAGE </w:instrText>
    </w:r>
    <w:r>
      <w:rPr>
        <w:rStyle w:val="Numrodepage"/>
      </w:rPr>
      <w:fldChar w:fldCharType="separate"/>
    </w:r>
    <w:r w:rsidR="00213332">
      <w:rPr>
        <w:rStyle w:val="Numrodepage"/>
        <w:noProof/>
      </w:rPr>
      <w:t>35</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F46" w:rsidRDefault="00475F46">
      <w:r>
        <w:separator/>
      </w:r>
    </w:p>
  </w:footnote>
  <w:footnote w:type="continuationSeparator" w:id="0">
    <w:p w:rsidR="00475F46" w:rsidRDefault="00475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41E" w:rsidRPr="00D555CA" w:rsidRDefault="0064241E" w:rsidP="00C631EC">
    <w:pPr>
      <w:pBdr>
        <w:between w:val="single" w:sz="4" w:space="1" w:color="auto"/>
      </w:pBdr>
      <w:tabs>
        <w:tab w:val="center" w:pos="4536"/>
        <w:tab w:val="right" w:pos="9072"/>
      </w:tabs>
      <w:overflowPunct/>
      <w:autoSpaceDE/>
      <w:autoSpaceDN/>
      <w:adjustRightInd/>
      <w:spacing w:line="276" w:lineRule="auto"/>
      <w:jc w:val="center"/>
      <w:textAlignment w:val="auto"/>
      <w:rPr>
        <w:rFonts w:ascii="Calibri" w:eastAsia="Calibri" w:hAnsi="Calibri"/>
        <w:color w:val="404040"/>
        <w:sz w:val="20"/>
        <w:lang w:eastAsia="en-US"/>
      </w:rPr>
    </w:pPr>
    <w:r>
      <w:rPr>
        <w:rFonts w:ascii="Calibri" w:eastAsia="Calibri" w:hAnsi="Calibri"/>
        <w:color w:val="404040"/>
        <w:sz w:val="20"/>
        <w:lang w:eastAsia="en-US"/>
      </w:rPr>
      <w:t>Collège Jeanne d’Albret</w:t>
    </w:r>
    <w:r w:rsidRPr="00D555CA">
      <w:rPr>
        <w:rFonts w:ascii="Calibri" w:eastAsia="Calibri" w:hAnsi="Calibri"/>
        <w:color w:val="404040"/>
        <w:sz w:val="20"/>
        <w:lang w:eastAsia="en-US"/>
      </w:rPr>
      <w:t xml:space="preserve"> -  Marché d’exploitation des installations thermiques de type PFI</w:t>
    </w:r>
    <w:r>
      <w:rPr>
        <w:rFonts w:ascii="Calibri" w:eastAsia="Calibri" w:hAnsi="Calibri"/>
        <w:color w:val="404040"/>
        <w:sz w:val="20"/>
        <w:lang w:eastAsia="en-US"/>
      </w:rPr>
      <w:t xml:space="preserve"> - CCTP</w:t>
    </w:r>
  </w:p>
  <w:p w:rsidR="0064241E" w:rsidRPr="00D555CA" w:rsidRDefault="0064241E" w:rsidP="00C631EC">
    <w:pPr>
      <w:pBdr>
        <w:between w:val="single" w:sz="4" w:space="1" w:color="auto"/>
      </w:pBdr>
      <w:tabs>
        <w:tab w:val="center" w:pos="4536"/>
        <w:tab w:val="right" w:pos="9072"/>
      </w:tabs>
      <w:overflowPunct/>
      <w:autoSpaceDE/>
      <w:autoSpaceDN/>
      <w:adjustRightInd/>
      <w:spacing w:line="276" w:lineRule="auto"/>
      <w:jc w:val="center"/>
      <w:textAlignment w:val="auto"/>
      <w:rPr>
        <w:rFonts w:ascii="Calibri" w:eastAsia="Calibri" w:hAnsi="Calibri"/>
        <w:color w:val="404040"/>
        <w:sz w:val="20"/>
        <w:szCs w:val="22"/>
        <w:lang w:eastAsia="en-US"/>
      </w:rPr>
    </w:pPr>
    <w:r>
      <w:rPr>
        <w:rFonts w:ascii="Calibri" w:eastAsia="Calibri" w:hAnsi="Calibri"/>
        <w:color w:val="404040"/>
        <w:sz w:val="20"/>
        <w:szCs w:val="22"/>
        <w:lang w:eastAsia="en-US"/>
      </w:rPr>
      <w:t>Juin 2018</w:t>
    </w:r>
  </w:p>
  <w:p w:rsidR="0064241E" w:rsidRPr="00C631EC" w:rsidRDefault="0064241E" w:rsidP="00C631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82"/>
      </v:shape>
    </w:pict>
  </w:numPicBullet>
  <w:abstractNum w:abstractNumId="0" w15:restartNumberingAfterBreak="0">
    <w:nsid w:val="FFFFFFFB"/>
    <w:multiLevelType w:val="multilevel"/>
    <w:tmpl w:val="0762BD04"/>
    <w:lvl w:ilvl="0">
      <w:start w:val="1"/>
      <w:numFmt w:val="upperRoman"/>
      <w:pStyle w:val="Titre1"/>
      <w:lvlText w:val="%1 - "/>
      <w:legacy w:legacy="1" w:legacySpace="0" w:legacyIndent="0"/>
      <w:lvlJc w:val="left"/>
    </w:lvl>
    <w:lvl w:ilvl="1">
      <w:start w:val="1"/>
      <w:numFmt w:val="decimal"/>
      <w:pStyle w:val="Titre2"/>
      <w:lvlText w:val="%1 - %2. "/>
      <w:legacy w:legacy="1" w:legacySpace="0" w:legacyIndent="0"/>
      <w:lvlJc w:val="left"/>
    </w:lvl>
    <w:lvl w:ilvl="2">
      <w:start w:val="1"/>
      <w:numFmt w:val="decimal"/>
      <w:pStyle w:val="Titre3"/>
      <w:lvlText w:val="%1 - %2. %3. "/>
      <w:legacy w:legacy="1" w:legacySpace="0" w:legacyIndent="0"/>
      <w:lvlJc w:val="left"/>
    </w:lvl>
    <w:lvl w:ilvl="3">
      <w:start w:val="1"/>
      <w:numFmt w:val="lowerLetter"/>
      <w:pStyle w:val="Titre4"/>
      <w:lvlText w:val="%4) "/>
      <w:legacy w:legacy="1" w:legacySpace="0" w:legacyIndent="0"/>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lvlText w:val="(%5)"/>
      <w:legacy w:legacy="1" w:legacySpace="0" w:legacyIndent="708"/>
      <w:lvlJc w:val="left"/>
      <w:pPr>
        <w:ind w:left="708" w:hanging="708"/>
      </w:pPr>
    </w:lvl>
    <w:lvl w:ilvl="5">
      <w:start w:val="1"/>
      <w:numFmt w:val="lowerLetter"/>
      <w:pStyle w:val="Titre6"/>
      <w:lvlText w:val="(%6)"/>
      <w:legacy w:legacy="1" w:legacySpace="0" w:legacyIndent="708"/>
      <w:lvlJc w:val="left"/>
      <w:pPr>
        <w:ind w:left="1416" w:hanging="708"/>
      </w:pPr>
    </w:lvl>
    <w:lvl w:ilvl="6">
      <w:start w:val="1"/>
      <w:numFmt w:val="lowerRoman"/>
      <w:pStyle w:val="Titre7"/>
      <w:lvlText w:val="(%7)"/>
      <w:legacy w:legacy="1" w:legacySpace="0" w:legacyIndent="708"/>
      <w:lvlJc w:val="left"/>
      <w:pPr>
        <w:ind w:left="2124" w:hanging="708"/>
      </w:pPr>
    </w:lvl>
    <w:lvl w:ilvl="7">
      <w:start w:val="1"/>
      <w:numFmt w:val="lowerLetter"/>
      <w:pStyle w:val="Titre8"/>
      <w:lvlText w:val="(%8)"/>
      <w:legacy w:legacy="1" w:legacySpace="0" w:legacyIndent="708"/>
      <w:lvlJc w:val="left"/>
      <w:pPr>
        <w:ind w:left="2832" w:hanging="708"/>
      </w:pPr>
    </w:lvl>
    <w:lvl w:ilvl="8">
      <w:start w:val="1"/>
      <w:numFmt w:val="lowerRoman"/>
      <w:pStyle w:val="Titre9"/>
      <w:lvlText w:val="(%9)"/>
      <w:legacy w:legacy="1" w:legacySpace="0" w:legacyIndent="708"/>
      <w:lvlJc w:val="left"/>
      <w:pPr>
        <w:ind w:left="3540" w:hanging="708"/>
      </w:pPr>
    </w:lvl>
  </w:abstractNum>
  <w:abstractNum w:abstractNumId="1" w15:restartNumberingAfterBreak="0">
    <w:nsid w:val="FFFFFFFE"/>
    <w:multiLevelType w:val="singleLevel"/>
    <w:tmpl w:val="01347E36"/>
    <w:lvl w:ilvl="0">
      <w:numFmt w:val="bullet"/>
      <w:lvlText w:val="*"/>
      <w:lvlJc w:val="left"/>
    </w:lvl>
  </w:abstractNum>
  <w:abstractNum w:abstractNumId="2" w15:restartNumberingAfterBreak="0">
    <w:nsid w:val="00B55189"/>
    <w:multiLevelType w:val="hybridMultilevel"/>
    <w:tmpl w:val="A53A2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163676"/>
    <w:multiLevelType w:val="hybridMultilevel"/>
    <w:tmpl w:val="636EE1F0"/>
    <w:lvl w:ilvl="0" w:tplc="13D67404">
      <w:start w:val="1"/>
      <w:numFmt w:val="bullet"/>
      <w:pStyle w:val="SERMETpoint1"/>
      <w:lvlText w:val=""/>
      <w:lvlJc w:val="left"/>
      <w:pPr>
        <w:ind w:left="720" w:hanging="360"/>
      </w:pPr>
      <w:rPr>
        <w:rFonts w:ascii="Wingdings" w:hAnsi="Wingdings" w:hint="default"/>
      </w:rPr>
    </w:lvl>
    <w:lvl w:ilvl="1" w:tplc="42B23CE6">
      <w:start w:val="1"/>
      <w:numFmt w:val="bullet"/>
      <w:pStyle w:val="SERMETpoint2"/>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1B4305"/>
    <w:multiLevelType w:val="hybridMultilevel"/>
    <w:tmpl w:val="CAB2B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253465"/>
    <w:multiLevelType w:val="hybridMultilevel"/>
    <w:tmpl w:val="970E5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A21BA3"/>
    <w:multiLevelType w:val="hybridMultilevel"/>
    <w:tmpl w:val="EE302CCE"/>
    <w:lvl w:ilvl="0" w:tplc="040C000B">
      <w:start w:val="1"/>
      <w:numFmt w:val="bullet"/>
      <w:lvlText w:val=""/>
      <w:lvlJc w:val="left"/>
      <w:pPr>
        <w:tabs>
          <w:tab w:val="num" w:pos="1069"/>
        </w:tabs>
        <w:ind w:left="1069" w:hanging="360"/>
      </w:pPr>
      <w:rPr>
        <w:rFonts w:ascii="Wingdings" w:hAnsi="Wingdings"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42F7647"/>
    <w:multiLevelType w:val="hybridMultilevel"/>
    <w:tmpl w:val="FAC4F846"/>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3C3200C"/>
    <w:multiLevelType w:val="hybridMultilevel"/>
    <w:tmpl w:val="A9FA9036"/>
    <w:lvl w:ilvl="0" w:tplc="040C000B">
      <w:start w:val="1"/>
      <w:numFmt w:val="bullet"/>
      <w:lvlText w:val=""/>
      <w:lvlJc w:val="left"/>
      <w:pPr>
        <w:tabs>
          <w:tab w:val="num" w:pos="1429"/>
        </w:tabs>
        <w:ind w:left="1429" w:hanging="360"/>
      </w:pPr>
      <w:rPr>
        <w:rFonts w:ascii="Wingdings" w:hAnsi="Wingdings" w:hint="default"/>
      </w:rPr>
    </w:lvl>
    <w:lvl w:ilvl="1" w:tplc="040C0003">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62E681B"/>
    <w:multiLevelType w:val="hybridMultilevel"/>
    <w:tmpl w:val="5FF0F8DC"/>
    <w:lvl w:ilvl="0" w:tplc="040C000B">
      <w:start w:val="1"/>
      <w:numFmt w:val="bullet"/>
      <w:lvlText w:val=""/>
      <w:lvlJc w:val="left"/>
      <w:pPr>
        <w:tabs>
          <w:tab w:val="num" w:pos="1006"/>
        </w:tabs>
        <w:ind w:left="1006" w:hanging="360"/>
      </w:pPr>
      <w:rPr>
        <w:rFonts w:ascii="Wingdings" w:hAnsi="Wingdings" w:hint="default"/>
      </w:rPr>
    </w:lvl>
    <w:lvl w:ilvl="1" w:tplc="040C0003" w:tentative="1">
      <w:start w:val="1"/>
      <w:numFmt w:val="bullet"/>
      <w:lvlText w:val="o"/>
      <w:lvlJc w:val="left"/>
      <w:pPr>
        <w:tabs>
          <w:tab w:val="num" w:pos="1726"/>
        </w:tabs>
        <w:ind w:left="1726" w:hanging="360"/>
      </w:pPr>
      <w:rPr>
        <w:rFonts w:ascii="Courier New" w:hAnsi="Courier New" w:cs="Courier New" w:hint="default"/>
      </w:rPr>
    </w:lvl>
    <w:lvl w:ilvl="2" w:tplc="040C0005" w:tentative="1">
      <w:start w:val="1"/>
      <w:numFmt w:val="bullet"/>
      <w:lvlText w:val=""/>
      <w:lvlJc w:val="left"/>
      <w:pPr>
        <w:tabs>
          <w:tab w:val="num" w:pos="2446"/>
        </w:tabs>
        <w:ind w:left="2446" w:hanging="360"/>
      </w:pPr>
      <w:rPr>
        <w:rFonts w:ascii="Wingdings" w:hAnsi="Wingdings" w:hint="default"/>
      </w:rPr>
    </w:lvl>
    <w:lvl w:ilvl="3" w:tplc="040C0001" w:tentative="1">
      <w:start w:val="1"/>
      <w:numFmt w:val="bullet"/>
      <w:lvlText w:val=""/>
      <w:lvlJc w:val="left"/>
      <w:pPr>
        <w:tabs>
          <w:tab w:val="num" w:pos="3166"/>
        </w:tabs>
        <w:ind w:left="3166" w:hanging="360"/>
      </w:pPr>
      <w:rPr>
        <w:rFonts w:ascii="Symbol" w:hAnsi="Symbol" w:hint="default"/>
      </w:rPr>
    </w:lvl>
    <w:lvl w:ilvl="4" w:tplc="040C0003" w:tentative="1">
      <w:start w:val="1"/>
      <w:numFmt w:val="bullet"/>
      <w:lvlText w:val="o"/>
      <w:lvlJc w:val="left"/>
      <w:pPr>
        <w:tabs>
          <w:tab w:val="num" w:pos="3886"/>
        </w:tabs>
        <w:ind w:left="3886" w:hanging="360"/>
      </w:pPr>
      <w:rPr>
        <w:rFonts w:ascii="Courier New" w:hAnsi="Courier New" w:cs="Courier New" w:hint="default"/>
      </w:rPr>
    </w:lvl>
    <w:lvl w:ilvl="5" w:tplc="040C0005" w:tentative="1">
      <w:start w:val="1"/>
      <w:numFmt w:val="bullet"/>
      <w:lvlText w:val=""/>
      <w:lvlJc w:val="left"/>
      <w:pPr>
        <w:tabs>
          <w:tab w:val="num" w:pos="4606"/>
        </w:tabs>
        <w:ind w:left="4606" w:hanging="360"/>
      </w:pPr>
      <w:rPr>
        <w:rFonts w:ascii="Wingdings" w:hAnsi="Wingdings" w:hint="default"/>
      </w:rPr>
    </w:lvl>
    <w:lvl w:ilvl="6" w:tplc="040C0001" w:tentative="1">
      <w:start w:val="1"/>
      <w:numFmt w:val="bullet"/>
      <w:lvlText w:val=""/>
      <w:lvlJc w:val="left"/>
      <w:pPr>
        <w:tabs>
          <w:tab w:val="num" w:pos="5326"/>
        </w:tabs>
        <w:ind w:left="5326" w:hanging="360"/>
      </w:pPr>
      <w:rPr>
        <w:rFonts w:ascii="Symbol" w:hAnsi="Symbol" w:hint="default"/>
      </w:rPr>
    </w:lvl>
    <w:lvl w:ilvl="7" w:tplc="040C0003" w:tentative="1">
      <w:start w:val="1"/>
      <w:numFmt w:val="bullet"/>
      <w:lvlText w:val="o"/>
      <w:lvlJc w:val="left"/>
      <w:pPr>
        <w:tabs>
          <w:tab w:val="num" w:pos="6046"/>
        </w:tabs>
        <w:ind w:left="6046" w:hanging="360"/>
      </w:pPr>
      <w:rPr>
        <w:rFonts w:ascii="Courier New" w:hAnsi="Courier New" w:cs="Courier New" w:hint="default"/>
      </w:rPr>
    </w:lvl>
    <w:lvl w:ilvl="8" w:tplc="040C0005" w:tentative="1">
      <w:start w:val="1"/>
      <w:numFmt w:val="bullet"/>
      <w:lvlText w:val=""/>
      <w:lvlJc w:val="left"/>
      <w:pPr>
        <w:tabs>
          <w:tab w:val="num" w:pos="6766"/>
        </w:tabs>
        <w:ind w:left="6766" w:hanging="360"/>
      </w:pPr>
      <w:rPr>
        <w:rFonts w:ascii="Wingdings" w:hAnsi="Wingdings" w:hint="default"/>
      </w:rPr>
    </w:lvl>
  </w:abstractNum>
  <w:abstractNum w:abstractNumId="10" w15:restartNumberingAfterBreak="0">
    <w:nsid w:val="2A2204EB"/>
    <w:multiLevelType w:val="hybridMultilevel"/>
    <w:tmpl w:val="C6C63B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7A2110"/>
    <w:multiLevelType w:val="hybridMultilevel"/>
    <w:tmpl w:val="2780A39A"/>
    <w:lvl w:ilvl="0" w:tplc="0001040C">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3EE9"/>
    <w:multiLevelType w:val="hybridMultilevel"/>
    <w:tmpl w:val="7EEA4B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F06E66"/>
    <w:multiLevelType w:val="hybridMultilevel"/>
    <w:tmpl w:val="3B687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336C01"/>
    <w:multiLevelType w:val="hybridMultilevel"/>
    <w:tmpl w:val="5C326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6D6BBC"/>
    <w:multiLevelType w:val="hybridMultilevel"/>
    <w:tmpl w:val="CE96E1C4"/>
    <w:lvl w:ilvl="0" w:tplc="FFFFFFFF">
      <w:start w:val="1"/>
      <w:numFmt w:val="bullet"/>
      <w:lvlText w:val=""/>
      <w:lvlJc w:val="left"/>
      <w:pPr>
        <w:tabs>
          <w:tab w:val="num" w:pos="1429"/>
        </w:tabs>
        <w:ind w:left="1429" w:hanging="360"/>
      </w:pPr>
      <w:rPr>
        <w:rFonts w:ascii="Wingdings" w:hAnsi="Wingdings" w:hint="default"/>
      </w:rPr>
    </w:lvl>
    <w:lvl w:ilvl="1" w:tplc="FFFFFFFF">
      <w:start w:val="1"/>
      <w:numFmt w:val="bullet"/>
      <w:lvlText w:val=""/>
      <w:lvlJc w:val="left"/>
      <w:pPr>
        <w:tabs>
          <w:tab w:val="num" w:pos="2149"/>
        </w:tabs>
        <w:ind w:left="2149"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9A51398"/>
    <w:multiLevelType w:val="hybridMultilevel"/>
    <w:tmpl w:val="A59E2D3C"/>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5768E9"/>
    <w:multiLevelType w:val="hybridMultilevel"/>
    <w:tmpl w:val="FB56DD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DD50E8"/>
    <w:multiLevelType w:val="hybridMultilevel"/>
    <w:tmpl w:val="13CCFE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BB5DA5"/>
    <w:multiLevelType w:val="hybridMultilevel"/>
    <w:tmpl w:val="A1EEA1D6"/>
    <w:lvl w:ilvl="0" w:tplc="FFFFFFFF">
      <w:start w:val="1"/>
      <w:numFmt w:val="bullet"/>
      <w:lvlText w:val=""/>
      <w:lvlJc w:val="left"/>
      <w:pPr>
        <w:tabs>
          <w:tab w:val="num" w:pos="1778"/>
        </w:tabs>
        <w:ind w:left="1778" w:hanging="360"/>
      </w:pPr>
      <w:rPr>
        <w:rFonts w:ascii="Wingdings" w:hAnsi="Wingdings"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51590112"/>
    <w:multiLevelType w:val="hybridMultilevel"/>
    <w:tmpl w:val="73C6DF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DC1512"/>
    <w:multiLevelType w:val="hybridMultilevel"/>
    <w:tmpl w:val="F1144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566DBD"/>
    <w:multiLevelType w:val="hybridMultilevel"/>
    <w:tmpl w:val="852C936C"/>
    <w:lvl w:ilvl="0" w:tplc="040C000B">
      <w:start w:val="1"/>
      <w:numFmt w:val="bullet"/>
      <w:lvlText w:val=""/>
      <w:lvlJc w:val="left"/>
      <w:pPr>
        <w:tabs>
          <w:tab w:val="num" w:pos="720"/>
        </w:tabs>
        <w:ind w:left="720" w:hanging="360"/>
      </w:pPr>
      <w:rPr>
        <w:rFonts w:ascii="Wingdings" w:hAnsi="Wingdings" w:hint="default"/>
      </w:rPr>
    </w:lvl>
    <w:lvl w:ilvl="1" w:tplc="0001040C">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031D0C"/>
    <w:multiLevelType w:val="hybridMultilevel"/>
    <w:tmpl w:val="734480FE"/>
    <w:lvl w:ilvl="0" w:tplc="EFD20A20">
      <w:start w:val="1"/>
      <w:numFmt w:val="bullet"/>
      <w:pStyle w:val="Listepuces"/>
      <w:lvlText w:val=""/>
      <w:lvlJc w:val="left"/>
      <w:pPr>
        <w:tabs>
          <w:tab w:val="num" w:pos="720"/>
        </w:tabs>
        <w:ind w:left="720" w:hanging="360"/>
      </w:pPr>
      <w:rPr>
        <w:rFonts w:ascii="Wingdings" w:hAnsi="Wingdings" w:hint="default"/>
      </w:rPr>
    </w:lvl>
    <w:lvl w:ilvl="1" w:tplc="91A62D0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26050"/>
    <w:multiLevelType w:val="hybridMultilevel"/>
    <w:tmpl w:val="C2827374"/>
    <w:lvl w:ilvl="0" w:tplc="040C000B">
      <w:start w:val="1"/>
      <w:numFmt w:val="bullet"/>
      <w:lvlText w:val=""/>
      <w:lvlJc w:val="left"/>
      <w:pPr>
        <w:tabs>
          <w:tab w:val="num" w:pos="1146"/>
        </w:tabs>
        <w:ind w:left="1146" w:hanging="360"/>
      </w:pPr>
      <w:rPr>
        <w:rFonts w:ascii="Wingdings" w:hAnsi="Wingdings" w:hint="default"/>
      </w:rPr>
    </w:lvl>
    <w:lvl w:ilvl="1" w:tplc="040C0003" w:tentative="1">
      <w:start w:val="1"/>
      <w:numFmt w:val="bullet"/>
      <w:lvlText w:val="o"/>
      <w:lvlJc w:val="left"/>
      <w:pPr>
        <w:tabs>
          <w:tab w:val="num" w:pos="1866"/>
        </w:tabs>
        <w:ind w:left="1866" w:hanging="360"/>
      </w:pPr>
      <w:rPr>
        <w:rFonts w:ascii="Courier New" w:hAnsi="Courier New" w:cs="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cs="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cs="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699C53A2"/>
    <w:multiLevelType w:val="hybridMultilevel"/>
    <w:tmpl w:val="646C17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B10850"/>
    <w:multiLevelType w:val="hybridMultilevel"/>
    <w:tmpl w:val="34ECB51E"/>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73670290"/>
    <w:multiLevelType w:val="hybridMultilevel"/>
    <w:tmpl w:val="F38E5986"/>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77E13BB3"/>
    <w:multiLevelType w:val="hybridMultilevel"/>
    <w:tmpl w:val="169A7A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B8321E2"/>
    <w:multiLevelType w:val="hybridMultilevel"/>
    <w:tmpl w:val="472A9144"/>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7E001C74"/>
    <w:multiLevelType w:val="hybridMultilevel"/>
    <w:tmpl w:val="9C1A3A28"/>
    <w:lvl w:ilvl="0" w:tplc="040C000B">
      <w:start w:val="1"/>
      <w:numFmt w:val="bullet"/>
      <w:lvlText w:val=""/>
      <w:lvlJc w:val="left"/>
      <w:pPr>
        <w:tabs>
          <w:tab w:val="num" w:pos="723"/>
        </w:tabs>
        <w:ind w:left="723" w:hanging="360"/>
      </w:pPr>
      <w:rPr>
        <w:rFonts w:ascii="Wingdings" w:hAnsi="Wingdings" w:hint="default"/>
      </w:rPr>
    </w:lvl>
    <w:lvl w:ilvl="1" w:tplc="040C0003" w:tentative="1">
      <w:start w:val="1"/>
      <w:numFmt w:val="bullet"/>
      <w:lvlText w:val="o"/>
      <w:lvlJc w:val="left"/>
      <w:pPr>
        <w:tabs>
          <w:tab w:val="num" w:pos="1443"/>
        </w:tabs>
        <w:ind w:left="1443" w:hanging="360"/>
      </w:pPr>
      <w:rPr>
        <w:rFonts w:ascii="Courier New" w:hAnsi="Courier New" w:cs="Courier New" w:hint="default"/>
      </w:rPr>
    </w:lvl>
    <w:lvl w:ilvl="2" w:tplc="040C0005" w:tentative="1">
      <w:start w:val="1"/>
      <w:numFmt w:val="bullet"/>
      <w:lvlText w:val=""/>
      <w:lvlJc w:val="left"/>
      <w:pPr>
        <w:tabs>
          <w:tab w:val="num" w:pos="2163"/>
        </w:tabs>
        <w:ind w:left="2163" w:hanging="360"/>
      </w:pPr>
      <w:rPr>
        <w:rFonts w:ascii="Wingdings" w:hAnsi="Wingdings" w:hint="default"/>
      </w:rPr>
    </w:lvl>
    <w:lvl w:ilvl="3" w:tplc="040C0001" w:tentative="1">
      <w:start w:val="1"/>
      <w:numFmt w:val="bullet"/>
      <w:lvlText w:val=""/>
      <w:lvlJc w:val="left"/>
      <w:pPr>
        <w:tabs>
          <w:tab w:val="num" w:pos="2883"/>
        </w:tabs>
        <w:ind w:left="2883" w:hanging="360"/>
      </w:pPr>
      <w:rPr>
        <w:rFonts w:ascii="Symbol" w:hAnsi="Symbol" w:hint="default"/>
      </w:rPr>
    </w:lvl>
    <w:lvl w:ilvl="4" w:tplc="040C0003" w:tentative="1">
      <w:start w:val="1"/>
      <w:numFmt w:val="bullet"/>
      <w:lvlText w:val="o"/>
      <w:lvlJc w:val="left"/>
      <w:pPr>
        <w:tabs>
          <w:tab w:val="num" w:pos="3603"/>
        </w:tabs>
        <w:ind w:left="3603" w:hanging="360"/>
      </w:pPr>
      <w:rPr>
        <w:rFonts w:ascii="Courier New" w:hAnsi="Courier New" w:cs="Courier New" w:hint="default"/>
      </w:rPr>
    </w:lvl>
    <w:lvl w:ilvl="5" w:tplc="040C0005" w:tentative="1">
      <w:start w:val="1"/>
      <w:numFmt w:val="bullet"/>
      <w:lvlText w:val=""/>
      <w:lvlJc w:val="left"/>
      <w:pPr>
        <w:tabs>
          <w:tab w:val="num" w:pos="4323"/>
        </w:tabs>
        <w:ind w:left="4323" w:hanging="360"/>
      </w:pPr>
      <w:rPr>
        <w:rFonts w:ascii="Wingdings" w:hAnsi="Wingdings" w:hint="default"/>
      </w:rPr>
    </w:lvl>
    <w:lvl w:ilvl="6" w:tplc="040C0001" w:tentative="1">
      <w:start w:val="1"/>
      <w:numFmt w:val="bullet"/>
      <w:lvlText w:val=""/>
      <w:lvlJc w:val="left"/>
      <w:pPr>
        <w:tabs>
          <w:tab w:val="num" w:pos="5043"/>
        </w:tabs>
        <w:ind w:left="5043" w:hanging="360"/>
      </w:pPr>
      <w:rPr>
        <w:rFonts w:ascii="Symbol" w:hAnsi="Symbol" w:hint="default"/>
      </w:rPr>
    </w:lvl>
    <w:lvl w:ilvl="7" w:tplc="040C0003" w:tentative="1">
      <w:start w:val="1"/>
      <w:numFmt w:val="bullet"/>
      <w:lvlText w:val="o"/>
      <w:lvlJc w:val="left"/>
      <w:pPr>
        <w:tabs>
          <w:tab w:val="num" w:pos="5763"/>
        </w:tabs>
        <w:ind w:left="5763" w:hanging="360"/>
      </w:pPr>
      <w:rPr>
        <w:rFonts w:ascii="Courier New" w:hAnsi="Courier New" w:cs="Courier New" w:hint="default"/>
      </w:rPr>
    </w:lvl>
    <w:lvl w:ilvl="8" w:tplc="040C0005" w:tentative="1">
      <w:start w:val="1"/>
      <w:numFmt w:val="bullet"/>
      <w:lvlText w:val=""/>
      <w:lvlJc w:val="left"/>
      <w:pPr>
        <w:tabs>
          <w:tab w:val="num" w:pos="6483"/>
        </w:tabs>
        <w:ind w:left="6483" w:hanging="360"/>
      </w:pPr>
      <w:rPr>
        <w:rFonts w:ascii="Wingdings" w:hAnsi="Wingdings" w:hint="default"/>
      </w:rPr>
    </w:lvl>
  </w:abstractNum>
  <w:num w:numId="1">
    <w:abstractNumId w:val="0"/>
  </w:num>
  <w:num w:numId="2">
    <w:abstractNumId w:val="16"/>
  </w:num>
  <w:num w:numId="3">
    <w:abstractNumId w:val="7"/>
  </w:num>
  <w:num w:numId="4">
    <w:abstractNumId w:val="26"/>
  </w:num>
  <w:num w:numId="5">
    <w:abstractNumId w:val="27"/>
  </w:num>
  <w:num w:numId="6">
    <w:abstractNumId w:val="29"/>
  </w:num>
  <w:num w:numId="7">
    <w:abstractNumId w:val="9"/>
  </w:num>
  <w:num w:numId="8">
    <w:abstractNumId w:val="23"/>
  </w:num>
  <w:num w:numId="9">
    <w:abstractNumId w:val="6"/>
  </w:num>
  <w:num w:numId="10">
    <w:abstractNumId w:val="24"/>
  </w:num>
  <w:num w:numId="11">
    <w:abstractNumId w:val="30"/>
  </w:num>
  <w:num w:numId="12">
    <w:abstractNumId w:val="15"/>
  </w:num>
  <w:num w:numId="13">
    <w:abstractNumId w:val="19"/>
  </w:num>
  <w:num w:numId="14">
    <w:abstractNumId w:val="8"/>
  </w:num>
  <w:num w:numId="15">
    <w:abstractNumId w:val="22"/>
  </w:num>
  <w:num w:numId="16">
    <w:abstractNumId w:val="11"/>
  </w:num>
  <w:num w:numId="17">
    <w:abstractNumId w:val="10"/>
  </w:num>
  <w:num w:numId="18">
    <w:abstractNumId w:val="3"/>
  </w:num>
  <w:num w:numId="19">
    <w:abstractNumId w:val="13"/>
  </w:num>
  <w:num w:numId="20">
    <w:abstractNumId w:val="28"/>
  </w:num>
  <w:num w:numId="21">
    <w:abstractNumId w:val="18"/>
  </w:num>
  <w:num w:numId="22">
    <w:abstractNumId w:val="25"/>
  </w:num>
  <w:num w:numId="23">
    <w:abstractNumId w:val="14"/>
  </w:num>
  <w:num w:numId="24">
    <w:abstractNumId w:val="4"/>
  </w:num>
  <w:num w:numId="25">
    <w:abstractNumId w:val="21"/>
  </w:num>
  <w:num w:numId="26">
    <w:abstractNumId w:val="12"/>
  </w:num>
  <w:num w:numId="27">
    <w:abstractNumId w:val="5"/>
  </w:num>
  <w:num w:numId="28">
    <w:abstractNumId w:val="1"/>
    <w:lvlOverride w:ilvl="0">
      <w:lvl w:ilvl="0">
        <w:start w:val="1"/>
        <w:numFmt w:val="bullet"/>
        <w:lvlText w:val=""/>
        <w:legacy w:legacy="1" w:legacySpace="0" w:legacyIndent="283"/>
        <w:lvlJc w:val="left"/>
        <w:rPr>
          <w:rFonts w:ascii="Symbol" w:hAnsi="Symbol" w:hint="default"/>
          <w:sz w:val="10"/>
        </w:rPr>
      </w:lvl>
    </w:lvlOverride>
  </w:num>
  <w:num w:numId="29">
    <w:abstractNumId w:val="17"/>
  </w:num>
  <w:num w:numId="30">
    <w:abstractNumId w:val="2"/>
  </w:num>
  <w:num w:numId="31">
    <w:abstractNumId w:val="20"/>
  </w:num>
  <w:num w:numId="32">
    <w:abstractNumId w:val="0"/>
  </w:num>
  <w:num w:numId="33">
    <w:abstractNumId w:val="1"/>
    <w:lvlOverride w:ilvl="0">
      <w:lvl w:ilvl="0">
        <w:start w:val="1"/>
        <w:numFmt w:val="bullet"/>
        <w:lvlText w:val=""/>
        <w:legacy w:legacy="1" w:legacySpace="0" w:legacyIndent="283"/>
        <w:lvlJc w:val="left"/>
        <w:rPr>
          <w:rFonts w:ascii="Symbol" w:hAnsi="Symbol" w:hint="default"/>
        </w:rPr>
      </w:lvl>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EB"/>
    <w:rsid w:val="00000AB2"/>
    <w:rsid w:val="000075B3"/>
    <w:rsid w:val="00014858"/>
    <w:rsid w:val="00017116"/>
    <w:rsid w:val="00020B57"/>
    <w:rsid w:val="000245C1"/>
    <w:rsid w:val="00024F8E"/>
    <w:rsid w:val="000274F5"/>
    <w:rsid w:val="00027888"/>
    <w:rsid w:val="00031FF7"/>
    <w:rsid w:val="00034E4F"/>
    <w:rsid w:val="000358D7"/>
    <w:rsid w:val="00036119"/>
    <w:rsid w:val="0004167E"/>
    <w:rsid w:val="00043452"/>
    <w:rsid w:val="00043904"/>
    <w:rsid w:val="00045105"/>
    <w:rsid w:val="000503D0"/>
    <w:rsid w:val="0005236B"/>
    <w:rsid w:val="00054258"/>
    <w:rsid w:val="000564F8"/>
    <w:rsid w:val="000604D5"/>
    <w:rsid w:val="000612C2"/>
    <w:rsid w:val="00061481"/>
    <w:rsid w:val="00062279"/>
    <w:rsid w:val="00065A4F"/>
    <w:rsid w:val="00065D54"/>
    <w:rsid w:val="00066017"/>
    <w:rsid w:val="0008338E"/>
    <w:rsid w:val="00084969"/>
    <w:rsid w:val="00084ED1"/>
    <w:rsid w:val="00087AFE"/>
    <w:rsid w:val="00092515"/>
    <w:rsid w:val="00092A3E"/>
    <w:rsid w:val="000A00D7"/>
    <w:rsid w:val="000A24EF"/>
    <w:rsid w:val="000A265B"/>
    <w:rsid w:val="000A576D"/>
    <w:rsid w:val="000A7658"/>
    <w:rsid w:val="000B085A"/>
    <w:rsid w:val="000B0EE0"/>
    <w:rsid w:val="000B3D3E"/>
    <w:rsid w:val="000B58E2"/>
    <w:rsid w:val="000B7A2E"/>
    <w:rsid w:val="000C3A64"/>
    <w:rsid w:val="000E18DB"/>
    <w:rsid w:val="000E2E9A"/>
    <w:rsid w:val="000E5CA0"/>
    <w:rsid w:val="000E7520"/>
    <w:rsid w:val="000F24EB"/>
    <w:rsid w:val="000F7685"/>
    <w:rsid w:val="0010073F"/>
    <w:rsid w:val="00101D9A"/>
    <w:rsid w:val="0010284E"/>
    <w:rsid w:val="00104637"/>
    <w:rsid w:val="00105657"/>
    <w:rsid w:val="00105891"/>
    <w:rsid w:val="001111F7"/>
    <w:rsid w:val="001134F0"/>
    <w:rsid w:val="001147AB"/>
    <w:rsid w:val="00115CE2"/>
    <w:rsid w:val="0012082B"/>
    <w:rsid w:val="00121FEB"/>
    <w:rsid w:val="00126719"/>
    <w:rsid w:val="00126727"/>
    <w:rsid w:val="0012696D"/>
    <w:rsid w:val="00126F09"/>
    <w:rsid w:val="00130D11"/>
    <w:rsid w:val="00133C78"/>
    <w:rsid w:val="00143052"/>
    <w:rsid w:val="00145FEB"/>
    <w:rsid w:val="0014663B"/>
    <w:rsid w:val="00150677"/>
    <w:rsid w:val="00150A51"/>
    <w:rsid w:val="00152F01"/>
    <w:rsid w:val="00160B4D"/>
    <w:rsid w:val="00163558"/>
    <w:rsid w:val="00163A0A"/>
    <w:rsid w:val="00164976"/>
    <w:rsid w:val="00165777"/>
    <w:rsid w:val="00166A6D"/>
    <w:rsid w:val="0016710D"/>
    <w:rsid w:val="001701A4"/>
    <w:rsid w:val="0017678F"/>
    <w:rsid w:val="00176DF6"/>
    <w:rsid w:val="00180DAA"/>
    <w:rsid w:val="00181D63"/>
    <w:rsid w:val="00183DA5"/>
    <w:rsid w:val="00185E57"/>
    <w:rsid w:val="001910EA"/>
    <w:rsid w:val="00191FB0"/>
    <w:rsid w:val="00192DD5"/>
    <w:rsid w:val="001932B0"/>
    <w:rsid w:val="00195B1F"/>
    <w:rsid w:val="00197C2B"/>
    <w:rsid w:val="001A142B"/>
    <w:rsid w:val="001A38FA"/>
    <w:rsid w:val="001A4B5B"/>
    <w:rsid w:val="001A6045"/>
    <w:rsid w:val="001B7556"/>
    <w:rsid w:val="001B7620"/>
    <w:rsid w:val="001C0A53"/>
    <w:rsid w:val="001C7107"/>
    <w:rsid w:val="001C79FC"/>
    <w:rsid w:val="001D0C8A"/>
    <w:rsid w:val="001D2E7B"/>
    <w:rsid w:val="001D3EF9"/>
    <w:rsid w:val="001D44B1"/>
    <w:rsid w:val="001D7203"/>
    <w:rsid w:val="001E0513"/>
    <w:rsid w:val="001E0A06"/>
    <w:rsid w:val="001E0E48"/>
    <w:rsid w:val="001F0064"/>
    <w:rsid w:val="001F230E"/>
    <w:rsid w:val="001F5C6A"/>
    <w:rsid w:val="001F60B6"/>
    <w:rsid w:val="001F7361"/>
    <w:rsid w:val="0020063F"/>
    <w:rsid w:val="002012F4"/>
    <w:rsid w:val="002061B1"/>
    <w:rsid w:val="00213332"/>
    <w:rsid w:val="00220C8A"/>
    <w:rsid w:val="00221139"/>
    <w:rsid w:val="002239DC"/>
    <w:rsid w:val="00230ECE"/>
    <w:rsid w:val="00233B6A"/>
    <w:rsid w:val="00244D55"/>
    <w:rsid w:val="002459F6"/>
    <w:rsid w:val="00246F67"/>
    <w:rsid w:val="00250C0B"/>
    <w:rsid w:val="00252D4D"/>
    <w:rsid w:val="0025318C"/>
    <w:rsid w:val="00255089"/>
    <w:rsid w:val="00256CBD"/>
    <w:rsid w:val="00262459"/>
    <w:rsid w:val="00264C73"/>
    <w:rsid w:val="00266A14"/>
    <w:rsid w:val="0027592B"/>
    <w:rsid w:val="0028773A"/>
    <w:rsid w:val="00295882"/>
    <w:rsid w:val="002A2EFD"/>
    <w:rsid w:val="002A5EB9"/>
    <w:rsid w:val="002B222A"/>
    <w:rsid w:val="002B326A"/>
    <w:rsid w:val="002B4570"/>
    <w:rsid w:val="002B4651"/>
    <w:rsid w:val="002B5DDD"/>
    <w:rsid w:val="002B60A6"/>
    <w:rsid w:val="002C2844"/>
    <w:rsid w:val="002C2AF9"/>
    <w:rsid w:val="002C3A7C"/>
    <w:rsid w:val="002C4988"/>
    <w:rsid w:val="002D00BA"/>
    <w:rsid w:val="002D2D6F"/>
    <w:rsid w:val="002D77DC"/>
    <w:rsid w:val="002E2331"/>
    <w:rsid w:val="002E3AD3"/>
    <w:rsid w:val="002E5CE9"/>
    <w:rsid w:val="002E79C9"/>
    <w:rsid w:val="002F2CC6"/>
    <w:rsid w:val="002F4F40"/>
    <w:rsid w:val="002F5330"/>
    <w:rsid w:val="002F7DD1"/>
    <w:rsid w:val="00301615"/>
    <w:rsid w:val="00311304"/>
    <w:rsid w:val="0031463E"/>
    <w:rsid w:val="00314A91"/>
    <w:rsid w:val="00320435"/>
    <w:rsid w:val="003210B0"/>
    <w:rsid w:val="00323430"/>
    <w:rsid w:val="003266EF"/>
    <w:rsid w:val="0032733A"/>
    <w:rsid w:val="00331EF3"/>
    <w:rsid w:val="00334442"/>
    <w:rsid w:val="00335A4B"/>
    <w:rsid w:val="00337073"/>
    <w:rsid w:val="00337472"/>
    <w:rsid w:val="00340B15"/>
    <w:rsid w:val="00343B5E"/>
    <w:rsid w:val="00354094"/>
    <w:rsid w:val="00354653"/>
    <w:rsid w:val="003576A9"/>
    <w:rsid w:val="00362E08"/>
    <w:rsid w:val="00373309"/>
    <w:rsid w:val="003751E8"/>
    <w:rsid w:val="00375408"/>
    <w:rsid w:val="00375A61"/>
    <w:rsid w:val="003826A1"/>
    <w:rsid w:val="003922BC"/>
    <w:rsid w:val="003943E1"/>
    <w:rsid w:val="0039456A"/>
    <w:rsid w:val="0039756D"/>
    <w:rsid w:val="003A2F45"/>
    <w:rsid w:val="003B2972"/>
    <w:rsid w:val="003B3A30"/>
    <w:rsid w:val="003B4D21"/>
    <w:rsid w:val="003B60B4"/>
    <w:rsid w:val="003B7CC5"/>
    <w:rsid w:val="003C4BEF"/>
    <w:rsid w:val="003C753F"/>
    <w:rsid w:val="003C7A70"/>
    <w:rsid w:val="003D0EFC"/>
    <w:rsid w:val="003D56E4"/>
    <w:rsid w:val="003E073F"/>
    <w:rsid w:val="003E4275"/>
    <w:rsid w:val="003E756C"/>
    <w:rsid w:val="003F6F35"/>
    <w:rsid w:val="004026BC"/>
    <w:rsid w:val="00405556"/>
    <w:rsid w:val="0040599E"/>
    <w:rsid w:val="00405B8B"/>
    <w:rsid w:val="004060F8"/>
    <w:rsid w:val="004202E8"/>
    <w:rsid w:val="00421544"/>
    <w:rsid w:val="004225E5"/>
    <w:rsid w:val="00423D92"/>
    <w:rsid w:val="00427525"/>
    <w:rsid w:val="00430D14"/>
    <w:rsid w:val="00432539"/>
    <w:rsid w:val="00436178"/>
    <w:rsid w:val="00440E5A"/>
    <w:rsid w:val="00441EC1"/>
    <w:rsid w:val="0044290F"/>
    <w:rsid w:val="00443FDC"/>
    <w:rsid w:val="00444DB5"/>
    <w:rsid w:val="00446023"/>
    <w:rsid w:val="0045017E"/>
    <w:rsid w:val="0045546F"/>
    <w:rsid w:val="00466BF9"/>
    <w:rsid w:val="004702E7"/>
    <w:rsid w:val="0047348E"/>
    <w:rsid w:val="00474FD8"/>
    <w:rsid w:val="00475C0C"/>
    <w:rsid w:val="00475F46"/>
    <w:rsid w:val="00481E6B"/>
    <w:rsid w:val="00483271"/>
    <w:rsid w:val="004842E0"/>
    <w:rsid w:val="00486969"/>
    <w:rsid w:val="00486B16"/>
    <w:rsid w:val="00490780"/>
    <w:rsid w:val="0049084D"/>
    <w:rsid w:val="00492256"/>
    <w:rsid w:val="00494652"/>
    <w:rsid w:val="004A0D1C"/>
    <w:rsid w:val="004A19BF"/>
    <w:rsid w:val="004A73BD"/>
    <w:rsid w:val="004B1B03"/>
    <w:rsid w:val="004B20EC"/>
    <w:rsid w:val="004B7BD9"/>
    <w:rsid w:val="004C201C"/>
    <w:rsid w:val="004C2F50"/>
    <w:rsid w:val="004C3DCC"/>
    <w:rsid w:val="004D1C58"/>
    <w:rsid w:val="004D3D54"/>
    <w:rsid w:val="004D5171"/>
    <w:rsid w:val="004D78CA"/>
    <w:rsid w:val="004E071A"/>
    <w:rsid w:val="004E66E5"/>
    <w:rsid w:val="004F002E"/>
    <w:rsid w:val="004F0381"/>
    <w:rsid w:val="004F1780"/>
    <w:rsid w:val="004F1981"/>
    <w:rsid w:val="004F7200"/>
    <w:rsid w:val="004F79D6"/>
    <w:rsid w:val="004F7EBA"/>
    <w:rsid w:val="00502F90"/>
    <w:rsid w:val="00505B8C"/>
    <w:rsid w:val="00507CBC"/>
    <w:rsid w:val="00520FDE"/>
    <w:rsid w:val="00522293"/>
    <w:rsid w:val="00522D8F"/>
    <w:rsid w:val="00531A7F"/>
    <w:rsid w:val="005326D7"/>
    <w:rsid w:val="00542862"/>
    <w:rsid w:val="00543656"/>
    <w:rsid w:val="00546D34"/>
    <w:rsid w:val="005530E4"/>
    <w:rsid w:val="0055580E"/>
    <w:rsid w:val="00563B86"/>
    <w:rsid w:val="005703C5"/>
    <w:rsid w:val="00571B55"/>
    <w:rsid w:val="00572401"/>
    <w:rsid w:val="005738CA"/>
    <w:rsid w:val="00573FF4"/>
    <w:rsid w:val="005778D3"/>
    <w:rsid w:val="00581461"/>
    <w:rsid w:val="00582FFC"/>
    <w:rsid w:val="005837F6"/>
    <w:rsid w:val="00596EB1"/>
    <w:rsid w:val="005A2389"/>
    <w:rsid w:val="005A59C7"/>
    <w:rsid w:val="005B52E1"/>
    <w:rsid w:val="005B5E82"/>
    <w:rsid w:val="005B685F"/>
    <w:rsid w:val="005C271F"/>
    <w:rsid w:val="005C4635"/>
    <w:rsid w:val="005C7E31"/>
    <w:rsid w:val="005D2B77"/>
    <w:rsid w:val="005E0030"/>
    <w:rsid w:val="005E0735"/>
    <w:rsid w:val="005E5920"/>
    <w:rsid w:val="005E7451"/>
    <w:rsid w:val="005F05CA"/>
    <w:rsid w:val="005F1ED9"/>
    <w:rsid w:val="005F3DA5"/>
    <w:rsid w:val="00602888"/>
    <w:rsid w:val="00602D20"/>
    <w:rsid w:val="006071C0"/>
    <w:rsid w:val="0061182E"/>
    <w:rsid w:val="0061288B"/>
    <w:rsid w:val="00612F75"/>
    <w:rsid w:val="00615752"/>
    <w:rsid w:val="00615A33"/>
    <w:rsid w:val="00621091"/>
    <w:rsid w:val="006212A5"/>
    <w:rsid w:val="006230C6"/>
    <w:rsid w:val="00625426"/>
    <w:rsid w:val="006279F1"/>
    <w:rsid w:val="00632180"/>
    <w:rsid w:val="00634184"/>
    <w:rsid w:val="00637D3D"/>
    <w:rsid w:val="0064113C"/>
    <w:rsid w:val="0064241E"/>
    <w:rsid w:val="006445F2"/>
    <w:rsid w:val="006449F3"/>
    <w:rsid w:val="006462B5"/>
    <w:rsid w:val="0064704D"/>
    <w:rsid w:val="00647D6B"/>
    <w:rsid w:val="00660AC5"/>
    <w:rsid w:val="006672D3"/>
    <w:rsid w:val="006703BD"/>
    <w:rsid w:val="006708BC"/>
    <w:rsid w:val="00673ED0"/>
    <w:rsid w:val="006750D7"/>
    <w:rsid w:val="00675137"/>
    <w:rsid w:val="00675868"/>
    <w:rsid w:val="006775B7"/>
    <w:rsid w:val="00682110"/>
    <w:rsid w:val="0068319B"/>
    <w:rsid w:val="00683F16"/>
    <w:rsid w:val="00690C4C"/>
    <w:rsid w:val="006927F1"/>
    <w:rsid w:val="00695752"/>
    <w:rsid w:val="006964B2"/>
    <w:rsid w:val="006A0826"/>
    <w:rsid w:val="006A2005"/>
    <w:rsid w:val="006A3402"/>
    <w:rsid w:val="006A6D6F"/>
    <w:rsid w:val="006C3E06"/>
    <w:rsid w:val="006D0F1D"/>
    <w:rsid w:val="006D3278"/>
    <w:rsid w:val="006D46FE"/>
    <w:rsid w:val="006D7D56"/>
    <w:rsid w:val="006E1D43"/>
    <w:rsid w:val="006E2040"/>
    <w:rsid w:val="006E4327"/>
    <w:rsid w:val="006E4AE1"/>
    <w:rsid w:val="006F17EB"/>
    <w:rsid w:val="006F1BFA"/>
    <w:rsid w:val="006F662E"/>
    <w:rsid w:val="006F71B4"/>
    <w:rsid w:val="0070112A"/>
    <w:rsid w:val="007023C3"/>
    <w:rsid w:val="007101B0"/>
    <w:rsid w:val="007154E2"/>
    <w:rsid w:val="00720AE7"/>
    <w:rsid w:val="00721F7D"/>
    <w:rsid w:val="00723B23"/>
    <w:rsid w:val="0072648B"/>
    <w:rsid w:val="00726528"/>
    <w:rsid w:val="0072772D"/>
    <w:rsid w:val="0073079F"/>
    <w:rsid w:val="00736DCA"/>
    <w:rsid w:val="007376CE"/>
    <w:rsid w:val="00742352"/>
    <w:rsid w:val="00743395"/>
    <w:rsid w:val="007444B2"/>
    <w:rsid w:val="00747078"/>
    <w:rsid w:val="007503EB"/>
    <w:rsid w:val="00755800"/>
    <w:rsid w:val="00755E36"/>
    <w:rsid w:val="00756409"/>
    <w:rsid w:val="00761D5F"/>
    <w:rsid w:val="0076271E"/>
    <w:rsid w:val="00763F2F"/>
    <w:rsid w:val="00765A75"/>
    <w:rsid w:val="00765BCE"/>
    <w:rsid w:val="00770F5E"/>
    <w:rsid w:val="00775425"/>
    <w:rsid w:val="00776784"/>
    <w:rsid w:val="00790060"/>
    <w:rsid w:val="00790081"/>
    <w:rsid w:val="00796CA6"/>
    <w:rsid w:val="00797C0F"/>
    <w:rsid w:val="007A013C"/>
    <w:rsid w:val="007A2AC0"/>
    <w:rsid w:val="007A2B73"/>
    <w:rsid w:val="007A355B"/>
    <w:rsid w:val="007A67A4"/>
    <w:rsid w:val="007B4A48"/>
    <w:rsid w:val="007C0042"/>
    <w:rsid w:val="007C6685"/>
    <w:rsid w:val="007D11D4"/>
    <w:rsid w:val="007D16CD"/>
    <w:rsid w:val="007D19D3"/>
    <w:rsid w:val="007D4EE1"/>
    <w:rsid w:val="007D5A32"/>
    <w:rsid w:val="007D6D14"/>
    <w:rsid w:val="007E0B38"/>
    <w:rsid w:val="007E1F6A"/>
    <w:rsid w:val="007E64B3"/>
    <w:rsid w:val="007F0BDA"/>
    <w:rsid w:val="007F22EF"/>
    <w:rsid w:val="007F42DA"/>
    <w:rsid w:val="007F4A53"/>
    <w:rsid w:val="007F5E03"/>
    <w:rsid w:val="007F6587"/>
    <w:rsid w:val="007F7543"/>
    <w:rsid w:val="0080011C"/>
    <w:rsid w:val="0080361E"/>
    <w:rsid w:val="00804FDC"/>
    <w:rsid w:val="00807712"/>
    <w:rsid w:val="00815F8A"/>
    <w:rsid w:val="00816308"/>
    <w:rsid w:val="008207D3"/>
    <w:rsid w:val="0082218B"/>
    <w:rsid w:val="008234C4"/>
    <w:rsid w:val="00824F99"/>
    <w:rsid w:val="00825C05"/>
    <w:rsid w:val="00827F25"/>
    <w:rsid w:val="00830FE4"/>
    <w:rsid w:val="00831BA2"/>
    <w:rsid w:val="008322B0"/>
    <w:rsid w:val="00834216"/>
    <w:rsid w:val="00836A5C"/>
    <w:rsid w:val="00841A19"/>
    <w:rsid w:val="008432B0"/>
    <w:rsid w:val="0084441F"/>
    <w:rsid w:val="00844E38"/>
    <w:rsid w:val="00845C72"/>
    <w:rsid w:val="008471A8"/>
    <w:rsid w:val="008476D4"/>
    <w:rsid w:val="00852568"/>
    <w:rsid w:val="0085553D"/>
    <w:rsid w:val="00855626"/>
    <w:rsid w:val="0085779D"/>
    <w:rsid w:val="00862340"/>
    <w:rsid w:val="00862DE4"/>
    <w:rsid w:val="0086342C"/>
    <w:rsid w:val="00863793"/>
    <w:rsid w:val="00863A3F"/>
    <w:rsid w:val="008662BE"/>
    <w:rsid w:val="00867CC7"/>
    <w:rsid w:val="008713C0"/>
    <w:rsid w:val="00875F67"/>
    <w:rsid w:val="00880F6A"/>
    <w:rsid w:val="00881D49"/>
    <w:rsid w:val="0088310B"/>
    <w:rsid w:val="00886C98"/>
    <w:rsid w:val="00890D3C"/>
    <w:rsid w:val="0089196C"/>
    <w:rsid w:val="0089405C"/>
    <w:rsid w:val="00896466"/>
    <w:rsid w:val="00896707"/>
    <w:rsid w:val="008A1935"/>
    <w:rsid w:val="008A7003"/>
    <w:rsid w:val="008A7594"/>
    <w:rsid w:val="008C29B8"/>
    <w:rsid w:val="008C2E42"/>
    <w:rsid w:val="008C3410"/>
    <w:rsid w:val="008C3B2A"/>
    <w:rsid w:val="008C482B"/>
    <w:rsid w:val="008C7471"/>
    <w:rsid w:val="008D0E00"/>
    <w:rsid w:val="008D2B7A"/>
    <w:rsid w:val="008D47C6"/>
    <w:rsid w:val="008E7E30"/>
    <w:rsid w:val="008E7F6C"/>
    <w:rsid w:val="008F1E26"/>
    <w:rsid w:val="008F6798"/>
    <w:rsid w:val="008F7925"/>
    <w:rsid w:val="008F7C9F"/>
    <w:rsid w:val="00902191"/>
    <w:rsid w:val="0090492B"/>
    <w:rsid w:val="00913468"/>
    <w:rsid w:val="009166EE"/>
    <w:rsid w:val="00917EFD"/>
    <w:rsid w:val="00920A68"/>
    <w:rsid w:val="00926242"/>
    <w:rsid w:val="00927CD0"/>
    <w:rsid w:val="00927CEB"/>
    <w:rsid w:val="00931DDF"/>
    <w:rsid w:val="00937A98"/>
    <w:rsid w:val="009404FB"/>
    <w:rsid w:val="00940CBD"/>
    <w:rsid w:val="00942A60"/>
    <w:rsid w:val="00946EB9"/>
    <w:rsid w:val="009470B0"/>
    <w:rsid w:val="00947FD3"/>
    <w:rsid w:val="00950C2E"/>
    <w:rsid w:val="00951769"/>
    <w:rsid w:val="009545C0"/>
    <w:rsid w:val="009552A6"/>
    <w:rsid w:val="009602BC"/>
    <w:rsid w:val="0096396B"/>
    <w:rsid w:val="00971A87"/>
    <w:rsid w:val="00973374"/>
    <w:rsid w:val="0097369B"/>
    <w:rsid w:val="0098431A"/>
    <w:rsid w:val="00984D1E"/>
    <w:rsid w:val="009A0752"/>
    <w:rsid w:val="009A134A"/>
    <w:rsid w:val="009A39C0"/>
    <w:rsid w:val="009A3DE7"/>
    <w:rsid w:val="009A3F7C"/>
    <w:rsid w:val="009A511A"/>
    <w:rsid w:val="009A66BD"/>
    <w:rsid w:val="009A7FC6"/>
    <w:rsid w:val="009B3DFC"/>
    <w:rsid w:val="009B6DB2"/>
    <w:rsid w:val="009C1406"/>
    <w:rsid w:val="009C29BB"/>
    <w:rsid w:val="009C6207"/>
    <w:rsid w:val="009D03E7"/>
    <w:rsid w:val="009D0756"/>
    <w:rsid w:val="009D241C"/>
    <w:rsid w:val="009D3DAC"/>
    <w:rsid w:val="009D4CE3"/>
    <w:rsid w:val="009E0561"/>
    <w:rsid w:val="009E2AC9"/>
    <w:rsid w:val="009E4D7F"/>
    <w:rsid w:val="009E4DDB"/>
    <w:rsid w:val="009F04F3"/>
    <w:rsid w:val="00A01946"/>
    <w:rsid w:val="00A02DE6"/>
    <w:rsid w:val="00A04910"/>
    <w:rsid w:val="00A04A65"/>
    <w:rsid w:val="00A10B97"/>
    <w:rsid w:val="00A113F1"/>
    <w:rsid w:val="00A1413F"/>
    <w:rsid w:val="00A2253F"/>
    <w:rsid w:val="00A2265D"/>
    <w:rsid w:val="00A24D04"/>
    <w:rsid w:val="00A25305"/>
    <w:rsid w:val="00A26482"/>
    <w:rsid w:val="00A321F6"/>
    <w:rsid w:val="00A33E7E"/>
    <w:rsid w:val="00A35744"/>
    <w:rsid w:val="00A37CF5"/>
    <w:rsid w:val="00A413F5"/>
    <w:rsid w:val="00A42A76"/>
    <w:rsid w:val="00A4328E"/>
    <w:rsid w:val="00A444B2"/>
    <w:rsid w:val="00A447B0"/>
    <w:rsid w:val="00A4488A"/>
    <w:rsid w:val="00A45C62"/>
    <w:rsid w:val="00A554FF"/>
    <w:rsid w:val="00A63DE2"/>
    <w:rsid w:val="00A6425F"/>
    <w:rsid w:val="00A67337"/>
    <w:rsid w:val="00A72991"/>
    <w:rsid w:val="00A72F45"/>
    <w:rsid w:val="00A77BC8"/>
    <w:rsid w:val="00A8199B"/>
    <w:rsid w:val="00A847F7"/>
    <w:rsid w:val="00A84A7C"/>
    <w:rsid w:val="00A934EE"/>
    <w:rsid w:val="00A9512A"/>
    <w:rsid w:val="00AA1584"/>
    <w:rsid w:val="00AA334E"/>
    <w:rsid w:val="00AB6175"/>
    <w:rsid w:val="00AC1EC9"/>
    <w:rsid w:val="00AC2C8B"/>
    <w:rsid w:val="00AC4E33"/>
    <w:rsid w:val="00AC4EC3"/>
    <w:rsid w:val="00AC5170"/>
    <w:rsid w:val="00AC628E"/>
    <w:rsid w:val="00AC75F2"/>
    <w:rsid w:val="00AD075D"/>
    <w:rsid w:val="00AD0AA4"/>
    <w:rsid w:val="00AD27EC"/>
    <w:rsid w:val="00AD4924"/>
    <w:rsid w:val="00AE68A7"/>
    <w:rsid w:val="00AF0791"/>
    <w:rsid w:val="00AF6A0F"/>
    <w:rsid w:val="00AF7FE2"/>
    <w:rsid w:val="00B00010"/>
    <w:rsid w:val="00B00701"/>
    <w:rsid w:val="00B04555"/>
    <w:rsid w:val="00B0628C"/>
    <w:rsid w:val="00B06875"/>
    <w:rsid w:val="00B0785E"/>
    <w:rsid w:val="00B1101A"/>
    <w:rsid w:val="00B215F6"/>
    <w:rsid w:val="00B21C8A"/>
    <w:rsid w:val="00B22648"/>
    <w:rsid w:val="00B24B19"/>
    <w:rsid w:val="00B25A9B"/>
    <w:rsid w:val="00B34003"/>
    <w:rsid w:val="00B341F0"/>
    <w:rsid w:val="00B41E4C"/>
    <w:rsid w:val="00B421B1"/>
    <w:rsid w:val="00B425E0"/>
    <w:rsid w:val="00B47197"/>
    <w:rsid w:val="00B473A8"/>
    <w:rsid w:val="00B5294A"/>
    <w:rsid w:val="00B52AA8"/>
    <w:rsid w:val="00B534F2"/>
    <w:rsid w:val="00B559CA"/>
    <w:rsid w:val="00B61AEE"/>
    <w:rsid w:val="00B62BDA"/>
    <w:rsid w:val="00B650DB"/>
    <w:rsid w:val="00B664DD"/>
    <w:rsid w:val="00B754DD"/>
    <w:rsid w:val="00B837D0"/>
    <w:rsid w:val="00B83ACC"/>
    <w:rsid w:val="00B849B8"/>
    <w:rsid w:val="00B91988"/>
    <w:rsid w:val="00B93B89"/>
    <w:rsid w:val="00B95530"/>
    <w:rsid w:val="00BA1AD9"/>
    <w:rsid w:val="00BB4C4C"/>
    <w:rsid w:val="00BC0E8A"/>
    <w:rsid w:val="00BC2A31"/>
    <w:rsid w:val="00BC405F"/>
    <w:rsid w:val="00BC42EE"/>
    <w:rsid w:val="00BC4D34"/>
    <w:rsid w:val="00BD0290"/>
    <w:rsid w:val="00BE6CA2"/>
    <w:rsid w:val="00BE6F1D"/>
    <w:rsid w:val="00BE7443"/>
    <w:rsid w:val="00BF2B51"/>
    <w:rsid w:val="00C026B4"/>
    <w:rsid w:val="00C02EAD"/>
    <w:rsid w:val="00C031F6"/>
    <w:rsid w:val="00C07FA8"/>
    <w:rsid w:val="00C07FEA"/>
    <w:rsid w:val="00C10F4F"/>
    <w:rsid w:val="00C1192E"/>
    <w:rsid w:val="00C12FA1"/>
    <w:rsid w:val="00C13244"/>
    <w:rsid w:val="00C170C7"/>
    <w:rsid w:val="00C2193C"/>
    <w:rsid w:val="00C231DB"/>
    <w:rsid w:val="00C24813"/>
    <w:rsid w:val="00C2745F"/>
    <w:rsid w:val="00C27631"/>
    <w:rsid w:val="00C27A5C"/>
    <w:rsid w:val="00C3280F"/>
    <w:rsid w:val="00C338CB"/>
    <w:rsid w:val="00C34665"/>
    <w:rsid w:val="00C3550D"/>
    <w:rsid w:val="00C37383"/>
    <w:rsid w:val="00C44C22"/>
    <w:rsid w:val="00C548E2"/>
    <w:rsid w:val="00C56CA1"/>
    <w:rsid w:val="00C631EC"/>
    <w:rsid w:val="00C6404F"/>
    <w:rsid w:val="00C6764A"/>
    <w:rsid w:val="00C70E66"/>
    <w:rsid w:val="00C717CD"/>
    <w:rsid w:val="00C7181D"/>
    <w:rsid w:val="00C73757"/>
    <w:rsid w:val="00C77425"/>
    <w:rsid w:val="00C805C8"/>
    <w:rsid w:val="00C82EB7"/>
    <w:rsid w:val="00C901E2"/>
    <w:rsid w:val="00C9259D"/>
    <w:rsid w:val="00C931A1"/>
    <w:rsid w:val="00C931E3"/>
    <w:rsid w:val="00CA079D"/>
    <w:rsid w:val="00CA2229"/>
    <w:rsid w:val="00CA2340"/>
    <w:rsid w:val="00CA421B"/>
    <w:rsid w:val="00CA6410"/>
    <w:rsid w:val="00CB15CA"/>
    <w:rsid w:val="00CB246E"/>
    <w:rsid w:val="00CB3493"/>
    <w:rsid w:val="00CC0A0C"/>
    <w:rsid w:val="00CC1BF2"/>
    <w:rsid w:val="00CC538E"/>
    <w:rsid w:val="00CD04FC"/>
    <w:rsid w:val="00CE188F"/>
    <w:rsid w:val="00CE20D1"/>
    <w:rsid w:val="00CE4B9C"/>
    <w:rsid w:val="00CF4156"/>
    <w:rsid w:val="00CF5167"/>
    <w:rsid w:val="00CF553E"/>
    <w:rsid w:val="00D04228"/>
    <w:rsid w:val="00D11AFE"/>
    <w:rsid w:val="00D1280D"/>
    <w:rsid w:val="00D12A33"/>
    <w:rsid w:val="00D1322F"/>
    <w:rsid w:val="00D16137"/>
    <w:rsid w:val="00D20F22"/>
    <w:rsid w:val="00D219F4"/>
    <w:rsid w:val="00D276FA"/>
    <w:rsid w:val="00D32FEE"/>
    <w:rsid w:val="00D3534C"/>
    <w:rsid w:val="00D35552"/>
    <w:rsid w:val="00D415E5"/>
    <w:rsid w:val="00D4203D"/>
    <w:rsid w:val="00D42BAE"/>
    <w:rsid w:val="00D467CA"/>
    <w:rsid w:val="00D47EDC"/>
    <w:rsid w:val="00D51244"/>
    <w:rsid w:val="00D53C65"/>
    <w:rsid w:val="00D555CA"/>
    <w:rsid w:val="00D56927"/>
    <w:rsid w:val="00D61478"/>
    <w:rsid w:val="00D631D5"/>
    <w:rsid w:val="00D73250"/>
    <w:rsid w:val="00D7396A"/>
    <w:rsid w:val="00D80AF2"/>
    <w:rsid w:val="00D80CF4"/>
    <w:rsid w:val="00D82D26"/>
    <w:rsid w:val="00D8348F"/>
    <w:rsid w:val="00D839DA"/>
    <w:rsid w:val="00D8475B"/>
    <w:rsid w:val="00D86F9C"/>
    <w:rsid w:val="00D87589"/>
    <w:rsid w:val="00D87739"/>
    <w:rsid w:val="00D877D3"/>
    <w:rsid w:val="00D87AE6"/>
    <w:rsid w:val="00D91483"/>
    <w:rsid w:val="00D9560B"/>
    <w:rsid w:val="00D976DC"/>
    <w:rsid w:val="00DA5E4B"/>
    <w:rsid w:val="00DB0642"/>
    <w:rsid w:val="00DB085F"/>
    <w:rsid w:val="00DB0E32"/>
    <w:rsid w:val="00DB3D91"/>
    <w:rsid w:val="00DB695D"/>
    <w:rsid w:val="00DB747A"/>
    <w:rsid w:val="00DC0837"/>
    <w:rsid w:val="00DC33A1"/>
    <w:rsid w:val="00DC3CD3"/>
    <w:rsid w:val="00DC43F5"/>
    <w:rsid w:val="00DD7DFE"/>
    <w:rsid w:val="00DE102F"/>
    <w:rsid w:val="00DE351B"/>
    <w:rsid w:val="00DE36E9"/>
    <w:rsid w:val="00DE424B"/>
    <w:rsid w:val="00DE66DE"/>
    <w:rsid w:val="00DE6D3E"/>
    <w:rsid w:val="00DE7F4C"/>
    <w:rsid w:val="00DF0956"/>
    <w:rsid w:val="00DF4FB8"/>
    <w:rsid w:val="00DF7A03"/>
    <w:rsid w:val="00E00D04"/>
    <w:rsid w:val="00E03E0A"/>
    <w:rsid w:val="00E07ADC"/>
    <w:rsid w:val="00E1020F"/>
    <w:rsid w:val="00E1071D"/>
    <w:rsid w:val="00E10AB1"/>
    <w:rsid w:val="00E12500"/>
    <w:rsid w:val="00E149C6"/>
    <w:rsid w:val="00E1665C"/>
    <w:rsid w:val="00E17DE6"/>
    <w:rsid w:val="00E2184A"/>
    <w:rsid w:val="00E2541A"/>
    <w:rsid w:val="00E26548"/>
    <w:rsid w:val="00E275D0"/>
    <w:rsid w:val="00E31C34"/>
    <w:rsid w:val="00E422EC"/>
    <w:rsid w:val="00E42661"/>
    <w:rsid w:val="00E439A9"/>
    <w:rsid w:val="00E43BED"/>
    <w:rsid w:val="00E514C3"/>
    <w:rsid w:val="00E56102"/>
    <w:rsid w:val="00E56676"/>
    <w:rsid w:val="00E634F1"/>
    <w:rsid w:val="00E70B35"/>
    <w:rsid w:val="00E73A5C"/>
    <w:rsid w:val="00E758DD"/>
    <w:rsid w:val="00E77D0C"/>
    <w:rsid w:val="00E8107E"/>
    <w:rsid w:val="00E8290B"/>
    <w:rsid w:val="00E84192"/>
    <w:rsid w:val="00E871BF"/>
    <w:rsid w:val="00E901BF"/>
    <w:rsid w:val="00EA2CF5"/>
    <w:rsid w:val="00EA45B4"/>
    <w:rsid w:val="00EA543F"/>
    <w:rsid w:val="00EA57D1"/>
    <w:rsid w:val="00EA73A4"/>
    <w:rsid w:val="00EB4127"/>
    <w:rsid w:val="00EB6616"/>
    <w:rsid w:val="00EC22A8"/>
    <w:rsid w:val="00EC2832"/>
    <w:rsid w:val="00EC2AED"/>
    <w:rsid w:val="00EC382A"/>
    <w:rsid w:val="00ED6D71"/>
    <w:rsid w:val="00EE1B55"/>
    <w:rsid w:val="00EE39F8"/>
    <w:rsid w:val="00EE3DF3"/>
    <w:rsid w:val="00EE6A92"/>
    <w:rsid w:val="00EF0212"/>
    <w:rsid w:val="00EF0BAE"/>
    <w:rsid w:val="00EF18F1"/>
    <w:rsid w:val="00EF4660"/>
    <w:rsid w:val="00F014B2"/>
    <w:rsid w:val="00F037E1"/>
    <w:rsid w:val="00F05C73"/>
    <w:rsid w:val="00F05D47"/>
    <w:rsid w:val="00F076EE"/>
    <w:rsid w:val="00F275AD"/>
    <w:rsid w:val="00F32DE6"/>
    <w:rsid w:val="00F33018"/>
    <w:rsid w:val="00F37019"/>
    <w:rsid w:val="00F403AF"/>
    <w:rsid w:val="00F41924"/>
    <w:rsid w:val="00F42AFE"/>
    <w:rsid w:val="00F42B1E"/>
    <w:rsid w:val="00F42D3C"/>
    <w:rsid w:val="00F529BD"/>
    <w:rsid w:val="00F53A41"/>
    <w:rsid w:val="00F53C68"/>
    <w:rsid w:val="00F60AFA"/>
    <w:rsid w:val="00F6572B"/>
    <w:rsid w:val="00F67A94"/>
    <w:rsid w:val="00F71D8A"/>
    <w:rsid w:val="00F7755B"/>
    <w:rsid w:val="00F80BA5"/>
    <w:rsid w:val="00F83691"/>
    <w:rsid w:val="00F845A8"/>
    <w:rsid w:val="00F9250F"/>
    <w:rsid w:val="00F92E56"/>
    <w:rsid w:val="00F93949"/>
    <w:rsid w:val="00F93BF2"/>
    <w:rsid w:val="00F97533"/>
    <w:rsid w:val="00FA2B60"/>
    <w:rsid w:val="00FA597B"/>
    <w:rsid w:val="00FA6E4A"/>
    <w:rsid w:val="00FA7911"/>
    <w:rsid w:val="00FB0753"/>
    <w:rsid w:val="00FB3366"/>
    <w:rsid w:val="00FB3ADF"/>
    <w:rsid w:val="00FB7F58"/>
    <w:rsid w:val="00FC0E53"/>
    <w:rsid w:val="00FC1F35"/>
    <w:rsid w:val="00FC67A6"/>
    <w:rsid w:val="00FC78B5"/>
    <w:rsid w:val="00FD06DD"/>
    <w:rsid w:val="00FD694C"/>
    <w:rsid w:val="00FE2D97"/>
    <w:rsid w:val="00FF0385"/>
    <w:rsid w:val="00FF4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003A0"/>
  <w15:docId w15:val="{DBCF8D8C-56D8-4F64-B90C-71FCB230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aliases w:val="SERMET Titre 1"/>
    <w:basedOn w:val="Normal"/>
    <w:next w:val="Normal"/>
    <w:qFormat/>
    <w:pPr>
      <w:keepNext/>
      <w:keepLines/>
      <w:numPr>
        <w:numId w:val="1"/>
      </w:numPr>
      <w:spacing w:before="360" w:after="280"/>
      <w:outlineLvl w:val="0"/>
    </w:pPr>
    <w:rPr>
      <w:b/>
      <w:caps/>
      <w:sz w:val="28"/>
      <w:u w:val="single"/>
    </w:rPr>
  </w:style>
  <w:style w:type="paragraph" w:styleId="Titre2">
    <w:name w:val="heading 2"/>
    <w:aliases w:val="SERMET Titre 2"/>
    <w:basedOn w:val="Normal"/>
    <w:next w:val="Normal"/>
    <w:qFormat/>
    <w:pPr>
      <w:keepNext/>
      <w:keepLines/>
      <w:numPr>
        <w:ilvl w:val="1"/>
        <w:numId w:val="1"/>
      </w:numPr>
      <w:spacing w:before="360" w:after="240"/>
      <w:outlineLvl w:val="1"/>
    </w:pPr>
    <w:rPr>
      <w:b/>
      <w:i/>
    </w:rPr>
  </w:style>
  <w:style w:type="paragraph" w:styleId="Titre3">
    <w:name w:val="heading 3"/>
    <w:aliases w:val="SERMET Titre 3"/>
    <w:basedOn w:val="Normal"/>
    <w:next w:val="Normal"/>
    <w:qFormat/>
    <w:pPr>
      <w:keepNext/>
      <w:keepLines/>
      <w:numPr>
        <w:ilvl w:val="2"/>
        <w:numId w:val="1"/>
      </w:numPr>
      <w:spacing w:before="240" w:after="240"/>
      <w:outlineLvl w:val="2"/>
    </w:pPr>
    <w:rPr>
      <w:u w:val="single"/>
    </w:rPr>
  </w:style>
  <w:style w:type="paragraph" w:styleId="Titre4">
    <w:name w:val="heading 4"/>
    <w:aliases w:val="SERMET Titre 4"/>
    <w:basedOn w:val="Normal"/>
    <w:next w:val="Normal"/>
    <w:link w:val="Titre4Car"/>
    <w:qFormat/>
    <w:pPr>
      <w:keepNext/>
      <w:numPr>
        <w:ilvl w:val="3"/>
        <w:numId w:val="1"/>
      </w:numPr>
      <w:spacing w:before="120" w:after="60"/>
      <w:outlineLvl w:val="3"/>
    </w:pPr>
    <w:rPr>
      <w:i/>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i/>
      <w:sz w:val="22"/>
    </w:rPr>
  </w:style>
  <w:style w:type="paragraph" w:styleId="Titre7">
    <w:name w:val="heading 7"/>
    <w:basedOn w:val="Normal"/>
    <w:next w:val="Normal"/>
    <w:qFormat/>
    <w:pPr>
      <w:numPr>
        <w:ilvl w:val="6"/>
        <w:numId w:val="1"/>
      </w:numPr>
      <w:spacing w:before="240" w:after="60"/>
      <w:outlineLvl w:val="6"/>
    </w:pPr>
    <w:rPr>
      <w:sz w:val="20"/>
    </w:rPr>
  </w:style>
  <w:style w:type="paragraph" w:styleId="Titre8">
    <w:name w:val="heading 8"/>
    <w:basedOn w:val="Normal"/>
    <w:next w:val="Normal"/>
    <w:qFormat/>
    <w:pPr>
      <w:numPr>
        <w:ilvl w:val="7"/>
        <w:numId w:val="1"/>
      </w:numPr>
      <w:spacing w:before="240" w:after="60"/>
      <w:outlineLvl w:val="7"/>
    </w:pPr>
    <w:rPr>
      <w:i/>
      <w:sz w:val="20"/>
    </w:rPr>
  </w:style>
  <w:style w:type="paragraph" w:styleId="Titre9">
    <w:name w:val="heading 9"/>
    <w:basedOn w:val="Normal"/>
    <w:next w:val="Normal"/>
    <w:qFormat/>
    <w:pPr>
      <w:numPr>
        <w:ilvl w:val="8"/>
        <w:numId w:val="1"/>
      </w:numPr>
      <w:spacing w:before="240" w:after="60"/>
      <w:outlineLvl w:val="8"/>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Times New Roman" w:hAnsi="Times New Roman"/>
      <w:color w:val="auto"/>
      <w:sz w:val="20"/>
    </w:rPr>
  </w:style>
  <w:style w:type="paragraph" w:styleId="TM1">
    <w:name w:val="toc 1"/>
    <w:basedOn w:val="Normal"/>
    <w:next w:val="Normal"/>
    <w:uiPriority w:val="39"/>
    <w:pPr>
      <w:tabs>
        <w:tab w:val="right" w:pos="9071"/>
      </w:tabs>
      <w:spacing w:before="120" w:after="120"/>
      <w:jc w:val="left"/>
    </w:pPr>
    <w:rPr>
      <w:b/>
      <w:caps/>
      <w:sz w:val="22"/>
      <w:u w:val="single"/>
    </w:rPr>
  </w:style>
  <w:style w:type="paragraph" w:styleId="TM2">
    <w:name w:val="toc 2"/>
    <w:basedOn w:val="Normal"/>
    <w:next w:val="Normal"/>
    <w:uiPriority w:val="39"/>
    <w:pPr>
      <w:tabs>
        <w:tab w:val="right" w:pos="9071"/>
      </w:tabs>
      <w:ind w:left="240"/>
      <w:jc w:val="left"/>
    </w:pPr>
    <w:rPr>
      <w:b/>
      <w:smallCaps/>
      <w:sz w:val="22"/>
    </w:rPr>
  </w:style>
  <w:style w:type="paragraph" w:styleId="TM3">
    <w:name w:val="toc 3"/>
    <w:basedOn w:val="Normal"/>
    <w:next w:val="Normal"/>
    <w:semiHidden/>
    <w:pPr>
      <w:tabs>
        <w:tab w:val="right" w:pos="9071"/>
      </w:tabs>
      <w:ind w:left="480"/>
      <w:jc w:val="left"/>
    </w:pPr>
    <w:rPr>
      <w:smallCaps/>
      <w:sz w:val="22"/>
    </w:rPr>
  </w:style>
  <w:style w:type="paragraph" w:styleId="TM4">
    <w:name w:val="toc 4"/>
    <w:basedOn w:val="Normal"/>
    <w:next w:val="Normal"/>
    <w:semiHidden/>
    <w:pPr>
      <w:tabs>
        <w:tab w:val="right" w:pos="9071"/>
      </w:tabs>
      <w:ind w:left="720"/>
      <w:jc w:val="left"/>
    </w:pPr>
    <w:rPr>
      <w:sz w:val="22"/>
    </w:rPr>
  </w:style>
  <w:style w:type="paragraph" w:styleId="TM5">
    <w:name w:val="toc 5"/>
    <w:basedOn w:val="Normal"/>
    <w:next w:val="Normal"/>
    <w:semiHidden/>
    <w:pPr>
      <w:tabs>
        <w:tab w:val="right" w:pos="9071"/>
      </w:tabs>
      <w:ind w:left="960"/>
      <w:jc w:val="left"/>
    </w:pPr>
    <w:rPr>
      <w:sz w:val="22"/>
    </w:rPr>
  </w:style>
  <w:style w:type="paragraph" w:styleId="TM6">
    <w:name w:val="toc 6"/>
    <w:basedOn w:val="Normal"/>
    <w:next w:val="Normal"/>
    <w:semiHidden/>
    <w:pPr>
      <w:tabs>
        <w:tab w:val="right" w:pos="9071"/>
      </w:tabs>
      <w:ind w:left="1200"/>
      <w:jc w:val="left"/>
    </w:pPr>
    <w:rPr>
      <w:sz w:val="22"/>
    </w:rPr>
  </w:style>
  <w:style w:type="paragraph" w:styleId="TM7">
    <w:name w:val="toc 7"/>
    <w:basedOn w:val="Normal"/>
    <w:next w:val="Normal"/>
    <w:semiHidden/>
    <w:pPr>
      <w:tabs>
        <w:tab w:val="right" w:pos="9071"/>
      </w:tabs>
      <w:ind w:left="1440"/>
      <w:jc w:val="left"/>
    </w:pPr>
    <w:rPr>
      <w:sz w:val="22"/>
    </w:rPr>
  </w:style>
  <w:style w:type="paragraph" w:styleId="TM8">
    <w:name w:val="toc 8"/>
    <w:basedOn w:val="Normal"/>
    <w:next w:val="Normal"/>
    <w:semiHidden/>
    <w:pPr>
      <w:tabs>
        <w:tab w:val="right" w:pos="9071"/>
      </w:tabs>
      <w:ind w:left="1680"/>
      <w:jc w:val="left"/>
    </w:pPr>
    <w:rPr>
      <w:sz w:val="22"/>
    </w:rPr>
  </w:style>
  <w:style w:type="paragraph" w:styleId="TM9">
    <w:name w:val="toc 9"/>
    <w:basedOn w:val="Normal"/>
    <w:next w:val="Normal"/>
    <w:semiHidden/>
    <w:pPr>
      <w:tabs>
        <w:tab w:val="right" w:pos="9071"/>
      </w:tabs>
      <w:ind w:left="1920"/>
      <w:jc w:val="left"/>
    </w:pPr>
    <w:rPr>
      <w:sz w:val="22"/>
    </w:rPr>
  </w:style>
  <w:style w:type="character" w:styleId="Appelnotedebasdep">
    <w:name w:val="footnote reference"/>
    <w:semiHidden/>
    <w:rPr>
      <w:vertAlign w:val="superscript"/>
    </w:rPr>
  </w:style>
  <w:style w:type="paragraph" w:styleId="Notedebasdepage">
    <w:name w:val="footnote text"/>
    <w:basedOn w:val="Normal"/>
    <w:semiHidden/>
    <w:rPr>
      <w:sz w:val="20"/>
    </w:rPr>
  </w:style>
  <w:style w:type="paragraph" w:customStyle="1" w:styleId="Corpsdetexte21">
    <w:name w:val="Corps de texte 21"/>
    <w:basedOn w:val="Normal"/>
    <w:pPr>
      <w:ind w:left="284"/>
    </w:pPr>
  </w:style>
  <w:style w:type="paragraph" w:customStyle="1" w:styleId="Retraitcorpsdetexte21">
    <w:name w:val="Retrait corps de texte 21"/>
    <w:basedOn w:val="Normal"/>
    <w:pPr>
      <w:ind w:left="993"/>
    </w:pPr>
  </w:style>
  <w:style w:type="paragraph" w:styleId="Listepuces">
    <w:name w:val="List Bullet"/>
    <w:basedOn w:val="Normal"/>
    <w:autoRedefine/>
    <w:rsid w:val="009B3DFC"/>
    <w:pPr>
      <w:numPr>
        <w:numId w:val="8"/>
      </w:numPr>
      <w:overflowPunct/>
      <w:autoSpaceDE/>
      <w:autoSpaceDN/>
      <w:adjustRightInd/>
      <w:textAlignment w:val="auto"/>
    </w:pPr>
    <w:rPr>
      <w:szCs w:val="24"/>
    </w:rPr>
  </w:style>
  <w:style w:type="paragraph" w:styleId="Retraitnormal">
    <w:name w:val="Normal Indent"/>
    <w:basedOn w:val="Normal"/>
    <w:rsid w:val="00C2193C"/>
    <w:pPr>
      <w:overflowPunct/>
      <w:autoSpaceDE/>
      <w:autoSpaceDN/>
      <w:adjustRightInd/>
      <w:ind w:left="708"/>
      <w:jc w:val="left"/>
      <w:textAlignment w:val="auto"/>
    </w:pPr>
    <w:rPr>
      <w:rFonts w:ascii="Arial" w:hAnsi="Arial"/>
      <w:sz w:val="20"/>
    </w:rPr>
  </w:style>
  <w:style w:type="paragraph" w:customStyle="1" w:styleId="Retrait1standard">
    <w:name w:val="Retrait 1 standard"/>
    <w:rsid w:val="00C2193C"/>
    <w:pPr>
      <w:tabs>
        <w:tab w:val="left" w:pos="142"/>
        <w:tab w:val="left" w:pos="289"/>
      </w:tabs>
      <w:spacing w:after="240" w:line="240" w:lineRule="exact"/>
      <w:jc w:val="both"/>
    </w:pPr>
    <w:rPr>
      <w:rFonts w:ascii="Helv" w:hAnsi="Helv"/>
    </w:rPr>
  </w:style>
  <w:style w:type="paragraph" w:styleId="Retraitcorpsdetexte2">
    <w:name w:val="Body Text Indent 2"/>
    <w:basedOn w:val="Normal"/>
    <w:rsid w:val="001701A4"/>
    <w:pPr>
      <w:overflowPunct/>
      <w:autoSpaceDE/>
      <w:autoSpaceDN/>
      <w:adjustRightInd/>
      <w:spacing w:before="120" w:after="120"/>
      <w:ind w:left="284"/>
      <w:textAlignment w:val="auto"/>
    </w:pPr>
    <w:rPr>
      <w:rFonts w:ascii="Arial (W1)" w:hAnsi="Arial (W1)"/>
      <w:sz w:val="20"/>
    </w:rPr>
  </w:style>
  <w:style w:type="paragraph" w:styleId="Corpsdetexte">
    <w:name w:val="Body Text"/>
    <w:basedOn w:val="Normal"/>
    <w:rsid w:val="009D4CE3"/>
    <w:pPr>
      <w:overflowPunct/>
      <w:autoSpaceDE/>
      <w:autoSpaceDN/>
      <w:adjustRightInd/>
      <w:spacing w:before="120" w:after="120"/>
      <w:textAlignment w:val="auto"/>
    </w:pPr>
    <w:rPr>
      <w:rFonts w:ascii="Arial (W1)" w:hAnsi="Arial (W1)"/>
      <w:sz w:val="20"/>
    </w:rPr>
  </w:style>
  <w:style w:type="paragraph" w:customStyle="1" w:styleId="texte">
    <w:name w:val="texte"/>
    <w:basedOn w:val="Normal"/>
    <w:rsid w:val="00DD7DFE"/>
    <w:pPr>
      <w:overflowPunct/>
      <w:autoSpaceDE/>
      <w:autoSpaceDN/>
      <w:adjustRightInd/>
      <w:ind w:left="480"/>
      <w:textAlignment w:val="auto"/>
    </w:pPr>
    <w:rPr>
      <w:rFonts w:ascii="Times" w:hAnsi="Times" w:cs="Times"/>
      <w:szCs w:val="24"/>
    </w:rPr>
  </w:style>
  <w:style w:type="character" w:styleId="lev">
    <w:name w:val="Strong"/>
    <w:uiPriority w:val="22"/>
    <w:qFormat/>
    <w:rsid w:val="00A01946"/>
    <w:rPr>
      <w:b/>
      <w:bCs/>
    </w:rPr>
  </w:style>
  <w:style w:type="paragraph" w:styleId="NormalWeb">
    <w:name w:val="Normal (Web)"/>
    <w:basedOn w:val="Normal"/>
    <w:rsid w:val="00A01946"/>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color w:val="000000"/>
      <w:szCs w:val="24"/>
    </w:rPr>
  </w:style>
  <w:style w:type="paragraph" w:styleId="Textedebulles">
    <w:name w:val="Balloon Text"/>
    <w:basedOn w:val="Normal"/>
    <w:link w:val="TextedebullesCar"/>
    <w:rsid w:val="00632180"/>
    <w:rPr>
      <w:rFonts w:ascii="Tahoma" w:hAnsi="Tahoma" w:cs="Tahoma"/>
      <w:sz w:val="16"/>
      <w:szCs w:val="16"/>
    </w:rPr>
  </w:style>
  <w:style w:type="character" w:customStyle="1" w:styleId="TextedebullesCar">
    <w:name w:val="Texte de bulles Car"/>
    <w:link w:val="Textedebulles"/>
    <w:rsid w:val="00632180"/>
    <w:rPr>
      <w:rFonts w:ascii="Tahoma" w:hAnsi="Tahoma" w:cs="Tahoma"/>
      <w:sz w:val="16"/>
      <w:szCs w:val="16"/>
    </w:rPr>
  </w:style>
  <w:style w:type="character" w:styleId="Marquedecommentaire">
    <w:name w:val="annotation reference"/>
    <w:uiPriority w:val="99"/>
    <w:rsid w:val="00320435"/>
    <w:rPr>
      <w:sz w:val="16"/>
      <w:szCs w:val="16"/>
    </w:rPr>
  </w:style>
  <w:style w:type="paragraph" w:styleId="Commentaire">
    <w:name w:val="annotation text"/>
    <w:basedOn w:val="Normal"/>
    <w:link w:val="CommentaireCar"/>
    <w:uiPriority w:val="99"/>
    <w:rsid w:val="00320435"/>
    <w:rPr>
      <w:sz w:val="20"/>
    </w:rPr>
  </w:style>
  <w:style w:type="character" w:customStyle="1" w:styleId="CommentaireCar">
    <w:name w:val="Commentaire Car"/>
    <w:basedOn w:val="Policepardfaut"/>
    <w:link w:val="Commentaire"/>
    <w:uiPriority w:val="99"/>
    <w:rsid w:val="00320435"/>
  </w:style>
  <w:style w:type="paragraph" w:styleId="Objetducommentaire">
    <w:name w:val="annotation subject"/>
    <w:basedOn w:val="Commentaire"/>
    <w:next w:val="Commentaire"/>
    <w:link w:val="ObjetducommentaireCar"/>
    <w:rsid w:val="00320435"/>
    <w:rPr>
      <w:b/>
      <w:bCs/>
    </w:rPr>
  </w:style>
  <w:style w:type="character" w:customStyle="1" w:styleId="ObjetducommentaireCar">
    <w:name w:val="Objet du commentaire Car"/>
    <w:link w:val="Objetducommentaire"/>
    <w:rsid w:val="00320435"/>
    <w:rPr>
      <w:b/>
      <w:bCs/>
    </w:rPr>
  </w:style>
  <w:style w:type="paragraph" w:styleId="Paragraphedeliste">
    <w:name w:val="List Paragraph"/>
    <w:basedOn w:val="Normal"/>
    <w:uiPriority w:val="34"/>
    <w:qFormat/>
    <w:rsid w:val="00C338CB"/>
    <w:pPr>
      <w:ind w:left="708"/>
    </w:pPr>
  </w:style>
  <w:style w:type="paragraph" w:customStyle="1" w:styleId="SERMETpoint1">
    <w:name w:val="SERMET point 1"/>
    <w:basedOn w:val="Normal"/>
    <w:qFormat/>
    <w:rsid w:val="00D20F22"/>
    <w:pPr>
      <w:numPr>
        <w:numId w:val="18"/>
      </w:numPr>
      <w:spacing w:before="240"/>
    </w:pPr>
    <w:rPr>
      <w:rFonts w:ascii="Verdana" w:hAnsi="Verdana"/>
      <w:sz w:val="20"/>
    </w:rPr>
  </w:style>
  <w:style w:type="paragraph" w:customStyle="1" w:styleId="SERMETpoint2">
    <w:name w:val="SERMET point 2"/>
    <w:basedOn w:val="Normal"/>
    <w:qFormat/>
    <w:rsid w:val="00D20F22"/>
    <w:pPr>
      <w:numPr>
        <w:ilvl w:val="1"/>
        <w:numId w:val="18"/>
      </w:numPr>
      <w:spacing w:before="240"/>
      <w:ind w:left="1134" w:hanging="54"/>
    </w:pPr>
    <w:rPr>
      <w:rFonts w:ascii="Verdana" w:hAnsi="Verdana"/>
      <w:sz w:val="20"/>
    </w:rPr>
  </w:style>
  <w:style w:type="character" w:customStyle="1" w:styleId="Titre4Car">
    <w:name w:val="Titre 4 Car"/>
    <w:aliases w:val="SERMET Titre 4 Car"/>
    <w:link w:val="Titre4"/>
    <w:rsid w:val="00DE7F4C"/>
    <w:rPr>
      <w:i/>
      <w:sz w:val="24"/>
    </w:rPr>
  </w:style>
  <w:style w:type="paragraph" w:customStyle="1" w:styleId="BBBodyTextIndent1">
    <w:name w:val="B&amp;B Body Text Indent 1"/>
    <w:basedOn w:val="Corpsdetexte"/>
    <w:rsid w:val="00DE7F4C"/>
    <w:pPr>
      <w:spacing w:before="0" w:after="240"/>
      <w:ind w:left="720"/>
    </w:pPr>
    <w:rPr>
      <w:rFonts w:ascii="Times New Roman" w:hAnsi="Times New Roman"/>
      <w:sz w:val="24"/>
      <w:lang w:val="en-GB" w:eastAsia="en-GB"/>
    </w:rPr>
  </w:style>
  <w:style w:type="paragraph" w:customStyle="1" w:styleId="StyleTM1VerdanaJustifi">
    <w:name w:val="Style TM 1 + Verdana Justifié"/>
    <w:basedOn w:val="TM1"/>
    <w:rsid w:val="00054258"/>
    <w:pPr>
      <w:tabs>
        <w:tab w:val="clear" w:pos="9071"/>
      </w:tabs>
      <w:spacing w:before="480" w:after="360"/>
    </w:pPr>
    <w:rPr>
      <w:rFonts w:ascii="Verdana" w:hAnsi="Verdana"/>
      <w:szCs w:val="22"/>
    </w:rPr>
  </w:style>
  <w:style w:type="character" w:styleId="Lienhypertexte">
    <w:name w:val="Hyperlink"/>
    <w:rsid w:val="00E514C3"/>
    <w:rPr>
      <w:color w:val="0000FF"/>
      <w:u w:val="single"/>
    </w:rPr>
  </w:style>
  <w:style w:type="table" w:styleId="Grilledutableau">
    <w:name w:val="Table Grid"/>
    <w:basedOn w:val="TableauNormal"/>
    <w:rsid w:val="00775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aliaNormal">
    <w:name w:val="Redalia : Normal"/>
    <w:basedOn w:val="Normal"/>
    <w:link w:val="RedaliaNormalCar"/>
    <w:uiPriority w:val="99"/>
    <w:rsid w:val="00014858"/>
    <w:pPr>
      <w:widowControl w:val="0"/>
      <w:tabs>
        <w:tab w:val="left" w:leader="dot" w:pos="8505"/>
      </w:tabs>
      <w:overflowPunct/>
      <w:autoSpaceDE/>
      <w:autoSpaceDN/>
      <w:adjustRightInd/>
      <w:spacing w:before="40"/>
      <w:textAlignment w:val="auto"/>
    </w:pPr>
    <w:rPr>
      <w:rFonts w:ascii="Tahoma" w:hAnsi="Tahoma" w:cs="Tahoma"/>
      <w:sz w:val="20"/>
    </w:rPr>
  </w:style>
  <w:style w:type="paragraph" w:customStyle="1" w:styleId="RdaliaTitreparagraphe">
    <w:name w:val="Rédalia : Titre paragraphe"/>
    <w:basedOn w:val="Normal"/>
    <w:uiPriority w:val="99"/>
    <w:rsid w:val="00014858"/>
    <w:pPr>
      <w:widowControl w:val="0"/>
      <w:pBdr>
        <w:bottom w:val="single" w:sz="6" w:space="1" w:color="auto"/>
      </w:pBdr>
      <w:overflowPunct/>
      <w:autoSpaceDE/>
      <w:autoSpaceDN/>
      <w:adjustRightInd/>
      <w:spacing w:before="320" w:after="240"/>
      <w:jc w:val="left"/>
      <w:textAlignment w:val="auto"/>
    </w:pPr>
    <w:rPr>
      <w:sz w:val="32"/>
      <w:szCs w:val="32"/>
    </w:rPr>
  </w:style>
  <w:style w:type="paragraph" w:customStyle="1" w:styleId="RedaliaSoustitredocument">
    <w:name w:val="Redalia : Sous titre document"/>
    <w:basedOn w:val="RedaliaNormal"/>
    <w:next w:val="RedaliaNormal"/>
    <w:uiPriority w:val="99"/>
    <w:rsid w:val="00014858"/>
    <w:pPr>
      <w:jc w:val="center"/>
    </w:pPr>
    <w:rPr>
      <w:sz w:val="28"/>
      <w:szCs w:val="28"/>
    </w:rPr>
  </w:style>
  <w:style w:type="paragraph" w:customStyle="1" w:styleId="RedaliaTitredocument">
    <w:name w:val="Redalia : Titre document"/>
    <w:basedOn w:val="RedaliaNormal"/>
    <w:uiPriority w:val="99"/>
    <w:rsid w:val="00014858"/>
    <w:pPr>
      <w:jc w:val="center"/>
    </w:pPr>
    <w:rPr>
      <w:b/>
      <w:bCs/>
      <w:sz w:val="40"/>
      <w:szCs w:val="40"/>
    </w:rPr>
  </w:style>
  <w:style w:type="character" w:customStyle="1" w:styleId="RedaliaNormalCar">
    <w:name w:val="Redalia : Normal Car"/>
    <w:basedOn w:val="Policepardfaut"/>
    <w:link w:val="RedaliaNormal"/>
    <w:uiPriority w:val="99"/>
    <w:locked/>
    <w:rsid w:val="00014858"/>
    <w:rPr>
      <w:rFonts w:ascii="Tahoma" w:hAnsi="Tahoma" w:cs="Tahoma"/>
    </w:rPr>
  </w:style>
  <w:style w:type="character" w:customStyle="1" w:styleId="lrzxr">
    <w:name w:val="lrzxr"/>
    <w:basedOn w:val="Policepardfaut"/>
    <w:rsid w:val="00233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0249">
      <w:bodyDiv w:val="1"/>
      <w:marLeft w:val="0"/>
      <w:marRight w:val="0"/>
      <w:marTop w:val="0"/>
      <w:marBottom w:val="0"/>
      <w:divBdr>
        <w:top w:val="none" w:sz="0" w:space="0" w:color="auto"/>
        <w:left w:val="none" w:sz="0" w:space="0" w:color="auto"/>
        <w:bottom w:val="none" w:sz="0" w:space="0" w:color="auto"/>
        <w:right w:val="none" w:sz="0" w:space="0" w:color="auto"/>
      </w:divBdr>
    </w:div>
    <w:div w:id="978530939">
      <w:bodyDiv w:val="1"/>
      <w:marLeft w:val="0"/>
      <w:marRight w:val="0"/>
      <w:marTop w:val="0"/>
      <w:marBottom w:val="0"/>
      <w:divBdr>
        <w:top w:val="none" w:sz="0" w:space="0" w:color="auto"/>
        <w:left w:val="none" w:sz="0" w:space="0" w:color="auto"/>
        <w:bottom w:val="none" w:sz="0" w:space="0" w:color="auto"/>
        <w:right w:val="none" w:sz="0" w:space="0" w:color="auto"/>
      </w:divBdr>
    </w:div>
    <w:div w:id="1038824312">
      <w:bodyDiv w:val="1"/>
      <w:marLeft w:val="0"/>
      <w:marRight w:val="0"/>
      <w:marTop w:val="0"/>
      <w:marBottom w:val="0"/>
      <w:divBdr>
        <w:top w:val="none" w:sz="0" w:space="0" w:color="auto"/>
        <w:left w:val="none" w:sz="0" w:space="0" w:color="auto"/>
        <w:bottom w:val="none" w:sz="0" w:space="0" w:color="auto"/>
        <w:right w:val="none" w:sz="0" w:space="0" w:color="auto"/>
      </w:divBdr>
    </w:div>
    <w:div w:id="10833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B393-62FF-4029-A15F-06F3C3F7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10981</Words>
  <Characters>60401</Characters>
  <Application>Microsoft Office Word</Application>
  <DocSecurity>0</DocSecurity>
  <Lines>503</Lines>
  <Paragraphs>142</Paragraphs>
  <ScaleCrop>false</ScaleCrop>
  <HeadingPairs>
    <vt:vector size="2" baseType="variant">
      <vt:variant>
        <vt:lpstr>Titre</vt:lpstr>
      </vt:variant>
      <vt:variant>
        <vt:i4>1</vt:i4>
      </vt:variant>
    </vt:vector>
  </HeadingPairs>
  <TitlesOfParts>
    <vt:vector size="1" baseType="lpstr">
      <vt:lpstr>nouveau cctp gaz fourniture</vt:lpstr>
    </vt:vector>
  </TitlesOfParts>
  <Company>THERMO</Company>
  <LinksUpToDate>false</LinksUpToDate>
  <CharactersWithSpaces>71240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 cctp gaz fourniture</dc:title>
  <dc:creator>Bernard PRODHOMME</dc:creator>
  <cp:lastModifiedBy>gestion1</cp:lastModifiedBy>
  <cp:revision>4</cp:revision>
  <cp:lastPrinted>2018-06-13T08:22:00Z</cp:lastPrinted>
  <dcterms:created xsi:type="dcterms:W3CDTF">2018-06-13T08:22:00Z</dcterms:created>
  <dcterms:modified xsi:type="dcterms:W3CDTF">2018-06-18T14:54:00Z</dcterms:modified>
</cp:coreProperties>
</file>