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57" w:rsidRDefault="001A54CF" w:rsidP="001A54CF">
      <w:pPr>
        <w:spacing w:after="0"/>
        <w:rPr>
          <w:rFonts w:ascii="Arial" w:hAnsi="Arial" w:cs="Arial"/>
          <w:sz w:val="24"/>
          <w:szCs w:val="24"/>
        </w:rPr>
      </w:pPr>
      <w:r>
        <w:rPr>
          <w:rFonts w:ascii="Arial" w:hAnsi="Arial" w:cs="Arial"/>
          <w:sz w:val="24"/>
          <w:szCs w:val="24"/>
        </w:rPr>
        <w:t>Collège Claude Debussy</w:t>
      </w:r>
    </w:p>
    <w:p w:rsidR="001A54CF" w:rsidRDefault="001A54CF" w:rsidP="001A54CF">
      <w:pPr>
        <w:spacing w:after="0"/>
        <w:rPr>
          <w:rFonts w:ascii="Arial" w:hAnsi="Arial" w:cs="Arial"/>
          <w:sz w:val="24"/>
          <w:szCs w:val="24"/>
        </w:rPr>
      </w:pPr>
      <w:r>
        <w:rPr>
          <w:rFonts w:ascii="Arial" w:hAnsi="Arial" w:cs="Arial"/>
          <w:sz w:val="24"/>
          <w:szCs w:val="24"/>
        </w:rPr>
        <w:t xml:space="preserve">31 rue </w:t>
      </w:r>
      <w:proofErr w:type="spellStart"/>
      <w:r>
        <w:rPr>
          <w:rFonts w:ascii="Arial" w:hAnsi="Arial" w:cs="Arial"/>
          <w:sz w:val="24"/>
          <w:szCs w:val="24"/>
        </w:rPr>
        <w:t>A.Dumas</w:t>
      </w:r>
      <w:proofErr w:type="spellEnd"/>
    </w:p>
    <w:p w:rsidR="001A54CF" w:rsidRPr="007560CB" w:rsidRDefault="001A54CF" w:rsidP="001A54CF">
      <w:pPr>
        <w:spacing w:after="0"/>
        <w:rPr>
          <w:rFonts w:ascii="Arial" w:hAnsi="Arial" w:cs="Arial"/>
          <w:sz w:val="24"/>
          <w:szCs w:val="24"/>
          <w:lang w:val="en-US"/>
        </w:rPr>
      </w:pPr>
      <w:r w:rsidRPr="007560CB">
        <w:rPr>
          <w:rFonts w:ascii="Arial" w:hAnsi="Arial" w:cs="Arial"/>
          <w:sz w:val="24"/>
          <w:szCs w:val="24"/>
          <w:lang w:val="en-US"/>
        </w:rPr>
        <w:t>78 100 ST GERMAIN EN LAYE</w:t>
      </w:r>
    </w:p>
    <w:p w:rsidR="001A54CF" w:rsidRPr="007560CB" w:rsidRDefault="001A54CF" w:rsidP="001A54CF">
      <w:pPr>
        <w:spacing w:after="0"/>
        <w:rPr>
          <w:rFonts w:ascii="Arial" w:hAnsi="Arial" w:cs="Arial"/>
          <w:sz w:val="24"/>
          <w:szCs w:val="24"/>
          <w:lang w:val="en-US"/>
        </w:rPr>
      </w:pPr>
      <w:proofErr w:type="gramStart"/>
      <w:r w:rsidRPr="007560CB">
        <w:rPr>
          <w:rFonts w:ascii="Arial" w:hAnsi="Arial" w:cs="Arial"/>
          <w:sz w:val="24"/>
          <w:szCs w:val="24"/>
          <w:lang w:val="en-US"/>
        </w:rPr>
        <w:t>Tel :</w:t>
      </w:r>
      <w:proofErr w:type="gramEnd"/>
      <w:r w:rsidRPr="007560CB">
        <w:rPr>
          <w:rFonts w:ascii="Arial" w:hAnsi="Arial" w:cs="Arial"/>
          <w:sz w:val="24"/>
          <w:szCs w:val="24"/>
          <w:lang w:val="en-US"/>
        </w:rPr>
        <w:t xml:space="preserve"> 01 39 21 00 39</w:t>
      </w:r>
    </w:p>
    <w:p w:rsidR="001A54CF" w:rsidRDefault="001A54CF" w:rsidP="001A54CF">
      <w:pPr>
        <w:spacing w:after="0"/>
        <w:rPr>
          <w:rFonts w:ascii="Arial" w:hAnsi="Arial" w:cs="Arial"/>
          <w:sz w:val="24"/>
          <w:szCs w:val="24"/>
          <w:lang w:val="en-US"/>
        </w:rPr>
      </w:pPr>
      <w:proofErr w:type="gramStart"/>
      <w:r w:rsidRPr="00A66DF7">
        <w:rPr>
          <w:rFonts w:ascii="Arial" w:hAnsi="Arial" w:cs="Arial"/>
          <w:sz w:val="24"/>
          <w:szCs w:val="24"/>
          <w:lang w:val="en-US"/>
        </w:rPr>
        <w:t>Fax :</w:t>
      </w:r>
      <w:proofErr w:type="gramEnd"/>
      <w:r w:rsidRPr="00A66DF7">
        <w:rPr>
          <w:rFonts w:ascii="Arial" w:hAnsi="Arial" w:cs="Arial"/>
          <w:sz w:val="24"/>
          <w:szCs w:val="24"/>
          <w:lang w:val="en-US"/>
        </w:rPr>
        <w:t xml:space="preserve"> 01 39 21 00 59</w:t>
      </w:r>
    </w:p>
    <w:p w:rsidR="00FF51E2" w:rsidRDefault="00FF51E2" w:rsidP="001A54CF">
      <w:pPr>
        <w:spacing w:after="0"/>
        <w:rPr>
          <w:rFonts w:ascii="Arial" w:hAnsi="Arial" w:cs="Arial"/>
          <w:sz w:val="24"/>
          <w:szCs w:val="24"/>
          <w:lang w:val="en-US"/>
        </w:rPr>
      </w:pPr>
    </w:p>
    <w:p w:rsidR="00FF51E2" w:rsidRPr="00A66DF7" w:rsidRDefault="00FF51E2" w:rsidP="001A54CF">
      <w:pPr>
        <w:spacing w:after="0"/>
        <w:rPr>
          <w:rFonts w:ascii="Arial" w:hAnsi="Arial" w:cs="Arial"/>
          <w:sz w:val="24"/>
          <w:szCs w:val="24"/>
          <w:lang w:val="en-US"/>
        </w:rPr>
      </w:pPr>
    </w:p>
    <w:p w:rsidR="006C0CAF" w:rsidRPr="00A66DF7" w:rsidRDefault="006C0CAF" w:rsidP="001A54CF">
      <w:pPr>
        <w:spacing w:after="0"/>
        <w:rPr>
          <w:rFonts w:ascii="Arial" w:hAnsi="Arial" w:cs="Arial"/>
          <w:sz w:val="24"/>
          <w:szCs w:val="24"/>
          <w:lang w:val="en-US"/>
        </w:rPr>
      </w:pPr>
    </w:p>
    <w:p w:rsidR="006C0CAF" w:rsidRPr="00A66DF7" w:rsidRDefault="001739F6" w:rsidP="001739F6">
      <w:pPr>
        <w:spacing w:after="0"/>
        <w:jc w:val="center"/>
        <w:rPr>
          <w:rFonts w:ascii="Arial" w:hAnsi="Arial" w:cs="Arial"/>
          <w:sz w:val="24"/>
          <w:szCs w:val="24"/>
          <w:lang w:val="en-US"/>
        </w:rPr>
      </w:pPr>
      <w:r>
        <w:rPr>
          <w:noProof/>
          <w:lang w:eastAsia="fr-FR"/>
        </w:rPr>
        <w:drawing>
          <wp:inline distT="0" distB="0" distL="0" distR="0" wp14:anchorId="57BBDDC3" wp14:editId="32265878">
            <wp:extent cx="4678878" cy="2244437"/>
            <wp:effectExtent l="114300" t="57150" r="83820" b="137160"/>
            <wp:docPr id="2057" name="Picture 9" descr="G:\DSC03276.JPG"/>
            <wp:cNvGraphicFramePr/>
            <a:graphic xmlns:a="http://schemas.openxmlformats.org/drawingml/2006/main">
              <a:graphicData uri="http://schemas.openxmlformats.org/drawingml/2006/picture">
                <pic:pic xmlns:pic="http://schemas.openxmlformats.org/drawingml/2006/picture">
                  <pic:nvPicPr>
                    <pic:cNvPr id="2057" name="Picture 9" descr="G:\DSC03276.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548" cy="225435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909E8E84-426E-40DD-AFC4-6F175D3DCCD1}">
                        <a14:hiddenFill xmlns:a14="http://schemas.microsoft.com/office/drawing/2010/main">
                          <a:solidFill>
                            <a:srgbClr val="FFFFFF"/>
                          </a:solidFill>
                        </a14:hiddenFill>
                      </a:ext>
                    </a:extLst>
                  </pic:spPr>
                </pic:pic>
              </a:graphicData>
            </a:graphic>
          </wp:inline>
        </w:drawing>
      </w:r>
    </w:p>
    <w:p w:rsidR="001A54CF" w:rsidRPr="00A66DF7" w:rsidRDefault="001A54CF" w:rsidP="001A54CF">
      <w:pPr>
        <w:spacing w:after="0"/>
        <w:rPr>
          <w:rFonts w:ascii="Arial" w:hAnsi="Arial" w:cs="Arial"/>
          <w:sz w:val="24"/>
          <w:szCs w:val="24"/>
          <w:lang w:val="en-US"/>
        </w:rPr>
      </w:pPr>
    </w:p>
    <w:p w:rsidR="001A54CF" w:rsidRPr="00A66DF7" w:rsidRDefault="001A54CF" w:rsidP="001A54CF">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lang w:val="en-US"/>
        </w:rPr>
      </w:pPr>
    </w:p>
    <w:p w:rsidR="001A54CF" w:rsidRPr="001A54CF" w:rsidRDefault="001A54CF" w:rsidP="001A54CF">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1A54CF">
        <w:rPr>
          <w:rFonts w:ascii="Arial" w:hAnsi="Arial" w:cs="Arial"/>
          <w:b/>
          <w:sz w:val="24"/>
          <w:szCs w:val="24"/>
        </w:rPr>
        <w:t>CONTRAT DE PRESTATION DE SERVICE</w:t>
      </w:r>
      <w:r w:rsidR="00745C77">
        <w:rPr>
          <w:rFonts w:ascii="Arial" w:hAnsi="Arial" w:cs="Arial"/>
          <w:b/>
          <w:sz w:val="24"/>
          <w:szCs w:val="24"/>
        </w:rPr>
        <w:t>S</w:t>
      </w:r>
    </w:p>
    <w:p w:rsidR="001A54CF" w:rsidRDefault="001A54CF" w:rsidP="001A54CF">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1A54CF">
        <w:rPr>
          <w:rFonts w:ascii="Arial" w:hAnsi="Arial" w:cs="Arial"/>
          <w:b/>
          <w:sz w:val="24"/>
          <w:szCs w:val="24"/>
        </w:rPr>
        <w:t>Collège Claude Debussy</w:t>
      </w:r>
    </w:p>
    <w:p w:rsidR="001A54CF" w:rsidRPr="001A54CF" w:rsidRDefault="001A54CF" w:rsidP="001A54CF">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p>
    <w:p w:rsidR="001A54CF" w:rsidRDefault="001A54CF" w:rsidP="001A54CF">
      <w:pPr>
        <w:spacing w:after="0"/>
        <w:jc w:val="center"/>
        <w:rPr>
          <w:rFonts w:ascii="Arial" w:hAnsi="Arial" w:cs="Arial"/>
          <w:b/>
          <w:sz w:val="24"/>
          <w:szCs w:val="24"/>
        </w:rPr>
      </w:pPr>
    </w:p>
    <w:p w:rsidR="001A54CF" w:rsidRDefault="001A54CF" w:rsidP="001A54CF">
      <w:pPr>
        <w:spacing w:after="0"/>
        <w:jc w:val="center"/>
        <w:rPr>
          <w:rFonts w:ascii="Arial" w:hAnsi="Arial" w:cs="Arial"/>
          <w:b/>
          <w:sz w:val="24"/>
          <w:szCs w:val="24"/>
        </w:rPr>
      </w:pPr>
      <w:r w:rsidRPr="001A54CF">
        <w:rPr>
          <w:rFonts w:ascii="Arial" w:hAnsi="Arial" w:cs="Arial"/>
          <w:b/>
          <w:sz w:val="24"/>
          <w:szCs w:val="24"/>
        </w:rPr>
        <w:t>Représenté par Monsieur le Principal</w:t>
      </w:r>
    </w:p>
    <w:p w:rsidR="001A54CF" w:rsidRPr="001A54CF" w:rsidRDefault="001A54CF" w:rsidP="001A54CF">
      <w:pPr>
        <w:spacing w:after="0"/>
        <w:jc w:val="center"/>
        <w:rPr>
          <w:rFonts w:ascii="Arial" w:hAnsi="Arial" w:cs="Arial"/>
          <w:b/>
          <w:sz w:val="24"/>
          <w:szCs w:val="24"/>
        </w:rPr>
      </w:pPr>
    </w:p>
    <w:p w:rsidR="001A54CF" w:rsidRDefault="001A54CF" w:rsidP="001A54CF">
      <w:pPr>
        <w:spacing w:after="0"/>
        <w:jc w:val="center"/>
        <w:rPr>
          <w:rFonts w:ascii="Arial" w:hAnsi="Arial" w:cs="Arial"/>
          <w:b/>
          <w:sz w:val="24"/>
          <w:szCs w:val="24"/>
        </w:rPr>
      </w:pPr>
      <w:r w:rsidRPr="001A54CF">
        <w:rPr>
          <w:rFonts w:ascii="Arial" w:hAnsi="Arial" w:cs="Arial"/>
          <w:b/>
          <w:sz w:val="24"/>
          <w:szCs w:val="24"/>
        </w:rPr>
        <w:t>CAHIER DES CLAUSES ADMINISTRATIVES ET TECHNIQUES PARTICULIERES</w:t>
      </w:r>
    </w:p>
    <w:p w:rsidR="001A54CF" w:rsidRPr="001A54CF" w:rsidRDefault="001A54CF" w:rsidP="001A54CF">
      <w:pPr>
        <w:spacing w:after="0"/>
        <w:jc w:val="center"/>
        <w:rPr>
          <w:rFonts w:ascii="Arial" w:hAnsi="Arial" w:cs="Arial"/>
          <w:b/>
          <w:sz w:val="24"/>
          <w:szCs w:val="24"/>
        </w:rPr>
      </w:pPr>
    </w:p>
    <w:p w:rsidR="001A54CF" w:rsidRDefault="001A54CF" w:rsidP="001A54CF">
      <w:pPr>
        <w:spacing w:after="0"/>
        <w:jc w:val="center"/>
        <w:rPr>
          <w:rFonts w:ascii="Arial" w:hAnsi="Arial" w:cs="Arial"/>
          <w:b/>
          <w:sz w:val="24"/>
          <w:szCs w:val="24"/>
        </w:rPr>
      </w:pPr>
      <w:r w:rsidRPr="001A54CF">
        <w:rPr>
          <w:rFonts w:ascii="Arial" w:hAnsi="Arial" w:cs="Arial"/>
          <w:b/>
          <w:sz w:val="24"/>
          <w:szCs w:val="24"/>
        </w:rPr>
        <w:t>Etabli en application du Code des Marchés Publics</w:t>
      </w:r>
    </w:p>
    <w:p w:rsidR="001A54CF" w:rsidRPr="001A54CF" w:rsidRDefault="001A54CF" w:rsidP="001A54CF">
      <w:pPr>
        <w:spacing w:after="0"/>
        <w:jc w:val="center"/>
        <w:rPr>
          <w:rFonts w:ascii="Arial" w:hAnsi="Arial" w:cs="Arial"/>
          <w:b/>
          <w:sz w:val="24"/>
          <w:szCs w:val="24"/>
        </w:rPr>
      </w:pPr>
    </w:p>
    <w:p w:rsidR="001A54CF" w:rsidRDefault="001A54CF" w:rsidP="001A54CF">
      <w:pPr>
        <w:spacing w:after="0"/>
        <w:jc w:val="center"/>
        <w:rPr>
          <w:rFonts w:ascii="Arial" w:hAnsi="Arial" w:cs="Arial"/>
          <w:b/>
          <w:sz w:val="24"/>
          <w:szCs w:val="24"/>
        </w:rPr>
      </w:pPr>
      <w:r w:rsidRPr="001A54CF">
        <w:rPr>
          <w:rFonts w:ascii="Arial" w:hAnsi="Arial" w:cs="Arial"/>
          <w:b/>
          <w:sz w:val="24"/>
          <w:szCs w:val="24"/>
        </w:rPr>
        <w:t>Relatif à la prestation suivante :</w:t>
      </w:r>
    </w:p>
    <w:p w:rsidR="001A54CF" w:rsidRPr="001A54CF" w:rsidRDefault="001A54CF" w:rsidP="001A54CF">
      <w:pPr>
        <w:spacing w:after="0"/>
        <w:jc w:val="center"/>
        <w:rPr>
          <w:rFonts w:ascii="Arial" w:hAnsi="Arial" w:cs="Arial"/>
          <w:b/>
          <w:sz w:val="24"/>
          <w:szCs w:val="24"/>
        </w:rPr>
      </w:pPr>
    </w:p>
    <w:p w:rsidR="001A54CF" w:rsidRDefault="001A54CF" w:rsidP="001A54CF">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p>
    <w:p w:rsidR="001A54CF" w:rsidRDefault="001A54CF" w:rsidP="001A54CF">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1A54CF">
        <w:rPr>
          <w:rFonts w:ascii="Arial" w:hAnsi="Arial" w:cs="Arial"/>
          <w:b/>
          <w:sz w:val="24"/>
          <w:szCs w:val="24"/>
        </w:rPr>
        <w:t>ENTRETIEN DES ESPACES VERTS</w:t>
      </w:r>
    </w:p>
    <w:p w:rsidR="001A54CF" w:rsidRPr="001A54CF" w:rsidRDefault="001A54CF" w:rsidP="001A54CF">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p>
    <w:p w:rsidR="001A54CF" w:rsidRDefault="001A54CF" w:rsidP="001A54CF">
      <w:pPr>
        <w:spacing w:after="0"/>
        <w:jc w:val="center"/>
        <w:rPr>
          <w:rFonts w:ascii="Arial" w:hAnsi="Arial" w:cs="Arial"/>
          <w:b/>
          <w:sz w:val="24"/>
          <w:szCs w:val="24"/>
        </w:rPr>
      </w:pPr>
    </w:p>
    <w:p w:rsidR="001A54CF" w:rsidRDefault="001A54CF" w:rsidP="001A54CF">
      <w:pPr>
        <w:spacing w:after="0"/>
        <w:jc w:val="center"/>
        <w:rPr>
          <w:rFonts w:ascii="Arial" w:hAnsi="Arial" w:cs="Arial"/>
          <w:b/>
          <w:sz w:val="24"/>
          <w:szCs w:val="24"/>
        </w:rPr>
      </w:pPr>
      <w:r w:rsidRPr="001A54CF">
        <w:rPr>
          <w:rFonts w:ascii="Arial" w:hAnsi="Arial" w:cs="Arial"/>
          <w:b/>
          <w:sz w:val="24"/>
          <w:szCs w:val="24"/>
        </w:rPr>
        <w:t>Pour la période du</w:t>
      </w:r>
      <w:r>
        <w:rPr>
          <w:rFonts w:ascii="Arial" w:hAnsi="Arial" w:cs="Arial"/>
          <w:b/>
          <w:sz w:val="24"/>
          <w:szCs w:val="24"/>
        </w:rPr>
        <w:t> :</w:t>
      </w:r>
    </w:p>
    <w:p w:rsidR="001A54CF" w:rsidRDefault="001A54CF" w:rsidP="001A54CF">
      <w:pPr>
        <w:spacing w:after="0"/>
        <w:jc w:val="center"/>
        <w:rPr>
          <w:rFonts w:ascii="Arial" w:hAnsi="Arial" w:cs="Arial"/>
          <w:b/>
          <w:sz w:val="24"/>
          <w:szCs w:val="24"/>
        </w:rPr>
      </w:pPr>
      <w:r w:rsidRPr="001A54CF">
        <w:rPr>
          <w:rFonts w:ascii="Arial" w:hAnsi="Arial" w:cs="Arial"/>
          <w:b/>
          <w:sz w:val="24"/>
          <w:szCs w:val="24"/>
        </w:rPr>
        <w:t xml:space="preserve"> 1</w:t>
      </w:r>
      <w:r w:rsidRPr="001A54CF">
        <w:rPr>
          <w:rFonts w:ascii="Arial" w:hAnsi="Arial" w:cs="Arial"/>
          <w:b/>
          <w:sz w:val="24"/>
          <w:szCs w:val="24"/>
          <w:vertAlign w:val="superscript"/>
        </w:rPr>
        <w:t>er</w:t>
      </w:r>
      <w:r w:rsidRPr="001A54CF">
        <w:rPr>
          <w:rFonts w:ascii="Arial" w:hAnsi="Arial" w:cs="Arial"/>
          <w:b/>
          <w:sz w:val="24"/>
          <w:szCs w:val="24"/>
        </w:rPr>
        <w:t xml:space="preserve"> septembre 2017 au 31 août</w:t>
      </w:r>
      <w:r w:rsidR="00394183">
        <w:rPr>
          <w:rFonts w:ascii="Arial" w:hAnsi="Arial" w:cs="Arial"/>
          <w:b/>
          <w:sz w:val="24"/>
          <w:szCs w:val="24"/>
        </w:rPr>
        <w:t xml:space="preserve"> 2020</w:t>
      </w:r>
    </w:p>
    <w:p w:rsidR="001A54CF" w:rsidRPr="001A54CF" w:rsidRDefault="001A54CF" w:rsidP="001A54CF">
      <w:pPr>
        <w:spacing w:after="0"/>
        <w:jc w:val="center"/>
        <w:rPr>
          <w:rFonts w:ascii="Arial" w:hAnsi="Arial" w:cs="Arial"/>
          <w:b/>
          <w:sz w:val="24"/>
          <w:szCs w:val="24"/>
        </w:rPr>
      </w:pPr>
    </w:p>
    <w:p w:rsidR="001A54CF" w:rsidRDefault="001A54CF" w:rsidP="001A54CF">
      <w:pPr>
        <w:spacing w:after="0"/>
        <w:jc w:val="center"/>
        <w:rPr>
          <w:rFonts w:ascii="Arial" w:hAnsi="Arial" w:cs="Arial"/>
          <w:b/>
          <w:sz w:val="24"/>
          <w:szCs w:val="24"/>
        </w:rPr>
      </w:pPr>
      <w:r w:rsidRPr="001A54CF">
        <w:rPr>
          <w:rFonts w:ascii="Arial" w:hAnsi="Arial" w:cs="Arial"/>
          <w:b/>
          <w:sz w:val="24"/>
          <w:szCs w:val="24"/>
        </w:rPr>
        <w:t xml:space="preserve">Marché d’un an renouvelable 2 fois par expresse reconduction, </w:t>
      </w:r>
    </w:p>
    <w:p w:rsidR="00FD7F67" w:rsidRDefault="001A54CF" w:rsidP="00FF51E2">
      <w:pPr>
        <w:spacing w:after="0"/>
        <w:jc w:val="center"/>
        <w:rPr>
          <w:rFonts w:ascii="Arial" w:hAnsi="Arial" w:cs="Arial"/>
          <w:b/>
          <w:sz w:val="24"/>
          <w:szCs w:val="24"/>
        </w:rPr>
      </w:pPr>
      <w:proofErr w:type="gramStart"/>
      <w:r w:rsidRPr="001A54CF">
        <w:rPr>
          <w:rFonts w:ascii="Arial" w:hAnsi="Arial" w:cs="Arial"/>
          <w:b/>
          <w:sz w:val="24"/>
          <w:szCs w:val="24"/>
        </w:rPr>
        <w:t>soit</w:t>
      </w:r>
      <w:proofErr w:type="gramEnd"/>
      <w:r w:rsidRPr="001A54CF">
        <w:rPr>
          <w:rFonts w:ascii="Arial" w:hAnsi="Arial" w:cs="Arial"/>
          <w:b/>
          <w:sz w:val="24"/>
          <w:szCs w:val="24"/>
        </w:rPr>
        <w:t xml:space="preserve"> 3 ans maximum</w:t>
      </w:r>
    </w:p>
    <w:p w:rsidR="00FF51E2" w:rsidRDefault="00FF51E2" w:rsidP="00FF51E2">
      <w:pPr>
        <w:spacing w:after="0"/>
        <w:jc w:val="center"/>
        <w:rPr>
          <w:rFonts w:ascii="Arial" w:hAnsi="Arial" w:cs="Arial"/>
          <w:b/>
          <w:sz w:val="24"/>
          <w:szCs w:val="24"/>
        </w:rPr>
      </w:pPr>
    </w:p>
    <w:p w:rsidR="00FD7F67" w:rsidRDefault="00FD7F67" w:rsidP="001A54CF">
      <w:pPr>
        <w:spacing w:after="0"/>
        <w:jc w:val="both"/>
        <w:rPr>
          <w:rFonts w:ascii="Arial" w:hAnsi="Arial" w:cs="Arial"/>
          <w:b/>
          <w:sz w:val="24"/>
          <w:szCs w:val="24"/>
        </w:rPr>
      </w:pPr>
    </w:p>
    <w:p w:rsidR="001A54CF" w:rsidRPr="00316F0E" w:rsidRDefault="001A54CF" w:rsidP="001A54CF">
      <w:pPr>
        <w:spacing w:after="0"/>
        <w:jc w:val="both"/>
        <w:rPr>
          <w:rFonts w:ascii="Arial" w:hAnsi="Arial" w:cs="Arial"/>
          <w:b/>
          <w:sz w:val="24"/>
          <w:szCs w:val="24"/>
        </w:rPr>
      </w:pPr>
      <w:r w:rsidRPr="00316F0E">
        <w:rPr>
          <w:rFonts w:ascii="Arial" w:hAnsi="Arial" w:cs="Arial"/>
          <w:b/>
          <w:sz w:val="24"/>
          <w:szCs w:val="24"/>
        </w:rPr>
        <w:lastRenderedPageBreak/>
        <w:t>ARTICLE 1 – OBJET ET DUREE DU MARCHE</w:t>
      </w:r>
    </w:p>
    <w:p w:rsidR="001A54CF" w:rsidRPr="00316F0E" w:rsidRDefault="001A54CF" w:rsidP="001A54CF">
      <w:pPr>
        <w:pStyle w:val="Paragraphedeliste"/>
        <w:numPr>
          <w:ilvl w:val="1"/>
          <w:numId w:val="1"/>
        </w:numPr>
        <w:spacing w:after="0"/>
        <w:jc w:val="both"/>
        <w:rPr>
          <w:rFonts w:ascii="Arial" w:hAnsi="Arial" w:cs="Arial"/>
          <w:b/>
          <w:sz w:val="24"/>
          <w:szCs w:val="24"/>
        </w:rPr>
      </w:pPr>
      <w:r w:rsidRPr="00316F0E">
        <w:rPr>
          <w:rFonts w:ascii="Arial" w:hAnsi="Arial" w:cs="Arial"/>
          <w:b/>
          <w:sz w:val="24"/>
          <w:szCs w:val="24"/>
        </w:rPr>
        <w:t>Désignation et description des prestations</w:t>
      </w:r>
    </w:p>
    <w:p w:rsidR="001A54CF" w:rsidRPr="00064181" w:rsidRDefault="001A54CF" w:rsidP="001A54CF">
      <w:pPr>
        <w:spacing w:after="0"/>
        <w:jc w:val="both"/>
        <w:rPr>
          <w:rFonts w:ascii="Arial" w:hAnsi="Arial" w:cs="Arial"/>
          <w:sz w:val="24"/>
          <w:szCs w:val="24"/>
        </w:rPr>
      </w:pPr>
      <w:r>
        <w:rPr>
          <w:rFonts w:ascii="Arial" w:hAnsi="Arial" w:cs="Arial"/>
          <w:sz w:val="24"/>
          <w:szCs w:val="24"/>
        </w:rPr>
        <w:t>Le présent marché a pour objet l’entretien, le maintien et la remise en état éventuelle des espaces verts, dont l’étendue et les caractéristi</w:t>
      </w:r>
      <w:r w:rsidR="009E65FF">
        <w:rPr>
          <w:rFonts w:ascii="Arial" w:hAnsi="Arial" w:cs="Arial"/>
          <w:sz w:val="24"/>
          <w:szCs w:val="24"/>
        </w:rPr>
        <w:t xml:space="preserve">ques sont données </w:t>
      </w:r>
      <w:r w:rsidR="007674C6">
        <w:rPr>
          <w:rFonts w:ascii="Arial" w:hAnsi="Arial" w:cs="Arial"/>
          <w:sz w:val="24"/>
          <w:szCs w:val="24"/>
        </w:rPr>
        <w:t xml:space="preserve">aux articles 3 </w:t>
      </w:r>
      <w:r w:rsidR="007674C6" w:rsidRPr="00064181">
        <w:rPr>
          <w:rFonts w:ascii="Arial" w:hAnsi="Arial" w:cs="Arial"/>
          <w:sz w:val="24"/>
          <w:szCs w:val="24"/>
        </w:rPr>
        <w:t>et</w:t>
      </w:r>
      <w:r w:rsidR="009E65FF" w:rsidRPr="00064181">
        <w:rPr>
          <w:rFonts w:ascii="Arial" w:hAnsi="Arial" w:cs="Arial"/>
          <w:sz w:val="24"/>
          <w:szCs w:val="24"/>
        </w:rPr>
        <w:t xml:space="preserve"> 15</w:t>
      </w:r>
      <w:r w:rsidRPr="00064181">
        <w:rPr>
          <w:rFonts w:ascii="Arial" w:hAnsi="Arial" w:cs="Arial"/>
          <w:sz w:val="24"/>
          <w:szCs w:val="24"/>
        </w:rPr>
        <w:t xml:space="preserve"> du présent document.</w:t>
      </w:r>
      <w:r w:rsidR="007674C6" w:rsidRPr="00064181">
        <w:rPr>
          <w:rFonts w:ascii="Arial" w:hAnsi="Arial" w:cs="Arial"/>
          <w:sz w:val="24"/>
          <w:szCs w:val="24"/>
        </w:rPr>
        <w:t xml:space="preserve"> </w:t>
      </w:r>
      <w:r w:rsidR="007674C6" w:rsidRPr="00064181">
        <w:rPr>
          <w:rFonts w:ascii="Arial" w:hAnsi="Arial" w:cs="Arial"/>
          <w:b/>
          <w:sz w:val="24"/>
          <w:szCs w:val="24"/>
        </w:rPr>
        <w:t>Les informations relatives au métrage sont données à titre indicatif.</w:t>
      </w:r>
      <w:r w:rsidR="007674C6" w:rsidRPr="00064181">
        <w:rPr>
          <w:rFonts w:ascii="Arial" w:hAnsi="Arial" w:cs="Arial"/>
          <w:sz w:val="24"/>
          <w:szCs w:val="24"/>
        </w:rPr>
        <w:t xml:space="preserve"> Elles devront être vérifiées par les entreprises lors de la visite du site.</w:t>
      </w:r>
    </w:p>
    <w:p w:rsidR="001A54CF" w:rsidRDefault="001A54CF" w:rsidP="001A54CF">
      <w:pPr>
        <w:spacing w:after="0"/>
        <w:jc w:val="both"/>
        <w:rPr>
          <w:rFonts w:ascii="Arial" w:hAnsi="Arial" w:cs="Arial"/>
          <w:sz w:val="24"/>
          <w:szCs w:val="24"/>
        </w:rPr>
      </w:pPr>
    </w:p>
    <w:p w:rsidR="001A54CF" w:rsidRPr="00316F0E" w:rsidRDefault="001A54CF" w:rsidP="001A54CF">
      <w:pPr>
        <w:pStyle w:val="Paragraphedeliste"/>
        <w:numPr>
          <w:ilvl w:val="1"/>
          <w:numId w:val="1"/>
        </w:numPr>
        <w:spacing w:after="0"/>
        <w:jc w:val="both"/>
        <w:rPr>
          <w:rFonts w:ascii="Arial" w:hAnsi="Arial" w:cs="Arial"/>
          <w:b/>
          <w:sz w:val="24"/>
          <w:szCs w:val="24"/>
        </w:rPr>
      </w:pPr>
      <w:r w:rsidRPr="00316F0E">
        <w:rPr>
          <w:rFonts w:ascii="Arial" w:hAnsi="Arial" w:cs="Arial"/>
          <w:b/>
          <w:sz w:val="24"/>
          <w:szCs w:val="24"/>
        </w:rPr>
        <w:t>Nature et fréquence des prestations</w:t>
      </w:r>
    </w:p>
    <w:p w:rsidR="001A54CF" w:rsidRDefault="001A54CF" w:rsidP="001A54CF">
      <w:pPr>
        <w:spacing w:after="0"/>
        <w:jc w:val="both"/>
        <w:rPr>
          <w:rFonts w:ascii="Arial" w:hAnsi="Arial" w:cs="Arial"/>
          <w:sz w:val="24"/>
          <w:szCs w:val="24"/>
        </w:rPr>
      </w:pPr>
      <w:r>
        <w:rPr>
          <w:rFonts w:ascii="Arial" w:hAnsi="Arial" w:cs="Arial"/>
          <w:sz w:val="24"/>
          <w:szCs w:val="24"/>
        </w:rPr>
        <w:t xml:space="preserve">Le titulaire s’engage à effectuer toutes les prestations nécessaires en vue de l’entretien normal et permanent </w:t>
      </w:r>
      <w:r w:rsidR="00A66DF7">
        <w:rPr>
          <w:rFonts w:ascii="Arial" w:hAnsi="Arial" w:cs="Arial"/>
          <w:sz w:val="24"/>
          <w:szCs w:val="24"/>
        </w:rPr>
        <w:t>des</w:t>
      </w:r>
      <w:r>
        <w:rPr>
          <w:rFonts w:ascii="Arial" w:hAnsi="Arial" w:cs="Arial"/>
          <w:sz w:val="24"/>
          <w:szCs w:val="24"/>
        </w:rPr>
        <w:t xml:space="preserve"> espaces verts du collège (</w:t>
      </w:r>
      <w:r w:rsidR="00745C77">
        <w:rPr>
          <w:rFonts w:ascii="Arial" w:hAnsi="Arial" w:cs="Arial"/>
          <w:sz w:val="24"/>
          <w:szCs w:val="24"/>
        </w:rPr>
        <w:t>3 650</w:t>
      </w:r>
      <w:r>
        <w:rPr>
          <w:rFonts w:ascii="Arial" w:hAnsi="Arial" w:cs="Arial"/>
          <w:sz w:val="24"/>
          <w:szCs w:val="24"/>
        </w:rPr>
        <w:t>m2).</w:t>
      </w:r>
    </w:p>
    <w:p w:rsidR="001A54CF" w:rsidRDefault="001A54CF" w:rsidP="001A54CF">
      <w:pPr>
        <w:spacing w:after="0"/>
        <w:jc w:val="both"/>
        <w:rPr>
          <w:rFonts w:ascii="Arial" w:hAnsi="Arial" w:cs="Arial"/>
          <w:sz w:val="24"/>
          <w:szCs w:val="24"/>
        </w:rPr>
      </w:pPr>
      <w:r>
        <w:rPr>
          <w:rFonts w:ascii="Arial" w:hAnsi="Arial" w:cs="Arial"/>
          <w:sz w:val="24"/>
          <w:szCs w:val="24"/>
        </w:rPr>
        <w:t>Ces prestations doivent être conformes aux textes réglementaires et notamment aux normes relatives aux :</w:t>
      </w:r>
    </w:p>
    <w:p w:rsidR="001A54CF" w:rsidRDefault="001A54CF" w:rsidP="001A54CF">
      <w:pPr>
        <w:pStyle w:val="Paragraphedeliste"/>
        <w:numPr>
          <w:ilvl w:val="0"/>
          <w:numId w:val="2"/>
        </w:numPr>
        <w:spacing w:after="0"/>
        <w:jc w:val="both"/>
        <w:rPr>
          <w:rFonts w:ascii="Arial" w:hAnsi="Arial" w:cs="Arial"/>
          <w:sz w:val="24"/>
          <w:szCs w:val="24"/>
        </w:rPr>
      </w:pPr>
      <w:r>
        <w:rPr>
          <w:rFonts w:ascii="Arial" w:hAnsi="Arial" w:cs="Arial"/>
          <w:sz w:val="24"/>
          <w:szCs w:val="24"/>
        </w:rPr>
        <w:t>Matières fertilisantes et supports de culture.</w:t>
      </w:r>
    </w:p>
    <w:p w:rsidR="001A54CF" w:rsidRDefault="001A54CF" w:rsidP="001A54CF">
      <w:pPr>
        <w:pStyle w:val="Paragraphedeliste"/>
        <w:numPr>
          <w:ilvl w:val="0"/>
          <w:numId w:val="2"/>
        </w:numPr>
        <w:spacing w:after="0"/>
        <w:jc w:val="both"/>
        <w:rPr>
          <w:rFonts w:ascii="Arial" w:hAnsi="Arial" w:cs="Arial"/>
          <w:sz w:val="24"/>
          <w:szCs w:val="24"/>
        </w:rPr>
      </w:pPr>
      <w:r>
        <w:rPr>
          <w:rFonts w:ascii="Arial" w:hAnsi="Arial" w:cs="Arial"/>
          <w:sz w:val="24"/>
          <w:szCs w:val="24"/>
        </w:rPr>
        <w:t>Produits de pépinière.</w:t>
      </w:r>
    </w:p>
    <w:p w:rsidR="001A54CF" w:rsidRDefault="001A54CF" w:rsidP="001A54CF">
      <w:pPr>
        <w:pStyle w:val="Paragraphedeliste"/>
        <w:numPr>
          <w:ilvl w:val="0"/>
          <w:numId w:val="2"/>
        </w:numPr>
        <w:spacing w:after="0"/>
        <w:jc w:val="both"/>
        <w:rPr>
          <w:rFonts w:ascii="Arial" w:hAnsi="Arial" w:cs="Arial"/>
          <w:sz w:val="24"/>
          <w:szCs w:val="24"/>
        </w:rPr>
      </w:pPr>
      <w:r>
        <w:rPr>
          <w:rFonts w:ascii="Arial" w:hAnsi="Arial" w:cs="Arial"/>
          <w:sz w:val="24"/>
          <w:szCs w:val="24"/>
        </w:rPr>
        <w:t>Traitement du bois.</w:t>
      </w:r>
    </w:p>
    <w:p w:rsidR="001A54CF" w:rsidRDefault="001A54CF" w:rsidP="001A54CF">
      <w:pPr>
        <w:pStyle w:val="Paragraphedeliste"/>
        <w:numPr>
          <w:ilvl w:val="0"/>
          <w:numId w:val="2"/>
        </w:numPr>
        <w:spacing w:after="0"/>
        <w:jc w:val="both"/>
        <w:rPr>
          <w:rFonts w:ascii="Arial" w:hAnsi="Arial" w:cs="Arial"/>
          <w:sz w:val="24"/>
          <w:szCs w:val="24"/>
        </w:rPr>
      </w:pPr>
      <w:r>
        <w:rPr>
          <w:rFonts w:ascii="Arial" w:hAnsi="Arial" w:cs="Arial"/>
          <w:sz w:val="24"/>
          <w:szCs w:val="24"/>
        </w:rPr>
        <w:t>Décret</w:t>
      </w:r>
      <w:r w:rsidR="00745C77">
        <w:rPr>
          <w:rFonts w:ascii="Arial" w:hAnsi="Arial" w:cs="Arial"/>
          <w:sz w:val="24"/>
          <w:szCs w:val="24"/>
        </w:rPr>
        <w:t xml:space="preserve">s relatifs aux amendements et </w:t>
      </w:r>
      <w:r>
        <w:rPr>
          <w:rFonts w:ascii="Arial" w:hAnsi="Arial" w:cs="Arial"/>
          <w:sz w:val="24"/>
          <w:szCs w:val="24"/>
        </w:rPr>
        <w:t>engrais.</w:t>
      </w:r>
    </w:p>
    <w:p w:rsidR="001A54CF" w:rsidRDefault="001A54CF" w:rsidP="001A54CF">
      <w:pPr>
        <w:pStyle w:val="Paragraphedeliste"/>
        <w:numPr>
          <w:ilvl w:val="0"/>
          <w:numId w:val="2"/>
        </w:numPr>
        <w:spacing w:after="0"/>
        <w:jc w:val="both"/>
        <w:rPr>
          <w:rFonts w:ascii="Arial" w:hAnsi="Arial" w:cs="Arial"/>
          <w:sz w:val="24"/>
          <w:szCs w:val="24"/>
        </w:rPr>
      </w:pPr>
      <w:r>
        <w:rPr>
          <w:rFonts w:ascii="Arial" w:hAnsi="Arial" w:cs="Arial"/>
          <w:sz w:val="24"/>
          <w:szCs w:val="24"/>
        </w:rPr>
        <w:t>Décrets, avis, agréments, arr</w:t>
      </w:r>
      <w:r w:rsidR="00745C77">
        <w:rPr>
          <w:rFonts w:ascii="Arial" w:hAnsi="Arial" w:cs="Arial"/>
          <w:sz w:val="24"/>
          <w:szCs w:val="24"/>
        </w:rPr>
        <w:t>êtés, directives, lois relatif</w:t>
      </w:r>
      <w:r>
        <w:rPr>
          <w:rFonts w:ascii="Arial" w:hAnsi="Arial" w:cs="Arial"/>
          <w:sz w:val="24"/>
          <w:szCs w:val="24"/>
        </w:rPr>
        <w:t>s aux produits phytosanitaires.</w:t>
      </w:r>
    </w:p>
    <w:p w:rsidR="001A54CF" w:rsidRDefault="001A54CF" w:rsidP="001A54CF">
      <w:pPr>
        <w:pStyle w:val="Paragraphedeliste"/>
        <w:numPr>
          <w:ilvl w:val="0"/>
          <w:numId w:val="2"/>
        </w:numPr>
        <w:spacing w:after="0"/>
        <w:jc w:val="both"/>
        <w:rPr>
          <w:rFonts w:ascii="Arial" w:hAnsi="Arial" w:cs="Arial"/>
          <w:sz w:val="24"/>
          <w:szCs w:val="24"/>
        </w:rPr>
      </w:pPr>
      <w:r>
        <w:rPr>
          <w:rFonts w:ascii="Arial" w:hAnsi="Arial" w:cs="Arial"/>
          <w:sz w:val="24"/>
          <w:szCs w:val="24"/>
        </w:rPr>
        <w:t>Prescriptions concernant la sécurité du personnel.</w:t>
      </w:r>
    </w:p>
    <w:p w:rsidR="001A54CF" w:rsidRDefault="001A54CF" w:rsidP="001A54CF">
      <w:pPr>
        <w:pStyle w:val="Paragraphedeliste"/>
        <w:numPr>
          <w:ilvl w:val="0"/>
          <w:numId w:val="2"/>
        </w:numPr>
        <w:spacing w:after="0"/>
        <w:jc w:val="both"/>
        <w:rPr>
          <w:rFonts w:ascii="Arial" w:hAnsi="Arial" w:cs="Arial"/>
          <w:sz w:val="24"/>
          <w:szCs w:val="24"/>
        </w:rPr>
      </w:pPr>
      <w:r>
        <w:rPr>
          <w:rFonts w:ascii="Arial" w:hAnsi="Arial" w:cs="Arial"/>
          <w:sz w:val="24"/>
          <w:szCs w:val="24"/>
        </w:rPr>
        <w:t>Différents codes, règlements sanitaires et autres textes régissant la gestion des déchets et les bruits de chantier.</w:t>
      </w:r>
    </w:p>
    <w:p w:rsidR="00316F0E" w:rsidRDefault="00316F0E" w:rsidP="00316F0E">
      <w:pPr>
        <w:spacing w:after="0"/>
        <w:jc w:val="both"/>
        <w:rPr>
          <w:rFonts w:ascii="Arial" w:hAnsi="Arial" w:cs="Arial"/>
          <w:sz w:val="24"/>
          <w:szCs w:val="24"/>
        </w:rPr>
      </w:pPr>
      <w:r>
        <w:rPr>
          <w:rFonts w:ascii="Arial" w:hAnsi="Arial" w:cs="Arial"/>
          <w:sz w:val="24"/>
          <w:szCs w:val="24"/>
        </w:rPr>
        <w:t>Le titulaire du marché s’engage à assurer :</w:t>
      </w:r>
    </w:p>
    <w:p w:rsidR="00316F0E" w:rsidRDefault="00316F0E" w:rsidP="00316F0E">
      <w:pPr>
        <w:pStyle w:val="Paragraphedeliste"/>
        <w:numPr>
          <w:ilvl w:val="0"/>
          <w:numId w:val="2"/>
        </w:numPr>
        <w:spacing w:after="0"/>
        <w:jc w:val="both"/>
        <w:rPr>
          <w:rFonts w:ascii="Arial" w:hAnsi="Arial" w:cs="Arial"/>
          <w:sz w:val="24"/>
          <w:szCs w:val="24"/>
        </w:rPr>
      </w:pPr>
      <w:r>
        <w:rPr>
          <w:rFonts w:ascii="Arial" w:hAnsi="Arial" w:cs="Arial"/>
          <w:sz w:val="24"/>
          <w:szCs w:val="24"/>
        </w:rPr>
        <w:t>L’entretien complet de t</w:t>
      </w:r>
      <w:r w:rsidR="00745C77">
        <w:rPr>
          <w:rFonts w:ascii="Arial" w:hAnsi="Arial" w:cs="Arial"/>
          <w:sz w:val="24"/>
          <w:szCs w:val="24"/>
        </w:rPr>
        <w:t>o</w:t>
      </w:r>
      <w:r>
        <w:rPr>
          <w:rFonts w:ascii="Arial" w:hAnsi="Arial" w:cs="Arial"/>
          <w:sz w:val="24"/>
          <w:szCs w:val="24"/>
        </w:rPr>
        <w:t>us les espaces verts du site, objet du marché, tel que défini par le présent document.</w:t>
      </w:r>
    </w:p>
    <w:p w:rsidR="00316F0E" w:rsidRDefault="00316F0E" w:rsidP="00316F0E">
      <w:pPr>
        <w:pStyle w:val="Paragraphedeliste"/>
        <w:numPr>
          <w:ilvl w:val="0"/>
          <w:numId w:val="2"/>
        </w:numPr>
        <w:spacing w:after="0"/>
        <w:jc w:val="both"/>
        <w:rPr>
          <w:rFonts w:ascii="Arial" w:hAnsi="Arial" w:cs="Arial"/>
          <w:sz w:val="24"/>
          <w:szCs w:val="24"/>
        </w:rPr>
      </w:pPr>
      <w:r>
        <w:rPr>
          <w:rFonts w:ascii="Arial" w:hAnsi="Arial" w:cs="Arial"/>
          <w:sz w:val="24"/>
          <w:szCs w:val="24"/>
        </w:rPr>
        <w:t>L’entreprise qui dépose une offre de prix est réputée avoir une parfaite connaissance des espaces à entretenir, tout renseignement ayant été obtenu, et la visite des lieux réalisée avant la remise des prix.</w:t>
      </w:r>
    </w:p>
    <w:p w:rsidR="00316F0E" w:rsidRDefault="00316F0E" w:rsidP="00316F0E">
      <w:pPr>
        <w:pStyle w:val="Paragraphedeliste"/>
        <w:numPr>
          <w:ilvl w:val="0"/>
          <w:numId w:val="2"/>
        </w:numPr>
        <w:spacing w:after="0"/>
        <w:jc w:val="both"/>
        <w:rPr>
          <w:rFonts w:ascii="Arial" w:hAnsi="Arial" w:cs="Arial"/>
          <w:sz w:val="24"/>
          <w:szCs w:val="24"/>
        </w:rPr>
      </w:pPr>
      <w:r>
        <w:rPr>
          <w:rFonts w:ascii="Arial" w:hAnsi="Arial" w:cs="Arial"/>
          <w:sz w:val="24"/>
          <w:szCs w:val="24"/>
        </w:rPr>
        <w:t>L’entreprise ne pourra en conséquence se prévaloir d’aucune difficulté imprévue ou méconnaissance des surfaces à entretenir.</w:t>
      </w:r>
    </w:p>
    <w:p w:rsidR="00316F0E" w:rsidRDefault="00316F0E" w:rsidP="00316F0E">
      <w:pPr>
        <w:spacing w:after="0"/>
        <w:jc w:val="both"/>
        <w:rPr>
          <w:rFonts w:ascii="Arial" w:hAnsi="Arial" w:cs="Arial"/>
          <w:sz w:val="24"/>
          <w:szCs w:val="24"/>
        </w:rPr>
      </w:pPr>
    </w:p>
    <w:p w:rsidR="00316F0E" w:rsidRDefault="00316F0E" w:rsidP="00316F0E">
      <w:pPr>
        <w:pStyle w:val="Paragraphedeliste"/>
        <w:numPr>
          <w:ilvl w:val="1"/>
          <w:numId w:val="1"/>
        </w:numPr>
        <w:spacing w:after="0"/>
        <w:jc w:val="both"/>
        <w:rPr>
          <w:rFonts w:ascii="Arial" w:hAnsi="Arial" w:cs="Arial"/>
          <w:b/>
          <w:sz w:val="24"/>
          <w:szCs w:val="24"/>
        </w:rPr>
      </w:pPr>
      <w:r w:rsidRPr="00316F0E">
        <w:rPr>
          <w:rFonts w:ascii="Arial" w:hAnsi="Arial" w:cs="Arial"/>
          <w:b/>
          <w:sz w:val="24"/>
          <w:szCs w:val="24"/>
        </w:rPr>
        <w:t>Durée du marché</w:t>
      </w:r>
    </w:p>
    <w:p w:rsidR="00316F0E" w:rsidRDefault="00316F0E" w:rsidP="00316F0E">
      <w:pPr>
        <w:spacing w:after="0"/>
        <w:jc w:val="both"/>
        <w:rPr>
          <w:rFonts w:ascii="Arial" w:hAnsi="Arial" w:cs="Arial"/>
          <w:sz w:val="24"/>
          <w:szCs w:val="24"/>
        </w:rPr>
      </w:pPr>
      <w:r>
        <w:rPr>
          <w:rFonts w:ascii="Arial" w:hAnsi="Arial" w:cs="Arial"/>
          <w:sz w:val="24"/>
          <w:szCs w:val="24"/>
        </w:rPr>
        <w:t>Le marché est conclu pour une période de 12 mois. Il est renouvelable deux fois maximum par reconduction expresse pour un an, sauf dénonciation par lettre recommandée avec avis de réception par l’une des parties, 3 mois avant l’expiration de chaque période.</w:t>
      </w:r>
    </w:p>
    <w:p w:rsidR="00316F0E" w:rsidRDefault="00316F0E" w:rsidP="00316F0E">
      <w:pPr>
        <w:spacing w:after="0"/>
        <w:jc w:val="both"/>
        <w:rPr>
          <w:rFonts w:ascii="Arial" w:hAnsi="Arial" w:cs="Arial"/>
          <w:sz w:val="24"/>
          <w:szCs w:val="24"/>
        </w:rPr>
      </w:pPr>
    </w:p>
    <w:p w:rsidR="00316F0E" w:rsidRPr="00316F0E" w:rsidRDefault="00316F0E" w:rsidP="00316F0E">
      <w:pPr>
        <w:spacing w:after="0"/>
        <w:jc w:val="both"/>
        <w:rPr>
          <w:rFonts w:ascii="Arial" w:hAnsi="Arial" w:cs="Arial"/>
          <w:b/>
          <w:sz w:val="24"/>
          <w:szCs w:val="24"/>
        </w:rPr>
      </w:pPr>
      <w:r w:rsidRPr="00316F0E">
        <w:rPr>
          <w:rFonts w:ascii="Arial" w:hAnsi="Arial" w:cs="Arial"/>
          <w:b/>
          <w:sz w:val="24"/>
          <w:szCs w:val="24"/>
        </w:rPr>
        <w:t>ARTICLE 2 – DOCUMENTS CONTRACTUELS</w:t>
      </w:r>
    </w:p>
    <w:p w:rsidR="00316F0E" w:rsidRDefault="00316F0E" w:rsidP="00316F0E">
      <w:pPr>
        <w:spacing w:after="0"/>
        <w:jc w:val="both"/>
        <w:rPr>
          <w:rFonts w:ascii="Arial" w:hAnsi="Arial" w:cs="Arial"/>
          <w:sz w:val="24"/>
          <w:szCs w:val="24"/>
        </w:rPr>
      </w:pPr>
      <w:r>
        <w:rPr>
          <w:rFonts w:ascii="Arial" w:hAnsi="Arial" w:cs="Arial"/>
          <w:sz w:val="24"/>
          <w:szCs w:val="24"/>
        </w:rPr>
        <w:t>Le marché est conclu dans le cadre des dispositions de la procédure adaptée.</w:t>
      </w:r>
    </w:p>
    <w:p w:rsidR="00316F0E" w:rsidRDefault="00316F0E" w:rsidP="00316F0E">
      <w:pPr>
        <w:spacing w:after="0"/>
        <w:jc w:val="both"/>
        <w:rPr>
          <w:rFonts w:ascii="Arial" w:hAnsi="Arial" w:cs="Arial"/>
          <w:sz w:val="24"/>
          <w:szCs w:val="24"/>
        </w:rPr>
      </w:pPr>
      <w:r>
        <w:rPr>
          <w:rFonts w:ascii="Arial" w:hAnsi="Arial" w:cs="Arial"/>
          <w:sz w:val="24"/>
          <w:szCs w:val="24"/>
        </w:rPr>
        <w:t>Les documents constitutifs du marché sont par ordre de priorité décroissante :</w:t>
      </w:r>
    </w:p>
    <w:p w:rsidR="00316F0E" w:rsidRDefault="00316F0E" w:rsidP="00316F0E">
      <w:pPr>
        <w:pStyle w:val="Paragraphedeliste"/>
        <w:numPr>
          <w:ilvl w:val="0"/>
          <w:numId w:val="2"/>
        </w:numPr>
        <w:spacing w:after="0"/>
        <w:jc w:val="both"/>
        <w:rPr>
          <w:rFonts w:ascii="Arial" w:hAnsi="Arial" w:cs="Arial"/>
          <w:sz w:val="24"/>
          <w:szCs w:val="24"/>
        </w:rPr>
      </w:pPr>
      <w:r>
        <w:rPr>
          <w:rFonts w:ascii="Arial" w:hAnsi="Arial" w:cs="Arial"/>
          <w:sz w:val="24"/>
          <w:szCs w:val="24"/>
        </w:rPr>
        <w:t>L’acte d’engagement conforme à l’offre de prix figurant sur le bordereau de prix et accompagné des annexes.</w:t>
      </w:r>
    </w:p>
    <w:p w:rsidR="00316F0E" w:rsidRDefault="00316F0E" w:rsidP="00316F0E">
      <w:pPr>
        <w:pStyle w:val="Paragraphedeliste"/>
        <w:numPr>
          <w:ilvl w:val="0"/>
          <w:numId w:val="2"/>
        </w:numPr>
        <w:spacing w:after="0"/>
        <w:jc w:val="both"/>
        <w:rPr>
          <w:rFonts w:ascii="Arial" w:hAnsi="Arial" w:cs="Arial"/>
          <w:sz w:val="24"/>
          <w:szCs w:val="24"/>
        </w:rPr>
      </w:pPr>
      <w:r>
        <w:rPr>
          <w:rFonts w:ascii="Arial" w:hAnsi="Arial" w:cs="Arial"/>
          <w:sz w:val="24"/>
          <w:szCs w:val="24"/>
        </w:rPr>
        <w:t>Le présent cahier des clauses particulières.</w:t>
      </w:r>
    </w:p>
    <w:p w:rsidR="00316F0E" w:rsidRDefault="00316F0E" w:rsidP="00316F0E">
      <w:pPr>
        <w:spacing w:after="0"/>
        <w:jc w:val="both"/>
        <w:rPr>
          <w:rFonts w:ascii="Arial" w:hAnsi="Arial" w:cs="Arial"/>
          <w:sz w:val="24"/>
          <w:szCs w:val="24"/>
        </w:rPr>
      </w:pPr>
      <w:r>
        <w:rPr>
          <w:rFonts w:ascii="Arial" w:hAnsi="Arial" w:cs="Arial"/>
          <w:sz w:val="24"/>
          <w:szCs w:val="24"/>
        </w:rPr>
        <w:t>Les candidats auront à produire un dossier complet comprenant les pièces suivantes :</w:t>
      </w:r>
    </w:p>
    <w:p w:rsidR="00316F0E" w:rsidRDefault="00316F0E" w:rsidP="00316F0E">
      <w:pPr>
        <w:pStyle w:val="Paragraphedeliste"/>
        <w:numPr>
          <w:ilvl w:val="0"/>
          <w:numId w:val="2"/>
        </w:numPr>
        <w:spacing w:after="0"/>
        <w:jc w:val="both"/>
        <w:rPr>
          <w:rFonts w:ascii="Arial" w:hAnsi="Arial" w:cs="Arial"/>
          <w:sz w:val="24"/>
          <w:szCs w:val="24"/>
        </w:rPr>
      </w:pPr>
      <w:r>
        <w:rPr>
          <w:rFonts w:ascii="Arial" w:hAnsi="Arial" w:cs="Arial"/>
          <w:sz w:val="24"/>
          <w:szCs w:val="24"/>
        </w:rPr>
        <w:lastRenderedPageBreak/>
        <w:t>La lettre de candidature (DC4).</w:t>
      </w:r>
    </w:p>
    <w:p w:rsidR="00316F0E" w:rsidRDefault="00316F0E" w:rsidP="00316F0E">
      <w:pPr>
        <w:pStyle w:val="Paragraphedeliste"/>
        <w:numPr>
          <w:ilvl w:val="0"/>
          <w:numId w:val="2"/>
        </w:numPr>
        <w:spacing w:after="0"/>
        <w:jc w:val="both"/>
        <w:rPr>
          <w:rFonts w:ascii="Arial" w:hAnsi="Arial" w:cs="Arial"/>
          <w:sz w:val="24"/>
          <w:szCs w:val="24"/>
        </w:rPr>
      </w:pPr>
      <w:r>
        <w:rPr>
          <w:rFonts w:ascii="Arial" w:hAnsi="Arial" w:cs="Arial"/>
          <w:sz w:val="24"/>
          <w:szCs w:val="24"/>
        </w:rPr>
        <w:t>Des renseignements permettant d’évaluer les capacités professionnelles, techniques et financières du candidat (DC5).</w:t>
      </w:r>
    </w:p>
    <w:p w:rsidR="00316F0E" w:rsidRDefault="00316F0E" w:rsidP="00316F0E">
      <w:pPr>
        <w:pStyle w:val="Paragraphedeliste"/>
        <w:numPr>
          <w:ilvl w:val="0"/>
          <w:numId w:val="2"/>
        </w:numPr>
        <w:spacing w:after="0"/>
        <w:jc w:val="both"/>
        <w:rPr>
          <w:rFonts w:ascii="Arial" w:hAnsi="Arial" w:cs="Arial"/>
          <w:sz w:val="24"/>
          <w:szCs w:val="24"/>
        </w:rPr>
      </w:pPr>
      <w:r>
        <w:rPr>
          <w:rFonts w:ascii="Arial" w:hAnsi="Arial" w:cs="Arial"/>
          <w:sz w:val="24"/>
          <w:szCs w:val="24"/>
        </w:rPr>
        <w:t>Le présent cahier des clauses particulières daté, signé par le représentant qualifié de l’entreprise signataire.</w:t>
      </w:r>
    </w:p>
    <w:p w:rsidR="00316F0E" w:rsidRDefault="00316F0E" w:rsidP="00316F0E">
      <w:pPr>
        <w:pStyle w:val="Paragraphedeliste"/>
        <w:numPr>
          <w:ilvl w:val="0"/>
          <w:numId w:val="2"/>
        </w:numPr>
        <w:spacing w:after="0"/>
        <w:jc w:val="both"/>
        <w:rPr>
          <w:rFonts w:ascii="Arial" w:hAnsi="Arial" w:cs="Arial"/>
          <w:sz w:val="24"/>
          <w:szCs w:val="24"/>
        </w:rPr>
      </w:pPr>
      <w:r>
        <w:rPr>
          <w:rFonts w:ascii="Arial" w:hAnsi="Arial" w:cs="Arial"/>
          <w:sz w:val="24"/>
          <w:szCs w:val="24"/>
        </w:rPr>
        <w:t>Le mémoire justificatif des dispositions et moyens en personnel et matériels que le titulaire se propose d’adopter pour l’exécution des prestations.</w:t>
      </w:r>
    </w:p>
    <w:p w:rsidR="00316F0E" w:rsidRDefault="00E65B5C" w:rsidP="00316F0E">
      <w:pPr>
        <w:pStyle w:val="Paragraphedeliste"/>
        <w:numPr>
          <w:ilvl w:val="0"/>
          <w:numId w:val="2"/>
        </w:numPr>
        <w:spacing w:after="0"/>
        <w:jc w:val="both"/>
        <w:rPr>
          <w:rFonts w:ascii="Arial" w:hAnsi="Arial" w:cs="Arial"/>
          <w:sz w:val="24"/>
          <w:szCs w:val="24"/>
        </w:rPr>
      </w:pPr>
      <w:r>
        <w:rPr>
          <w:rFonts w:ascii="Arial" w:hAnsi="Arial" w:cs="Arial"/>
          <w:sz w:val="24"/>
          <w:szCs w:val="24"/>
        </w:rPr>
        <w:t>Accrédit</w:t>
      </w:r>
      <w:r w:rsidR="00316F0E">
        <w:rPr>
          <w:rFonts w:ascii="Arial" w:hAnsi="Arial" w:cs="Arial"/>
          <w:sz w:val="24"/>
          <w:szCs w:val="24"/>
        </w:rPr>
        <w:t>ations des institutions compétentes.</w:t>
      </w:r>
    </w:p>
    <w:p w:rsidR="00A66DF7" w:rsidRDefault="00A66DF7" w:rsidP="00316F0E">
      <w:pPr>
        <w:pStyle w:val="Paragraphedeliste"/>
        <w:numPr>
          <w:ilvl w:val="0"/>
          <w:numId w:val="2"/>
        </w:numPr>
        <w:spacing w:after="0"/>
        <w:jc w:val="both"/>
        <w:rPr>
          <w:rFonts w:ascii="Arial" w:hAnsi="Arial" w:cs="Arial"/>
          <w:sz w:val="24"/>
          <w:szCs w:val="24"/>
        </w:rPr>
      </w:pPr>
      <w:r>
        <w:rPr>
          <w:rFonts w:ascii="Arial" w:hAnsi="Arial" w:cs="Arial"/>
          <w:sz w:val="24"/>
          <w:szCs w:val="24"/>
        </w:rPr>
        <w:t>Des références de sites entretenus par l’entreprise.</w:t>
      </w:r>
    </w:p>
    <w:p w:rsidR="00E65B5C" w:rsidRDefault="00E65B5C" w:rsidP="00E65B5C">
      <w:pPr>
        <w:spacing w:after="0"/>
        <w:jc w:val="both"/>
        <w:rPr>
          <w:rFonts w:ascii="Arial" w:hAnsi="Arial" w:cs="Arial"/>
          <w:sz w:val="24"/>
          <w:szCs w:val="24"/>
        </w:rPr>
      </w:pPr>
      <w:r>
        <w:rPr>
          <w:rFonts w:ascii="Arial" w:hAnsi="Arial" w:cs="Arial"/>
          <w:sz w:val="24"/>
          <w:szCs w:val="24"/>
        </w:rPr>
        <w:t>Il serait également préférable que le dossier soit complété par les documents suivants :</w:t>
      </w:r>
    </w:p>
    <w:p w:rsidR="00E65B5C" w:rsidRDefault="00E65B5C" w:rsidP="00E65B5C">
      <w:pPr>
        <w:pStyle w:val="Paragraphedeliste"/>
        <w:numPr>
          <w:ilvl w:val="0"/>
          <w:numId w:val="2"/>
        </w:numPr>
        <w:spacing w:after="0"/>
        <w:jc w:val="both"/>
        <w:rPr>
          <w:rFonts w:ascii="Arial" w:hAnsi="Arial" w:cs="Arial"/>
          <w:sz w:val="24"/>
          <w:szCs w:val="24"/>
        </w:rPr>
      </w:pPr>
      <w:r>
        <w:rPr>
          <w:rFonts w:ascii="Arial" w:hAnsi="Arial" w:cs="Arial"/>
          <w:sz w:val="24"/>
          <w:szCs w:val="24"/>
        </w:rPr>
        <w:t>Les attestations d’assurances en cours de validité.</w:t>
      </w:r>
    </w:p>
    <w:p w:rsidR="00E65B5C" w:rsidRDefault="00E65B5C" w:rsidP="00E65B5C">
      <w:pPr>
        <w:pStyle w:val="Paragraphedeliste"/>
        <w:numPr>
          <w:ilvl w:val="0"/>
          <w:numId w:val="2"/>
        </w:numPr>
        <w:spacing w:after="0"/>
        <w:jc w:val="both"/>
        <w:rPr>
          <w:rFonts w:ascii="Arial" w:hAnsi="Arial" w:cs="Arial"/>
          <w:sz w:val="24"/>
          <w:szCs w:val="24"/>
        </w:rPr>
      </w:pPr>
      <w:r>
        <w:rPr>
          <w:rFonts w:ascii="Arial" w:hAnsi="Arial" w:cs="Arial"/>
          <w:sz w:val="24"/>
          <w:szCs w:val="24"/>
        </w:rPr>
        <w:t xml:space="preserve">Un extrait du registre du commerce et des sociétés (extrait </w:t>
      </w:r>
      <w:proofErr w:type="spellStart"/>
      <w:r>
        <w:rPr>
          <w:rFonts w:ascii="Arial" w:hAnsi="Arial" w:cs="Arial"/>
          <w:sz w:val="24"/>
          <w:szCs w:val="24"/>
        </w:rPr>
        <w:t>Kbis</w:t>
      </w:r>
      <w:proofErr w:type="spellEnd"/>
      <w:r>
        <w:rPr>
          <w:rFonts w:ascii="Arial" w:hAnsi="Arial" w:cs="Arial"/>
          <w:sz w:val="24"/>
          <w:szCs w:val="24"/>
        </w:rPr>
        <w:t>).</w:t>
      </w:r>
    </w:p>
    <w:p w:rsidR="00E65B5C" w:rsidRDefault="00E65B5C" w:rsidP="00E65B5C">
      <w:pPr>
        <w:pStyle w:val="Paragraphedeliste"/>
        <w:numPr>
          <w:ilvl w:val="0"/>
          <w:numId w:val="2"/>
        </w:numPr>
        <w:spacing w:after="0"/>
        <w:jc w:val="both"/>
        <w:rPr>
          <w:rFonts w:ascii="Arial" w:hAnsi="Arial" w:cs="Arial"/>
          <w:sz w:val="24"/>
          <w:szCs w:val="24"/>
        </w:rPr>
      </w:pPr>
      <w:r>
        <w:rPr>
          <w:rFonts w:ascii="Arial" w:hAnsi="Arial" w:cs="Arial"/>
          <w:sz w:val="24"/>
          <w:szCs w:val="24"/>
        </w:rPr>
        <w:t>Si le candidat est en redressement judiciaire la copie du ou des jugements prononcés à cet effet.</w:t>
      </w:r>
    </w:p>
    <w:p w:rsidR="00E65B5C" w:rsidRDefault="00E65B5C" w:rsidP="00E65B5C">
      <w:pPr>
        <w:pStyle w:val="Paragraphedeliste"/>
        <w:numPr>
          <w:ilvl w:val="0"/>
          <w:numId w:val="2"/>
        </w:numPr>
        <w:spacing w:after="0"/>
        <w:jc w:val="both"/>
        <w:rPr>
          <w:rFonts w:ascii="Arial" w:hAnsi="Arial" w:cs="Arial"/>
          <w:sz w:val="24"/>
          <w:szCs w:val="24"/>
        </w:rPr>
      </w:pPr>
      <w:r>
        <w:rPr>
          <w:rFonts w:ascii="Arial" w:hAnsi="Arial" w:cs="Arial"/>
          <w:sz w:val="24"/>
          <w:szCs w:val="24"/>
        </w:rPr>
        <w:t>Une déclaration attestant que le candidat ne fait pas l’objet d’interdiction de concourir.</w:t>
      </w:r>
    </w:p>
    <w:p w:rsidR="00E65B5C" w:rsidRDefault="00E65B5C" w:rsidP="00E65B5C">
      <w:pPr>
        <w:pStyle w:val="Paragraphedeliste"/>
        <w:numPr>
          <w:ilvl w:val="0"/>
          <w:numId w:val="2"/>
        </w:numPr>
        <w:spacing w:after="0"/>
        <w:jc w:val="both"/>
        <w:rPr>
          <w:rFonts w:ascii="Arial" w:hAnsi="Arial" w:cs="Arial"/>
          <w:sz w:val="24"/>
          <w:szCs w:val="24"/>
        </w:rPr>
      </w:pPr>
      <w:r>
        <w:rPr>
          <w:rFonts w:ascii="Arial" w:hAnsi="Arial" w:cs="Arial"/>
          <w:sz w:val="24"/>
          <w:szCs w:val="24"/>
        </w:rPr>
        <w:t>Une déclaration sur l’honneur justifiant que le candidat satisfait aux obligations fiscales et sociales.</w:t>
      </w:r>
    </w:p>
    <w:p w:rsidR="00E65B5C" w:rsidRDefault="00E65B5C" w:rsidP="00E65B5C">
      <w:pPr>
        <w:pStyle w:val="Paragraphedeliste"/>
        <w:numPr>
          <w:ilvl w:val="0"/>
          <w:numId w:val="2"/>
        </w:numPr>
        <w:spacing w:after="0"/>
        <w:jc w:val="both"/>
        <w:rPr>
          <w:rFonts w:ascii="Arial" w:hAnsi="Arial" w:cs="Arial"/>
          <w:sz w:val="24"/>
          <w:szCs w:val="24"/>
        </w:rPr>
      </w:pPr>
      <w:r>
        <w:rPr>
          <w:rFonts w:ascii="Arial" w:hAnsi="Arial" w:cs="Arial"/>
          <w:sz w:val="24"/>
          <w:szCs w:val="24"/>
        </w:rPr>
        <w:t>Une attestation sur l’honneur que le candidat n’a pas fait l’objet au cours des 5 dernières années d’une condam</w:t>
      </w:r>
      <w:r w:rsidR="00745C77">
        <w:rPr>
          <w:rFonts w:ascii="Arial" w:hAnsi="Arial" w:cs="Arial"/>
          <w:sz w:val="24"/>
          <w:szCs w:val="24"/>
        </w:rPr>
        <w:t xml:space="preserve">nation inscrite au bulletin n°2 </w:t>
      </w:r>
      <w:r>
        <w:rPr>
          <w:rFonts w:ascii="Arial" w:hAnsi="Arial" w:cs="Arial"/>
          <w:sz w:val="24"/>
          <w:szCs w:val="24"/>
        </w:rPr>
        <w:t>du casier judiciaire pour les infractions visées aux articles L.324-9, L324-10, L341-6, L125-1 et L125-3 du code du travail.</w:t>
      </w:r>
    </w:p>
    <w:p w:rsidR="00E65B5C" w:rsidRDefault="00E65B5C" w:rsidP="00E65B5C">
      <w:pPr>
        <w:pStyle w:val="Paragraphedeliste"/>
        <w:numPr>
          <w:ilvl w:val="0"/>
          <w:numId w:val="2"/>
        </w:numPr>
        <w:spacing w:after="0"/>
        <w:jc w:val="both"/>
        <w:rPr>
          <w:rFonts w:ascii="Arial" w:hAnsi="Arial" w:cs="Arial"/>
          <w:sz w:val="24"/>
          <w:szCs w:val="24"/>
        </w:rPr>
      </w:pPr>
      <w:r>
        <w:rPr>
          <w:rFonts w:ascii="Arial" w:hAnsi="Arial" w:cs="Arial"/>
          <w:sz w:val="24"/>
          <w:szCs w:val="24"/>
        </w:rPr>
        <w:t>Une délégation de signature valant pouvoir d’engager la société si le signataire n’est pas le PDG de l’entreprise.</w:t>
      </w:r>
    </w:p>
    <w:p w:rsidR="00E65B5C" w:rsidRDefault="00E65B5C" w:rsidP="00E65B5C">
      <w:pPr>
        <w:spacing w:after="0"/>
        <w:jc w:val="both"/>
        <w:rPr>
          <w:rFonts w:ascii="Arial" w:hAnsi="Arial" w:cs="Arial"/>
          <w:sz w:val="24"/>
          <w:szCs w:val="24"/>
        </w:rPr>
      </w:pPr>
      <w:r>
        <w:rPr>
          <w:rFonts w:ascii="Arial" w:hAnsi="Arial" w:cs="Arial"/>
          <w:sz w:val="24"/>
          <w:szCs w:val="24"/>
        </w:rPr>
        <w:t>Des formulaires types peuvent être imprimés à partir du site internet du ministère des finances.</w:t>
      </w:r>
    </w:p>
    <w:p w:rsidR="00E65B5C" w:rsidRDefault="00E65B5C" w:rsidP="00E65B5C">
      <w:pPr>
        <w:spacing w:after="0"/>
        <w:jc w:val="both"/>
        <w:rPr>
          <w:rFonts w:ascii="Arial" w:hAnsi="Arial" w:cs="Arial"/>
          <w:sz w:val="24"/>
          <w:szCs w:val="24"/>
        </w:rPr>
      </w:pPr>
      <w:r>
        <w:rPr>
          <w:rFonts w:ascii="Arial" w:hAnsi="Arial" w:cs="Arial"/>
          <w:sz w:val="24"/>
          <w:szCs w:val="24"/>
        </w:rPr>
        <w:t>La procédure retenue pour le présent marché est la procédure adaptée en application du Code des Marchés Publics. Les contrats sont régis par les lois et règlements français exclusivement. Les tribunaux français sont seuls compétents pour régler les recours qui pourraient opposer l’administration à des fournisseurs étrangers.</w:t>
      </w:r>
    </w:p>
    <w:p w:rsidR="006E2D05" w:rsidRDefault="006E2D05" w:rsidP="00E65B5C">
      <w:pPr>
        <w:spacing w:after="0"/>
        <w:jc w:val="both"/>
        <w:rPr>
          <w:rFonts w:ascii="Arial" w:hAnsi="Arial" w:cs="Arial"/>
          <w:sz w:val="24"/>
          <w:szCs w:val="24"/>
        </w:rPr>
      </w:pPr>
    </w:p>
    <w:p w:rsidR="006E2D05" w:rsidRDefault="006E2D05" w:rsidP="00E65B5C">
      <w:pPr>
        <w:spacing w:after="0"/>
        <w:jc w:val="both"/>
        <w:rPr>
          <w:rFonts w:ascii="Arial" w:hAnsi="Arial" w:cs="Arial"/>
          <w:b/>
          <w:sz w:val="24"/>
          <w:szCs w:val="24"/>
        </w:rPr>
      </w:pPr>
      <w:r w:rsidRPr="006E2D05">
        <w:rPr>
          <w:rFonts w:ascii="Arial" w:hAnsi="Arial" w:cs="Arial"/>
          <w:b/>
          <w:sz w:val="24"/>
          <w:szCs w:val="24"/>
        </w:rPr>
        <w:t>ARTICLE 3 – MODALITES D’EXECUTION</w:t>
      </w:r>
    </w:p>
    <w:p w:rsidR="00307A75" w:rsidRDefault="00307A75" w:rsidP="00E65B5C">
      <w:pPr>
        <w:spacing w:after="0"/>
        <w:jc w:val="both"/>
        <w:rPr>
          <w:rFonts w:ascii="Arial" w:hAnsi="Arial" w:cs="Arial"/>
          <w:b/>
          <w:sz w:val="24"/>
          <w:szCs w:val="24"/>
        </w:rPr>
      </w:pPr>
      <w:r>
        <w:rPr>
          <w:rFonts w:ascii="Arial" w:hAnsi="Arial" w:cs="Arial"/>
          <w:b/>
          <w:sz w:val="24"/>
          <w:szCs w:val="24"/>
        </w:rPr>
        <w:t>3.1 Entretien régulier</w:t>
      </w:r>
    </w:p>
    <w:p w:rsidR="00307A75" w:rsidRDefault="00307A75" w:rsidP="00E65B5C">
      <w:pPr>
        <w:spacing w:after="0"/>
        <w:jc w:val="both"/>
        <w:rPr>
          <w:rFonts w:ascii="Arial" w:hAnsi="Arial" w:cs="Arial"/>
          <w:sz w:val="24"/>
          <w:szCs w:val="24"/>
        </w:rPr>
      </w:pPr>
      <w:r>
        <w:rPr>
          <w:rFonts w:ascii="Arial" w:hAnsi="Arial" w:cs="Arial"/>
          <w:sz w:val="24"/>
          <w:szCs w:val="24"/>
        </w:rPr>
        <w:t>La fréquence et le rythme d’intervention sont les suivantes :</w:t>
      </w:r>
    </w:p>
    <w:p w:rsidR="00307A75" w:rsidRDefault="00307A75" w:rsidP="00307A75">
      <w:pPr>
        <w:pStyle w:val="Paragraphedeliste"/>
        <w:numPr>
          <w:ilvl w:val="0"/>
          <w:numId w:val="2"/>
        </w:numPr>
        <w:spacing w:after="0"/>
        <w:jc w:val="both"/>
        <w:rPr>
          <w:rFonts w:ascii="Arial" w:hAnsi="Arial" w:cs="Arial"/>
          <w:sz w:val="24"/>
          <w:szCs w:val="24"/>
        </w:rPr>
      </w:pPr>
      <w:r>
        <w:rPr>
          <w:rFonts w:ascii="Arial" w:hAnsi="Arial" w:cs="Arial"/>
          <w:sz w:val="24"/>
          <w:szCs w:val="24"/>
        </w:rPr>
        <w:t>Tontes : 8/an</w:t>
      </w:r>
      <w:r w:rsidR="00745C77">
        <w:rPr>
          <w:rFonts w:ascii="Arial" w:hAnsi="Arial" w:cs="Arial"/>
          <w:sz w:val="24"/>
          <w:szCs w:val="24"/>
        </w:rPr>
        <w:t xml:space="preserve"> </w:t>
      </w:r>
    </w:p>
    <w:p w:rsidR="00DB7067" w:rsidRPr="005478E3" w:rsidRDefault="00103671" w:rsidP="00DB7067">
      <w:pPr>
        <w:pStyle w:val="Paragraphedeliste"/>
        <w:numPr>
          <w:ilvl w:val="0"/>
          <w:numId w:val="2"/>
        </w:numPr>
        <w:spacing w:after="0"/>
        <w:jc w:val="both"/>
        <w:rPr>
          <w:rFonts w:ascii="Arial" w:hAnsi="Arial" w:cs="Arial"/>
          <w:sz w:val="24"/>
          <w:szCs w:val="24"/>
        </w:rPr>
      </w:pPr>
      <w:r w:rsidRPr="005478E3">
        <w:rPr>
          <w:rFonts w:ascii="Arial" w:hAnsi="Arial" w:cs="Arial"/>
          <w:sz w:val="24"/>
          <w:szCs w:val="24"/>
        </w:rPr>
        <w:t>Fauchage</w:t>
      </w:r>
      <w:r w:rsidR="00DB7067" w:rsidRPr="005478E3">
        <w:rPr>
          <w:rFonts w:ascii="Arial" w:hAnsi="Arial" w:cs="Arial"/>
          <w:sz w:val="24"/>
          <w:szCs w:val="24"/>
        </w:rPr>
        <w:t xml:space="preserve"> de </w:t>
      </w:r>
      <w:r w:rsidRPr="005478E3">
        <w:rPr>
          <w:rFonts w:ascii="Arial" w:hAnsi="Arial" w:cs="Arial"/>
          <w:sz w:val="24"/>
          <w:szCs w:val="24"/>
        </w:rPr>
        <w:t xml:space="preserve">végétation </w:t>
      </w:r>
      <w:proofErr w:type="spellStart"/>
      <w:r w:rsidRPr="005478E3">
        <w:rPr>
          <w:rFonts w:ascii="Arial" w:hAnsi="Arial" w:cs="Arial"/>
          <w:sz w:val="24"/>
          <w:szCs w:val="24"/>
        </w:rPr>
        <w:t>tapissante</w:t>
      </w:r>
      <w:proofErr w:type="spellEnd"/>
      <w:r w:rsidR="00DB7067" w:rsidRPr="005478E3">
        <w:rPr>
          <w:rFonts w:ascii="Arial" w:hAnsi="Arial" w:cs="Arial"/>
          <w:sz w:val="24"/>
          <w:szCs w:val="24"/>
        </w:rPr>
        <w:t>: 2/an</w:t>
      </w:r>
    </w:p>
    <w:p w:rsidR="00DB7067" w:rsidRPr="005478E3" w:rsidRDefault="00103671" w:rsidP="00DB7067">
      <w:pPr>
        <w:pStyle w:val="Paragraphedeliste"/>
        <w:numPr>
          <w:ilvl w:val="0"/>
          <w:numId w:val="2"/>
        </w:numPr>
        <w:spacing w:after="0"/>
        <w:jc w:val="both"/>
        <w:rPr>
          <w:rFonts w:ascii="Arial" w:hAnsi="Arial" w:cs="Arial"/>
          <w:sz w:val="24"/>
          <w:szCs w:val="24"/>
        </w:rPr>
      </w:pPr>
      <w:r w:rsidRPr="005478E3">
        <w:rPr>
          <w:rFonts w:ascii="Arial" w:hAnsi="Arial" w:cs="Arial"/>
          <w:sz w:val="24"/>
          <w:szCs w:val="24"/>
        </w:rPr>
        <w:t>Débroussaillage d</w:t>
      </w:r>
      <w:r w:rsidR="00DB7067" w:rsidRPr="005478E3">
        <w:rPr>
          <w:rFonts w:ascii="Arial" w:hAnsi="Arial" w:cs="Arial"/>
          <w:sz w:val="24"/>
          <w:szCs w:val="24"/>
        </w:rPr>
        <w:t xml:space="preserve">e végétation </w:t>
      </w:r>
      <w:proofErr w:type="spellStart"/>
      <w:r w:rsidR="00DB7067" w:rsidRPr="005478E3">
        <w:rPr>
          <w:rFonts w:ascii="Arial" w:hAnsi="Arial" w:cs="Arial"/>
          <w:sz w:val="24"/>
          <w:szCs w:val="24"/>
        </w:rPr>
        <w:t>tapissante</w:t>
      </w:r>
      <w:proofErr w:type="spellEnd"/>
      <w:r w:rsidR="00DB7067" w:rsidRPr="005478E3">
        <w:rPr>
          <w:rFonts w:ascii="Arial" w:hAnsi="Arial" w:cs="Arial"/>
          <w:sz w:val="24"/>
          <w:szCs w:val="24"/>
        </w:rPr>
        <w:t>  (lierre,</w:t>
      </w:r>
      <w:r w:rsidR="00FF51E2" w:rsidRPr="005478E3">
        <w:rPr>
          <w:rFonts w:ascii="Arial" w:hAnsi="Arial" w:cs="Arial"/>
          <w:sz w:val="24"/>
          <w:szCs w:val="24"/>
        </w:rPr>
        <w:t xml:space="preserve"> </w:t>
      </w:r>
      <w:r w:rsidRPr="005478E3">
        <w:rPr>
          <w:rFonts w:ascii="Arial" w:hAnsi="Arial" w:cs="Arial"/>
          <w:sz w:val="24"/>
          <w:szCs w:val="24"/>
        </w:rPr>
        <w:t>graminée,</w:t>
      </w:r>
      <w:r w:rsidR="00DB7067" w:rsidRPr="005478E3">
        <w:rPr>
          <w:rFonts w:ascii="Arial" w:hAnsi="Arial" w:cs="Arial"/>
          <w:sz w:val="24"/>
          <w:szCs w:val="24"/>
        </w:rPr>
        <w:t>…) : 1/an</w:t>
      </w:r>
    </w:p>
    <w:p w:rsidR="00307A75" w:rsidRPr="005478E3" w:rsidRDefault="00103671" w:rsidP="00307A75">
      <w:pPr>
        <w:pStyle w:val="Paragraphedeliste"/>
        <w:numPr>
          <w:ilvl w:val="0"/>
          <w:numId w:val="2"/>
        </w:numPr>
        <w:spacing w:after="0"/>
        <w:jc w:val="both"/>
        <w:rPr>
          <w:rFonts w:ascii="Arial" w:hAnsi="Arial" w:cs="Arial"/>
          <w:sz w:val="24"/>
          <w:szCs w:val="24"/>
        </w:rPr>
      </w:pPr>
      <w:r w:rsidRPr="005478E3">
        <w:rPr>
          <w:rFonts w:ascii="Arial" w:hAnsi="Arial" w:cs="Arial"/>
          <w:sz w:val="24"/>
          <w:szCs w:val="24"/>
        </w:rPr>
        <w:t>Taille</w:t>
      </w:r>
      <w:r w:rsidR="00ED7A7E" w:rsidRPr="005478E3">
        <w:rPr>
          <w:rFonts w:ascii="Arial" w:hAnsi="Arial" w:cs="Arial"/>
          <w:sz w:val="24"/>
          <w:szCs w:val="24"/>
        </w:rPr>
        <w:t xml:space="preserve"> </w:t>
      </w:r>
      <w:r w:rsidR="00FF51E2" w:rsidRPr="005478E3">
        <w:rPr>
          <w:rFonts w:ascii="Arial" w:hAnsi="Arial" w:cs="Arial"/>
          <w:sz w:val="24"/>
          <w:szCs w:val="24"/>
        </w:rPr>
        <w:t>d’arbustes :</w:t>
      </w:r>
      <w:r w:rsidR="00307A75" w:rsidRPr="005478E3">
        <w:rPr>
          <w:rFonts w:ascii="Arial" w:hAnsi="Arial" w:cs="Arial"/>
          <w:sz w:val="24"/>
          <w:szCs w:val="24"/>
        </w:rPr>
        <w:t xml:space="preserve"> </w:t>
      </w:r>
      <w:r w:rsidR="00C40CB9" w:rsidRPr="005478E3">
        <w:rPr>
          <w:rFonts w:ascii="Arial" w:hAnsi="Arial" w:cs="Arial"/>
          <w:sz w:val="24"/>
          <w:szCs w:val="24"/>
        </w:rPr>
        <w:t>1</w:t>
      </w:r>
      <w:r w:rsidR="00307A75" w:rsidRPr="005478E3">
        <w:rPr>
          <w:rFonts w:ascii="Arial" w:hAnsi="Arial" w:cs="Arial"/>
          <w:sz w:val="24"/>
          <w:szCs w:val="24"/>
        </w:rPr>
        <w:t>/an</w:t>
      </w:r>
      <w:r w:rsidR="00C40CB9" w:rsidRPr="005478E3">
        <w:rPr>
          <w:rFonts w:ascii="Arial" w:hAnsi="Arial" w:cs="Arial"/>
          <w:sz w:val="24"/>
          <w:szCs w:val="24"/>
        </w:rPr>
        <w:t xml:space="preserve"> (courant juin)</w:t>
      </w:r>
    </w:p>
    <w:p w:rsidR="00734E42" w:rsidRPr="005478E3" w:rsidRDefault="00103671" w:rsidP="00307A75">
      <w:pPr>
        <w:pStyle w:val="Paragraphedeliste"/>
        <w:numPr>
          <w:ilvl w:val="0"/>
          <w:numId w:val="2"/>
        </w:numPr>
        <w:spacing w:after="0"/>
        <w:jc w:val="both"/>
        <w:rPr>
          <w:rFonts w:ascii="Arial" w:hAnsi="Arial" w:cs="Arial"/>
          <w:sz w:val="24"/>
          <w:szCs w:val="24"/>
        </w:rPr>
      </w:pPr>
      <w:r w:rsidRPr="005478E3">
        <w:rPr>
          <w:rFonts w:ascii="Arial" w:hAnsi="Arial" w:cs="Arial"/>
          <w:sz w:val="24"/>
          <w:szCs w:val="24"/>
        </w:rPr>
        <w:t xml:space="preserve">Binage / </w:t>
      </w:r>
      <w:r w:rsidR="005478E3">
        <w:rPr>
          <w:rFonts w:ascii="Arial" w:hAnsi="Arial" w:cs="Arial"/>
          <w:sz w:val="24"/>
          <w:szCs w:val="24"/>
        </w:rPr>
        <w:t>e</w:t>
      </w:r>
      <w:r w:rsidR="00C40CB9" w:rsidRPr="005478E3">
        <w:rPr>
          <w:rFonts w:ascii="Arial" w:hAnsi="Arial" w:cs="Arial"/>
          <w:sz w:val="24"/>
          <w:szCs w:val="24"/>
        </w:rPr>
        <w:t xml:space="preserve">ntretien </w:t>
      </w:r>
      <w:r w:rsidR="00ED7A7E" w:rsidRPr="005478E3">
        <w:rPr>
          <w:rFonts w:ascii="Arial" w:hAnsi="Arial" w:cs="Arial"/>
          <w:sz w:val="24"/>
          <w:szCs w:val="24"/>
        </w:rPr>
        <w:t>de</w:t>
      </w:r>
      <w:r w:rsidR="005E052B" w:rsidRPr="005478E3">
        <w:rPr>
          <w:rFonts w:ascii="Arial" w:hAnsi="Arial" w:cs="Arial"/>
          <w:sz w:val="24"/>
          <w:szCs w:val="24"/>
        </w:rPr>
        <w:t>s</w:t>
      </w:r>
      <w:r w:rsidR="00FF51E2" w:rsidRPr="005478E3">
        <w:rPr>
          <w:rFonts w:ascii="Arial" w:hAnsi="Arial" w:cs="Arial"/>
          <w:sz w:val="24"/>
          <w:szCs w:val="24"/>
        </w:rPr>
        <w:t xml:space="preserve"> massifs arbustifs</w:t>
      </w:r>
      <w:r w:rsidR="00ED7A7E" w:rsidRPr="005478E3">
        <w:rPr>
          <w:rFonts w:ascii="Arial" w:hAnsi="Arial" w:cs="Arial"/>
          <w:sz w:val="24"/>
          <w:szCs w:val="24"/>
        </w:rPr>
        <w:t xml:space="preserve"> </w:t>
      </w:r>
      <w:r w:rsidR="00734E42" w:rsidRPr="005478E3">
        <w:rPr>
          <w:rFonts w:ascii="Arial" w:hAnsi="Arial" w:cs="Arial"/>
          <w:sz w:val="24"/>
          <w:szCs w:val="24"/>
        </w:rPr>
        <w:t>: 2/an</w:t>
      </w:r>
    </w:p>
    <w:p w:rsidR="00336119" w:rsidRPr="005478E3" w:rsidRDefault="00336119" w:rsidP="005478E3">
      <w:pPr>
        <w:pStyle w:val="Paragraphedeliste"/>
        <w:numPr>
          <w:ilvl w:val="0"/>
          <w:numId w:val="2"/>
        </w:numPr>
        <w:spacing w:after="0"/>
        <w:jc w:val="both"/>
        <w:rPr>
          <w:rFonts w:ascii="Arial" w:hAnsi="Arial" w:cs="Arial"/>
          <w:sz w:val="24"/>
          <w:szCs w:val="24"/>
        </w:rPr>
      </w:pPr>
      <w:r w:rsidRPr="005478E3">
        <w:rPr>
          <w:rFonts w:ascii="Arial" w:hAnsi="Arial" w:cs="Arial"/>
          <w:sz w:val="24"/>
          <w:szCs w:val="24"/>
        </w:rPr>
        <w:t xml:space="preserve">Entretien de la falaise (lierre, adventices, …) : </w:t>
      </w:r>
      <w:r w:rsidR="005478E3">
        <w:rPr>
          <w:rFonts w:ascii="Arial" w:hAnsi="Arial" w:cs="Arial"/>
          <w:sz w:val="24"/>
          <w:szCs w:val="24"/>
        </w:rPr>
        <w:t>1 passage, i</w:t>
      </w:r>
      <w:r w:rsidR="00FF51E2" w:rsidRPr="005478E3">
        <w:rPr>
          <w:rFonts w:ascii="Arial" w:hAnsi="Arial" w:cs="Arial"/>
          <w:sz w:val="24"/>
          <w:szCs w:val="24"/>
        </w:rPr>
        <w:t>ntervention</w:t>
      </w:r>
      <w:r w:rsidRPr="005478E3">
        <w:rPr>
          <w:rFonts w:ascii="Arial" w:hAnsi="Arial" w:cs="Arial"/>
          <w:sz w:val="24"/>
          <w:szCs w:val="24"/>
        </w:rPr>
        <w:t xml:space="preserve"> souhaitée pendant</w:t>
      </w:r>
      <w:r w:rsidR="005478E3">
        <w:rPr>
          <w:rFonts w:ascii="Arial" w:hAnsi="Arial" w:cs="Arial"/>
          <w:sz w:val="24"/>
          <w:szCs w:val="24"/>
        </w:rPr>
        <w:t xml:space="preserve"> les vacances de Toussaint 2018</w:t>
      </w:r>
    </w:p>
    <w:p w:rsidR="005E052B" w:rsidRDefault="00734E42" w:rsidP="00ED7A7E">
      <w:pPr>
        <w:pStyle w:val="Paragraphedeliste"/>
        <w:numPr>
          <w:ilvl w:val="0"/>
          <w:numId w:val="2"/>
        </w:numPr>
        <w:spacing w:after="0"/>
        <w:jc w:val="both"/>
        <w:rPr>
          <w:rFonts w:ascii="Arial" w:hAnsi="Arial" w:cs="Arial"/>
          <w:sz w:val="24"/>
          <w:szCs w:val="24"/>
        </w:rPr>
      </w:pPr>
      <w:r>
        <w:rPr>
          <w:rFonts w:ascii="Arial" w:hAnsi="Arial" w:cs="Arial"/>
          <w:sz w:val="24"/>
          <w:szCs w:val="24"/>
        </w:rPr>
        <w:t xml:space="preserve">Ramassage des feuilles : </w:t>
      </w:r>
      <w:r w:rsidR="00745C77">
        <w:rPr>
          <w:rFonts w:ascii="Arial" w:hAnsi="Arial" w:cs="Arial"/>
          <w:sz w:val="24"/>
          <w:szCs w:val="24"/>
        </w:rPr>
        <w:t>5</w:t>
      </w:r>
      <w:r>
        <w:rPr>
          <w:rFonts w:ascii="Arial" w:hAnsi="Arial" w:cs="Arial"/>
          <w:sz w:val="24"/>
          <w:szCs w:val="24"/>
        </w:rPr>
        <w:t xml:space="preserve"> passages</w:t>
      </w:r>
      <w:r w:rsidR="005478E3">
        <w:rPr>
          <w:rFonts w:ascii="Arial" w:hAnsi="Arial" w:cs="Arial"/>
          <w:sz w:val="24"/>
          <w:szCs w:val="24"/>
        </w:rPr>
        <w:t>/an</w:t>
      </w:r>
    </w:p>
    <w:p w:rsidR="00336119" w:rsidRPr="00FF51E2" w:rsidRDefault="00ED7A7E" w:rsidP="00FF51E2">
      <w:pPr>
        <w:pStyle w:val="Paragraphedeliste"/>
        <w:numPr>
          <w:ilvl w:val="0"/>
          <w:numId w:val="2"/>
        </w:numPr>
        <w:spacing w:after="0"/>
        <w:jc w:val="both"/>
        <w:rPr>
          <w:rFonts w:ascii="Arial" w:hAnsi="Arial" w:cs="Arial"/>
          <w:sz w:val="24"/>
          <w:szCs w:val="24"/>
        </w:rPr>
      </w:pPr>
      <w:r>
        <w:rPr>
          <w:rFonts w:ascii="Arial" w:hAnsi="Arial" w:cs="Arial"/>
          <w:sz w:val="24"/>
          <w:szCs w:val="24"/>
        </w:rPr>
        <w:t>Balayage, soufflage des surfaces minérales : 2/an</w:t>
      </w:r>
    </w:p>
    <w:p w:rsidR="008A4FDD" w:rsidRDefault="008A4FDD" w:rsidP="008A4FDD">
      <w:pPr>
        <w:pStyle w:val="Paragraphedeliste"/>
        <w:spacing w:after="0"/>
        <w:jc w:val="both"/>
        <w:rPr>
          <w:rFonts w:ascii="Arial" w:hAnsi="Arial" w:cs="Arial"/>
          <w:sz w:val="24"/>
          <w:szCs w:val="24"/>
        </w:rPr>
      </w:pPr>
    </w:p>
    <w:p w:rsidR="00734E42" w:rsidRDefault="00734E42" w:rsidP="00734E42">
      <w:pPr>
        <w:spacing w:after="0"/>
        <w:jc w:val="both"/>
        <w:rPr>
          <w:rFonts w:ascii="Arial" w:hAnsi="Arial" w:cs="Arial"/>
          <w:sz w:val="24"/>
          <w:szCs w:val="24"/>
        </w:rPr>
      </w:pPr>
      <w:r>
        <w:rPr>
          <w:rFonts w:ascii="Arial" w:hAnsi="Arial" w:cs="Arial"/>
          <w:sz w:val="24"/>
          <w:szCs w:val="24"/>
        </w:rPr>
        <w:t>Nota</w:t>
      </w:r>
      <w:r w:rsidR="005478E3">
        <w:rPr>
          <w:rFonts w:ascii="Arial" w:hAnsi="Arial" w:cs="Arial"/>
          <w:sz w:val="24"/>
          <w:szCs w:val="24"/>
        </w:rPr>
        <w:t> :</w:t>
      </w:r>
    </w:p>
    <w:p w:rsidR="00734E42" w:rsidRDefault="00734E42" w:rsidP="00734E42">
      <w:pPr>
        <w:pStyle w:val="Paragraphedeliste"/>
        <w:numPr>
          <w:ilvl w:val="0"/>
          <w:numId w:val="2"/>
        </w:numPr>
        <w:spacing w:after="0"/>
        <w:jc w:val="both"/>
        <w:rPr>
          <w:rFonts w:ascii="Arial" w:hAnsi="Arial" w:cs="Arial"/>
          <w:sz w:val="24"/>
          <w:szCs w:val="24"/>
        </w:rPr>
      </w:pPr>
      <w:r>
        <w:rPr>
          <w:rFonts w:ascii="Arial" w:hAnsi="Arial" w:cs="Arial"/>
          <w:sz w:val="24"/>
          <w:szCs w:val="24"/>
        </w:rPr>
        <w:t>Chaque intervention comprend la mise en chantier et l’évacuation de tous les déchets végétaux.</w:t>
      </w:r>
    </w:p>
    <w:p w:rsidR="00734E42" w:rsidRDefault="00734E42" w:rsidP="00734E42">
      <w:pPr>
        <w:pStyle w:val="Paragraphedeliste"/>
        <w:numPr>
          <w:ilvl w:val="0"/>
          <w:numId w:val="2"/>
        </w:numPr>
        <w:spacing w:after="0"/>
        <w:jc w:val="both"/>
        <w:rPr>
          <w:rFonts w:ascii="Arial" w:hAnsi="Arial" w:cs="Arial"/>
          <w:sz w:val="24"/>
          <w:szCs w:val="24"/>
        </w:rPr>
      </w:pPr>
      <w:r>
        <w:rPr>
          <w:rFonts w:ascii="Arial" w:hAnsi="Arial" w:cs="Arial"/>
          <w:sz w:val="24"/>
          <w:szCs w:val="24"/>
        </w:rPr>
        <w:t>Les massifs ne devront pas dépasser l’encadrement prévu.</w:t>
      </w:r>
    </w:p>
    <w:p w:rsidR="005A15C8" w:rsidRDefault="005A15C8" w:rsidP="00734E42">
      <w:pPr>
        <w:pStyle w:val="Paragraphedeliste"/>
        <w:numPr>
          <w:ilvl w:val="0"/>
          <w:numId w:val="2"/>
        </w:numPr>
        <w:spacing w:after="0"/>
        <w:jc w:val="both"/>
        <w:rPr>
          <w:rFonts w:ascii="Arial" w:hAnsi="Arial" w:cs="Arial"/>
          <w:sz w:val="24"/>
          <w:szCs w:val="24"/>
        </w:rPr>
      </w:pPr>
      <w:r>
        <w:rPr>
          <w:rFonts w:ascii="Arial" w:hAnsi="Arial" w:cs="Arial"/>
          <w:sz w:val="24"/>
          <w:szCs w:val="24"/>
        </w:rPr>
        <w:t>Le maître d’ouvrage se réserve le droit d’interrompre la réalisation des prestations pour pallier aux nuisances sonores pendant certaines périodes comme les épreuves des examens de fin d’année.</w:t>
      </w:r>
    </w:p>
    <w:p w:rsidR="00734E42" w:rsidRDefault="00734E42" w:rsidP="005A15C8">
      <w:pPr>
        <w:spacing w:after="0"/>
        <w:jc w:val="both"/>
        <w:rPr>
          <w:rFonts w:ascii="Arial" w:hAnsi="Arial" w:cs="Arial"/>
          <w:sz w:val="24"/>
          <w:szCs w:val="24"/>
        </w:rPr>
      </w:pPr>
      <w:r>
        <w:rPr>
          <w:rFonts w:ascii="Arial" w:hAnsi="Arial" w:cs="Arial"/>
          <w:sz w:val="24"/>
          <w:szCs w:val="24"/>
        </w:rPr>
        <w:t xml:space="preserve">Est imposé, pour toute la durée du contrat, au moins une visite toute les 6 semaines, pour juger des travaux à réaliser à court terme. Contact devra être pris avec un responsable technique </w:t>
      </w:r>
      <w:r w:rsidR="00745C77">
        <w:rPr>
          <w:rFonts w:ascii="Arial" w:hAnsi="Arial" w:cs="Arial"/>
          <w:sz w:val="24"/>
          <w:szCs w:val="24"/>
        </w:rPr>
        <w:t xml:space="preserve">du collège </w:t>
      </w:r>
      <w:r>
        <w:rPr>
          <w:rFonts w:ascii="Arial" w:hAnsi="Arial" w:cs="Arial"/>
          <w:sz w:val="24"/>
          <w:szCs w:val="24"/>
        </w:rPr>
        <w:t>pour convenir des tâches prioritaires à réaliser.</w:t>
      </w:r>
    </w:p>
    <w:p w:rsidR="007970A9" w:rsidRPr="005E052B" w:rsidRDefault="007970A9" w:rsidP="005A15C8">
      <w:pPr>
        <w:spacing w:after="0"/>
        <w:jc w:val="both"/>
        <w:rPr>
          <w:rFonts w:ascii="Arial" w:hAnsi="Arial" w:cs="Arial"/>
          <w:b/>
          <w:sz w:val="24"/>
          <w:szCs w:val="24"/>
        </w:rPr>
      </w:pPr>
      <w:r w:rsidRPr="005E052B">
        <w:rPr>
          <w:rFonts w:ascii="Arial" w:hAnsi="Arial" w:cs="Arial"/>
          <w:b/>
          <w:sz w:val="24"/>
          <w:szCs w:val="24"/>
        </w:rPr>
        <w:t>Est imposé un passage la dernière semaine d’août avant la rentrée scolaire.</w:t>
      </w:r>
    </w:p>
    <w:p w:rsidR="005A15C8" w:rsidRDefault="005A15C8" w:rsidP="005A15C8">
      <w:pPr>
        <w:spacing w:after="0"/>
        <w:jc w:val="both"/>
        <w:rPr>
          <w:rFonts w:ascii="Arial" w:hAnsi="Arial" w:cs="Arial"/>
          <w:sz w:val="24"/>
          <w:szCs w:val="24"/>
        </w:rPr>
      </w:pPr>
    </w:p>
    <w:p w:rsidR="005A15C8" w:rsidRPr="00CC197F" w:rsidRDefault="005A15C8" w:rsidP="005A15C8">
      <w:pPr>
        <w:spacing w:after="0"/>
        <w:jc w:val="both"/>
        <w:rPr>
          <w:rFonts w:ascii="Arial" w:hAnsi="Arial" w:cs="Arial"/>
          <w:b/>
          <w:sz w:val="24"/>
          <w:szCs w:val="24"/>
        </w:rPr>
      </w:pPr>
      <w:r w:rsidRPr="00CC197F">
        <w:rPr>
          <w:rFonts w:ascii="Arial" w:hAnsi="Arial" w:cs="Arial"/>
          <w:b/>
          <w:sz w:val="24"/>
          <w:szCs w:val="24"/>
        </w:rPr>
        <w:t>3.2 Entretien ponctuel</w:t>
      </w:r>
    </w:p>
    <w:p w:rsidR="005A15C8" w:rsidRDefault="007970A9" w:rsidP="00CC197F">
      <w:pPr>
        <w:spacing w:after="0"/>
        <w:jc w:val="both"/>
        <w:rPr>
          <w:rFonts w:ascii="Arial" w:hAnsi="Arial" w:cs="Arial"/>
          <w:sz w:val="24"/>
          <w:szCs w:val="24"/>
        </w:rPr>
      </w:pPr>
      <w:r>
        <w:rPr>
          <w:rFonts w:ascii="Arial" w:hAnsi="Arial" w:cs="Arial"/>
          <w:sz w:val="24"/>
          <w:szCs w:val="24"/>
        </w:rPr>
        <w:t>Pour d</w:t>
      </w:r>
      <w:r w:rsidR="007560CB">
        <w:rPr>
          <w:rFonts w:ascii="Arial" w:hAnsi="Arial" w:cs="Arial"/>
          <w:sz w:val="24"/>
          <w:szCs w:val="24"/>
        </w:rPr>
        <w:t xml:space="preserve">es demandes </w:t>
      </w:r>
      <w:r>
        <w:rPr>
          <w:rFonts w:ascii="Arial" w:hAnsi="Arial" w:cs="Arial"/>
          <w:sz w:val="24"/>
          <w:szCs w:val="24"/>
        </w:rPr>
        <w:t xml:space="preserve">particulières (non décrites à l’article 3.1) </w:t>
      </w:r>
      <w:r w:rsidR="007560CB">
        <w:rPr>
          <w:rFonts w:ascii="Arial" w:hAnsi="Arial" w:cs="Arial"/>
          <w:sz w:val="24"/>
          <w:szCs w:val="24"/>
        </w:rPr>
        <w:t xml:space="preserve">un devis supplémentaire sera fait à </w:t>
      </w:r>
      <w:r w:rsidR="00646B00">
        <w:rPr>
          <w:rFonts w:ascii="Arial" w:hAnsi="Arial" w:cs="Arial"/>
          <w:sz w:val="24"/>
          <w:szCs w:val="24"/>
        </w:rPr>
        <w:t>l’établissement</w:t>
      </w:r>
      <w:r w:rsidR="007560CB">
        <w:rPr>
          <w:rFonts w:ascii="Arial" w:hAnsi="Arial" w:cs="Arial"/>
          <w:sz w:val="24"/>
          <w:szCs w:val="24"/>
        </w:rPr>
        <w:t xml:space="preserve"> par l’</w:t>
      </w:r>
      <w:r w:rsidR="00646B00">
        <w:rPr>
          <w:rFonts w:ascii="Arial" w:hAnsi="Arial" w:cs="Arial"/>
          <w:sz w:val="24"/>
          <w:szCs w:val="24"/>
        </w:rPr>
        <w:t>entreprise</w:t>
      </w:r>
      <w:r w:rsidR="007560CB">
        <w:rPr>
          <w:rFonts w:ascii="Arial" w:hAnsi="Arial" w:cs="Arial"/>
          <w:sz w:val="24"/>
          <w:szCs w:val="24"/>
        </w:rPr>
        <w:t>.</w:t>
      </w:r>
    </w:p>
    <w:p w:rsidR="00CC197F" w:rsidRDefault="00CC197F" w:rsidP="00CC197F">
      <w:pPr>
        <w:spacing w:after="0"/>
        <w:jc w:val="both"/>
        <w:rPr>
          <w:rFonts w:ascii="Arial" w:hAnsi="Arial" w:cs="Arial"/>
          <w:sz w:val="24"/>
          <w:szCs w:val="24"/>
        </w:rPr>
      </w:pPr>
      <w:r>
        <w:rPr>
          <w:rFonts w:ascii="Arial" w:hAnsi="Arial" w:cs="Arial"/>
          <w:sz w:val="24"/>
          <w:szCs w:val="24"/>
        </w:rPr>
        <w:t>Le titulaire doit répondre à toute demande de l’administration dans l’intervalle séparant les vérifications ci-avant afin de remédier à tout problème particulier.</w:t>
      </w:r>
    </w:p>
    <w:p w:rsidR="00CC197F" w:rsidRDefault="00CC197F" w:rsidP="00CC197F">
      <w:pPr>
        <w:spacing w:after="0"/>
        <w:jc w:val="both"/>
        <w:rPr>
          <w:rFonts w:ascii="Arial" w:hAnsi="Arial" w:cs="Arial"/>
          <w:sz w:val="24"/>
          <w:szCs w:val="24"/>
        </w:rPr>
      </w:pPr>
    </w:p>
    <w:p w:rsidR="00CC197F" w:rsidRPr="00CC197F" w:rsidRDefault="00CC197F" w:rsidP="00CC197F">
      <w:pPr>
        <w:spacing w:after="0"/>
        <w:jc w:val="both"/>
        <w:rPr>
          <w:rFonts w:ascii="Arial" w:hAnsi="Arial" w:cs="Arial"/>
          <w:b/>
          <w:sz w:val="24"/>
          <w:szCs w:val="24"/>
        </w:rPr>
      </w:pPr>
      <w:r w:rsidRPr="00CC197F">
        <w:rPr>
          <w:rFonts w:ascii="Arial" w:hAnsi="Arial" w:cs="Arial"/>
          <w:b/>
          <w:sz w:val="24"/>
          <w:szCs w:val="24"/>
        </w:rPr>
        <w:t>3.3 Interventions : horaires et planning</w:t>
      </w:r>
    </w:p>
    <w:p w:rsidR="00CC197F" w:rsidRDefault="00CC197F" w:rsidP="00CC197F">
      <w:pPr>
        <w:spacing w:after="0"/>
        <w:jc w:val="both"/>
        <w:rPr>
          <w:rFonts w:ascii="Arial" w:hAnsi="Arial" w:cs="Arial"/>
          <w:sz w:val="24"/>
          <w:szCs w:val="24"/>
        </w:rPr>
      </w:pPr>
      <w:r>
        <w:rPr>
          <w:rFonts w:ascii="Arial" w:hAnsi="Arial" w:cs="Arial"/>
          <w:sz w:val="24"/>
          <w:szCs w:val="24"/>
        </w:rPr>
        <w:t xml:space="preserve">Tout passage doit être notifié au moins 48h à l’avance au collège par mail : </w:t>
      </w:r>
      <w:hyperlink r:id="rId10" w:history="1">
        <w:r w:rsidRPr="00291B54">
          <w:rPr>
            <w:rStyle w:val="Lienhypertexte"/>
            <w:rFonts w:ascii="Arial" w:hAnsi="Arial" w:cs="Arial"/>
            <w:sz w:val="24"/>
            <w:szCs w:val="24"/>
          </w:rPr>
          <w:t>int.0781205l@ac-versailles.fr</w:t>
        </w:r>
      </w:hyperlink>
      <w:r w:rsidR="006A155B">
        <w:rPr>
          <w:rStyle w:val="Lienhypertexte"/>
          <w:rFonts w:ascii="Arial" w:hAnsi="Arial" w:cs="Arial"/>
          <w:sz w:val="24"/>
          <w:szCs w:val="24"/>
        </w:rPr>
        <w:t>,</w:t>
      </w:r>
      <w:r w:rsidR="006A155B" w:rsidRPr="006A155B">
        <w:rPr>
          <w:rStyle w:val="Lienhypertexte"/>
          <w:rFonts w:ascii="Arial" w:hAnsi="Arial" w:cs="Arial"/>
          <w:sz w:val="24"/>
          <w:szCs w:val="24"/>
          <w:u w:val="none"/>
        </w:rPr>
        <w:t xml:space="preserve"> </w:t>
      </w:r>
      <w:r w:rsidR="006A155B" w:rsidRPr="006A155B">
        <w:rPr>
          <w:rStyle w:val="Lienhypertexte"/>
          <w:rFonts w:ascii="Arial" w:hAnsi="Arial" w:cs="Arial"/>
          <w:color w:val="auto"/>
          <w:sz w:val="24"/>
          <w:szCs w:val="24"/>
          <w:u w:val="none"/>
        </w:rPr>
        <w:t>ou par téléphone.</w:t>
      </w:r>
    </w:p>
    <w:p w:rsidR="00CC197F" w:rsidRDefault="00CC197F" w:rsidP="00CC197F">
      <w:pPr>
        <w:spacing w:after="0"/>
        <w:jc w:val="both"/>
        <w:rPr>
          <w:rFonts w:ascii="Arial" w:hAnsi="Arial" w:cs="Arial"/>
          <w:sz w:val="24"/>
          <w:szCs w:val="24"/>
        </w:rPr>
      </w:pPr>
      <w:r>
        <w:rPr>
          <w:rFonts w:ascii="Arial" w:hAnsi="Arial" w:cs="Arial"/>
          <w:sz w:val="24"/>
          <w:szCs w:val="24"/>
        </w:rPr>
        <w:t xml:space="preserve">L’entretien régulier doit être effectué le mercredi. L’établissement étant fermé le mercredi </w:t>
      </w:r>
      <w:r w:rsidR="006A155B">
        <w:rPr>
          <w:rFonts w:ascii="Arial" w:hAnsi="Arial" w:cs="Arial"/>
          <w:sz w:val="24"/>
          <w:szCs w:val="24"/>
        </w:rPr>
        <w:t>à partir</w:t>
      </w:r>
      <w:r w:rsidR="005478E3">
        <w:rPr>
          <w:rFonts w:ascii="Arial" w:hAnsi="Arial" w:cs="Arial"/>
          <w:sz w:val="24"/>
          <w:szCs w:val="24"/>
        </w:rPr>
        <w:t xml:space="preserve"> de 15h00</w:t>
      </w:r>
      <w:r>
        <w:rPr>
          <w:rFonts w:ascii="Arial" w:hAnsi="Arial" w:cs="Arial"/>
          <w:sz w:val="24"/>
          <w:szCs w:val="24"/>
        </w:rPr>
        <w:t xml:space="preserve">, un jeu de clefs permettant l’accès aux espaces verts sera </w:t>
      </w:r>
      <w:r w:rsidR="00822F36">
        <w:rPr>
          <w:rFonts w:ascii="Arial" w:hAnsi="Arial" w:cs="Arial"/>
          <w:sz w:val="24"/>
          <w:szCs w:val="24"/>
        </w:rPr>
        <w:t>mis à disposition</w:t>
      </w:r>
      <w:r>
        <w:rPr>
          <w:rFonts w:ascii="Arial" w:hAnsi="Arial" w:cs="Arial"/>
          <w:sz w:val="24"/>
          <w:szCs w:val="24"/>
        </w:rPr>
        <w:t xml:space="preserve"> (rédaction d’une convention de prêt).</w:t>
      </w:r>
    </w:p>
    <w:p w:rsidR="00CC197F" w:rsidRDefault="00CC197F" w:rsidP="00CC197F">
      <w:pPr>
        <w:spacing w:after="0"/>
        <w:jc w:val="both"/>
        <w:rPr>
          <w:rFonts w:ascii="Arial" w:hAnsi="Arial" w:cs="Arial"/>
          <w:sz w:val="24"/>
          <w:szCs w:val="24"/>
        </w:rPr>
      </w:pPr>
      <w:r>
        <w:rPr>
          <w:rFonts w:ascii="Arial" w:hAnsi="Arial" w:cs="Arial"/>
          <w:sz w:val="24"/>
          <w:szCs w:val="24"/>
        </w:rPr>
        <w:t>Le planning prévisionnel des interventions sur l’année sera transmis par le titulaire du marché. Celui-ci pourra être modifié par les 2 parties en fonction des condit</w:t>
      </w:r>
      <w:r w:rsidR="00FD4F9E">
        <w:rPr>
          <w:rFonts w:ascii="Arial" w:hAnsi="Arial" w:cs="Arial"/>
          <w:sz w:val="24"/>
          <w:szCs w:val="24"/>
        </w:rPr>
        <w:t>ions météorologiques ou de mani</w:t>
      </w:r>
      <w:r>
        <w:rPr>
          <w:rFonts w:ascii="Arial" w:hAnsi="Arial" w:cs="Arial"/>
          <w:sz w:val="24"/>
          <w:szCs w:val="24"/>
        </w:rPr>
        <w:t>festations exceptionnelles au sein du collège.</w:t>
      </w:r>
    </w:p>
    <w:p w:rsidR="00D83460" w:rsidRDefault="00D83460" w:rsidP="00CC197F">
      <w:pPr>
        <w:spacing w:after="0"/>
        <w:jc w:val="both"/>
        <w:rPr>
          <w:rFonts w:ascii="Arial" w:hAnsi="Arial" w:cs="Arial"/>
          <w:sz w:val="24"/>
          <w:szCs w:val="24"/>
        </w:rPr>
      </w:pPr>
    </w:p>
    <w:p w:rsidR="00D83460" w:rsidRPr="00D83460" w:rsidRDefault="001739F6" w:rsidP="00CC197F">
      <w:pPr>
        <w:spacing w:after="0"/>
        <w:jc w:val="both"/>
        <w:rPr>
          <w:rFonts w:ascii="Arial" w:hAnsi="Arial" w:cs="Arial"/>
          <w:b/>
          <w:sz w:val="24"/>
          <w:szCs w:val="24"/>
        </w:rPr>
      </w:pPr>
      <w:r>
        <w:rPr>
          <w:rFonts w:ascii="Arial" w:hAnsi="Arial" w:cs="Arial"/>
          <w:b/>
          <w:sz w:val="24"/>
          <w:szCs w:val="24"/>
        </w:rPr>
        <w:t>3.</w:t>
      </w:r>
      <w:r w:rsidR="00D83460" w:rsidRPr="00D83460">
        <w:rPr>
          <w:rFonts w:ascii="Arial" w:hAnsi="Arial" w:cs="Arial"/>
          <w:b/>
          <w:sz w:val="24"/>
          <w:szCs w:val="24"/>
        </w:rPr>
        <w:t>4 Sécurité</w:t>
      </w:r>
    </w:p>
    <w:p w:rsidR="00D83460" w:rsidRDefault="00D83460" w:rsidP="00CC197F">
      <w:pPr>
        <w:spacing w:after="0"/>
        <w:jc w:val="both"/>
        <w:rPr>
          <w:rFonts w:ascii="Arial" w:hAnsi="Arial" w:cs="Arial"/>
          <w:sz w:val="24"/>
          <w:szCs w:val="24"/>
        </w:rPr>
      </w:pPr>
      <w:r>
        <w:rPr>
          <w:rFonts w:ascii="Arial" w:hAnsi="Arial" w:cs="Arial"/>
          <w:sz w:val="24"/>
          <w:szCs w:val="24"/>
        </w:rPr>
        <w:t>Les agents du prestataire devront porter les vêtements de travail ainsi que les équipements de protection individuelle adaptés aux tâches auxquelles ils sont employés et également un insigne spécifique de leur entreprise.</w:t>
      </w:r>
    </w:p>
    <w:p w:rsidR="00D83460" w:rsidRDefault="00D83460" w:rsidP="00CC197F">
      <w:pPr>
        <w:spacing w:after="0"/>
        <w:jc w:val="both"/>
        <w:rPr>
          <w:rFonts w:ascii="Arial" w:hAnsi="Arial" w:cs="Arial"/>
          <w:sz w:val="24"/>
          <w:szCs w:val="24"/>
        </w:rPr>
      </w:pPr>
      <w:r>
        <w:rPr>
          <w:rFonts w:ascii="Arial" w:hAnsi="Arial" w:cs="Arial"/>
          <w:sz w:val="24"/>
          <w:szCs w:val="24"/>
        </w:rPr>
        <w:t>Pour les travaux réalisés sur site occupé, l’entreprise devra prendre toutes les précautions nécessaires et indispensables pour assurer la sécurité de tous les occupants du site.</w:t>
      </w:r>
    </w:p>
    <w:p w:rsidR="00D83460" w:rsidRDefault="00D83460" w:rsidP="00CC197F">
      <w:pPr>
        <w:spacing w:after="0"/>
        <w:jc w:val="both"/>
        <w:rPr>
          <w:rFonts w:ascii="Arial" w:hAnsi="Arial" w:cs="Arial"/>
          <w:sz w:val="24"/>
          <w:szCs w:val="24"/>
        </w:rPr>
      </w:pPr>
      <w:r>
        <w:rPr>
          <w:rFonts w:ascii="Arial" w:hAnsi="Arial" w:cs="Arial"/>
          <w:sz w:val="24"/>
          <w:szCs w:val="24"/>
        </w:rPr>
        <w:t>Le titulaire du marché doit enseigner au personnel placé sous son autorité les diverses consignes de sécurité générales et particulières à l’établissement et contrôler fréquemment que ces consignes sont parfaitement connues des intéressés.</w:t>
      </w:r>
    </w:p>
    <w:p w:rsidR="00D83460" w:rsidRDefault="00D83460" w:rsidP="00CC197F">
      <w:pPr>
        <w:spacing w:after="0"/>
        <w:jc w:val="both"/>
        <w:rPr>
          <w:rFonts w:ascii="Arial" w:hAnsi="Arial" w:cs="Arial"/>
          <w:sz w:val="24"/>
          <w:szCs w:val="24"/>
        </w:rPr>
      </w:pPr>
      <w:r>
        <w:rPr>
          <w:rFonts w:ascii="Arial" w:hAnsi="Arial" w:cs="Arial"/>
          <w:sz w:val="24"/>
          <w:szCs w:val="24"/>
        </w:rPr>
        <w:t>Le personnel doit obligatoirement être muni d’une carte d’identité de son entreprise.</w:t>
      </w:r>
    </w:p>
    <w:p w:rsidR="00646B00" w:rsidRDefault="00646B00" w:rsidP="00CC197F">
      <w:pPr>
        <w:spacing w:after="0"/>
        <w:jc w:val="both"/>
        <w:rPr>
          <w:rFonts w:ascii="Arial" w:hAnsi="Arial" w:cs="Arial"/>
          <w:sz w:val="24"/>
          <w:szCs w:val="24"/>
        </w:rPr>
      </w:pPr>
      <w:r>
        <w:rPr>
          <w:rFonts w:ascii="Arial" w:hAnsi="Arial" w:cs="Arial"/>
          <w:sz w:val="24"/>
          <w:szCs w:val="24"/>
        </w:rPr>
        <w:t>Un plan de prévention devra être élaboré par l’entreprise et signé par les deux parties.</w:t>
      </w:r>
    </w:p>
    <w:p w:rsidR="00FF51E2" w:rsidRDefault="00FF51E2" w:rsidP="00CC197F">
      <w:pPr>
        <w:spacing w:after="0"/>
        <w:jc w:val="both"/>
        <w:rPr>
          <w:rFonts w:ascii="Arial" w:hAnsi="Arial" w:cs="Arial"/>
          <w:sz w:val="24"/>
          <w:szCs w:val="24"/>
        </w:rPr>
      </w:pPr>
    </w:p>
    <w:p w:rsidR="00FF51E2" w:rsidRPr="005A15C8" w:rsidRDefault="00FF51E2" w:rsidP="00CC197F">
      <w:pPr>
        <w:spacing w:after="0"/>
        <w:jc w:val="both"/>
        <w:rPr>
          <w:rFonts w:ascii="Arial" w:hAnsi="Arial" w:cs="Arial"/>
          <w:sz w:val="24"/>
          <w:szCs w:val="24"/>
        </w:rPr>
      </w:pPr>
    </w:p>
    <w:p w:rsidR="005A15C8" w:rsidRPr="00734E42" w:rsidRDefault="005A15C8" w:rsidP="005A15C8">
      <w:pPr>
        <w:spacing w:after="0"/>
        <w:jc w:val="both"/>
        <w:rPr>
          <w:rFonts w:ascii="Arial" w:hAnsi="Arial" w:cs="Arial"/>
          <w:sz w:val="24"/>
          <w:szCs w:val="24"/>
        </w:rPr>
      </w:pPr>
    </w:p>
    <w:p w:rsidR="00E65B5C" w:rsidRPr="007B7A2D" w:rsidRDefault="007B7A2D" w:rsidP="00E65B5C">
      <w:pPr>
        <w:spacing w:after="0"/>
        <w:jc w:val="both"/>
        <w:rPr>
          <w:rFonts w:ascii="Arial" w:hAnsi="Arial" w:cs="Arial"/>
          <w:b/>
          <w:sz w:val="24"/>
          <w:szCs w:val="24"/>
        </w:rPr>
      </w:pPr>
      <w:r w:rsidRPr="007B7A2D">
        <w:rPr>
          <w:rFonts w:ascii="Arial" w:hAnsi="Arial" w:cs="Arial"/>
          <w:b/>
          <w:sz w:val="24"/>
          <w:szCs w:val="24"/>
        </w:rPr>
        <w:lastRenderedPageBreak/>
        <w:t>ARTICLE 4 – SOUS-TRAITANCE</w:t>
      </w:r>
    </w:p>
    <w:p w:rsidR="00316F0E" w:rsidRDefault="007B7A2D" w:rsidP="00316F0E">
      <w:pPr>
        <w:spacing w:after="0"/>
        <w:jc w:val="both"/>
        <w:rPr>
          <w:rFonts w:ascii="Arial" w:hAnsi="Arial" w:cs="Arial"/>
          <w:sz w:val="24"/>
          <w:szCs w:val="24"/>
        </w:rPr>
      </w:pPr>
      <w:r>
        <w:rPr>
          <w:rFonts w:ascii="Arial" w:hAnsi="Arial" w:cs="Arial"/>
          <w:sz w:val="24"/>
          <w:szCs w:val="24"/>
        </w:rPr>
        <w:t>Le titulaire du marché ne pourra en aucun cas transmettre tout ou partie de la prestation à un sous-traitant sans l’accord express de l’établissement demandé par lettre recommandée avec accusé de réception un mois avant la date prévue de la sous-traitance.</w:t>
      </w:r>
    </w:p>
    <w:p w:rsidR="007B7A2D" w:rsidRDefault="007B7A2D" w:rsidP="00316F0E">
      <w:pPr>
        <w:spacing w:after="0"/>
        <w:jc w:val="both"/>
        <w:rPr>
          <w:rFonts w:ascii="Arial" w:hAnsi="Arial" w:cs="Arial"/>
          <w:sz w:val="24"/>
          <w:szCs w:val="24"/>
        </w:rPr>
      </w:pPr>
    </w:p>
    <w:p w:rsidR="007B7A2D" w:rsidRPr="007B7A2D" w:rsidRDefault="007B7A2D" w:rsidP="00316F0E">
      <w:pPr>
        <w:spacing w:after="0"/>
        <w:jc w:val="both"/>
        <w:rPr>
          <w:rFonts w:ascii="Arial" w:hAnsi="Arial" w:cs="Arial"/>
          <w:b/>
          <w:sz w:val="24"/>
          <w:szCs w:val="24"/>
        </w:rPr>
      </w:pPr>
      <w:r w:rsidRPr="007B7A2D">
        <w:rPr>
          <w:rFonts w:ascii="Arial" w:hAnsi="Arial" w:cs="Arial"/>
          <w:b/>
          <w:sz w:val="24"/>
          <w:szCs w:val="24"/>
        </w:rPr>
        <w:t>ARTICLE 5</w:t>
      </w:r>
      <w:r>
        <w:rPr>
          <w:rFonts w:ascii="Arial" w:hAnsi="Arial" w:cs="Arial"/>
          <w:b/>
          <w:sz w:val="24"/>
          <w:szCs w:val="24"/>
        </w:rPr>
        <w:t xml:space="preserve"> – CONDITIONS D’EXECUTION DE LA PRESTATION</w:t>
      </w:r>
    </w:p>
    <w:p w:rsidR="007B7A2D" w:rsidRDefault="007B7A2D" w:rsidP="00316F0E">
      <w:pPr>
        <w:spacing w:after="0"/>
        <w:jc w:val="both"/>
        <w:rPr>
          <w:rFonts w:ascii="Arial" w:hAnsi="Arial" w:cs="Arial"/>
          <w:sz w:val="24"/>
          <w:szCs w:val="24"/>
        </w:rPr>
      </w:pPr>
      <w:r>
        <w:rPr>
          <w:rFonts w:ascii="Arial" w:hAnsi="Arial" w:cs="Arial"/>
          <w:sz w:val="24"/>
          <w:szCs w:val="24"/>
        </w:rPr>
        <w:t>Les travaux seront réalisés dans les règles de l’art et le respect des textes en vigueur.</w:t>
      </w:r>
    </w:p>
    <w:p w:rsidR="007B7A2D" w:rsidRDefault="007B7A2D" w:rsidP="00316F0E">
      <w:pPr>
        <w:spacing w:after="0"/>
        <w:jc w:val="both"/>
        <w:rPr>
          <w:rFonts w:ascii="Arial" w:hAnsi="Arial" w:cs="Arial"/>
          <w:sz w:val="24"/>
          <w:szCs w:val="24"/>
        </w:rPr>
      </w:pPr>
      <w:r>
        <w:rPr>
          <w:rFonts w:ascii="Arial" w:hAnsi="Arial" w:cs="Arial"/>
          <w:sz w:val="24"/>
          <w:szCs w:val="24"/>
        </w:rPr>
        <w:t>Un grand soin sera pris dans la sauvegarde des végétaux.</w:t>
      </w:r>
    </w:p>
    <w:p w:rsidR="007B7A2D" w:rsidRDefault="007B7A2D" w:rsidP="00316F0E">
      <w:pPr>
        <w:spacing w:after="0"/>
        <w:jc w:val="both"/>
        <w:rPr>
          <w:rFonts w:ascii="Arial" w:hAnsi="Arial" w:cs="Arial"/>
          <w:sz w:val="24"/>
          <w:szCs w:val="24"/>
        </w:rPr>
      </w:pPr>
    </w:p>
    <w:p w:rsidR="007B7A2D" w:rsidRDefault="007B7A2D" w:rsidP="00316F0E">
      <w:pPr>
        <w:spacing w:after="0"/>
        <w:jc w:val="both"/>
        <w:rPr>
          <w:rFonts w:ascii="Arial" w:hAnsi="Arial" w:cs="Arial"/>
          <w:b/>
          <w:sz w:val="24"/>
          <w:szCs w:val="24"/>
        </w:rPr>
      </w:pPr>
      <w:r w:rsidRPr="007B7A2D">
        <w:rPr>
          <w:rFonts w:ascii="Arial" w:hAnsi="Arial" w:cs="Arial"/>
          <w:b/>
          <w:sz w:val="24"/>
          <w:szCs w:val="24"/>
        </w:rPr>
        <w:t>ARTICLE 6 – VERIFICATION PAR L’ADMINISTRATION DE L’EXECUTION DES PRESTATIONS</w:t>
      </w:r>
    </w:p>
    <w:p w:rsidR="007B7A2D" w:rsidRDefault="007B7A2D" w:rsidP="00316F0E">
      <w:pPr>
        <w:spacing w:after="0"/>
        <w:jc w:val="both"/>
        <w:rPr>
          <w:rFonts w:ascii="Arial" w:hAnsi="Arial" w:cs="Arial"/>
          <w:sz w:val="24"/>
          <w:szCs w:val="24"/>
        </w:rPr>
      </w:pPr>
      <w:r>
        <w:rPr>
          <w:rFonts w:ascii="Arial" w:hAnsi="Arial" w:cs="Arial"/>
          <w:sz w:val="24"/>
          <w:szCs w:val="24"/>
        </w:rPr>
        <w:t>Après chaque intervention, le titulaire du marché doit remplir une feuille d’entretien où sont mentionnées toutes les interventions effectuées avec mention des dates, heures et émargement du personnel de l’entreprise. Cette feuille devra être remise au service intendance</w:t>
      </w:r>
      <w:r w:rsidR="00646B00">
        <w:rPr>
          <w:rFonts w:ascii="Arial" w:hAnsi="Arial" w:cs="Arial"/>
          <w:sz w:val="24"/>
          <w:szCs w:val="24"/>
        </w:rPr>
        <w:t xml:space="preserve"> ou à l’ouvrier professionnel de l’établissement</w:t>
      </w:r>
      <w:r>
        <w:rPr>
          <w:rFonts w:ascii="Arial" w:hAnsi="Arial" w:cs="Arial"/>
          <w:sz w:val="24"/>
          <w:szCs w:val="24"/>
        </w:rPr>
        <w:t xml:space="preserve"> avant le départ et être signée par un de ses représentants.</w:t>
      </w:r>
    </w:p>
    <w:p w:rsidR="0044445F" w:rsidRDefault="0044445F" w:rsidP="00316F0E">
      <w:pPr>
        <w:spacing w:after="0"/>
        <w:jc w:val="both"/>
        <w:rPr>
          <w:rFonts w:ascii="Arial" w:hAnsi="Arial" w:cs="Arial"/>
          <w:sz w:val="24"/>
          <w:szCs w:val="24"/>
        </w:rPr>
      </w:pPr>
    </w:p>
    <w:p w:rsidR="0044445F" w:rsidRPr="00C4083D" w:rsidRDefault="0044445F" w:rsidP="00316F0E">
      <w:pPr>
        <w:spacing w:after="0"/>
        <w:jc w:val="both"/>
        <w:rPr>
          <w:rFonts w:ascii="Arial" w:hAnsi="Arial" w:cs="Arial"/>
          <w:b/>
          <w:sz w:val="24"/>
          <w:szCs w:val="24"/>
        </w:rPr>
      </w:pPr>
      <w:r w:rsidRPr="00C4083D">
        <w:rPr>
          <w:rFonts w:ascii="Arial" w:hAnsi="Arial" w:cs="Arial"/>
          <w:b/>
          <w:sz w:val="24"/>
          <w:szCs w:val="24"/>
        </w:rPr>
        <w:t>ARTICLE 7 – GARANTIES TECHNIQUES</w:t>
      </w:r>
    </w:p>
    <w:p w:rsidR="0044445F" w:rsidRPr="00C4083D" w:rsidRDefault="0044445F" w:rsidP="00316F0E">
      <w:pPr>
        <w:spacing w:after="0"/>
        <w:jc w:val="both"/>
        <w:rPr>
          <w:rFonts w:ascii="Arial" w:hAnsi="Arial" w:cs="Arial"/>
          <w:b/>
          <w:sz w:val="24"/>
          <w:szCs w:val="24"/>
        </w:rPr>
      </w:pPr>
      <w:r w:rsidRPr="00C4083D">
        <w:rPr>
          <w:rFonts w:ascii="Arial" w:hAnsi="Arial" w:cs="Arial"/>
          <w:b/>
          <w:sz w:val="24"/>
          <w:szCs w:val="24"/>
        </w:rPr>
        <w:t>7.1 Responsabilités</w:t>
      </w:r>
    </w:p>
    <w:p w:rsidR="0044445F" w:rsidRDefault="0044445F" w:rsidP="00316F0E">
      <w:pPr>
        <w:spacing w:after="0"/>
        <w:jc w:val="both"/>
        <w:rPr>
          <w:rFonts w:ascii="Arial" w:hAnsi="Arial" w:cs="Arial"/>
          <w:sz w:val="24"/>
          <w:szCs w:val="24"/>
        </w:rPr>
      </w:pPr>
      <w:r>
        <w:rPr>
          <w:rFonts w:ascii="Arial" w:hAnsi="Arial" w:cs="Arial"/>
          <w:sz w:val="24"/>
          <w:szCs w:val="24"/>
        </w:rPr>
        <w:t>Le titulaire du marché assume la direction et la responsabilité de l’exécution des prestations. En conséquence, il est le seul responsable des dommages que l’exécution des prestations peut causer directement ou indirectement :</w:t>
      </w:r>
    </w:p>
    <w:p w:rsidR="0044445F" w:rsidRDefault="0044445F" w:rsidP="0044445F">
      <w:pPr>
        <w:pStyle w:val="Paragraphedeliste"/>
        <w:numPr>
          <w:ilvl w:val="0"/>
          <w:numId w:val="2"/>
        </w:numPr>
        <w:spacing w:after="0"/>
        <w:jc w:val="both"/>
        <w:rPr>
          <w:rFonts w:ascii="Arial" w:hAnsi="Arial" w:cs="Arial"/>
          <w:sz w:val="24"/>
          <w:szCs w:val="24"/>
        </w:rPr>
      </w:pPr>
      <w:r>
        <w:rPr>
          <w:rFonts w:ascii="Arial" w:hAnsi="Arial" w:cs="Arial"/>
          <w:sz w:val="24"/>
          <w:szCs w:val="24"/>
        </w:rPr>
        <w:t>A son personnel ou à des tiers.</w:t>
      </w:r>
    </w:p>
    <w:p w:rsidR="0044445F" w:rsidRDefault="0044445F" w:rsidP="0044445F">
      <w:pPr>
        <w:pStyle w:val="Paragraphedeliste"/>
        <w:numPr>
          <w:ilvl w:val="0"/>
          <w:numId w:val="2"/>
        </w:numPr>
        <w:spacing w:after="0"/>
        <w:jc w:val="both"/>
        <w:rPr>
          <w:rFonts w:ascii="Arial" w:hAnsi="Arial" w:cs="Arial"/>
          <w:sz w:val="24"/>
          <w:szCs w:val="24"/>
        </w:rPr>
      </w:pPr>
      <w:r>
        <w:rPr>
          <w:rFonts w:ascii="Arial" w:hAnsi="Arial" w:cs="Arial"/>
          <w:sz w:val="24"/>
          <w:szCs w:val="24"/>
        </w:rPr>
        <w:t>A ses biens, aux biens appartenant à la personne responsable du marché ou à des tiers.</w:t>
      </w:r>
    </w:p>
    <w:p w:rsidR="0044445F" w:rsidRDefault="0044445F" w:rsidP="0044445F">
      <w:pPr>
        <w:spacing w:after="0"/>
        <w:jc w:val="both"/>
        <w:rPr>
          <w:rFonts w:ascii="Arial" w:hAnsi="Arial" w:cs="Arial"/>
          <w:sz w:val="24"/>
          <w:szCs w:val="24"/>
        </w:rPr>
      </w:pPr>
    </w:p>
    <w:p w:rsidR="00FD7F67" w:rsidRDefault="0044445F" w:rsidP="0044445F">
      <w:pPr>
        <w:spacing w:after="0"/>
        <w:jc w:val="both"/>
        <w:rPr>
          <w:rFonts w:ascii="Arial" w:hAnsi="Arial" w:cs="Arial"/>
          <w:b/>
          <w:sz w:val="24"/>
          <w:szCs w:val="24"/>
        </w:rPr>
      </w:pPr>
      <w:r w:rsidRPr="00C4083D">
        <w:rPr>
          <w:rFonts w:ascii="Arial" w:hAnsi="Arial" w:cs="Arial"/>
          <w:b/>
          <w:sz w:val="24"/>
          <w:szCs w:val="24"/>
        </w:rPr>
        <w:t>7.2 Assurances</w:t>
      </w:r>
    </w:p>
    <w:p w:rsidR="0044445F" w:rsidRPr="00FD7F67" w:rsidRDefault="0044445F" w:rsidP="0044445F">
      <w:pPr>
        <w:spacing w:after="0"/>
        <w:jc w:val="both"/>
        <w:rPr>
          <w:rFonts w:ascii="Arial" w:hAnsi="Arial" w:cs="Arial"/>
          <w:b/>
          <w:sz w:val="24"/>
          <w:szCs w:val="24"/>
        </w:rPr>
      </w:pPr>
      <w:r>
        <w:rPr>
          <w:rFonts w:ascii="Arial" w:hAnsi="Arial" w:cs="Arial"/>
          <w:sz w:val="24"/>
          <w:szCs w:val="24"/>
        </w:rPr>
        <w:t>Le titulaire du marché doit avoir souscrit un contrat d’assurance en cours de validité garantissant les conséquences pécuniaires de la responsabilité civile qu’il peut encourir en cas de dommages corporels et/ou matériels causés aux tiers à l’occasion des travaux, objet du marché.</w:t>
      </w:r>
    </w:p>
    <w:p w:rsidR="001D67E9" w:rsidRDefault="001D67E9" w:rsidP="0044445F">
      <w:pPr>
        <w:spacing w:after="0"/>
        <w:jc w:val="both"/>
        <w:rPr>
          <w:rFonts w:ascii="Arial" w:hAnsi="Arial" w:cs="Arial"/>
          <w:sz w:val="24"/>
          <w:szCs w:val="24"/>
        </w:rPr>
      </w:pPr>
      <w:r>
        <w:rPr>
          <w:rFonts w:ascii="Arial" w:hAnsi="Arial" w:cs="Arial"/>
          <w:sz w:val="24"/>
          <w:szCs w:val="24"/>
        </w:rPr>
        <w:t>Il doit produire</w:t>
      </w:r>
      <w:r w:rsidR="008863EA">
        <w:rPr>
          <w:rFonts w:ascii="Arial" w:hAnsi="Arial" w:cs="Arial"/>
          <w:sz w:val="24"/>
          <w:szCs w:val="24"/>
        </w:rPr>
        <w:t xml:space="preserve"> </w:t>
      </w:r>
      <w:r>
        <w:rPr>
          <w:rFonts w:ascii="Arial" w:hAnsi="Arial" w:cs="Arial"/>
          <w:sz w:val="24"/>
          <w:szCs w:val="24"/>
        </w:rPr>
        <w:t>une attestation de son assureur indiquant la nature, le montant et la durée de la garantie. L’attestation d’assurance sera fournie lors de la constitution du dossier du marché puis ultérieurement chaque année lors de la reconduction du marché pour une nouvelle période de 12 mois.</w:t>
      </w:r>
    </w:p>
    <w:p w:rsidR="009E66A0" w:rsidRDefault="009E66A0" w:rsidP="0044445F">
      <w:pPr>
        <w:spacing w:after="0"/>
        <w:jc w:val="both"/>
        <w:rPr>
          <w:rFonts w:ascii="Arial" w:hAnsi="Arial" w:cs="Arial"/>
          <w:sz w:val="24"/>
          <w:szCs w:val="24"/>
        </w:rPr>
      </w:pPr>
    </w:p>
    <w:p w:rsidR="00FF51E2" w:rsidRDefault="00FF51E2" w:rsidP="0044445F">
      <w:pPr>
        <w:spacing w:after="0"/>
        <w:jc w:val="both"/>
        <w:rPr>
          <w:rFonts w:ascii="Arial" w:hAnsi="Arial" w:cs="Arial"/>
          <w:b/>
          <w:sz w:val="24"/>
          <w:szCs w:val="24"/>
        </w:rPr>
      </w:pPr>
    </w:p>
    <w:p w:rsidR="009E66A0" w:rsidRPr="009E66A0" w:rsidRDefault="009E66A0" w:rsidP="0044445F">
      <w:pPr>
        <w:spacing w:after="0"/>
        <w:jc w:val="both"/>
        <w:rPr>
          <w:rFonts w:ascii="Arial" w:hAnsi="Arial" w:cs="Arial"/>
          <w:b/>
          <w:sz w:val="24"/>
          <w:szCs w:val="24"/>
        </w:rPr>
      </w:pPr>
      <w:r w:rsidRPr="009E66A0">
        <w:rPr>
          <w:rFonts w:ascii="Arial" w:hAnsi="Arial" w:cs="Arial"/>
          <w:b/>
          <w:sz w:val="24"/>
          <w:szCs w:val="24"/>
        </w:rPr>
        <w:t>ARTICLE 8 – PRIX</w:t>
      </w:r>
    </w:p>
    <w:p w:rsidR="009E66A0" w:rsidRPr="009E66A0" w:rsidRDefault="009E66A0" w:rsidP="0044445F">
      <w:pPr>
        <w:spacing w:after="0"/>
        <w:jc w:val="both"/>
        <w:rPr>
          <w:rFonts w:ascii="Arial" w:hAnsi="Arial" w:cs="Arial"/>
          <w:b/>
          <w:sz w:val="24"/>
          <w:szCs w:val="24"/>
        </w:rPr>
      </w:pPr>
      <w:r w:rsidRPr="009E66A0">
        <w:rPr>
          <w:rFonts w:ascii="Arial" w:hAnsi="Arial" w:cs="Arial"/>
          <w:b/>
          <w:sz w:val="24"/>
          <w:szCs w:val="24"/>
        </w:rPr>
        <w:t>8.1 Prix de base initial</w:t>
      </w:r>
    </w:p>
    <w:p w:rsidR="009E66A0" w:rsidRDefault="009E66A0" w:rsidP="0044445F">
      <w:pPr>
        <w:spacing w:after="0"/>
        <w:jc w:val="both"/>
        <w:rPr>
          <w:rFonts w:ascii="Arial" w:hAnsi="Arial" w:cs="Arial"/>
          <w:sz w:val="24"/>
          <w:szCs w:val="24"/>
        </w:rPr>
      </w:pPr>
      <w:r>
        <w:rPr>
          <w:rFonts w:ascii="Arial" w:hAnsi="Arial" w:cs="Arial"/>
          <w:sz w:val="24"/>
          <w:szCs w:val="24"/>
        </w:rPr>
        <w:t>Les prix initiaux et les conditions de révision sont établis conformément aux dispositions de l’article 79 modifié de l’ordonnance n°58.1374 du 30/12/1958 et du décret n°79.092 du 23/11/1979.</w:t>
      </w:r>
    </w:p>
    <w:p w:rsidR="00FF51E2" w:rsidRDefault="00FF51E2" w:rsidP="0044445F">
      <w:pPr>
        <w:spacing w:after="0"/>
        <w:jc w:val="both"/>
        <w:rPr>
          <w:rFonts w:ascii="Arial" w:hAnsi="Arial" w:cs="Arial"/>
          <w:sz w:val="24"/>
          <w:szCs w:val="24"/>
        </w:rPr>
      </w:pPr>
    </w:p>
    <w:p w:rsidR="00FF51E2" w:rsidRDefault="00FF51E2" w:rsidP="0044445F">
      <w:pPr>
        <w:spacing w:after="0"/>
        <w:jc w:val="both"/>
        <w:rPr>
          <w:rFonts w:ascii="Arial" w:hAnsi="Arial" w:cs="Arial"/>
          <w:sz w:val="24"/>
          <w:szCs w:val="24"/>
        </w:rPr>
      </w:pPr>
    </w:p>
    <w:p w:rsidR="009E66A0" w:rsidRDefault="009E66A0" w:rsidP="0044445F">
      <w:pPr>
        <w:spacing w:after="0"/>
        <w:jc w:val="both"/>
        <w:rPr>
          <w:rFonts w:ascii="Arial" w:hAnsi="Arial" w:cs="Arial"/>
          <w:sz w:val="24"/>
          <w:szCs w:val="24"/>
        </w:rPr>
      </w:pPr>
      <w:r>
        <w:rPr>
          <w:rFonts w:ascii="Arial" w:hAnsi="Arial" w:cs="Arial"/>
          <w:sz w:val="24"/>
          <w:szCs w:val="24"/>
        </w:rPr>
        <w:t>Le prix figurant au marché correspond à un entretien d’une durée de 12 mois. Il couvre forfaitairement toutes les prestations réalisées dans le cadre du présent marché. Il comprend les frais de déplacement du personnel titulaire.</w:t>
      </w:r>
    </w:p>
    <w:p w:rsidR="009E66A0" w:rsidRDefault="009E66A0" w:rsidP="0044445F">
      <w:pPr>
        <w:spacing w:after="0"/>
        <w:jc w:val="both"/>
        <w:rPr>
          <w:rFonts w:ascii="Arial" w:hAnsi="Arial" w:cs="Arial"/>
          <w:sz w:val="24"/>
          <w:szCs w:val="24"/>
        </w:rPr>
      </w:pPr>
    </w:p>
    <w:p w:rsidR="009E66A0" w:rsidRPr="009E66A0" w:rsidRDefault="009E66A0" w:rsidP="0044445F">
      <w:pPr>
        <w:spacing w:after="0"/>
        <w:jc w:val="both"/>
        <w:rPr>
          <w:rFonts w:ascii="Arial" w:hAnsi="Arial" w:cs="Arial"/>
          <w:b/>
          <w:sz w:val="24"/>
          <w:szCs w:val="24"/>
        </w:rPr>
      </w:pPr>
      <w:r w:rsidRPr="009E66A0">
        <w:rPr>
          <w:rFonts w:ascii="Arial" w:hAnsi="Arial" w:cs="Arial"/>
          <w:b/>
          <w:sz w:val="24"/>
          <w:szCs w:val="24"/>
        </w:rPr>
        <w:t>8.2 Révision de prix</w:t>
      </w:r>
    </w:p>
    <w:p w:rsidR="009E66A0" w:rsidRDefault="009E66A0" w:rsidP="0044445F">
      <w:pPr>
        <w:spacing w:after="0"/>
        <w:jc w:val="both"/>
        <w:rPr>
          <w:rFonts w:ascii="Arial" w:hAnsi="Arial" w:cs="Arial"/>
          <w:sz w:val="24"/>
          <w:szCs w:val="24"/>
        </w:rPr>
      </w:pPr>
      <w:r>
        <w:rPr>
          <w:rFonts w:ascii="Arial" w:hAnsi="Arial" w:cs="Arial"/>
          <w:sz w:val="24"/>
          <w:szCs w:val="24"/>
        </w:rPr>
        <w:t xml:space="preserve">Pour la première année du contrat les prix sont fermes. </w:t>
      </w:r>
    </w:p>
    <w:p w:rsidR="00351E6D" w:rsidRDefault="009E66A0" w:rsidP="0044445F">
      <w:pPr>
        <w:spacing w:after="0"/>
        <w:jc w:val="both"/>
        <w:rPr>
          <w:rFonts w:ascii="Arial" w:hAnsi="Arial" w:cs="Arial"/>
          <w:sz w:val="24"/>
          <w:szCs w:val="24"/>
        </w:rPr>
      </w:pPr>
      <w:r>
        <w:rPr>
          <w:rFonts w:ascii="Arial" w:hAnsi="Arial" w:cs="Arial"/>
          <w:sz w:val="24"/>
          <w:szCs w:val="24"/>
        </w:rPr>
        <w:t>Pour les exercices suivants, les prix rémunérant les presta</w:t>
      </w:r>
      <w:r w:rsidR="00351E6D">
        <w:rPr>
          <w:rFonts w:ascii="Arial" w:hAnsi="Arial" w:cs="Arial"/>
          <w:sz w:val="24"/>
          <w:szCs w:val="24"/>
        </w:rPr>
        <w:t>tions sont des prix révisables. Ils seront révisés une fois par an à la date d’anniversaire par application de la formule suivante :</w:t>
      </w:r>
    </w:p>
    <w:p w:rsidR="009E66A0" w:rsidRDefault="00351E6D" w:rsidP="0044445F">
      <w:pPr>
        <w:spacing w:after="0"/>
        <w:jc w:val="both"/>
        <w:rPr>
          <w:rFonts w:ascii="Arial" w:hAnsi="Arial" w:cs="Arial"/>
          <w:sz w:val="24"/>
          <w:szCs w:val="24"/>
        </w:rPr>
      </w:pPr>
      <w:r>
        <w:rPr>
          <w:rFonts w:ascii="Arial" w:hAnsi="Arial" w:cs="Arial"/>
          <w:sz w:val="24"/>
          <w:szCs w:val="24"/>
        </w:rPr>
        <w:t>0.75 (NAT*CS1/</w:t>
      </w:r>
      <w:proofErr w:type="spellStart"/>
      <w:r>
        <w:rPr>
          <w:rFonts w:ascii="Arial" w:hAnsi="Arial" w:cs="Arial"/>
          <w:sz w:val="24"/>
          <w:szCs w:val="24"/>
        </w:rPr>
        <w:t>NATo</w:t>
      </w:r>
      <w:proofErr w:type="spellEnd"/>
      <w:r>
        <w:rPr>
          <w:rFonts w:ascii="Arial" w:hAnsi="Arial" w:cs="Arial"/>
          <w:sz w:val="24"/>
          <w:szCs w:val="24"/>
        </w:rPr>
        <w:t xml:space="preserve">*CS1o) indice salaire BTP + </w:t>
      </w:r>
      <w:proofErr w:type="spellStart"/>
      <w:r>
        <w:rPr>
          <w:rFonts w:ascii="Arial" w:hAnsi="Arial" w:cs="Arial"/>
          <w:sz w:val="24"/>
          <w:szCs w:val="24"/>
        </w:rPr>
        <w:t>Coef.charges</w:t>
      </w:r>
      <w:proofErr w:type="spellEnd"/>
      <w:r>
        <w:rPr>
          <w:rFonts w:ascii="Arial" w:hAnsi="Arial" w:cs="Arial"/>
          <w:sz w:val="24"/>
          <w:szCs w:val="24"/>
        </w:rPr>
        <w:t xml:space="preserve"> TP</w:t>
      </w:r>
    </w:p>
    <w:p w:rsidR="00351E6D" w:rsidRDefault="00351E6D" w:rsidP="0044445F">
      <w:pPr>
        <w:spacing w:after="0"/>
        <w:jc w:val="both"/>
        <w:rPr>
          <w:rFonts w:ascii="Arial" w:hAnsi="Arial" w:cs="Arial"/>
          <w:sz w:val="24"/>
          <w:szCs w:val="24"/>
        </w:rPr>
      </w:pPr>
      <w:r>
        <w:rPr>
          <w:rFonts w:ascii="Arial" w:hAnsi="Arial" w:cs="Arial"/>
          <w:sz w:val="24"/>
          <w:szCs w:val="24"/>
        </w:rPr>
        <w:t>+ 0.15 (Im/</w:t>
      </w:r>
      <w:proofErr w:type="spellStart"/>
      <w:r>
        <w:rPr>
          <w:rFonts w:ascii="Arial" w:hAnsi="Arial" w:cs="Arial"/>
          <w:sz w:val="24"/>
          <w:szCs w:val="24"/>
        </w:rPr>
        <w:t>Imo</w:t>
      </w:r>
      <w:proofErr w:type="spellEnd"/>
      <w:r>
        <w:rPr>
          <w:rFonts w:ascii="Arial" w:hAnsi="Arial" w:cs="Arial"/>
          <w:sz w:val="24"/>
          <w:szCs w:val="24"/>
        </w:rPr>
        <w:t>) indice matériel – source FNTP</w:t>
      </w:r>
    </w:p>
    <w:p w:rsidR="00351E6D" w:rsidRDefault="00351E6D" w:rsidP="0044445F">
      <w:pPr>
        <w:spacing w:after="0"/>
        <w:jc w:val="both"/>
        <w:rPr>
          <w:rFonts w:ascii="Arial" w:hAnsi="Arial" w:cs="Arial"/>
          <w:sz w:val="24"/>
          <w:szCs w:val="24"/>
        </w:rPr>
      </w:pPr>
      <w:r>
        <w:rPr>
          <w:rFonts w:ascii="Arial" w:hAnsi="Arial" w:cs="Arial"/>
          <w:sz w:val="24"/>
          <w:szCs w:val="24"/>
        </w:rPr>
        <w:t>+ 0.10 (ES/Eso) super carburant sans plomb.</w:t>
      </w:r>
    </w:p>
    <w:p w:rsidR="00DD3384" w:rsidRDefault="00DD3384" w:rsidP="0044445F">
      <w:pPr>
        <w:spacing w:after="0"/>
        <w:jc w:val="both"/>
        <w:rPr>
          <w:rFonts w:ascii="Arial" w:hAnsi="Arial" w:cs="Arial"/>
          <w:sz w:val="24"/>
          <w:szCs w:val="24"/>
        </w:rPr>
      </w:pPr>
    </w:p>
    <w:p w:rsidR="00DD3384" w:rsidRPr="00DD3384" w:rsidRDefault="00DD3384" w:rsidP="0044445F">
      <w:pPr>
        <w:spacing w:after="0"/>
        <w:jc w:val="both"/>
        <w:rPr>
          <w:rFonts w:ascii="Arial" w:hAnsi="Arial" w:cs="Arial"/>
          <w:b/>
          <w:sz w:val="24"/>
          <w:szCs w:val="24"/>
        </w:rPr>
      </w:pPr>
      <w:r w:rsidRPr="00DD3384">
        <w:rPr>
          <w:rFonts w:ascii="Arial" w:hAnsi="Arial" w:cs="Arial"/>
          <w:b/>
          <w:sz w:val="24"/>
          <w:szCs w:val="24"/>
        </w:rPr>
        <w:t>8.3 Modalités de règlement</w:t>
      </w:r>
    </w:p>
    <w:p w:rsidR="00DD3384" w:rsidRDefault="00DD3384" w:rsidP="0044445F">
      <w:pPr>
        <w:spacing w:after="0"/>
        <w:jc w:val="both"/>
        <w:rPr>
          <w:rFonts w:ascii="Arial" w:hAnsi="Arial" w:cs="Arial"/>
          <w:sz w:val="24"/>
          <w:szCs w:val="24"/>
        </w:rPr>
      </w:pPr>
      <w:r>
        <w:rPr>
          <w:rFonts w:ascii="Arial" w:hAnsi="Arial" w:cs="Arial"/>
          <w:sz w:val="24"/>
          <w:szCs w:val="24"/>
        </w:rPr>
        <w:t xml:space="preserve">Le prix est réglé par l’établissement, sur les factures adressées à l’établissement trimestriellement et à terme échu. Le paiement doit être effectué dans les 30 jours de la réception de la facture. Le dépassement du délai de paiement ouvre de plein droit et sans autre formalité </w:t>
      </w:r>
      <w:r w:rsidR="008863EA">
        <w:rPr>
          <w:rFonts w:ascii="Arial" w:hAnsi="Arial" w:cs="Arial"/>
          <w:sz w:val="24"/>
          <w:szCs w:val="24"/>
        </w:rPr>
        <w:t>au</w:t>
      </w:r>
      <w:r>
        <w:rPr>
          <w:rFonts w:ascii="Arial" w:hAnsi="Arial" w:cs="Arial"/>
          <w:sz w:val="24"/>
          <w:szCs w:val="24"/>
        </w:rPr>
        <w:t xml:space="preserve"> titulaire du marché </w:t>
      </w:r>
      <w:r w:rsidR="008863EA">
        <w:rPr>
          <w:rFonts w:ascii="Arial" w:hAnsi="Arial" w:cs="Arial"/>
          <w:sz w:val="24"/>
          <w:szCs w:val="24"/>
        </w:rPr>
        <w:t>au</w:t>
      </w:r>
      <w:r>
        <w:rPr>
          <w:rFonts w:ascii="Arial" w:hAnsi="Arial" w:cs="Arial"/>
          <w:sz w:val="24"/>
          <w:szCs w:val="24"/>
        </w:rPr>
        <w:t xml:space="preserve"> bénéfice d’intérêts moratoires à compter du jour suivant l’expiration du délai.</w:t>
      </w:r>
    </w:p>
    <w:p w:rsidR="00DD3384" w:rsidRDefault="00DD3384" w:rsidP="0044445F">
      <w:pPr>
        <w:spacing w:after="0"/>
        <w:jc w:val="both"/>
        <w:rPr>
          <w:rFonts w:ascii="Arial" w:hAnsi="Arial" w:cs="Arial"/>
          <w:sz w:val="24"/>
          <w:szCs w:val="24"/>
        </w:rPr>
      </w:pPr>
    </w:p>
    <w:p w:rsidR="00DD3384" w:rsidRDefault="00DD3384" w:rsidP="0044445F">
      <w:pPr>
        <w:spacing w:after="0"/>
        <w:jc w:val="both"/>
        <w:rPr>
          <w:rFonts w:ascii="Arial" w:hAnsi="Arial" w:cs="Arial"/>
          <w:b/>
          <w:sz w:val="24"/>
          <w:szCs w:val="24"/>
        </w:rPr>
      </w:pPr>
      <w:r w:rsidRPr="00DD3384">
        <w:rPr>
          <w:rFonts w:ascii="Arial" w:hAnsi="Arial" w:cs="Arial"/>
          <w:b/>
          <w:sz w:val="24"/>
          <w:szCs w:val="24"/>
        </w:rPr>
        <w:t xml:space="preserve">ARTICLE 9 </w:t>
      </w:r>
      <w:r>
        <w:rPr>
          <w:rFonts w:ascii="Arial" w:hAnsi="Arial" w:cs="Arial"/>
          <w:b/>
          <w:sz w:val="24"/>
          <w:szCs w:val="24"/>
        </w:rPr>
        <w:t>–</w:t>
      </w:r>
      <w:r w:rsidRPr="00DD3384">
        <w:rPr>
          <w:rFonts w:ascii="Arial" w:hAnsi="Arial" w:cs="Arial"/>
          <w:b/>
          <w:sz w:val="24"/>
          <w:szCs w:val="24"/>
        </w:rPr>
        <w:t xml:space="preserve"> CAUTIONNEMENT</w:t>
      </w:r>
    </w:p>
    <w:p w:rsidR="00DD3384" w:rsidRDefault="00DD3384" w:rsidP="0044445F">
      <w:pPr>
        <w:spacing w:after="0"/>
        <w:jc w:val="both"/>
        <w:rPr>
          <w:rFonts w:ascii="Arial" w:hAnsi="Arial" w:cs="Arial"/>
          <w:sz w:val="24"/>
          <w:szCs w:val="24"/>
        </w:rPr>
      </w:pPr>
      <w:r>
        <w:rPr>
          <w:rFonts w:ascii="Arial" w:hAnsi="Arial" w:cs="Arial"/>
          <w:sz w:val="24"/>
          <w:szCs w:val="24"/>
        </w:rPr>
        <w:t>Le titulaire est dispensé d’un cautionnement.</w:t>
      </w:r>
    </w:p>
    <w:p w:rsidR="00DD3384" w:rsidRDefault="00DD3384" w:rsidP="0044445F">
      <w:pPr>
        <w:spacing w:after="0"/>
        <w:jc w:val="both"/>
        <w:rPr>
          <w:rFonts w:ascii="Arial" w:hAnsi="Arial" w:cs="Arial"/>
          <w:sz w:val="24"/>
          <w:szCs w:val="24"/>
        </w:rPr>
      </w:pPr>
    </w:p>
    <w:p w:rsidR="00DD3384" w:rsidRPr="00DD3384" w:rsidRDefault="00DD3384" w:rsidP="0044445F">
      <w:pPr>
        <w:spacing w:after="0"/>
        <w:jc w:val="both"/>
        <w:rPr>
          <w:rFonts w:ascii="Arial" w:hAnsi="Arial" w:cs="Arial"/>
          <w:b/>
          <w:sz w:val="24"/>
          <w:szCs w:val="24"/>
        </w:rPr>
      </w:pPr>
      <w:r w:rsidRPr="00DD3384">
        <w:rPr>
          <w:rFonts w:ascii="Arial" w:hAnsi="Arial" w:cs="Arial"/>
          <w:b/>
          <w:sz w:val="24"/>
          <w:szCs w:val="24"/>
        </w:rPr>
        <w:t xml:space="preserve">ARTICLE – 10 </w:t>
      </w:r>
      <w:r w:rsidR="00822F36">
        <w:rPr>
          <w:rFonts w:ascii="Arial" w:hAnsi="Arial" w:cs="Arial"/>
          <w:b/>
          <w:sz w:val="24"/>
          <w:szCs w:val="24"/>
        </w:rPr>
        <w:t>AVANCE FORFAITAIRE</w:t>
      </w:r>
    </w:p>
    <w:p w:rsidR="00DD3384" w:rsidRDefault="00DD3384" w:rsidP="0044445F">
      <w:pPr>
        <w:spacing w:after="0"/>
        <w:jc w:val="both"/>
        <w:rPr>
          <w:rFonts w:ascii="Arial" w:hAnsi="Arial" w:cs="Arial"/>
          <w:sz w:val="24"/>
          <w:szCs w:val="24"/>
        </w:rPr>
      </w:pPr>
      <w:r>
        <w:rPr>
          <w:rFonts w:ascii="Arial" w:hAnsi="Arial" w:cs="Arial"/>
          <w:sz w:val="24"/>
          <w:szCs w:val="24"/>
        </w:rPr>
        <w:t>Il n’est pas versé d’avance forfaitaire.</w:t>
      </w:r>
    </w:p>
    <w:p w:rsidR="00DD3384" w:rsidRDefault="00DD3384" w:rsidP="0044445F">
      <w:pPr>
        <w:spacing w:after="0"/>
        <w:jc w:val="both"/>
        <w:rPr>
          <w:rFonts w:ascii="Arial" w:hAnsi="Arial" w:cs="Arial"/>
          <w:sz w:val="24"/>
          <w:szCs w:val="24"/>
        </w:rPr>
      </w:pPr>
    </w:p>
    <w:p w:rsidR="00DD3384" w:rsidRPr="00DD3384" w:rsidRDefault="00DD3384" w:rsidP="0044445F">
      <w:pPr>
        <w:spacing w:after="0"/>
        <w:jc w:val="both"/>
        <w:rPr>
          <w:rFonts w:ascii="Arial" w:hAnsi="Arial" w:cs="Arial"/>
          <w:b/>
          <w:sz w:val="24"/>
          <w:szCs w:val="24"/>
        </w:rPr>
      </w:pPr>
      <w:r w:rsidRPr="00DD3384">
        <w:rPr>
          <w:rFonts w:ascii="Arial" w:hAnsi="Arial" w:cs="Arial"/>
          <w:b/>
          <w:sz w:val="24"/>
          <w:szCs w:val="24"/>
        </w:rPr>
        <w:t>ARTICLE 11 – ACOMPTES ET PAIEMENTS PARTIELS OU DEFINITIFS</w:t>
      </w:r>
    </w:p>
    <w:p w:rsidR="00DD3384" w:rsidRDefault="00FD7F67" w:rsidP="0044445F">
      <w:pPr>
        <w:spacing w:after="0"/>
        <w:jc w:val="both"/>
        <w:rPr>
          <w:rFonts w:ascii="Arial" w:hAnsi="Arial" w:cs="Arial"/>
          <w:sz w:val="24"/>
          <w:szCs w:val="24"/>
        </w:rPr>
      </w:pPr>
      <w:r>
        <w:rPr>
          <w:rFonts w:ascii="Arial" w:hAnsi="Arial" w:cs="Arial"/>
          <w:sz w:val="24"/>
          <w:szCs w:val="24"/>
        </w:rPr>
        <w:t>Ce</w:t>
      </w:r>
      <w:r w:rsidR="00DD3384">
        <w:rPr>
          <w:rFonts w:ascii="Arial" w:hAnsi="Arial" w:cs="Arial"/>
          <w:sz w:val="24"/>
          <w:szCs w:val="24"/>
        </w:rPr>
        <w:t xml:space="preserve"> marché bénéficiera de </w:t>
      </w:r>
      <w:r w:rsidR="00F6612E">
        <w:rPr>
          <w:rFonts w:ascii="Arial" w:hAnsi="Arial" w:cs="Arial"/>
          <w:sz w:val="24"/>
          <w:szCs w:val="24"/>
        </w:rPr>
        <w:t xml:space="preserve">4 </w:t>
      </w:r>
      <w:r w:rsidR="00DD3384">
        <w:rPr>
          <w:rFonts w:ascii="Arial" w:hAnsi="Arial" w:cs="Arial"/>
          <w:sz w:val="24"/>
          <w:szCs w:val="24"/>
        </w:rPr>
        <w:t>règlements suivants les modalités de l’article 12.</w:t>
      </w:r>
    </w:p>
    <w:p w:rsidR="00DD3384" w:rsidRDefault="00DD3384" w:rsidP="0044445F">
      <w:pPr>
        <w:spacing w:after="0"/>
        <w:jc w:val="both"/>
        <w:rPr>
          <w:rFonts w:ascii="Arial" w:hAnsi="Arial" w:cs="Arial"/>
          <w:sz w:val="24"/>
          <w:szCs w:val="24"/>
        </w:rPr>
      </w:pPr>
    </w:p>
    <w:p w:rsidR="00DD3384" w:rsidRPr="00D33B90" w:rsidRDefault="00843596" w:rsidP="0044445F">
      <w:pPr>
        <w:spacing w:after="0"/>
        <w:jc w:val="both"/>
        <w:rPr>
          <w:rFonts w:ascii="Arial" w:hAnsi="Arial" w:cs="Arial"/>
          <w:b/>
          <w:sz w:val="24"/>
          <w:szCs w:val="24"/>
        </w:rPr>
      </w:pPr>
      <w:r>
        <w:rPr>
          <w:rFonts w:ascii="Arial" w:hAnsi="Arial" w:cs="Arial"/>
          <w:b/>
          <w:sz w:val="24"/>
          <w:szCs w:val="24"/>
        </w:rPr>
        <w:t xml:space="preserve">ARTICLE 12 – </w:t>
      </w:r>
      <w:r w:rsidR="00DD3384" w:rsidRPr="00D33B90">
        <w:rPr>
          <w:rFonts w:ascii="Arial" w:hAnsi="Arial" w:cs="Arial"/>
          <w:b/>
          <w:sz w:val="24"/>
          <w:szCs w:val="24"/>
        </w:rPr>
        <w:t>PAIEMENT ET ETABLISSEMENT DE LA FACTURATION TRIMESTRIELLE</w:t>
      </w:r>
    </w:p>
    <w:p w:rsidR="00DD3384" w:rsidRDefault="00DD3384" w:rsidP="0044445F">
      <w:pPr>
        <w:spacing w:after="0"/>
        <w:jc w:val="both"/>
        <w:rPr>
          <w:rFonts w:ascii="Arial" w:hAnsi="Arial" w:cs="Arial"/>
          <w:sz w:val="24"/>
          <w:szCs w:val="24"/>
        </w:rPr>
      </w:pPr>
      <w:r>
        <w:rPr>
          <w:rFonts w:ascii="Arial" w:hAnsi="Arial" w:cs="Arial"/>
          <w:sz w:val="24"/>
          <w:szCs w:val="24"/>
        </w:rPr>
        <w:t>Les factures trimestrielles afférentes au paiement seront établies en 2 exemplaires (un original et une copie) portant, outre les mentions légales ou réglementaires, les indications suivantes :</w:t>
      </w:r>
    </w:p>
    <w:p w:rsidR="00DD3384" w:rsidRDefault="00DD3384" w:rsidP="00DD3384">
      <w:pPr>
        <w:pStyle w:val="Paragraphedeliste"/>
        <w:numPr>
          <w:ilvl w:val="0"/>
          <w:numId w:val="2"/>
        </w:numPr>
        <w:spacing w:after="0"/>
        <w:jc w:val="both"/>
        <w:rPr>
          <w:rFonts w:ascii="Arial" w:hAnsi="Arial" w:cs="Arial"/>
          <w:sz w:val="24"/>
          <w:szCs w:val="24"/>
        </w:rPr>
      </w:pPr>
      <w:r>
        <w:rPr>
          <w:rFonts w:ascii="Arial" w:hAnsi="Arial" w:cs="Arial"/>
          <w:sz w:val="24"/>
          <w:szCs w:val="24"/>
        </w:rPr>
        <w:t>Le nom et adresse du créancier.</w:t>
      </w:r>
    </w:p>
    <w:p w:rsidR="00DD3384" w:rsidRDefault="00DD3384" w:rsidP="00DD3384">
      <w:pPr>
        <w:pStyle w:val="Paragraphedeliste"/>
        <w:numPr>
          <w:ilvl w:val="0"/>
          <w:numId w:val="2"/>
        </w:numPr>
        <w:spacing w:after="0"/>
        <w:jc w:val="both"/>
        <w:rPr>
          <w:rFonts w:ascii="Arial" w:hAnsi="Arial" w:cs="Arial"/>
          <w:sz w:val="24"/>
          <w:szCs w:val="24"/>
        </w:rPr>
      </w:pPr>
      <w:r>
        <w:rPr>
          <w:rFonts w:ascii="Arial" w:hAnsi="Arial" w:cs="Arial"/>
          <w:sz w:val="24"/>
          <w:szCs w:val="24"/>
        </w:rPr>
        <w:t>Le numéro de son compte bancaire ou postal tel qu’il est précisé à l’acte d’engagement.</w:t>
      </w:r>
    </w:p>
    <w:p w:rsidR="00DD3384" w:rsidRDefault="00DD3384" w:rsidP="00DD3384">
      <w:pPr>
        <w:pStyle w:val="Paragraphedeliste"/>
        <w:numPr>
          <w:ilvl w:val="0"/>
          <w:numId w:val="2"/>
        </w:numPr>
        <w:spacing w:after="0"/>
        <w:jc w:val="both"/>
        <w:rPr>
          <w:rFonts w:ascii="Arial" w:hAnsi="Arial" w:cs="Arial"/>
          <w:sz w:val="24"/>
          <w:szCs w:val="24"/>
        </w:rPr>
      </w:pPr>
      <w:r>
        <w:rPr>
          <w:rFonts w:ascii="Arial" w:hAnsi="Arial" w:cs="Arial"/>
          <w:sz w:val="24"/>
          <w:szCs w:val="24"/>
        </w:rPr>
        <w:t>le montant hors TVA de la prestation.</w:t>
      </w:r>
    </w:p>
    <w:p w:rsidR="00DD3384" w:rsidRDefault="00DD3384" w:rsidP="00DD3384">
      <w:pPr>
        <w:pStyle w:val="Paragraphedeliste"/>
        <w:numPr>
          <w:ilvl w:val="0"/>
          <w:numId w:val="2"/>
        </w:numPr>
        <w:spacing w:after="0"/>
        <w:jc w:val="both"/>
        <w:rPr>
          <w:rFonts w:ascii="Arial" w:hAnsi="Arial" w:cs="Arial"/>
          <w:sz w:val="24"/>
          <w:szCs w:val="24"/>
        </w:rPr>
      </w:pPr>
      <w:r>
        <w:rPr>
          <w:rFonts w:ascii="Arial" w:hAnsi="Arial" w:cs="Arial"/>
          <w:sz w:val="24"/>
          <w:szCs w:val="24"/>
        </w:rPr>
        <w:t>Le taux et le montant de la TVA.</w:t>
      </w:r>
    </w:p>
    <w:p w:rsidR="00DD3384" w:rsidRDefault="00DD3384" w:rsidP="00DD3384">
      <w:pPr>
        <w:pStyle w:val="Paragraphedeliste"/>
        <w:numPr>
          <w:ilvl w:val="0"/>
          <w:numId w:val="2"/>
        </w:numPr>
        <w:spacing w:after="0"/>
        <w:jc w:val="both"/>
        <w:rPr>
          <w:rFonts w:ascii="Arial" w:hAnsi="Arial" w:cs="Arial"/>
          <w:sz w:val="24"/>
          <w:szCs w:val="24"/>
        </w:rPr>
      </w:pPr>
      <w:r>
        <w:rPr>
          <w:rFonts w:ascii="Arial" w:hAnsi="Arial" w:cs="Arial"/>
          <w:sz w:val="24"/>
          <w:szCs w:val="24"/>
        </w:rPr>
        <w:t>Le montant total de la prestation.</w:t>
      </w:r>
    </w:p>
    <w:p w:rsidR="00DD3384" w:rsidRDefault="00DD3384" w:rsidP="00DD3384">
      <w:pPr>
        <w:pStyle w:val="Paragraphedeliste"/>
        <w:numPr>
          <w:ilvl w:val="0"/>
          <w:numId w:val="2"/>
        </w:numPr>
        <w:spacing w:after="0"/>
        <w:jc w:val="both"/>
        <w:rPr>
          <w:rFonts w:ascii="Arial" w:hAnsi="Arial" w:cs="Arial"/>
          <w:sz w:val="24"/>
          <w:szCs w:val="24"/>
        </w:rPr>
      </w:pPr>
      <w:r>
        <w:rPr>
          <w:rFonts w:ascii="Arial" w:hAnsi="Arial" w:cs="Arial"/>
          <w:sz w:val="24"/>
          <w:szCs w:val="24"/>
        </w:rPr>
        <w:t>La date.</w:t>
      </w:r>
    </w:p>
    <w:p w:rsidR="00D33B90" w:rsidRDefault="00D33B90" w:rsidP="00D33B90">
      <w:pPr>
        <w:spacing w:after="0"/>
        <w:jc w:val="both"/>
        <w:rPr>
          <w:rFonts w:ascii="Arial" w:hAnsi="Arial" w:cs="Arial"/>
          <w:sz w:val="24"/>
          <w:szCs w:val="24"/>
        </w:rPr>
      </w:pPr>
      <w:r>
        <w:rPr>
          <w:rFonts w:ascii="Arial" w:hAnsi="Arial" w:cs="Arial"/>
          <w:sz w:val="24"/>
          <w:szCs w:val="24"/>
        </w:rPr>
        <w:t>Le paiement s’effectuera après service fait suivant les règles de la comptabilité publique.</w:t>
      </w:r>
    </w:p>
    <w:p w:rsidR="00D33B90" w:rsidRDefault="00D33B90" w:rsidP="00D33B90">
      <w:pPr>
        <w:spacing w:after="0"/>
        <w:jc w:val="both"/>
        <w:rPr>
          <w:rFonts w:ascii="Arial" w:hAnsi="Arial" w:cs="Arial"/>
          <w:sz w:val="24"/>
          <w:szCs w:val="24"/>
        </w:rPr>
      </w:pPr>
    </w:p>
    <w:p w:rsidR="00FF51E2" w:rsidRDefault="00FF51E2" w:rsidP="00D33B90">
      <w:pPr>
        <w:spacing w:after="0"/>
        <w:jc w:val="both"/>
        <w:rPr>
          <w:rFonts w:ascii="Arial" w:hAnsi="Arial" w:cs="Arial"/>
          <w:sz w:val="24"/>
          <w:szCs w:val="24"/>
        </w:rPr>
      </w:pPr>
    </w:p>
    <w:p w:rsidR="00D33B90" w:rsidRPr="00D33B90" w:rsidRDefault="00D33B90" w:rsidP="00D33B90">
      <w:pPr>
        <w:spacing w:after="0"/>
        <w:jc w:val="both"/>
        <w:rPr>
          <w:rFonts w:ascii="Arial" w:hAnsi="Arial" w:cs="Arial"/>
          <w:b/>
          <w:sz w:val="24"/>
          <w:szCs w:val="24"/>
        </w:rPr>
      </w:pPr>
      <w:r w:rsidRPr="00D33B90">
        <w:rPr>
          <w:rFonts w:ascii="Arial" w:hAnsi="Arial" w:cs="Arial"/>
          <w:b/>
          <w:sz w:val="24"/>
          <w:szCs w:val="24"/>
        </w:rPr>
        <w:t>ARTICLE 13 – PENALITES POUR RETARD ET EXECUTION PAR DEFAUT</w:t>
      </w:r>
    </w:p>
    <w:p w:rsidR="00D33B90" w:rsidRDefault="00D33B90" w:rsidP="00D33B90">
      <w:pPr>
        <w:spacing w:after="0"/>
        <w:jc w:val="both"/>
        <w:rPr>
          <w:rFonts w:ascii="Arial" w:hAnsi="Arial" w:cs="Arial"/>
          <w:sz w:val="24"/>
          <w:szCs w:val="24"/>
        </w:rPr>
      </w:pPr>
      <w:r>
        <w:rPr>
          <w:rFonts w:ascii="Arial" w:hAnsi="Arial" w:cs="Arial"/>
          <w:sz w:val="24"/>
          <w:szCs w:val="24"/>
        </w:rPr>
        <w:t>En cas de non-exécution des prestations dans les délais prévus ou de défaillance de l’entreprise, l’établissement pourra, dans un délai de 20 jours, après une mise en demeure faite par lettre recommandée au titulaire du marché, faire appel au concours d’un autre prestataire de service ; le supplément de facturation qui pourrait en résulter serait mis à la charge du titulaire défaillant.</w:t>
      </w:r>
    </w:p>
    <w:p w:rsidR="008F42CB" w:rsidRDefault="008F42CB" w:rsidP="00D33B90">
      <w:pPr>
        <w:spacing w:after="0"/>
        <w:jc w:val="both"/>
        <w:rPr>
          <w:rFonts w:ascii="Arial" w:hAnsi="Arial" w:cs="Arial"/>
          <w:sz w:val="24"/>
          <w:szCs w:val="24"/>
        </w:rPr>
      </w:pPr>
    </w:p>
    <w:p w:rsidR="008F42CB" w:rsidRPr="008F42CB" w:rsidRDefault="008F42CB" w:rsidP="00D33B90">
      <w:pPr>
        <w:spacing w:after="0"/>
        <w:jc w:val="both"/>
        <w:rPr>
          <w:rFonts w:ascii="Arial" w:hAnsi="Arial" w:cs="Arial"/>
          <w:b/>
          <w:sz w:val="24"/>
          <w:szCs w:val="24"/>
        </w:rPr>
      </w:pPr>
      <w:r w:rsidRPr="008F42CB">
        <w:rPr>
          <w:rFonts w:ascii="Arial" w:hAnsi="Arial" w:cs="Arial"/>
          <w:b/>
          <w:sz w:val="24"/>
          <w:szCs w:val="24"/>
        </w:rPr>
        <w:t>ARTICLE 14 – RESILIATION DU MARCHE</w:t>
      </w:r>
    </w:p>
    <w:p w:rsidR="008F42CB" w:rsidRDefault="008F42CB" w:rsidP="00D33B90">
      <w:pPr>
        <w:spacing w:after="0"/>
        <w:jc w:val="both"/>
        <w:rPr>
          <w:rFonts w:ascii="Arial" w:hAnsi="Arial" w:cs="Arial"/>
          <w:sz w:val="24"/>
          <w:szCs w:val="24"/>
        </w:rPr>
      </w:pPr>
      <w:r>
        <w:rPr>
          <w:rFonts w:ascii="Arial" w:hAnsi="Arial" w:cs="Arial"/>
          <w:sz w:val="24"/>
          <w:szCs w:val="24"/>
        </w:rPr>
        <w:t>Les conditions de résiliation sont fixées par les articles 29 à 36 du Cahier des Clauses Administratives Générales, applicables aux marchés de fournitures courantes et de services.</w:t>
      </w:r>
    </w:p>
    <w:p w:rsidR="009E65FF" w:rsidRDefault="009E65FF" w:rsidP="00D33B90">
      <w:pPr>
        <w:spacing w:after="0"/>
        <w:jc w:val="both"/>
        <w:rPr>
          <w:rFonts w:ascii="Arial" w:hAnsi="Arial" w:cs="Arial"/>
          <w:sz w:val="24"/>
          <w:szCs w:val="24"/>
        </w:rPr>
      </w:pPr>
    </w:p>
    <w:p w:rsidR="009E65FF" w:rsidRPr="00BF4038" w:rsidRDefault="009E65FF" w:rsidP="00D33B90">
      <w:pPr>
        <w:spacing w:after="0"/>
        <w:jc w:val="both"/>
        <w:rPr>
          <w:rFonts w:ascii="Arial" w:hAnsi="Arial" w:cs="Arial"/>
          <w:b/>
          <w:sz w:val="24"/>
          <w:szCs w:val="24"/>
        </w:rPr>
      </w:pPr>
      <w:r w:rsidRPr="00BF4038">
        <w:rPr>
          <w:rFonts w:ascii="Arial" w:hAnsi="Arial" w:cs="Arial"/>
          <w:b/>
          <w:sz w:val="24"/>
          <w:szCs w:val="24"/>
        </w:rPr>
        <w:t>ARTICLE 15 – DESCRIPTIF DES PRESTATIONS</w:t>
      </w:r>
    </w:p>
    <w:p w:rsidR="009E65FF" w:rsidRDefault="009E65FF" w:rsidP="00D33B90">
      <w:pPr>
        <w:spacing w:after="0"/>
        <w:jc w:val="both"/>
        <w:rPr>
          <w:rFonts w:ascii="Arial" w:hAnsi="Arial" w:cs="Arial"/>
          <w:sz w:val="24"/>
          <w:szCs w:val="24"/>
        </w:rPr>
      </w:pPr>
      <w:r>
        <w:rPr>
          <w:rFonts w:ascii="Arial" w:hAnsi="Arial" w:cs="Arial"/>
          <w:sz w:val="24"/>
          <w:szCs w:val="24"/>
        </w:rPr>
        <w:t>Pour le traitement des espaces verts des abords voir article 3.1</w:t>
      </w:r>
    </w:p>
    <w:p w:rsidR="009E65FF" w:rsidRDefault="009E65FF" w:rsidP="00D33B90">
      <w:pPr>
        <w:spacing w:after="0"/>
        <w:jc w:val="both"/>
        <w:rPr>
          <w:rFonts w:ascii="Arial" w:hAnsi="Arial" w:cs="Arial"/>
          <w:sz w:val="24"/>
          <w:szCs w:val="24"/>
        </w:rPr>
      </w:pPr>
    </w:p>
    <w:p w:rsidR="009E65FF" w:rsidRPr="005478E3" w:rsidRDefault="009E65FF" w:rsidP="00D33B90">
      <w:pPr>
        <w:spacing w:after="0"/>
        <w:jc w:val="both"/>
        <w:rPr>
          <w:rFonts w:ascii="Arial" w:hAnsi="Arial" w:cs="Arial"/>
          <w:b/>
          <w:sz w:val="24"/>
          <w:szCs w:val="24"/>
        </w:rPr>
      </w:pPr>
      <w:r w:rsidRPr="005478E3">
        <w:rPr>
          <w:rFonts w:ascii="Arial" w:hAnsi="Arial" w:cs="Arial"/>
          <w:b/>
          <w:sz w:val="24"/>
          <w:szCs w:val="24"/>
        </w:rPr>
        <w:t>15.1 Surface engazonnée</w:t>
      </w:r>
    </w:p>
    <w:p w:rsidR="009E65FF" w:rsidRPr="005478E3" w:rsidRDefault="009E65FF" w:rsidP="009E65FF">
      <w:pPr>
        <w:pStyle w:val="Paragraphedeliste"/>
        <w:numPr>
          <w:ilvl w:val="0"/>
          <w:numId w:val="3"/>
        </w:numPr>
        <w:spacing w:after="0"/>
        <w:jc w:val="both"/>
        <w:rPr>
          <w:rFonts w:ascii="Arial" w:hAnsi="Arial" w:cs="Arial"/>
          <w:sz w:val="24"/>
          <w:szCs w:val="24"/>
        </w:rPr>
      </w:pPr>
      <w:r w:rsidRPr="005478E3">
        <w:rPr>
          <w:rFonts w:ascii="Arial" w:hAnsi="Arial" w:cs="Arial"/>
          <w:sz w:val="24"/>
          <w:szCs w:val="24"/>
        </w:rPr>
        <w:t>Tonte de l’ensemble des surfaces engazonnées avec ramassage préalable des papiers</w:t>
      </w:r>
      <w:r w:rsidR="006B0BC6" w:rsidRPr="005478E3">
        <w:rPr>
          <w:rFonts w:ascii="Arial" w:hAnsi="Arial" w:cs="Arial"/>
          <w:sz w:val="24"/>
          <w:szCs w:val="24"/>
        </w:rPr>
        <w:t xml:space="preserve"> </w:t>
      </w:r>
      <w:r w:rsidR="005478E3">
        <w:rPr>
          <w:rFonts w:ascii="Arial" w:hAnsi="Arial" w:cs="Arial"/>
          <w:sz w:val="24"/>
          <w:szCs w:val="24"/>
        </w:rPr>
        <w:t>et</w:t>
      </w:r>
      <w:r w:rsidR="006B0BC6" w:rsidRPr="005478E3">
        <w:rPr>
          <w:rFonts w:ascii="Arial" w:hAnsi="Arial" w:cs="Arial"/>
          <w:sz w:val="24"/>
          <w:szCs w:val="24"/>
        </w:rPr>
        <w:t xml:space="preserve"> évacuation des déchets verts</w:t>
      </w:r>
      <w:r w:rsidRPr="005478E3">
        <w:rPr>
          <w:rFonts w:ascii="Arial" w:hAnsi="Arial" w:cs="Arial"/>
          <w:sz w:val="24"/>
          <w:szCs w:val="24"/>
        </w:rPr>
        <w:t>.</w:t>
      </w:r>
    </w:p>
    <w:p w:rsidR="009E65FF" w:rsidRPr="005478E3" w:rsidRDefault="009E65FF" w:rsidP="009E65FF">
      <w:pPr>
        <w:pStyle w:val="Paragraphedeliste"/>
        <w:numPr>
          <w:ilvl w:val="0"/>
          <w:numId w:val="3"/>
        </w:numPr>
        <w:spacing w:after="0"/>
        <w:jc w:val="both"/>
        <w:rPr>
          <w:rFonts w:ascii="Arial" w:hAnsi="Arial" w:cs="Arial"/>
          <w:sz w:val="24"/>
          <w:szCs w:val="24"/>
        </w:rPr>
      </w:pPr>
      <w:r w:rsidRPr="005478E3">
        <w:rPr>
          <w:rFonts w:ascii="Arial" w:hAnsi="Arial" w:cs="Arial"/>
          <w:sz w:val="24"/>
          <w:szCs w:val="24"/>
        </w:rPr>
        <w:t>Coupe au fil des petites surfaces, recoins, angles, raccords massifs jonction bordures… et toutes surfaces non accessibles à la tondeuse.</w:t>
      </w:r>
    </w:p>
    <w:p w:rsidR="00336119" w:rsidRDefault="00336119" w:rsidP="005E052B">
      <w:pPr>
        <w:spacing w:after="0"/>
        <w:jc w:val="both"/>
        <w:rPr>
          <w:rFonts w:ascii="Arial" w:hAnsi="Arial" w:cs="Arial"/>
          <w:sz w:val="24"/>
          <w:szCs w:val="24"/>
        </w:rPr>
      </w:pPr>
    </w:p>
    <w:p w:rsidR="00DB7067" w:rsidRPr="005478E3" w:rsidRDefault="00DB7067" w:rsidP="00DB7067">
      <w:pPr>
        <w:spacing w:after="0"/>
        <w:jc w:val="both"/>
        <w:rPr>
          <w:rFonts w:ascii="Arial" w:hAnsi="Arial" w:cs="Arial"/>
          <w:b/>
          <w:sz w:val="24"/>
          <w:szCs w:val="24"/>
        </w:rPr>
      </w:pPr>
      <w:r w:rsidRPr="005478E3">
        <w:rPr>
          <w:rFonts w:ascii="Arial" w:hAnsi="Arial" w:cs="Arial"/>
          <w:b/>
          <w:sz w:val="24"/>
          <w:szCs w:val="24"/>
        </w:rPr>
        <w:t>15.2</w:t>
      </w:r>
      <w:r w:rsidR="00103671" w:rsidRPr="005478E3">
        <w:rPr>
          <w:rFonts w:ascii="Arial" w:hAnsi="Arial" w:cs="Arial"/>
          <w:b/>
          <w:sz w:val="24"/>
          <w:szCs w:val="24"/>
        </w:rPr>
        <w:t xml:space="preserve"> Fauchage de</w:t>
      </w:r>
      <w:r w:rsidRPr="005478E3">
        <w:rPr>
          <w:rFonts w:ascii="Arial" w:hAnsi="Arial" w:cs="Arial"/>
          <w:b/>
          <w:sz w:val="24"/>
          <w:szCs w:val="24"/>
        </w:rPr>
        <w:t xml:space="preserve"> vég</w:t>
      </w:r>
      <w:r w:rsidR="00103671" w:rsidRPr="005478E3">
        <w:rPr>
          <w:rFonts w:ascii="Arial" w:hAnsi="Arial" w:cs="Arial"/>
          <w:b/>
          <w:sz w:val="24"/>
          <w:szCs w:val="24"/>
        </w:rPr>
        <w:t>étation herbacée</w:t>
      </w:r>
    </w:p>
    <w:p w:rsidR="00DB7067" w:rsidRPr="005478E3" w:rsidRDefault="005478E3" w:rsidP="00DB7067">
      <w:pPr>
        <w:pStyle w:val="Paragraphedeliste"/>
        <w:numPr>
          <w:ilvl w:val="0"/>
          <w:numId w:val="3"/>
        </w:numPr>
        <w:spacing w:after="0"/>
        <w:jc w:val="both"/>
        <w:rPr>
          <w:rFonts w:ascii="Arial" w:hAnsi="Arial" w:cs="Arial"/>
          <w:sz w:val="24"/>
          <w:szCs w:val="24"/>
        </w:rPr>
      </w:pPr>
      <w:r>
        <w:rPr>
          <w:rFonts w:ascii="Arial" w:hAnsi="Arial" w:cs="Arial"/>
          <w:sz w:val="24"/>
          <w:szCs w:val="24"/>
        </w:rPr>
        <w:t xml:space="preserve">Fauchage / </w:t>
      </w:r>
      <w:proofErr w:type="spellStart"/>
      <w:r>
        <w:rPr>
          <w:rFonts w:ascii="Arial" w:hAnsi="Arial" w:cs="Arial"/>
          <w:sz w:val="24"/>
          <w:szCs w:val="24"/>
        </w:rPr>
        <w:t>g</w:t>
      </w:r>
      <w:r w:rsidR="00DB7067" w:rsidRPr="005478E3">
        <w:rPr>
          <w:rFonts w:ascii="Arial" w:hAnsi="Arial" w:cs="Arial"/>
          <w:sz w:val="24"/>
          <w:szCs w:val="24"/>
        </w:rPr>
        <w:t>yrobroyage</w:t>
      </w:r>
      <w:proofErr w:type="spellEnd"/>
      <w:r w:rsidR="00DB7067" w:rsidRPr="005478E3">
        <w:rPr>
          <w:rFonts w:ascii="Arial" w:hAnsi="Arial" w:cs="Arial"/>
          <w:sz w:val="24"/>
          <w:szCs w:val="24"/>
        </w:rPr>
        <w:t xml:space="preserve"> de </w:t>
      </w:r>
      <w:r w:rsidR="00103671" w:rsidRPr="005478E3">
        <w:rPr>
          <w:rFonts w:ascii="Arial" w:hAnsi="Arial" w:cs="Arial"/>
          <w:sz w:val="24"/>
          <w:szCs w:val="24"/>
        </w:rPr>
        <w:t xml:space="preserve">surface herbacée </w:t>
      </w:r>
      <w:r w:rsidR="00DB7067" w:rsidRPr="005478E3">
        <w:rPr>
          <w:rFonts w:ascii="Arial" w:hAnsi="Arial" w:cs="Arial"/>
          <w:sz w:val="24"/>
          <w:szCs w:val="24"/>
        </w:rPr>
        <w:t>avec le matériel adapté au site y compris avec ramassage préalable des papiers et l’évacuation des déchets verts.</w:t>
      </w:r>
    </w:p>
    <w:p w:rsidR="00DB7067" w:rsidRPr="005478E3" w:rsidRDefault="00DB7067" w:rsidP="00DB7067">
      <w:pPr>
        <w:pStyle w:val="Paragraphedeliste"/>
        <w:numPr>
          <w:ilvl w:val="0"/>
          <w:numId w:val="3"/>
        </w:numPr>
        <w:spacing w:after="0"/>
        <w:jc w:val="both"/>
        <w:rPr>
          <w:rFonts w:ascii="Arial" w:hAnsi="Arial" w:cs="Arial"/>
          <w:sz w:val="24"/>
          <w:szCs w:val="24"/>
        </w:rPr>
      </w:pPr>
      <w:r w:rsidRPr="005478E3">
        <w:rPr>
          <w:rFonts w:ascii="Arial" w:hAnsi="Arial" w:cs="Arial"/>
          <w:sz w:val="24"/>
          <w:szCs w:val="24"/>
        </w:rPr>
        <w:t>L’entreprise devra prendre toutes les précautions pour la réalisation de cette tâche.</w:t>
      </w:r>
    </w:p>
    <w:p w:rsidR="00DB7067" w:rsidRPr="005478E3" w:rsidRDefault="00DB7067" w:rsidP="00DB7067">
      <w:pPr>
        <w:pStyle w:val="Paragraphedeliste"/>
        <w:spacing w:after="0"/>
        <w:jc w:val="both"/>
        <w:rPr>
          <w:rFonts w:ascii="Arial" w:hAnsi="Arial" w:cs="Arial"/>
          <w:sz w:val="24"/>
          <w:szCs w:val="24"/>
        </w:rPr>
      </w:pPr>
    </w:p>
    <w:p w:rsidR="005E052B" w:rsidRPr="005478E3" w:rsidRDefault="00DB7067" w:rsidP="005E052B">
      <w:pPr>
        <w:spacing w:after="0"/>
        <w:jc w:val="both"/>
        <w:rPr>
          <w:rFonts w:ascii="Arial" w:hAnsi="Arial" w:cs="Arial"/>
          <w:b/>
          <w:sz w:val="24"/>
          <w:szCs w:val="24"/>
        </w:rPr>
      </w:pPr>
      <w:r w:rsidRPr="005478E3">
        <w:rPr>
          <w:rFonts w:ascii="Arial" w:hAnsi="Arial" w:cs="Arial"/>
          <w:b/>
          <w:sz w:val="24"/>
          <w:szCs w:val="24"/>
        </w:rPr>
        <w:t>15.3</w:t>
      </w:r>
      <w:r w:rsidR="005E052B" w:rsidRPr="005478E3">
        <w:rPr>
          <w:rFonts w:ascii="Arial" w:hAnsi="Arial" w:cs="Arial"/>
          <w:sz w:val="24"/>
          <w:szCs w:val="24"/>
        </w:rPr>
        <w:t xml:space="preserve"> </w:t>
      </w:r>
      <w:r w:rsidR="00103671" w:rsidRPr="005478E3">
        <w:rPr>
          <w:rFonts w:ascii="Arial" w:hAnsi="Arial" w:cs="Arial"/>
          <w:b/>
          <w:sz w:val="24"/>
          <w:szCs w:val="24"/>
        </w:rPr>
        <w:t>Débroussaillage de</w:t>
      </w:r>
      <w:r w:rsidR="005E052B" w:rsidRPr="005478E3">
        <w:rPr>
          <w:rFonts w:ascii="Arial" w:hAnsi="Arial" w:cs="Arial"/>
          <w:b/>
          <w:sz w:val="24"/>
          <w:szCs w:val="24"/>
        </w:rPr>
        <w:t xml:space="preserve"> </w:t>
      </w:r>
      <w:r w:rsidR="00103671" w:rsidRPr="005478E3">
        <w:rPr>
          <w:rFonts w:ascii="Arial" w:hAnsi="Arial" w:cs="Arial"/>
          <w:b/>
          <w:sz w:val="24"/>
          <w:szCs w:val="24"/>
        </w:rPr>
        <w:t>surface semi- ligneuse</w:t>
      </w:r>
    </w:p>
    <w:p w:rsidR="005E052B" w:rsidRPr="005478E3" w:rsidRDefault="005E052B" w:rsidP="00DB7067">
      <w:pPr>
        <w:spacing w:after="0"/>
        <w:ind w:firstLine="709"/>
        <w:jc w:val="both"/>
        <w:rPr>
          <w:rFonts w:ascii="Arial" w:hAnsi="Arial" w:cs="Arial"/>
          <w:sz w:val="24"/>
          <w:szCs w:val="24"/>
        </w:rPr>
      </w:pPr>
      <w:r w:rsidRPr="005478E3">
        <w:rPr>
          <w:rFonts w:ascii="Arial" w:hAnsi="Arial" w:cs="Arial"/>
          <w:sz w:val="24"/>
          <w:szCs w:val="24"/>
        </w:rPr>
        <w:t>Et d’une manière générale de tout espace planté :</w:t>
      </w:r>
    </w:p>
    <w:p w:rsidR="00DB7067" w:rsidRPr="005478E3" w:rsidRDefault="005478E3" w:rsidP="00A97194">
      <w:pPr>
        <w:pStyle w:val="Paragraphedeliste"/>
        <w:numPr>
          <w:ilvl w:val="0"/>
          <w:numId w:val="4"/>
        </w:numPr>
        <w:spacing w:after="0"/>
        <w:jc w:val="both"/>
        <w:rPr>
          <w:rFonts w:ascii="Arial" w:hAnsi="Arial" w:cs="Arial"/>
          <w:sz w:val="24"/>
          <w:szCs w:val="24"/>
        </w:rPr>
      </w:pPr>
      <w:r>
        <w:rPr>
          <w:rFonts w:ascii="Arial" w:hAnsi="Arial" w:cs="Arial"/>
          <w:sz w:val="24"/>
          <w:szCs w:val="24"/>
        </w:rPr>
        <w:t xml:space="preserve">Débroussaillage / </w:t>
      </w:r>
      <w:proofErr w:type="spellStart"/>
      <w:r>
        <w:rPr>
          <w:rFonts w:ascii="Arial" w:hAnsi="Arial" w:cs="Arial"/>
          <w:sz w:val="24"/>
          <w:szCs w:val="24"/>
        </w:rPr>
        <w:t>g</w:t>
      </w:r>
      <w:r w:rsidR="00DB7067" w:rsidRPr="005478E3">
        <w:rPr>
          <w:rFonts w:ascii="Arial" w:hAnsi="Arial" w:cs="Arial"/>
          <w:sz w:val="24"/>
          <w:szCs w:val="24"/>
        </w:rPr>
        <w:t>yrobroyage</w:t>
      </w:r>
      <w:proofErr w:type="spellEnd"/>
      <w:r w:rsidR="00DB7067" w:rsidRPr="005478E3">
        <w:rPr>
          <w:rFonts w:ascii="Arial" w:hAnsi="Arial" w:cs="Arial"/>
          <w:sz w:val="24"/>
          <w:szCs w:val="24"/>
        </w:rPr>
        <w:t xml:space="preserve"> de surface herbacée ou semi-ligneux (lierre, …) avec le matériel adapté au site y compris avec ramassage préalable des papiers et l’évacuation des déchets</w:t>
      </w:r>
      <w:r w:rsidR="00B10803" w:rsidRPr="005478E3">
        <w:rPr>
          <w:rFonts w:ascii="Arial" w:hAnsi="Arial" w:cs="Arial"/>
          <w:sz w:val="24"/>
          <w:szCs w:val="24"/>
        </w:rPr>
        <w:t xml:space="preserve"> verts.</w:t>
      </w:r>
    </w:p>
    <w:p w:rsidR="005E052B" w:rsidRPr="005478E3" w:rsidRDefault="005E052B" w:rsidP="00FF51E2">
      <w:pPr>
        <w:pStyle w:val="Paragraphedeliste"/>
        <w:numPr>
          <w:ilvl w:val="0"/>
          <w:numId w:val="4"/>
        </w:numPr>
        <w:spacing w:after="0"/>
        <w:jc w:val="both"/>
        <w:rPr>
          <w:rFonts w:ascii="Arial" w:hAnsi="Arial" w:cs="Arial"/>
          <w:sz w:val="24"/>
          <w:szCs w:val="24"/>
        </w:rPr>
      </w:pPr>
      <w:r w:rsidRPr="005478E3">
        <w:rPr>
          <w:rFonts w:ascii="Arial" w:hAnsi="Arial" w:cs="Arial"/>
          <w:sz w:val="24"/>
          <w:szCs w:val="24"/>
        </w:rPr>
        <w:t>Nettoyage, éclaircissage, coupe par tous moyens manuels ou mécaniques d’herbe, ronces, petits arbustes,…</w:t>
      </w:r>
    </w:p>
    <w:p w:rsidR="00336119" w:rsidRPr="005478E3" w:rsidRDefault="00336119" w:rsidP="00336119">
      <w:pPr>
        <w:spacing w:after="0"/>
        <w:jc w:val="both"/>
        <w:rPr>
          <w:rFonts w:ascii="Arial" w:hAnsi="Arial" w:cs="Arial"/>
          <w:sz w:val="24"/>
          <w:szCs w:val="24"/>
        </w:rPr>
      </w:pPr>
    </w:p>
    <w:p w:rsidR="00DB7067" w:rsidRPr="005478E3" w:rsidRDefault="008A4FDD" w:rsidP="00DB7067">
      <w:pPr>
        <w:spacing w:after="0"/>
        <w:jc w:val="both"/>
        <w:rPr>
          <w:rFonts w:ascii="Arial" w:hAnsi="Arial" w:cs="Arial"/>
          <w:sz w:val="24"/>
          <w:szCs w:val="24"/>
        </w:rPr>
      </w:pPr>
      <w:r w:rsidRPr="005478E3">
        <w:rPr>
          <w:rFonts w:ascii="Arial" w:hAnsi="Arial" w:cs="Arial"/>
          <w:b/>
          <w:sz w:val="24"/>
          <w:szCs w:val="24"/>
        </w:rPr>
        <w:t>15.4</w:t>
      </w:r>
      <w:r w:rsidR="00DB7067" w:rsidRPr="005478E3">
        <w:rPr>
          <w:rFonts w:ascii="Arial" w:hAnsi="Arial" w:cs="Arial"/>
          <w:b/>
          <w:sz w:val="24"/>
          <w:szCs w:val="24"/>
        </w:rPr>
        <w:t xml:space="preserve"> Taille d’arbustes</w:t>
      </w:r>
    </w:p>
    <w:p w:rsidR="00DB7067" w:rsidRPr="005478E3" w:rsidRDefault="00DB7067" w:rsidP="00DB7067">
      <w:pPr>
        <w:pStyle w:val="Paragraphedeliste"/>
        <w:numPr>
          <w:ilvl w:val="0"/>
          <w:numId w:val="6"/>
        </w:numPr>
        <w:spacing w:after="0"/>
        <w:jc w:val="both"/>
        <w:rPr>
          <w:rFonts w:ascii="Arial" w:hAnsi="Arial" w:cs="Arial"/>
          <w:sz w:val="24"/>
          <w:szCs w:val="24"/>
        </w:rPr>
      </w:pPr>
      <w:r w:rsidRPr="005478E3">
        <w:rPr>
          <w:rFonts w:ascii="Arial" w:hAnsi="Arial" w:cs="Arial"/>
          <w:sz w:val="24"/>
          <w:szCs w:val="24"/>
        </w:rPr>
        <w:t xml:space="preserve">La  taille des arbustes pour le maintien des mises en forme doit prendre en compte la caractéristique et le cycle végétatif propres à chaque espèce. Les hauteurs de coupe seront soumises à l’appréciation du Maitre d‘ouvrage. </w:t>
      </w:r>
    </w:p>
    <w:p w:rsidR="00DB7067" w:rsidRPr="005478E3" w:rsidRDefault="00DB7067" w:rsidP="00DB7067">
      <w:pPr>
        <w:pStyle w:val="Paragraphedeliste"/>
        <w:numPr>
          <w:ilvl w:val="0"/>
          <w:numId w:val="6"/>
        </w:numPr>
        <w:spacing w:after="0"/>
        <w:jc w:val="both"/>
        <w:rPr>
          <w:rFonts w:ascii="Arial" w:hAnsi="Arial" w:cs="Arial"/>
          <w:sz w:val="24"/>
          <w:szCs w:val="24"/>
        </w:rPr>
      </w:pPr>
      <w:r w:rsidRPr="005478E3">
        <w:rPr>
          <w:rFonts w:ascii="Arial" w:hAnsi="Arial" w:cs="Arial"/>
          <w:sz w:val="24"/>
          <w:szCs w:val="24"/>
        </w:rPr>
        <w:t>L’entreprise devra assurer l’évacuation des déchets verts en évitant les effets nocifs sur l’environnement (faune, flore, eau, air, sol)</w:t>
      </w:r>
    </w:p>
    <w:p w:rsidR="00DB7067" w:rsidRPr="005478E3" w:rsidRDefault="00DB7067" w:rsidP="00DB7067">
      <w:pPr>
        <w:spacing w:after="0"/>
        <w:ind w:left="709" w:hanging="1"/>
        <w:jc w:val="both"/>
        <w:rPr>
          <w:rFonts w:ascii="Arial" w:hAnsi="Arial" w:cs="Arial"/>
          <w:sz w:val="24"/>
          <w:szCs w:val="24"/>
        </w:rPr>
      </w:pPr>
    </w:p>
    <w:p w:rsidR="00336119" w:rsidRPr="005478E3" w:rsidRDefault="00336119" w:rsidP="00336119">
      <w:pPr>
        <w:spacing w:after="0"/>
        <w:jc w:val="both"/>
        <w:rPr>
          <w:rFonts w:ascii="Arial" w:hAnsi="Arial" w:cs="Arial"/>
          <w:sz w:val="24"/>
          <w:szCs w:val="24"/>
        </w:rPr>
      </w:pPr>
    </w:p>
    <w:p w:rsidR="00336119" w:rsidRPr="005478E3" w:rsidRDefault="00336119" w:rsidP="00336119">
      <w:pPr>
        <w:spacing w:after="0"/>
        <w:jc w:val="both"/>
        <w:rPr>
          <w:rFonts w:ascii="Arial" w:hAnsi="Arial" w:cs="Arial"/>
          <w:b/>
          <w:sz w:val="24"/>
          <w:szCs w:val="24"/>
        </w:rPr>
      </w:pPr>
      <w:r w:rsidRPr="005478E3">
        <w:rPr>
          <w:rFonts w:ascii="Arial" w:hAnsi="Arial" w:cs="Arial"/>
          <w:b/>
          <w:sz w:val="24"/>
          <w:szCs w:val="24"/>
        </w:rPr>
        <w:lastRenderedPageBreak/>
        <w:t>15.5 Entretien de la falaise</w:t>
      </w:r>
    </w:p>
    <w:p w:rsidR="00336119" w:rsidRPr="005478E3" w:rsidRDefault="00336119" w:rsidP="00336119">
      <w:pPr>
        <w:pStyle w:val="Paragraphedeliste"/>
        <w:numPr>
          <w:ilvl w:val="0"/>
          <w:numId w:val="3"/>
        </w:numPr>
        <w:spacing w:after="0"/>
        <w:jc w:val="both"/>
        <w:rPr>
          <w:rFonts w:ascii="Arial" w:hAnsi="Arial" w:cs="Arial"/>
          <w:sz w:val="24"/>
          <w:szCs w:val="24"/>
        </w:rPr>
      </w:pPr>
      <w:r w:rsidRPr="005478E3">
        <w:rPr>
          <w:rFonts w:ascii="Arial" w:hAnsi="Arial" w:cs="Arial"/>
          <w:sz w:val="24"/>
          <w:szCs w:val="24"/>
        </w:rPr>
        <w:t>Un passage au cours de l’exécution du contrat. Intervention souhaitée pendant les vacances de la Toussaint 2018. Il comprend la coupe des végétaux présents (pas retrait car menace pour la stabilité de la structure)</w:t>
      </w:r>
      <w:r w:rsidR="00D50E08" w:rsidRPr="005478E3">
        <w:rPr>
          <w:rFonts w:ascii="Arial" w:hAnsi="Arial" w:cs="Arial"/>
          <w:sz w:val="24"/>
          <w:szCs w:val="24"/>
        </w:rPr>
        <w:t xml:space="preserve"> y compris l’évacuation des déchets verts</w:t>
      </w:r>
      <w:r w:rsidRPr="005478E3">
        <w:rPr>
          <w:rFonts w:ascii="Arial" w:hAnsi="Arial" w:cs="Arial"/>
          <w:sz w:val="24"/>
          <w:szCs w:val="24"/>
        </w:rPr>
        <w:t xml:space="preserve">. </w:t>
      </w:r>
    </w:p>
    <w:p w:rsidR="00D50E08" w:rsidRPr="005478E3" w:rsidRDefault="00D50E08" w:rsidP="00D50E08">
      <w:pPr>
        <w:pStyle w:val="Paragraphedeliste"/>
        <w:numPr>
          <w:ilvl w:val="0"/>
          <w:numId w:val="3"/>
        </w:numPr>
        <w:spacing w:after="0"/>
        <w:jc w:val="both"/>
        <w:rPr>
          <w:rFonts w:ascii="Arial" w:hAnsi="Arial" w:cs="Arial"/>
          <w:sz w:val="24"/>
          <w:szCs w:val="24"/>
        </w:rPr>
      </w:pPr>
      <w:r w:rsidRPr="005478E3">
        <w:rPr>
          <w:rFonts w:ascii="Arial" w:hAnsi="Arial" w:cs="Arial"/>
          <w:sz w:val="24"/>
          <w:szCs w:val="24"/>
        </w:rPr>
        <w:t xml:space="preserve">L’entreprise devra prendre toutes les précautions </w:t>
      </w:r>
      <w:r w:rsidR="000C3594" w:rsidRPr="005478E3">
        <w:rPr>
          <w:rFonts w:ascii="Arial" w:hAnsi="Arial" w:cs="Arial"/>
          <w:sz w:val="24"/>
          <w:szCs w:val="24"/>
        </w:rPr>
        <w:t xml:space="preserve">pour la réalisation de cette tâche </w:t>
      </w:r>
      <w:r w:rsidRPr="005478E3">
        <w:rPr>
          <w:rFonts w:ascii="Arial" w:hAnsi="Arial" w:cs="Arial"/>
          <w:sz w:val="24"/>
          <w:szCs w:val="24"/>
        </w:rPr>
        <w:t>avec le matériel</w:t>
      </w:r>
      <w:r w:rsidR="000C3594" w:rsidRPr="005478E3">
        <w:rPr>
          <w:rFonts w:ascii="Arial" w:hAnsi="Arial" w:cs="Arial"/>
          <w:sz w:val="24"/>
          <w:szCs w:val="24"/>
        </w:rPr>
        <w:t xml:space="preserve"> adapté</w:t>
      </w:r>
      <w:r w:rsidRPr="005478E3">
        <w:rPr>
          <w:rFonts w:ascii="Arial" w:hAnsi="Arial" w:cs="Arial"/>
          <w:sz w:val="24"/>
          <w:szCs w:val="24"/>
        </w:rPr>
        <w:t xml:space="preserve"> et les équipements de sécurité </w:t>
      </w:r>
    </w:p>
    <w:p w:rsidR="00D50E08" w:rsidRPr="005478E3" w:rsidRDefault="00D50E08" w:rsidP="00D50E08">
      <w:pPr>
        <w:pStyle w:val="Paragraphedeliste"/>
        <w:numPr>
          <w:ilvl w:val="0"/>
          <w:numId w:val="3"/>
        </w:numPr>
        <w:spacing w:after="0"/>
        <w:jc w:val="both"/>
        <w:rPr>
          <w:rFonts w:ascii="Arial" w:hAnsi="Arial" w:cs="Arial"/>
          <w:sz w:val="24"/>
          <w:szCs w:val="24"/>
        </w:rPr>
      </w:pPr>
      <w:r w:rsidRPr="005478E3">
        <w:rPr>
          <w:rFonts w:ascii="Arial" w:hAnsi="Arial" w:cs="Arial"/>
          <w:sz w:val="24"/>
          <w:szCs w:val="24"/>
        </w:rPr>
        <w:t>Le prix de cette prestation doit être lissé sur la durée totale du contrat et ne pas être rattaché uniquement à l’année de réalisation de la prestation.</w:t>
      </w:r>
    </w:p>
    <w:p w:rsidR="00D50E08" w:rsidRPr="005478E3" w:rsidRDefault="00D50E08" w:rsidP="00D50E08">
      <w:pPr>
        <w:spacing w:after="0"/>
        <w:jc w:val="both"/>
        <w:rPr>
          <w:rFonts w:ascii="Arial" w:hAnsi="Arial" w:cs="Arial"/>
          <w:sz w:val="24"/>
          <w:szCs w:val="24"/>
        </w:rPr>
      </w:pPr>
    </w:p>
    <w:p w:rsidR="0057079B" w:rsidRPr="005478E3" w:rsidRDefault="0057079B" w:rsidP="00336119">
      <w:pPr>
        <w:spacing w:after="0"/>
        <w:jc w:val="both"/>
        <w:rPr>
          <w:rFonts w:ascii="Arial" w:hAnsi="Arial" w:cs="Arial"/>
          <w:sz w:val="24"/>
          <w:szCs w:val="24"/>
        </w:rPr>
      </w:pPr>
    </w:p>
    <w:p w:rsidR="00D50E08" w:rsidRPr="005478E3" w:rsidRDefault="0057079B" w:rsidP="00336119">
      <w:pPr>
        <w:spacing w:after="0"/>
        <w:jc w:val="both"/>
        <w:rPr>
          <w:rFonts w:ascii="Arial" w:hAnsi="Arial" w:cs="Arial"/>
          <w:b/>
          <w:sz w:val="24"/>
          <w:szCs w:val="24"/>
        </w:rPr>
      </w:pPr>
      <w:r w:rsidRPr="005478E3">
        <w:rPr>
          <w:rFonts w:ascii="Arial" w:hAnsi="Arial" w:cs="Arial"/>
          <w:sz w:val="24"/>
          <w:szCs w:val="24"/>
        </w:rPr>
        <w:t xml:space="preserve"> </w:t>
      </w:r>
      <w:r w:rsidR="00336119" w:rsidRPr="005478E3">
        <w:rPr>
          <w:rFonts w:ascii="Arial" w:hAnsi="Arial" w:cs="Arial"/>
          <w:b/>
          <w:sz w:val="24"/>
          <w:szCs w:val="24"/>
        </w:rPr>
        <w:t>15.6 Ramassage de feuilles</w:t>
      </w:r>
    </w:p>
    <w:p w:rsidR="000C3594" w:rsidRPr="005478E3" w:rsidRDefault="000C3594" w:rsidP="00D50E08">
      <w:pPr>
        <w:pStyle w:val="Paragraphedeliste"/>
        <w:numPr>
          <w:ilvl w:val="0"/>
          <w:numId w:val="3"/>
        </w:numPr>
        <w:spacing w:after="0"/>
        <w:jc w:val="both"/>
        <w:rPr>
          <w:rFonts w:ascii="Arial" w:hAnsi="Arial" w:cs="Arial"/>
          <w:sz w:val="24"/>
          <w:szCs w:val="24"/>
        </w:rPr>
      </w:pPr>
      <w:r w:rsidRPr="005478E3">
        <w:rPr>
          <w:rFonts w:ascii="Arial" w:hAnsi="Arial" w:cs="Arial"/>
          <w:sz w:val="24"/>
          <w:szCs w:val="24"/>
        </w:rPr>
        <w:t>En saison, les feuilles mortes seront régulièrement ramassées. Le calendrier d’intervention définira le cycle de passage.</w:t>
      </w:r>
    </w:p>
    <w:p w:rsidR="000C3594" w:rsidRPr="005478E3" w:rsidRDefault="000C3594" w:rsidP="00D50E08">
      <w:pPr>
        <w:pStyle w:val="Paragraphedeliste"/>
        <w:numPr>
          <w:ilvl w:val="0"/>
          <w:numId w:val="3"/>
        </w:numPr>
        <w:spacing w:after="0"/>
        <w:jc w:val="both"/>
        <w:rPr>
          <w:rFonts w:ascii="Arial" w:hAnsi="Arial" w:cs="Arial"/>
          <w:sz w:val="24"/>
          <w:szCs w:val="24"/>
        </w:rPr>
      </w:pPr>
      <w:r w:rsidRPr="005478E3">
        <w:rPr>
          <w:rFonts w:ascii="Arial" w:hAnsi="Arial" w:cs="Arial"/>
          <w:sz w:val="24"/>
          <w:szCs w:val="24"/>
        </w:rPr>
        <w:t>Dans un souci de pollution sonore, nous préconisons l’utilisation de matériels à faibles nuisances sonores.</w:t>
      </w:r>
    </w:p>
    <w:p w:rsidR="000C3594" w:rsidRPr="005478E3" w:rsidRDefault="004921ED" w:rsidP="00D50E08">
      <w:pPr>
        <w:pStyle w:val="Paragraphedeliste"/>
        <w:numPr>
          <w:ilvl w:val="0"/>
          <w:numId w:val="3"/>
        </w:numPr>
        <w:spacing w:after="0"/>
        <w:jc w:val="both"/>
        <w:rPr>
          <w:rFonts w:ascii="Arial" w:hAnsi="Arial" w:cs="Arial"/>
          <w:sz w:val="24"/>
          <w:szCs w:val="24"/>
        </w:rPr>
      </w:pPr>
      <w:r w:rsidRPr="005478E3">
        <w:rPr>
          <w:rFonts w:ascii="Arial" w:hAnsi="Arial" w:cs="Arial"/>
          <w:sz w:val="24"/>
          <w:szCs w:val="24"/>
        </w:rPr>
        <w:t>L’ensemble des déchets verts seront évacués le jour même.</w:t>
      </w:r>
    </w:p>
    <w:p w:rsidR="00822F36" w:rsidRPr="005478E3" w:rsidRDefault="00822F36" w:rsidP="0057079B">
      <w:pPr>
        <w:spacing w:after="0"/>
        <w:jc w:val="both"/>
        <w:rPr>
          <w:rFonts w:ascii="Arial" w:hAnsi="Arial" w:cs="Arial"/>
          <w:sz w:val="24"/>
          <w:szCs w:val="24"/>
        </w:rPr>
      </w:pPr>
    </w:p>
    <w:p w:rsidR="0057079B" w:rsidRPr="005478E3" w:rsidRDefault="00336119" w:rsidP="0057079B">
      <w:pPr>
        <w:spacing w:after="0"/>
        <w:jc w:val="both"/>
        <w:rPr>
          <w:rFonts w:ascii="Arial" w:hAnsi="Arial" w:cs="Arial"/>
          <w:b/>
          <w:sz w:val="24"/>
          <w:szCs w:val="24"/>
        </w:rPr>
      </w:pPr>
      <w:r w:rsidRPr="005478E3">
        <w:rPr>
          <w:rFonts w:ascii="Arial" w:hAnsi="Arial" w:cs="Arial"/>
          <w:b/>
          <w:sz w:val="24"/>
          <w:szCs w:val="24"/>
        </w:rPr>
        <w:t>15.7</w:t>
      </w:r>
      <w:r w:rsidR="0057079B" w:rsidRPr="005478E3">
        <w:rPr>
          <w:rFonts w:ascii="Arial" w:hAnsi="Arial" w:cs="Arial"/>
          <w:b/>
          <w:sz w:val="24"/>
          <w:szCs w:val="24"/>
        </w:rPr>
        <w:t xml:space="preserve"> </w:t>
      </w:r>
      <w:r w:rsidR="004921ED" w:rsidRPr="005478E3">
        <w:rPr>
          <w:rFonts w:ascii="Arial" w:hAnsi="Arial" w:cs="Arial"/>
          <w:b/>
          <w:sz w:val="24"/>
          <w:szCs w:val="24"/>
        </w:rPr>
        <w:t>Nettoyage des surfaces minérales</w:t>
      </w:r>
    </w:p>
    <w:p w:rsidR="004921ED" w:rsidRPr="005478E3" w:rsidRDefault="004921ED" w:rsidP="0057079B">
      <w:pPr>
        <w:pStyle w:val="Paragraphedeliste"/>
        <w:numPr>
          <w:ilvl w:val="0"/>
          <w:numId w:val="7"/>
        </w:numPr>
        <w:spacing w:after="0"/>
        <w:jc w:val="both"/>
        <w:rPr>
          <w:rFonts w:ascii="Arial" w:hAnsi="Arial" w:cs="Arial"/>
          <w:sz w:val="24"/>
          <w:szCs w:val="24"/>
        </w:rPr>
      </w:pPr>
      <w:r w:rsidRPr="005478E3">
        <w:rPr>
          <w:rFonts w:ascii="Arial" w:hAnsi="Arial" w:cs="Arial"/>
          <w:sz w:val="24"/>
          <w:szCs w:val="24"/>
        </w:rPr>
        <w:t>Le soufflage ou le bala</w:t>
      </w:r>
      <w:r w:rsidR="00A94F9C" w:rsidRPr="005478E3">
        <w:rPr>
          <w:rFonts w:ascii="Arial" w:hAnsi="Arial" w:cs="Arial"/>
          <w:sz w:val="24"/>
          <w:szCs w:val="24"/>
        </w:rPr>
        <w:t>yage des surfaces minérales seront</w:t>
      </w:r>
      <w:r w:rsidRPr="005478E3">
        <w:rPr>
          <w:rFonts w:ascii="Arial" w:hAnsi="Arial" w:cs="Arial"/>
          <w:sz w:val="24"/>
          <w:szCs w:val="24"/>
        </w:rPr>
        <w:t xml:space="preserve"> réalisé</w:t>
      </w:r>
      <w:r w:rsidR="00A94F9C" w:rsidRPr="005478E3">
        <w:rPr>
          <w:rFonts w:ascii="Arial" w:hAnsi="Arial" w:cs="Arial"/>
          <w:sz w:val="24"/>
          <w:szCs w:val="24"/>
        </w:rPr>
        <w:t>s</w:t>
      </w:r>
      <w:r w:rsidRPr="005478E3">
        <w:rPr>
          <w:rFonts w:ascii="Arial" w:hAnsi="Arial" w:cs="Arial"/>
          <w:sz w:val="24"/>
          <w:szCs w:val="24"/>
        </w:rPr>
        <w:t xml:space="preserve"> avec le matériel adapté </w:t>
      </w:r>
    </w:p>
    <w:p w:rsidR="0057079B" w:rsidRPr="005478E3" w:rsidRDefault="004921ED" w:rsidP="0057079B">
      <w:pPr>
        <w:pStyle w:val="Paragraphedeliste"/>
        <w:numPr>
          <w:ilvl w:val="0"/>
          <w:numId w:val="7"/>
        </w:numPr>
        <w:spacing w:after="0"/>
        <w:jc w:val="both"/>
        <w:rPr>
          <w:rFonts w:ascii="Arial" w:hAnsi="Arial" w:cs="Arial"/>
          <w:sz w:val="24"/>
          <w:szCs w:val="24"/>
        </w:rPr>
      </w:pPr>
      <w:r w:rsidRPr="005478E3">
        <w:rPr>
          <w:rFonts w:ascii="Arial" w:hAnsi="Arial" w:cs="Arial"/>
          <w:sz w:val="24"/>
          <w:szCs w:val="24"/>
        </w:rPr>
        <w:t xml:space="preserve">Les détritus seront ramassés et évacués </w:t>
      </w:r>
      <w:r w:rsidR="0057079B" w:rsidRPr="005478E3">
        <w:rPr>
          <w:rFonts w:ascii="Arial" w:hAnsi="Arial" w:cs="Arial"/>
          <w:sz w:val="24"/>
          <w:szCs w:val="24"/>
        </w:rPr>
        <w:t>en décharge</w:t>
      </w:r>
      <w:r w:rsidRPr="005478E3">
        <w:rPr>
          <w:rFonts w:ascii="Arial" w:hAnsi="Arial" w:cs="Arial"/>
          <w:sz w:val="24"/>
          <w:szCs w:val="24"/>
        </w:rPr>
        <w:t xml:space="preserve"> réglementée</w:t>
      </w:r>
      <w:r w:rsidR="0057079B" w:rsidRPr="005478E3">
        <w:rPr>
          <w:rFonts w:ascii="Arial" w:hAnsi="Arial" w:cs="Arial"/>
          <w:sz w:val="24"/>
          <w:szCs w:val="24"/>
        </w:rPr>
        <w:t>.</w:t>
      </w:r>
    </w:p>
    <w:p w:rsidR="0057079B" w:rsidRPr="005478E3" w:rsidRDefault="0057079B" w:rsidP="00FF51E2">
      <w:pPr>
        <w:pStyle w:val="Paragraphedeliste"/>
        <w:spacing w:after="0"/>
        <w:jc w:val="both"/>
        <w:rPr>
          <w:rFonts w:ascii="Arial" w:hAnsi="Arial" w:cs="Arial"/>
          <w:sz w:val="24"/>
          <w:szCs w:val="24"/>
        </w:rPr>
      </w:pPr>
    </w:p>
    <w:p w:rsidR="00336119" w:rsidRPr="005478E3" w:rsidRDefault="00336119" w:rsidP="00336119">
      <w:pPr>
        <w:spacing w:after="0"/>
        <w:jc w:val="both"/>
        <w:rPr>
          <w:rFonts w:ascii="Arial" w:hAnsi="Arial" w:cs="Arial"/>
          <w:sz w:val="24"/>
          <w:szCs w:val="24"/>
        </w:rPr>
      </w:pPr>
    </w:p>
    <w:p w:rsidR="00FF51E2" w:rsidRDefault="00FF51E2" w:rsidP="00336119">
      <w:pPr>
        <w:spacing w:after="0"/>
        <w:jc w:val="both"/>
        <w:rPr>
          <w:rFonts w:ascii="Arial" w:hAnsi="Arial" w:cs="Arial"/>
          <w:sz w:val="24"/>
          <w:szCs w:val="24"/>
        </w:rPr>
      </w:pPr>
    </w:p>
    <w:p w:rsidR="00FF51E2" w:rsidRDefault="00FF51E2" w:rsidP="00336119">
      <w:pPr>
        <w:spacing w:after="0"/>
        <w:jc w:val="both"/>
        <w:rPr>
          <w:rFonts w:ascii="Arial" w:hAnsi="Arial" w:cs="Arial"/>
          <w:sz w:val="24"/>
          <w:szCs w:val="24"/>
        </w:rPr>
      </w:pPr>
    </w:p>
    <w:p w:rsidR="0057079B" w:rsidRPr="0057079B" w:rsidRDefault="0057079B" w:rsidP="0057079B">
      <w:pPr>
        <w:spacing w:after="0"/>
        <w:jc w:val="both"/>
        <w:rPr>
          <w:rFonts w:ascii="Arial" w:hAnsi="Arial" w:cs="Arial"/>
          <w:sz w:val="24"/>
          <w:szCs w:val="24"/>
        </w:rPr>
      </w:pPr>
      <w:r w:rsidRPr="0057079B">
        <w:rPr>
          <w:rFonts w:ascii="Arial" w:hAnsi="Arial" w:cs="Arial"/>
          <w:noProof/>
          <w:sz w:val="24"/>
          <w:szCs w:val="24"/>
          <w:lang w:eastAsia="fr-FR"/>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151080" cy="2286000"/>
                <wp:effectExtent l="0" t="0" r="2159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080" cy="2286000"/>
                        </a:xfrm>
                        <a:prstGeom prst="rect">
                          <a:avLst/>
                        </a:prstGeom>
                        <a:solidFill>
                          <a:srgbClr val="FFFFFF"/>
                        </a:solidFill>
                        <a:ln w="9525">
                          <a:solidFill>
                            <a:srgbClr val="000000"/>
                          </a:solidFill>
                          <a:miter lim="800000"/>
                          <a:headEnd/>
                          <a:tailEnd/>
                        </a:ln>
                      </wps:spPr>
                      <wps:txbx>
                        <w:txbxContent>
                          <w:p w:rsidR="0057079B" w:rsidRDefault="0057079B">
                            <w:pPr>
                              <w:rPr>
                                <w:rFonts w:ascii="Arial" w:hAnsi="Arial" w:cs="Arial"/>
                                <w:sz w:val="24"/>
                                <w:szCs w:val="24"/>
                              </w:rPr>
                            </w:pPr>
                            <w:r w:rsidRPr="0057079B">
                              <w:rPr>
                                <w:rFonts w:ascii="Arial" w:hAnsi="Arial" w:cs="Arial"/>
                                <w:sz w:val="24"/>
                                <w:szCs w:val="24"/>
                              </w:rPr>
                              <w:t xml:space="preserve">Fait à </w:t>
                            </w:r>
                            <w:r w:rsidR="005478E3">
                              <w:rPr>
                                <w:rFonts w:ascii="Arial" w:hAnsi="Arial" w:cs="Arial"/>
                                <w:sz w:val="24"/>
                                <w:szCs w:val="24"/>
                              </w:rPr>
                              <w:t>ST GERMAIN EN LAYE</w:t>
                            </w:r>
                            <w:bookmarkStart w:id="0" w:name="_GoBack"/>
                            <w:bookmarkEnd w:id="0"/>
                            <w:r w:rsidRPr="0057079B">
                              <w:rPr>
                                <w:rFonts w:ascii="Arial" w:hAnsi="Arial" w:cs="Arial"/>
                                <w:sz w:val="24"/>
                                <w:szCs w:val="24"/>
                              </w:rPr>
                              <w:t xml:space="preserve"> </w:t>
                            </w:r>
                            <w:r w:rsidR="00F92E18">
                              <w:rPr>
                                <w:rFonts w:ascii="Arial" w:hAnsi="Arial" w:cs="Arial"/>
                                <w:sz w:val="24"/>
                                <w:szCs w:val="24"/>
                              </w:rPr>
                              <w:t xml:space="preserve">                 </w:t>
                            </w:r>
                            <w:r w:rsidRPr="0057079B">
                              <w:rPr>
                                <w:rFonts w:ascii="Arial" w:hAnsi="Arial" w:cs="Arial"/>
                                <w:sz w:val="24"/>
                                <w:szCs w:val="24"/>
                              </w:rPr>
                              <w:t>Le ………………………………………</w:t>
                            </w:r>
                          </w:p>
                          <w:p w:rsidR="0057079B" w:rsidRDefault="0057079B">
                            <w:pPr>
                              <w:rPr>
                                <w:rFonts w:ascii="Arial" w:hAnsi="Arial" w:cs="Arial"/>
                                <w:sz w:val="24"/>
                                <w:szCs w:val="24"/>
                              </w:rPr>
                            </w:pPr>
                            <w:r>
                              <w:rPr>
                                <w:rFonts w:ascii="Arial" w:hAnsi="Arial" w:cs="Arial"/>
                                <w:sz w:val="24"/>
                                <w:szCs w:val="24"/>
                              </w:rPr>
                              <w:t xml:space="preserve">Le bénéficiaire :                                       </w:t>
                            </w:r>
                            <w:r w:rsidR="00F92E18">
                              <w:rPr>
                                <w:rFonts w:ascii="Arial" w:hAnsi="Arial" w:cs="Arial"/>
                                <w:sz w:val="24"/>
                                <w:szCs w:val="24"/>
                              </w:rPr>
                              <w:t xml:space="preserve">              </w:t>
                            </w:r>
                            <w:r>
                              <w:rPr>
                                <w:rFonts w:ascii="Arial" w:hAnsi="Arial" w:cs="Arial"/>
                                <w:sz w:val="24"/>
                                <w:szCs w:val="24"/>
                              </w:rPr>
                              <w:t>Le prestataire :</w:t>
                            </w:r>
                          </w:p>
                          <w:p w:rsidR="0057079B" w:rsidRDefault="0057079B">
                            <w:pPr>
                              <w:rPr>
                                <w:rFonts w:ascii="Arial" w:hAnsi="Arial" w:cs="Arial"/>
                                <w:sz w:val="24"/>
                                <w:szCs w:val="24"/>
                              </w:rPr>
                            </w:pPr>
                          </w:p>
                          <w:p w:rsidR="0058029F" w:rsidRDefault="0058029F">
                            <w:pPr>
                              <w:rPr>
                                <w:rFonts w:ascii="Arial" w:hAnsi="Arial" w:cs="Arial"/>
                                <w:sz w:val="24"/>
                                <w:szCs w:val="24"/>
                              </w:rPr>
                            </w:pPr>
                          </w:p>
                          <w:p w:rsidR="0058029F" w:rsidRDefault="0058029F">
                            <w:pPr>
                              <w:rPr>
                                <w:rFonts w:ascii="Arial" w:hAnsi="Arial" w:cs="Arial"/>
                                <w:sz w:val="24"/>
                                <w:szCs w:val="24"/>
                              </w:rPr>
                            </w:pPr>
                          </w:p>
                          <w:p w:rsidR="0058029F" w:rsidRDefault="0058029F">
                            <w:pPr>
                              <w:rPr>
                                <w:rFonts w:ascii="Arial" w:hAnsi="Arial" w:cs="Arial"/>
                                <w:sz w:val="24"/>
                                <w:szCs w:val="24"/>
                              </w:rPr>
                            </w:pPr>
                          </w:p>
                          <w:p w:rsidR="0058029F" w:rsidRPr="0057079B" w:rsidRDefault="0058029F">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0;width:484.35pt;height:18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">
                <v:textbox>
                  <w:txbxContent>
                    <w:p w:rsidR="0057079B" w:rsidRDefault="0057079B">
                      <w:pPr>
                        <w:rPr>
                          <w:rFonts w:ascii="Arial" w:hAnsi="Arial" w:cs="Arial"/>
                          <w:sz w:val="24"/>
                          <w:szCs w:val="24"/>
                        </w:rPr>
                      </w:pPr>
                      <w:r w:rsidRPr="0057079B">
                        <w:rPr>
                          <w:rFonts w:ascii="Arial" w:hAnsi="Arial" w:cs="Arial"/>
                          <w:sz w:val="24"/>
                          <w:szCs w:val="24"/>
                        </w:rPr>
                        <w:t xml:space="preserve">Fait à </w:t>
                      </w:r>
                      <w:r w:rsidR="005478E3">
                        <w:rPr>
                          <w:rFonts w:ascii="Arial" w:hAnsi="Arial" w:cs="Arial"/>
                          <w:sz w:val="24"/>
                          <w:szCs w:val="24"/>
                        </w:rPr>
                        <w:t>ST GERMAIN EN LAYE</w:t>
                      </w:r>
                      <w:bookmarkStart w:id="1" w:name="_GoBack"/>
                      <w:bookmarkEnd w:id="1"/>
                      <w:r w:rsidRPr="0057079B">
                        <w:rPr>
                          <w:rFonts w:ascii="Arial" w:hAnsi="Arial" w:cs="Arial"/>
                          <w:sz w:val="24"/>
                          <w:szCs w:val="24"/>
                        </w:rPr>
                        <w:t xml:space="preserve"> </w:t>
                      </w:r>
                      <w:r w:rsidR="00F92E18">
                        <w:rPr>
                          <w:rFonts w:ascii="Arial" w:hAnsi="Arial" w:cs="Arial"/>
                          <w:sz w:val="24"/>
                          <w:szCs w:val="24"/>
                        </w:rPr>
                        <w:t xml:space="preserve">                 </w:t>
                      </w:r>
                      <w:r w:rsidRPr="0057079B">
                        <w:rPr>
                          <w:rFonts w:ascii="Arial" w:hAnsi="Arial" w:cs="Arial"/>
                          <w:sz w:val="24"/>
                          <w:szCs w:val="24"/>
                        </w:rPr>
                        <w:t>Le ………………………………………</w:t>
                      </w:r>
                    </w:p>
                    <w:p w:rsidR="0057079B" w:rsidRDefault="0057079B">
                      <w:pPr>
                        <w:rPr>
                          <w:rFonts w:ascii="Arial" w:hAnsi="Arial" w:cs="Arial"/>
                          <w:sz w:val="24"/>
                          <w:szCs w:val="24"/>
                        </w:rPr>
                      </w:pPr>
                      <w:r>
                        <w:rPr>
                          <w:rFonts w:ascii="Arial" w:hAnsi="Arial" w:cs="Arial"/>
                          <w:sz w:val="24"/>
                          <w:szCs w:val="24"/>
                        </w:rPr>
                        <w:t xml:space="preserve">Le bénéficiaire :                                       </w:t>
                      </w:r>
                      <w:r w:rsidR="00F92E18">
                        <w:rPr>
                          <w:rFonts w:ascii="Arial" w:hAnsi="Arial" w:cs="Arial"/>
                          <w:sz w:val="24"/>
                          <w:szCs w:val="24"/>
                        </w:rPr>
                        <w:t xml:space="preserve">              </w:t>
                      </w:r>
                      <w:r>
                        <w:rPr>
                          <w:rFonts w:ascii="Arial" w:hAnsi="Arial" w:cs="Arial"/>
                          <w:sz w:val="24"/>
                          <w:szCs w:val="24"/>
                        </w:rPr>
                        <w:t>Le prestataire :</w:t>
                      </w:r>
                    </w:p>
                    <w:p w:rsidR="0057079B" w:rsidRDefault="0057079B">
                      <w:pPr>
                        <w:rPr>
                          <w:rFonts w:ascii="Arial" w:hAnsi="Arial" w:cs="Arial"/>
                          <w:sz w:val="24"/>
                          <w:szCs w:val="24"/>
                        </w:rPr>
                      </w:pPr>
                    </w:p>
                    <w:p w:rsidR="0058029F" w:rsidRDefault="0058029F">
                      <w:pPr>
                        <w:rPr>
                          <w:rFonts w:ascii="Arial" w:hAnsi="Arial" w:cs="Arial"/>
                          <w:sz w:val="24"/>
                          <w:szCs w:val="24"/>
                        </w:rPr>
                      </w:pPr>
                    </w:p>
                    <w:p w:rsidR="0058029F" w:rsidRDefault="0058029F">
                      <w:pPr>
                        <w:rPr>
                          <w:rFonts w:ascii="Arial" w:hAnsi="Arial" w:cs="Arial"/>
                          <w:sz w:val="24"/>
                          <w:szCs w:val="24"/>
                        </w:rPr>
                      </w:pPr>
                    </w:p>
                    <w:p w:rsidR="0058029F" w:rsidRDefault="0058029F">
                      <w:pPr>
                        <w:rPr>
                          <w:rFonts w:ascii="Arial" w:hAnsi="Arial" w:cs="Arial"/>
                          <w:sz w:val="24"/>
                          <w:szCs w:val="24"/>
                        </w:rPr>
                      </w:pPr>
                    </w:p>
                    <w:p w:rsidR="0058029F" w:rsidRPr="0057079B" w:rsidRDefault="0058029F">
                      <w:pPr>
                        <w:rPr>
                          <w:rFonts w:ascii="Arial" w:hAnsi="Arial" w:cs="Arial"/>
                          <w:sz w:val="24"/>
                          <w:szCs w:val="24"/>
                        </w:rPr>
                      </w:pPr>
                    </w:p>
                  </w:txbxContent>
                </v:textbox>
              </v:shape>
            </w:pict>
          </mc:Fallback>
        </mc:AlternateContent>
      </w:r>
    </w:p>
    <w:p w:rsidR="009E65FF" w:rsidRDefault="009E65FF" w:rsidP="00D33B90">
      <w:pPr>
        <w:spacing w:after="0"/>
        <w:jc w:val="both"/>
        <w:rPr>
          <w:rFonts w:ascii="Arial" w:hAnsi="Arial" w:cs="Arial"/>
          <w:sz w:val="24"/>
          <w:szCs w:val="24"/>
        </w:rPr>
      </w:pPr>
    </w:p>
    <w:p w:rsidR="009E65FF" w:rsidRDefault="009E65FF" w:rsidP="00D33B90">
      <w:pPr>
        <w:spacing w:after="0"/>
        <w:jc w:val="both"/>
        <w:rPr>
          <w:rFonts w:ascii="Arial" w:hAnsi="Arial" w:cs="Arial"/>
          <w:sz w:val="24"/>
          <w:szCs w:val="24"/>
        </w:rPr>
      </w:pPr>
    </w:p>
    <w:p w:rsidR="00D33B90" w:rsidRPr="00D33B90" w:rsidRDefault="00D33B90" w:rsidP="00D33B90">
      <w:pPr>
        <w:spacing w:after="0"/>
        <w:jc w:val="both"/>
        <w:rPr>
          <w:rFonts w:ascii="Arial" w:hAnsi="Arial" w:cs="Arial"/>
          <w:sz w:val="24"/>
          <w:szCs w:val="24"/>
        </w:rPr>
      </w:pPr>
    </w:p>
    <w:p w:rsidR="00DD3384" w:rsidRPr="0044445F" w:rsidRDefault="00DD3384" w:rsidP="0044445F">
      <w:pPr>
        <w:spacing w:after="0"/>
        <w:jc w:val="both"/>
        <w:rPr>
          <w:rFonts w:ascii="Arial" w:hAnsi="Arial" w:cs="Arial"/>
          <w:sz w:val="24"/>
          <w:szCs w:val="24"/>
        </w:rPr>
      </w:pPr>
    </w:p>
    <w:p w:rsidR="007B7A2D" w:rsidRPr="00307A75" w:rsidRDefault="007B7A2D" w:rsidP="00316F0E">
      <w:pPr>
        <w:spacing w:after="0"/>
        <w:jc w:val="both"/>
        <w:rPr>
          <w:rFonts w:ascii="Arial" w:hAnsi="Arial" w:cs="Arial"/>
          <w:sz w:val="24"/>
          <w:szCs w:val="24"/>
        </w:rPr>
      </w:pPr>
    </w:p>
    <w:p w:rsidR="001A54CF" w:rsidRPr="00307A75" w:rsidRDefault="001A54CF" w:rsidP="001A54CF">
      <w:pPr>
        <w:spacing w:after="0"/>
        <w:jc w:val="center"/>
        <w:rPr>
          <w:rFonts w:ascii="Arial" w:hAnsi="Arial" w:cs="Arial"/>
          <w:b/>
          <w:sz w:val="24"/>
          <w:szCs w:val="24"/>
        </w:rPr>
      </w:pPr>
    </w:p>
    <w:p w:rsidR="001A54CF" w:rsidRPr="00307A75" w:rsidRDefault="001A54CF" w:rsidP="001A54CF">
      <w:pPr>
        <w:spacing w:after="0"/>
        <w:jc w:val="center"/>
        <w:rPr>
          <w:rFonts w:ascii="Arial" w:hAnsi="Arial" w:cs="Arial"/>
          <w:b/>
          <w:sz w:val="24"/>
          <w:szCs w:val="24"/>
        </w:rPr>
      </w:pPr>
    </w:p>
    <w:p w:rsidR="001A54CF" w:rsidRPr="00307A75" w:rsidRDefault="001A54CF" w:rsidP="001A54CF">
      <w:pPr>
        <w:spacing w:after="0"/>
        <w:jc w:val="center"/>
        <w:rPr>
          <w:rFonts w:ascii="Arial" w:hAnsi="Arial" w:cs="Arial"/>
          <w:b/>
          <w:sz w:val="24"/>
          <w:szCs w:val="24"/>
        </w:rPr>
      </w:pPr>
    </w:p>
    <w:sectPr w:rsidR="001A54CF" w:rsidRPr="00307A75" w:rsidSect="00FF51E2">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8D" w:rsidRDefault="00B04F8D" w:rsidP="001A54CF">
      <w:pPr>
        <w:spacing w:after="0" w:line="240" w:lineRule="auto"/>
      </w:pPr>
      <w:r>
        <w:separator/>
      </w:r>
    </w:p>
  </w:endnote>
  <w:endnote w:type="continuationSeparator" w:id="0">
    <w:p w:rsidR="00B04F8D" w:rsidRDefault="00B04F8D" w:rsidP="001A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01" w:rsidRDefault="008E1D0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681955"/>
      <w:docPartObj>
        <w:docPartGallery w:val="Page Numbers (Bottom of Page)"/>
        <w:docPartUnique/>
      </w:docPartObj>
    </w:sdtPr>
    <w:sdtEndPr>
      <w:rPr>
        <w:rFonts w:ascii="Arial" w:hAnsi="Arial" w:cs="Arial"/>
      </w:rPr>
    </w:sdtEndPr>
    <w:sdtContent>
      <w:p w:rsidR="008E1D01" w:rsidRPr="008E1D01" w:rsidRDefault="008E1D01">
        <w:pPr>
          <w:pStyle w:val="Pieddepage"/>
          <w:jc w:val="right"/>
          <w:rPr>
            <w:rFonts w:ascii="Arial" w:hAnsi="Arial" w:cs="Arial"/>
          </w:rPr>
        </w:pPr>
        <w:r w:rsidRPr="008E1D01">
          <w:rPr>
            <w:rFonts w:ascii="Arial" w:hAnsi="Arial" w:cs="Arial"/>
          </w:rPr>
          <w:fldChar w:fldCharType="begin"/>
        </w:r>
        <w:r w:rsidRPr="008E1D01">
          <w:rPr>
            <w:rFonts w:ascii="Arial" w:hAnsi="Arial" w:cs="Arial"/>
          </w:rPr>
          <w:instrText>PAGE   \* MERGEFORMAT</w:instrText>
        </w:r>
        <w:r w:rsidRPr="008E1D01">
          <w:rPr>
            <w:rFonts w:ascii="Arial" w:hAnsi="Arial" w:cs="Arial"/>
          </w:rPr>
          <w:fldChar w:fldCharType="separate"/>
        </w:r>
        <w:r w:rsidR="005478E3">
          <w:rPr>
            <w:rFonts w:ascii="Arial" w:hAnsi="Arial" w:cs="Arial"/>
            <w:noProof/>
          </w:rPr>
          <w:t>8</w:t>
        </w:r>
        <w:r w:rsidRPr="008E1D01">
          <w:rPr>
            <w:rFonts w:ascii="Arial" w:hAnsi="Arial" w:cs="Arial"/>
          </w:rPr>
          <w:fldChar w:fldCharType="end"/>
        </w:r>
      </w:p>
    </w:sdtContent>
  </w:sdt>
  <w:p w:rsidR="001A54CF" w:rsidRDefault="001A54C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01" w:rsidRDefault="008E1D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8D" w:rsidRDefault="00B04F8D" w:rsidP="001A54CF">
      <w:pPr>
        <w:spacing w:after="0" w:line="240" w:lineRule="auto"/>
      </w:pPr>
      <w:r>
        <w:separator/>
      </w:r>
    </w:p>
  </w:footnote>
  <w:footnote w:type="continuationSeparator" w:id="0">
    <w:p w:rsidR="00B04F8D" w:rsidRDefault="00B04F8D" w:rsidP="001A5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01" w:rsidRDefault="008E1D0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01" w:rsidRDefault="008E1D0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01" w:rsidRDefault="008E1D0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C7A"/>
    <w:multiLevelType w:val="hybridMultilevel"/>
    <w:tmpl w:val="C05C11E6"/>
    <w:lvl w:ilvl="0" w:tplc="2046609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A43304"/>
    <w:multiLevelType w:val="hybridMultilevel"/>
    <w:tmpl w:val="9FC61CC4"/>
    <w:lvl w:ilvl="0" w:tplc="2046609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6067CF"/>
    <w:multiLevelType w:val="hybridMultilevel"/>
    <w:tmpl w:val="83FC013A"/>
    <w:lvl w:ilvl="0" w:tplc="2046609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73008E"/>
    <w:multiLevelType w:val="hybridMultilevel"/>
    <w:tmpl w:val="F34A1006"/>
    <w:lvl w:ilvl="0" w:tplc="2046609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AE0F94"/>
    <w:multiLevelType w:val="hybridMultilevel"/>
    <w:tmpl w:val="00C02816"/>
    <w:lvl w:ilvl="0" w:tplc="2046609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400289A"/>
    <w:multiLevelType w:val="hybridMultilevel"/>
    <w:tmpl w:val="9DF2DEB0"/>
    <w:lvl w:ilvl="0" w:tplc="2046609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D1404B"/>
    <w:multiLevelType w:val="multilevel"/>
    <w:tmpl w:val="96FA98C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CF"/>
    <w:rsid w:val="00064181"/>
    <w:rsid w:val="000729C3"/>
    <w:rsid w:val="000C3594"/>
    <w:rsid w:val="00103671"/>
    <w:rsid w:val="001739F6"/>
    <w:rsid w:val="001A54CF"/>
    <w:rsid w:val="001D67E9"/>
    <w:rsid w:val="00274EBB"/>
    <w:rsid w:val="002E2B32"/>
    <w:rsid w:val="00307A75"/>
    <w:rsid w:val="00316F0E"/>
    <w:rsid w:val="00336119"/>
    <w:rsid w:val="00341CA2"/>
    <w:rsid w:val="00351E6D"/>
    <w:rsid w:val="00394183"/>
    <w:rsid w:val="003B4257"/>
    <w:rsid w:val="003E2AE1"/>
    <w:rsid w:val="0044445F"/>
    <w:rsid w:val="00490D07"/>
    <w:rsid w:val="004921ED"/>
    <w:rsid w:val="00520700"/>
    <w:rsid w:val="005478E3"/>
    <w:rsid w:val="0057079B"/>
    <w:rsid w:val="0058029F"/>
    <w:rsid w:val="005A15C8"/>
    <w:rsid w:val="005D6942"/>
    <w:rsid w:val="005E052B"/>
    <w:rsid w:val="005F495B"/>
    <w:rsid w:val="00646B00"/>
    <w:rsid w:val="006A155B"/>
    <w:rsid w:val="006B0BC6"/>
    <w:rsid w:val="006C0CAF"/>
    <w:rsid w:val="006E2D05"/>
    <w:rsid w:val="0070074B"/>
    <w:rsid w:val="00734E42"/>
    <w:rsid w:val="00745C77"/>
    <w:rsid w:val="007560CB"/>
    <w:rsid w:val="007674C6"/>
    <w:rsid w:val="007970A9"/>
    <w:rsid w:val="007B7A2D"/>
    <w:rsid w:val="00822F36"/>
    <w:rsid w:val="00843596"/>
    <w:rsid w:val="008863EA"/>
    <w:rsid w:val="008A4FDD"/>
    <w:rsid w:val="008C35EF"/>
    <w:rsid w:val="008E1D01"/>
    <w:rsid w:val="008E7549"/>
    <w:rsid w:val="008F42CB"/>
    <w:rsid w:val="0091576B"/>
    <w:rsid w:val="009E22EC"/>
    <w:rsid w:val="009E65FF"/>
    <w:rsid w:val="009E66A0"/>
    <w:rsid w:val="00A500EB"/>
    <w:rsid w:val="00A66DF7"/>
    <w:rsid w:val="00A94F9C"/>
    <w:rsid w:val="00B04F8D"/>
    <w:rsid w:val="00B10803"/>
    <w:rsid w:val="00B111F5"/>
    <w:rsid w:val="00BF4038"/>
    <w:rsid w:val="00C00B97"/>
    <w:rsid w:val="00C4083D"/>
    <w:rsid w:val="00C40CB9"/>
    <w:rsid w:val="00C40F34"/>
    <w:rsid w:val="00CC197F"/>
    <w:rsid w:val="00D33B90"/>
    <w:rsid w:val="00D50E08"/>
    <w:rsid w:val="00D83460"/>
    <w:rsid w:val="00DB7067"/>
    <w:rsid w:val="00DD3384"/>
    <w:rsid w:val="00DD74A1"/>
    <w:rsid w:val="00DE547D"/>
    <w:rsid w:val="00E00442"/>
    <w:rsid w:val="00E46142"/>
    <w:rsid w:val="00E65B5C"/>
    <w:rsid w:val="00ED7A7E"/>
    <w:rsid w:val="00F34A46"/>
    <w:rsid w:val="00F42E6D"/>
    <w:rsid w:val="00F6612E"/>
    <w:rsid w:val="00F92E18"/>
    <w:rsid w:val="00FD4F9E"/>
    <w:rsid w:val="00FD7F67"/>
    <w:rsid w:val="00FF5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54CF"/>
    <w:pPr>
      <w:tabs>
        <w:tab w:val="center" w:pos="4536"/>
        <w:tab w:val="right" w:pos="9072"/>
      </w:tabs>
      <w:spacing w:after="0" w:line="240" w:lineRule="auto"/>
    </w:pPr>
  </w:style>
  <w:style w:type="character" w:customStyle="1" w:styleId="En-tteCar">
    <w:name w:val="En-tête Car"/>
    <w:basedOn w:val="Policepardfaut"/>
    <w:link w:val="En-tte"/>
    <w:uiPriority w:val="99"/>
    <w:rsid w:val="001A54CF"/>
  </w:style>
  <w:style w:type="paragraph" w:styleId="Pieddepage">
    <w:name w:val="footer"/>
    <w:basedOn w:val="Normal"/>
    <w:link w:val="PieddepageCar"/>
    <w:uiPriority w:val="99"/>
    <w:unhideWhenUsed/>
    <w:rsid w:val="001A54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54CF"/>
  </w:style>
  <w:style w:type="paragraph" w:styleId="Paragraphedeliste">
    <w:name w:val="List Paragraph"/>
    <w:basedOn w:val="Normal"/>
    <w:uiPriority w:val="34"/>
    <w:qFormat/>
    <w:rsid w:val="001A54CF"/>
    <w:pPr>
      <w:ind w:left="720"/>
      <w:contextualSpacing/>
    </w:pPr>
  </w:style>
  <w:style w:type="character" w:styleId="Lienhypertexte">
    <w:name w:val="Hyperlink"/>
    <w:basedOn w:val="Policepardfaut"/>
    <w:uiPriority w:val="99"/>
    <w:unhideWhenUsed/>
    <w:rsid w:val="00CC197F"/>
    <w:rPr>
      <w:color w:val="0000FF" w:themeColor="hyperlink"/>
      <w:u w:val="single"/>
    </w:rPr>
  </w:style>
  <w:style w:type="paragraph" w:styleId="Textedebulles">
    <w:name w:val="Balloon Text"/>
    <w:basedOn w:val="Normal"/>
    <w:link w:val="TextedebullesCar"/>
    <w:uiPriority w:val="99"/>
    <w:semiHidden/>
    <w:unhideWhenUsed/>
    <w:rsid w:val="005707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0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54CF"/>
    <w:pPr>
      <w:tabs>
        <w:tab w:val="center" w:pos="4536"/>
        <w:tab w:val="right" w:pos="9072"/>
      </w:tabs>
      <w:spacing w:after="0" w:line="240" w:lineRule="auto"/>
    </w:pPr>
  </w:style>
  <w:style w:type="character" w:customStyle="1" w:styleId="En-tteCar">
    <w:name w:val="En-tête Car"/>
    <w:basedOn w:val="Policepardfaut"/>
    <w:link w:val="En-tte"/>
    <w:uiPriority w:val="99"/>
    <w:rsid w:val="001A54CF"/>
  </w:style>
  <w:style w:type="paragraph" w:styleId="Pieddepage">
    <w:name w:val="footer"/>
    <w:basedOn w:val="Normal"/>
    <w:link w:val="PieddepageCar"/>
    <w:uiPriority w:val="99"/>
    <w:unhideWhenUsed/>
    <w:rsid w:val="001A54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54CF"/>
  </w:style>
  <w:style w:type="paragraph" w:styleId="Paragraphedeliste">
    <w:name w:val="List Paragraph"/>
    <w:basedOn w:val="Normal"/>
    <w:uiPriority w:val="34"/>
    <w:qFormat/>
    <w:rsid w:val="001A54CF"/>
    <w:pPr>
      <w:ind w:left="720"/>
      <w:contextualSpacing/>
    </w:pPr>
  </w:style>
  <w:style w:type="character" w:styleId="Lienhypertexte">
    <w:name w:val="Hyperlink"/>
    <w:basedOn w:val="Policepardfaut"/>
    <w:uiPriority w:val="99"/>
    <w:unhideWhenUsed/>
    <w:rsid w:val="00CC197F"/>
    <w:rPr>
      <w:color w:val="0000FF" w:themeColor="hyperlink"/>
      <w:u w:val="single"/>
    </w:rPr>
  </w:style>
  <w:style w:type="paragraph" w:styleId="Textedebulles">
    <w:name w:val="Balloon Text"/>
    <w:basedOn w:val="Normal"/>
    <w:link w:val="TextedebullesCar"/>
    <w:uiPriority w:val="99"/>
    <w:semiHidden/>
    <w:unhideWhenUsed/>
    <w:rsid w:val="005707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0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t.0781205l@ac-versailles.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8F33-72F5-40A5-8042-24DC476B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2319</Words>
  <Characters>12755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Besson</dc:creator>
  <cp:lastModifiedBy> </cp:lastModifiedBy>
  <cp:revision>4</cp:revision>
  <cp:lastPrinted>2017-01-17T11:03:00Z</cp:lastPrinted>
  <dcterms:created xsi:type="dcterms:W3CDTF">2017-02-27T15:02:00Z</dcterms:created>
  <dcterms:modified xsi:type="dcterms:W3CDTF">2017-03-02T10:03:00Z</dcterms:modified>
</cp:coreProperties>
</file>