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0B" w:rsidRDefault="003516F8" w:rsidP="00BD190B">
      <w:pPr>
        <w:spacing w:after="0" w:line="360" w:lineRule="auto"/>
        <w:jc w:val="both"/>
      </w:pPr>
      <w:r>
        <w:t>Pouvoir adjudicateur :</w:t>
      </w:r>
      <w:r w:rsidR="00EF514E">
        <w:t xml:space="preserve"> </w:t>
      </w:r>
      <w:r>
        <w:t xml:space="preserve">Collège </w:t>
      </w:r>
      <w:proofErr w:type="spellStart"/>
      <w:r w:rsidR="00EF0942">
        <w:t>Fleurot</w:t>
      </w:r>
      <w:proofErr w:type="spellEnd"/>
      <w:r w:rsidR="00EF0942">
        <w:t xml:space="preserve"> d’</w:t>
      </w:r>
      <w:proofErr w:type="spellStart"/>
      <w:r w:rsidR="00EF0942">
        <w:t>Hérival</w:t>
      </w:r>
      <w:proofErr w:type="spellEnd"/>
    </w:p>
    <w:p w:rsidR="00C20735" w:rsidRDefault="00EF0942" w:rsidP="00BD190B">
      <w:pPr>
        <w:spacing w:after="0" w:line="360" w:lineRule="auto"/>
        <w:jc w:val="both"/>
      </w:pPr>
      <w:r>
        <w:t>Rue Gérard Grivet 88370 PLOMBIERES-LES-BAINS</w:t>
      </w:r>
    </w:p>
    <w:p w:rsidR="00C20735" w:rsidRDefault="003516F8" w:rsidP="00BD190B">
      <w:pPr>
        <w:spacing w:after="0" w:line="360" w:lineRule="auto"/>
        <w:jc w:val="both"/>
      </w:pPr>
      <w:r>
        <w:t xml:space="preserve">Représenté par : </w:t>
      </w:r>
      <w:r w:rsidR="00C20735">
        <w:t xml:space="preserve">M. Ludovic </w:t>
      </w:r>
      <w:r w:rsidR="00EF0942">
        <w:t>GROSJEAN</w:t>
      </w:r>
      <w:r>
        <w:t xml:space="preserve">, Principal du Collège </w:t>
      </w:r>
      <w:proofErr w:type="spellStart"/>
      <w:r w:rsidR="00EF0942">
        <w:t>Fleurot</w:t>
      </w:r>
      <w:proofErr w:type="spellEnd"/>
      <w:r w:rsidR="00EF0942">
        <w:t xml:space="preserve"> d’</w:t>
      </w:r>
      <w:proofErr w:type="spellStart"/>
      <w:r w:rsidR="00EF0942">
        <w:t>Hérival</w:t>
      </w:r>
      <w:proofErr w:type="spellEnd"/>
    </w:p>
    <w:p w:rsidR="00C20735" w:rsidRDefault="003516F8" w:rsidP="00BD190B">
      <w:pPr>
        <w:spacing w:after="0" w:line="360" w:lineRule="auto"/>
        <w:jc w:val="both"/>
      </w:pPr>
      <w:r>
        <w:t>Référent du marché à contacter : M</w:t>
      </w:r>
      <w:r w:rsidR="00C20735">
        <w:t xml:space="preserve">me </w:t>
      </w:r>
      <w:r w:rsidR="00EF0942">
        <w:t>Elise GOISSET, Secrétaire Générale</w:t>
      </w:r>
    </w:p>
    <w:p w:rsidR="00EF0942" w:rsidRDefault="00C20735" w:rsidP="00BD190B">
      <w:pPr>
        <w:spacing w:after="0" w:line="360" w:lineRule="auto"/>
        <w:jc w:val="both"/>
      </w:pPr>
      <w:r>
        <w:t xml:space="preserve">03 29 </w:t>
      </w:r>
      <w:r w:rsidR="00EF0942">
        <w:t>66 01 89</w:t>
      </w:r>
      <w:r w:rsidR="003516F8">
        <w:t xml:space="preserve"> </w:t>
      </w:r>
      <w:r w:rsidR="00EF0942">
        <w:t>–</w:t>
      </w:r>
      <w:r w:rsidR="003516F8">
        <w:t xml:space="preserve"> </w:t>
      </w:r>
      <w:hyperlink r:id="rId4" w:history="1">
        <w:r w:rsidR="00EF0942" w:rsidRPr="00295BEB">
          <w:rPr>
            <w:rStyle w:val="Lienhypertexte"/>
          </w:rPr>
          <w:t>ce.0880068@ac-nancy-metz.fr</w:t>
        </w:r>
      </w:hyperlink>
    </w:p>
    <w:p w:rsidR="00C20735" w:rsidRDefault="003516F8" w:rsidP="00BD190B">
      <w:pPr>
        <w:spacing w:after="0" w:line="360" w:lineRule="auto"/>
        <w:jc w:val="both"/>
      </w:pPr>
      <w:r>
        <w:t xml:space="preserve">Objet : voyage pédagogique </w:t>
      </w:r>
      <w:r w:rsidR="00312C2E">
        <w:t>Italie</w:t>
      </w:r>
    </w:p>
    <w:p w:rsidR="00C20735" w:rsidRDefault="003516F8" w:rsidP="00BD190B">
      <w:pPr>
        <w:spacing w:after="0" w:line="360" w:lineRule="auto"/>
        <w:jc w:val="both"/>
      </w:pPr>
      <w:r>
        <w:t xml:space="preserve">Détail des besoins : cf. </w:t>
      </w:r>
      <w:r w:rsidR="00C20735">
        <w:t>document ci-joint</w:t>
      </w:r>
    </w:p>
    <w:p w:rsidR="00622504" w:rsidRDefault="003516F8" w:rsidP="00BD190B">
      <w:pPr>
        <w:spacing w:after="0" w:line="360" w:lineRule="auto"/>
        <w:jc w:val="both"/>
      </w:pPr>
      <w:r>
        <w:t>Le programme du voyage, les modalités de transport et d'hébergement ainsi que les prestations devant être inclus dans le prix sont spécifiés dans le document joint.</w:t>
      </w:r>
    </w:p>
    <w:p w:rsidR="00622504" w:rsidRDefault="003516F8" w:rsidP="00BD190B">
      <w:pPr>
        <w:spacing w:after="0" w:line="360" w:lineRule="auto"/>
        <w:jc w:val="both"/>
      </w:pPr>
      <w:r>
        <w:t>Les conditions d'hébergement et de restauration devront être précisées dans leurs détails.</w:t>
      </w:r>
    </w:p>
    <w:p w:rsidR="008B0B38" w:rsidRDefault="003516F8" w:rsidP="00BD190B">
      <w:pPr>
        <w:spacing w:after="0" w:line="360" w:lineRule="auto"/>
        <w:jc w:val="both"/>
      </w:pPr>
      <w:r>
        <w:t xml:space="preserve">La commission d'attribution des offres se réunira le </w:t>
      </w:r>
      <w:r w:rsidR="00EF0942">
        <w:t>05/11</w:t>
      </w:r>
      <w:r w:rsidR="00C20735">
        <w:t>/2024</w:t>
      </w:r>
      <w:r>
        <w:t xml:space="preserve"> et la notification de l'offre retenue sera publiée sur cette plateforme au plus tard le </w:t>
      </w:r>
      <w:r w:rsidR="00C20735">
        <w:t>12</w:t>
      </w:r>
      <w:r w:rsidR="00EF0942">
        <w:t>/11</w:t>
      </w:r>
      <w:r>
        <w:t>/2024.</w:t>
      </w:r>
    </w:p>
    <w:p w:rsidR="003516F8" w:rsidRDefault="003516F8" w:rsidP="00BD190B">
      <w:pPr>
        <w:spacing w:after="0" w:line="360" w:lineRule="auto"/>
      </w:pPr>
    </w:p>
    <w:p w:rsidR="003516F8" w:rsidRDefault="003516F8" w:rsidP="00BD190B">
      <w:pPr>
        <w:spacing w:after="0" w:line="360" w:lineRule="auto"/>
      </w:pPr>
    </w:p>
    <w:p w:rsidR="00BD190B" w:rsidRDefault="00BD190B" w:rsidP="00BD190B">
      <w:pPr>
        <w:spacing w:after="0" w:line="360" w:lineRule="auto"/>
      </w:pPr>
    </w:p>
    <w:p w:rsidR="003516F8" w:rsidRPr="003516F8" w:rsidRDefault="003516F8" w:rsidP="00BD190B">
      <w:pPr>
        <w:spacing w:after="0" w:line="360" w:lineRule="auto"/>
      </w:pPr>
      <w:r w:rsidRPr="003516F8">
        <w:t>Offre la plus avantageuse appréciée en fonction des critères énoncés ci dessous avec leur pondération :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Qualité des produits 40% 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Qualité des services associés </w:t>
      </w:r>
      <w:r w:rsidRPr="00BD190B">
        <w:t>15</w:t>
      </w:r>
      <w:r w:rsidRPr="00622504">
        <w:t xml:space="preserve">% 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Qualité des conditions de livraison 0% </w:t>
      </w:r>
    </w:p>
    <w:p w:rsidR="00622504" w:rsidRPr="00622504" w:rsidRDefault="00622504" w:rsidP="00BD190B">
      <w:pPr>
        <w:spacing w:after="0" w:line="360" w:lineRule="auto"/>
      </w:pPr>
      <w:r w:rsidRPr="00622504">
        <w:t xml:space="preserve">Prix </w:t>
      </w:r>
      <w:r w:rsidRPr="00BD190B">
        <w:t>45</w:t>
      </w:r>
      <w:r w:rsidRPr="00622504">
        <w:t xml:space="preserve">% </w:t>
      </w:r>
    </w:p>
    <w:p w:rsidR="00622504" w:rsidRDefault="00622504" w:rsidP="00BD190B">
      <w:pPr>
        <w:spacing w:after="0" w:line="360" w:lineRule="auto"/>
      </w:pPr>
    </w:p>
    <w:sectPr w:rsidR="00622504" w:rsidSect="008B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16F8"/>
    <w:rsid w:val="00312C2E"/>
    <w:rsid w:val="003516F8"/>
    <w:rsid w:val="00622504"/>
    <w:rsid w:val="00847DAF"/>
    <w:rsid w:val="008B0B38"/>
    <w:rsid w:val="00BD190B"/>
    <w:rsid w:val="00BE7A1A"/>
    <w:rsid w:val="00C20735"/>
    <w:rsid w:val="00EF0942"/>
    <w:rsid w:val="00EF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20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0880068@ac-nancy-metz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mweber</dc:creator>
  <cp:lastModifiedBy>gestionnaire</cp:lastModifiedBy>
  <cp:revision>2</cp:revision>
  <cp:lastPrinted>2024-05-23T13:32:00Z</cp:lastPrinted>
  <dcterms:created xsi:type="dcterms:W3CDTF">2024-10-21T15:16:00Z</dcterms:created>
  <dcterms:modified xsi:type="dcterms:W3CDTF">2024-10-21T15:16:00Z</dcterms:modified>
</cp:coreProperties>
</file>