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8A90" w14:textId="77777777" w:rsidR="00CC05FC" w:rsidRDefault="006616CE">
      <w:pPr>
        <w:pStyle w:val="Corpsdetexte"/>
        <w:ind w:left="2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3A9517" wp14:editId="6D7648DA">
            <wp:extent cx="1610269" cy="16733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269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A43D" w14:textId="77777777" w:rsidR="00CC05FC" w:rsidRDefault="00CC05FC">
      <w:pPr>
        <w:pStyle w:val="Corpsdetexte"/>
        <w:rPr>
          <w:rFonts w:ascii="Times New Roman"/>
          <w:sz w:val="20"/>
        </w:rPr>
      </w:pPr>
    </w:p>
    <w:p w14:paraId="2E455742" w14:textId="77777777" w:rsidR="00CC05FC" w:rsidRDefault="00CC05FC">
      <w:pPr>
        <w:pStyle w:val="Corpsdetexte"/>
        <w:rPr>
          <w:rFonts w:ascii="Times New Roman"/>
          <w:sz w:val="20"/>
        </w:rPr>
      </w:pPr>
    </w:p>
    <w:p w14:paraId="35314111" w14:textId="77777777" w:rsidR="00CC05FC" w:rsidRDefault="00CC05FC">
      <w:pPr>
        <w:pStyle w:val="Corpsdetexte"/>
        <w:rPr>
          <w:rFonts w:ascii="Times New Roman"/>
          <w:sz w:val="20"/>
        </w:rPr>
      </w:pPr>
    </w:p>
    <w:p w14:paraId="3D99FB99" w14:textId="77777777" w:rsidR="00CC05FC" w:rsidRDefault="00CC05FC">
      <w:pPr>
        <w:pStyle w:val="Corpsdetexte"/>
        <w:rPr>
          <w:rFonts w:ascii="Times New Roman"/>
          <w:sz w:val="20"/>
        </w:rPr>
      </w:pPr>
    </w:p>
    <w:p w14:paraId="5755EEED" w14:textId="393B4A27" w:rsidR="00CC05FC" w:rsidRDefault="006616CE">
      <w:pPr>
        <w:pStyle w:val="Corpsdetexte"/>
        <w:spacing w:before="3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D5C78E" wp14:editId="036AF4BB">
                <wp:simplePos x="0" y="0"/>
                <wp:positionH relativeFrom="page">
                  <wp:posOffset>827405</wp:posOffset>
                </wp:positionH>
                <wp:positionV relativeFrom="paragraph">
                  <wp:posOffset>212725</wp:posOffset>
                </wp:positionV>
                <wp:extent cx="5904230" cy="603885"/>
                <wp:effectExtent l="0" t="0" r="0" b="0"/>
                <wp:wrapTopAndBottom/>
                <wp:docPr id="274385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603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715B2F" w14:textId="77777777" w:rsidR="00CC05FC" w:rsidRDefault="006616CE">
                            <w:pPr>
                              <w:spacing w:before="19" w:line="278" w:lineRule="auto"/>
                              <w:ind w:left="2313" w:right="665" w:hanging="163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REGLEMENT DE LA CONSULTATION ET CAHIER DES CLAUSES</w:t>
                            </w:r>
                            <w:r>
                              <w:rPr>
                                <w:b/>
                                <w:spacing w:val="-7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ADMINISTRATIVES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TECHNIQUES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5C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6.75pt;width:464.9pt;height:4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" filled="f" strokeweight=".48pt">
                <v:textbox inset="0,0,0,0">
                  <w:txbxContent>
                    <w:p w14:paraId="17715B2F" w14:textId="77777777" w:rsidR="00CC05FC" w:rsidRDefault="006616CE">
                      <w:pPr>
                        <w:spacing w:before="19" w:line="278" w:lineRule="auto"/>
                        <w:ind w:left="2313" w:right="665" w:hanging="163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REGLEMENT DE LA CONSULTATION ET CAHIER DES CLAUSES</w:t>
                      </w:r>
                      <w:r>
                        <w:rPr>
                          <w:b/>
                          <w:spacing w:val="-7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ADMINISTRATIVES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TECHNIQUES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BBEBD7" w14:textId="77777777" w:rsidR="00CC05FC" w:rsidRDefault="00CC05FC">
      <w:pPr>
        <w:pStyle w:val="Corpsdetexte"/>
        <w:rPr>
          <w:rFonts w:ascii="Times New Roman"/>
          <w:sz w:val="20"/>
        </w:rPr>
      </w:pPr>
    </w:p>
    <w:p w14:paraId="4253669B" w14:textId="77777777" w:rsidR="00CC05FC" w:rsidRDefault="00CC05FC">
      <w:pPr>
        <w:pStyle w:val="Corpsdetexte"/>
        <w:rPr>
          <w:rFonts w:ascii="Times New Roman"/>
          <w:sz w:val="20"/>
        </w:rPr>
      </w:pPr>
    </w:p>
    <w:p w14:paraId="14941770" w14:textId="77777777" w:rsidR="00CC05FC" w:rsidRDefault="00CC05FC">
      <w:pPr>
        <w:pStyle w:val="Corpsdetexte"/>
        <w:spacing w:before="11"/>
        <w:rPr>
          <w:rFonts w:ascii="Times New Roman"/>
          <w:sz w:val="18"/>
        </w:rPr>
      </w:pPr>
    </w:p>
    <w:p w14:paraId="1053CFF9" w14:textId="77777777" w:rsidR="00CC05FC" w:rsidRDefault="006616CE">
      <w:pPr>
        <w:pStyle w:val="Corpsdetexte"/>
        <w:ind w:left="215"/>
      </w:pPr>
      <w:r>
        <w:t>S’appliquant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parties,</w:t>
      </w:r>
    </w:p>
    <w:p w14:paraId="7A5E4457" w14:textId="77777777" w:rsidR="00CC05FC" w:rsidRDefault="00CC05FC">
      <w:pPr>
        <w:pStyle w:val="Corpsdetexte"/>
        <w:rPr>
          <w:sz w:val="20"/>
        </w:rPr>
      </w:pPr>
    </w:p>
    <w:p w14:paraId="0D70C95A" w14:textId="77777777" w:rsidR="00CC05FC" w:rsidRDefault="00CC05FC">
      <w:pPr>
        <w:pStyle w:val="Corpsdetexte"/>
        <w:rPr>
          <w:sz w:val="20"/>
        </w:rPr>
      </w:pPr>
    </w:p>
    <w:p w14:paraId="3AE92C08" w14:textId="77777777" w:rsidR="00CC05FC" w:rsidRDefault="00CC05FC">
      <w:pPr>
        <w:pStyle w:val="Corpsdetexte"/>
        <w:spacing w:before="9"/>
        <w:rPr>
          <w:sz w:val="16"/>
        </w:rPr>
      </w:pPr>
    </w:p>
    <w:p w14:paraId="1E4AFA70" w14:textId="77777777" w:rsidR="00CC05FC" w:rsidRDefault="006616CE">
      <w:pPr>
        <w:pStyle w:val="Corpsdetexte"/>
        <w:spacing w:before="56"/>
        <w:ind w:left="3755"/>
      </w:pPr>
      <w:r>
        <w:t>D’une part,</w:t>
      </w:r>
    </w:p>
    <w:p w14:paraId="3D7651C3" w14:textId="77777777" w:rsidR="00CC05FC" w:rsidRDefault="00CC05FC">
      <w:pPr>
        <w:pStyle w:val="Corpsdetexte"/>
      </w:pPr>
    </w:p>
    <w:p w14:paraId="7F2B6CB8" w14:textId="77777777" w:rsidR="00CC05FC" w:rsidRDefault="00CC05FC">
      <w:pPr>
        <w:pStyle w:val="Corpsdetexte"/>
      </w:pPr>
    </w:p>
    <w:p w14:paraId="3FF6C89A" w14:textId="77777777" w:rsidR="00CC05FC" w:rsidRDefault="00CC05FC">
      <w:pPr>
        <w:pStyle w:val="Corpsdetexte"/>
        <w:spacing w:before="5"/>
        <w:rPr>
          <w:sz w:val="17"/>
        </w:rPr>
      </w:pPr>
    </w:p>
    <w:p w14:paraId="797A9C3A" w14:textId="01C43546" w:rsidR="00CC05FC" w:rsidRDefault="00052071">
      <w:pPr>
        <w:pStyle w:val="Corpsdetexte"/>
        <w:ind w:left="923"/>
      </w:pPr>
      <w:r>
        <w:t>M. Pertille Stéphane</w:t>
      </w:r>
      <w:r w:rsidR="006616CE">
        <w:rPr>
          <w:spacing w:val="-2"/>
        </w:rPr>
        <w:t xml:space="preserve"> </w:t>
      </w:r>
      <w:r w:rsidR="006616CE">
        <w:t>Principal</w:t>
      </w:r>
      <w:r w:rsidR="006616CE">
        <w:rPr>
          <w:spacing w:val="-4"/>
        </w:rPr>
        <w:t xml:space="preserve"> </w:t>
      </w:r>
      <w:r w:rsidR="006616CE">
        <w:t>du</w:t>
      </w:r>
      <w:r w:rsidR="006616CE">
        <w:rPr>
          <w:spacing w:val="-3"/>
        </w:rPr>
        <w:t xml:space="preserve"> </w:t>
      </w:r>
      <w:r w:rsidR="006616CE">
        <w:t>Collège</w:t>
      </w:r>
      <w:r w:rsidR="006616CE">
        <w:rPr>
          <w:spacing w:val="-4"/>
        </w:rPr>
        <w:t xml:space="preserve"> </w:t>
      </w:r>
      <w:r w:rsidR="006616CE">
        <w:t>Robert</w:t>
      </w:r>
      <w:r w:rsidR="006616CE">
        <w:rPr>
          <w:spacing w:val="-4"/>
        </w:rPr>
        <w:t xml:space="preserve"> </w:t>
      </w:r>
      <w:r w:rsidR="006616CE">
        <w:t>Morel</w:t>
      </w:r>
      <w:r w:rsidR="006616CE">
        <w:rPr>
          <w:spacing w:val="-4"/>
        </w:rPr>
        <w:t xml:space="preserve"> </w:t>
      </w:r>
      <w:r w:rsidR="006616CE">
        <w:t>à</w:t>
      </w:r>
      <w:r w:rsidR="006616CE">
        <w:rPr>
          <w:spacing w:val="-2"/>
        </w:rPr>
        <w:t xml:space="preserve"> </w:t>
      </w:r>
      <w:r w:rsidR="006616CE">
        <w:t>Arles</w:t>
      </w:r>
    </w:p>
    <w:p w14:paraId="6FC84691" w14:textId="77777777" w:rsidR="00CC05FC" w:rsidRDefault="00CC05FC">
      <w:pPr>
        <w:pStyle w:val="Corpsdetexte"/>
      </w:pPr>
    </w:p>
    <w:p w14:paraId="71481F49" w14:textId="77777777" w:rsidR="00CC05FC" w:rsidRDefault="00CC05FC">
      <w:pPr>
        <w:pStyle w:val="Corpsdetexte"/>
      </w:pPr>
    </w:p>
    <w:p w14:paraId="76E52209" w14:textId="77777777" w:rsidR="00CC05FC" w:rsidRDefault="00CC05FC">
      <w:pPr>
        <w:pStyle w:val="Corpsdetexte"/>
        <w:spacing w:before="4"/>
        <w:rPr>
          <w:sz w:val="17"/>
        </w:rPr>
      </w:pPr>
    </w:p>
    <w:p w14:paraId="4F57B079" w14:textId="77777777" w:rsidR="00CC05FC" w:rsidRDefault="006616CE">
      <w:pPr>
        <w:pStyle w:val="Corpsdetexte"/>
        <w:ind w:left="3755"/>
      </w:pPr>
      <w:r>
        <w:t>D’autre</w:t>
      </w:r>
      <w:r>
        <w:rPr>
          <w:spacing w:val="-3"/>
        </w:rPr>
        <w:t xml:space="preserve"> </w:t>
      </w:r>
      <w:r>
        <w:t>part,</w:t>
      </w:r>
    </w:p>
    <w:p w14:paraId="7219FFE0" w14:textId="77777777" w:rsidR="00CC05FC" w:rsidRDefault="00CC05FC">
      <w:pPr>
        <w:pStyle w:val="Corpsdetexte"/>
      </w:pPr>
    </w:p>
    <w:p w14:paraId="6A7A201F" w14:textId="77777777" w:rsidR="00CC05FC" w:rsidRDefault="00CC05FC">
      <w:pPr>
        <w:pStyle w:val="Corpsdetexte"/>
      </w:pPr>
    </w:p>
    <w:p w14:paraId="6A2F26E4" w14:textId="77777777" w:rsidR="00CC05FC" w:rsidRDefault="00CC05FC">
      <w:pPr>
        <w:pStyle w:val="Corpsdetexte"/>
        <w:spacing w:before="4"/>
        <w:rPr>
          <w:sz w:val="17"/>
        </w:rPr>
      </w:pPr>
    </w:p>
    <w:p w14:paraId="2DF3ECAB" w14:textId="77777777" w:rsidR="00CC05FC" w:rsidRDefault="006616CE">
      <w:pPr>
        <w:pStyle w:val="Corpsdetexte"/>
        <w:spacing w:before="1"/>
        <w:ind w:left="215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OBJET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2"/>
          <w:u w:val="single"/>
        </w:rPr>
        <w:t xml:space="preserve"> </w:t>
      </w:r>
      <w:r>
        <w:rPr>
          <w:u w:val="single"/>
        </w:rPr>
        <w:t>MARCHE</w:t>
      </w:r>
      <w:r>
        <w:rPr>
          <w:spacing w:val="-1"/>
        </w:rPr>
        <w:t xml:space="preserve"> </w:t>
      </w:r>
      <w:r>
        <w:t>:</w:t>
      </w:r>
    </w:p>
    <w:p w14:paraId="01CB2EEC" w14:textId="77777777" w:rsidR="00CC05FC" w:rsidRDefault="00CC05FC">
      <w:pPr>
        <w:pStyle w:val="Corpsdetexte"/>
        <w:spacing w:before="8"/>
        <w:rPr>
          <w:sz w:val="19"/>
        </w:rPr>
      </w:pPr>
    </w:p>
    <w:p w14:paraId="64563220" w14:textId="47449560" w:rsidR="002B5196" w:rsidRDefault="006616CE">
      <w:pPr>
        <w:pStyle w:val="Corpsdetexte"/>
        <w:spacing w:line="453" w:lineRule="auto"/>
        <w:ind w:left="216" w:right="1791"/>
      </w:pPr>
      <w:r>
        <w:t xml:space="preserve">Le présent marché a pour objet l’entretien et la </w:t>
      </w:r>
      <w:r w:rsidR="002B5196">
        <w:t>des portails électriques du Collège Robert Morel</w:t>
      </w:r>
    </w:p>
    <w:p w14:paraId="6AD3BC32" w14:textId="36206F37" w:rsidR="00CC05FC" w:rsidRDefault="006616CE">
      <w:pPr>
        <w:pStyle w:val="Corpsdetexte"/>
        <w:spacing w:line="453" w:lineRule="auto"/>
        <w:ind w:left="216" w:right="1791"/>
      </w:pPr>
      <w:r>
        <w:t>n.</w:t>
      </w:r>
      <w:r>
        <w:rPr>
          <w:spacing w:val="-47"/>
        </w:rPr>
        <w:t xml:space="preserve"> </w:t>
      </w: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PROCEDURE</w:t>
      </w:r>
      <w:r>
        <w:rPr>
          <w:spacing w:val="-2"/>
        </w:rPr>
        <w:t xml:space="preserve"> </w:t>
      </w:r>
      <w:r>
        <w:t>:</w:t>
      </w:r>
    </w:p>
    <w:p w14:paraId="57E7A74D" w14:textId="77777777" w:rsidR="00CC05FC" w:rsidRDefault="006616CE">
      <w:pPr>
        <w:pStyle w:val="Corpsdetexte"/>
        <w:spacing w:line="278" w:lineRule="auto"/>
        <w:ind w:left="216" w:right="634"/>
      </w:pPr>
      <w:r>
        <w:t>Le présent marché est passé sous une forme adaptée selon les termes de l’article 28 du code des</w:t>
      </w:r>
      <w:r>
        <w:rPr>
          <w:spacing w:val="-47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publics.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marché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lot.</w:t>
      </w:r>
    </w:p>
    <w:p w14:paraId="6D0A1D58" w14:textId="77777777" w:rsidR="00CC05FC" w:rsidRDefault="00CC05FC">
      <w:pPr>
        <w:pStyle w:val="Corpsdetexte"/>
        <w:spacing w:before="2"/>
        <w:rPr>
          <w:sz w:val="16"/>
        </w:rPr>
      </w:pPr>
    </w:p>
    <w:p w14:paraId="3814BA25" w14:textId="77777777" w:rsidR="00CC05FC" w:rsidRDefault="006616CE">
      <w:pPr>
        <w:pStyle w:val="Corpsdetexte"/>
        <w:ind w:left="216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DUREE</w:t>
      </w:r>
      <w:r>
        <w:rPr>
          <w:spacing w:val="-2"/>
        </w:rPr>
        <w:t xml:space="preserve"> </w:t>
      </w:r>
      <w:r>
        <w:t>:</w:t>
      </w:r>
    </w:p>
    <w:p w14:paraId="0E35FCFA" w14:textId="77777777" w:rsidR="00CC05FC" w:rsidRDefault="00CC05FC">
      <w:pPr>
        <w:pStyle w:val="Corpsdetexte"/>
        <w:spacing w:before="9"/>
        <w:rPr>
          <w:sz w:val="19"/>
        </w:rPr>
      </w:pPr>
    </w:p>
    <w:p w14:paraId="4836CD00" w14:textId="77777777" w:rsidR="00CC05FC" w:rsidRDefault="006616CE">
      <w:pPr>
        <w:pStyle w:val="Corpsdetexte"/>
        <w:ind w:left="215"/>
      </w:pPr>
      <w:r>
        <w:t>Pour</w:t>
      </w:r>
      <w:r>
        <w:rPr>
          <w:spacing w:val="-2"/>
        </w:rPr>
        <w:t xml:space="preserve"> </w:t>
      </w:r>
      <w:r>
        <w:t>l’entretien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maintenance,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durée du</w:t>
      </w:r>
      <w:r>
        <w:rPr>
          <w:spacing w:val="-4"/>
        </w:rPr>
        <w:t xml:space="preserve"> </w:t>
      </w:r>
      <w:r>
        <w:t>marché est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 an,</w:t>
      </w:r>
      <w:r>
        <w:rPr>
          <w:spacing w:val="-1"/>
        </w:rPr>
        <w:t xml:space="preserve"> </w:t>
      </w:r>
      <w:r>
        <w:t>renouvelable</w:t>
      </w:r>
      <w:r>
        <w:rPr>
          <w:spacing w:val="-3"/>
        </w:rPr>
        <w:t xml:space="preserve"> </w:t>
      </w:r>
      <w:r>
        <w:t>3 fois.</w:t>
      </w:r>
    </w:p>
    <w:p w14:paraId="79634C18" w14:textId="77777777" w:rsidR="00CC05FC" w:rsidRDefault="00CC05FC">
      <w:pPr>
        <w:sectPr w:rsidR="00CC05FC">
          <w:type w:val="continuous"/>
          <w:pgSz w:w="11900" w:h="16840"/>
          <w:pgMar w:top="1420" w:right="1180" w:bottom="280" w:left="1200" w:header="720" w:footer="720" w:gutter="0"/>
          <w:cols w:space="720"/>
        </w:sectPr>
      </w:pPr>
    </w:p>
    <w:p w14:paraId="716B1F6A" w14:textId="77777777" w:rsidR="00CC05FC" w:rsidRDefault="006616CE">
      <w:pPr>
        <w:pStyle w:val="Corpsdetexte"/>
        <w:spacing w:before="35"/>
        <w:ind w:left="215"/>
      </w:pPr>
      <w:r>
        <w:rPr>
          <w:u w:val="single"/>
        </w:rPr>
        <w:lastRenderedPageBreak/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DOCUMENTS</w:t>
      </w:r>
      <w:r>
        <w:rPr>
          <w:spacing w:val="-1"/>
        </w:rPr>
        <w:t xml:space="preserve"> </w:t>
      </w:r>
      <w:r>
        <w:t>:</w:t>
      </w:r>
    </w:p>
    <w:p w14:paraId="35A11886" w14:textId="77777777" w:rsidR="00CC05FC" w:rsidRDefault="00CC05FC">
      <w:pPr>
        <w:pStyle w:val="Corpsdetexte"/>
        <w:spacing w:before="6"/>
        <w:rPr>
          <w:sz w:val="19"/>
        </w:rPr>
      </w:pPr>
    </w:p>
    <w:p w14:paraId="00369FA1" w14:textId="77777777" w:rsidR="00CC05FC" w:rsidRDefault="006616CE">
      <w:pPr>
        <w:pStyle w:val="Corpsdetexte"/>
        <w:ind w:left="216"/>
      </w:pPr>
      <w:r>
        <w:t>Le</w:t>
      </w:r>
      <w:r>
        <w:rPr>
          <w:spacing w:val="-4"/>
        </w:rPr>
        <w:t xml:space="preserve"> </w:t>
      </w:r>
      <w:r>
        <w:t>marché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régi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appelé</w:t>
      </w:r>
    </w:p>
    <w:p w14:paraId="4A9699E3" w14:textId="77777777" w:rsidR="00CC05FC" w:rsidRDefault="006616CE">
      <w:pPr>
        <w:pStyle w:val="Corpsdetexte"/>
        <w:spacing w:before="43" w:line="453" w:lineRule="auto"/>
        <w:ind w:left="216" w:right="2357"/>
      </w:pPr>
      <w:r>
        <w:t xml:space="preserve">« </w:t>
      </w:r>
      <w:proofErr w:type="gramStart"/>
      <w:r>
        <w:t>règlement</w:t>
      </w:r>
      <w:proofErr w:type="gramEnd"/>
      <w:r>
        <w:t xml:space="preserve"> de la consultation et des clauses administratives et techniques ».</w:t>
      </w:r>
      <w:r>
        <w:rPr>
          <w:spacing w:val="-47"/>
        </w:rPr>
        <w:t xml:space="preserve"> </w:t>
      </w: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CONTENU</w:t>
      </w:r>
      <w:r>
        <w:rPr>
          <w:spacing w:val="-2"/>
          <w:u w:val="single"/>
        </w:rPr>
        <w:t xml:space="preserve"> </w:t>
      </w:r>
      <w:r>
        <w:rPr>
          <w:u w:val="single"/>
        </w:rPr>
        <w:t>ET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L’OFFRE</w:t>
      </w:r>
      <w:r>
        <w:rPr>
          <w:spacing w:val="-2"/>
        </w:rPr>
        <w:t xml:space="preserve"> </w:t>
      </w:r>
      <w:r>
        <w:t>:</w:t>
      </w:r>
    </w:p>
    <w:p w14:paraId="0E9A6E5D" w14:textId="77777777" w:rsidR="00CC05FC" w:rsidRDefault="006616CE">
      <w:pPr>
        <w:pStyle w:val="Corpsdetexte"/>
        <w:spacing w:before="3"/>
        <w:ind w:left="216"/>
      </w:pPr>
      <w:r>
        <w:t>Les</w:t>
      </w:r>
      <w:r>
        <w:rPr>
          <w:spacing w:val="-5"/>
        </w:rPr>
        <w:t xml:space="preserve"> </w:t>
      </w:r>
      <w:r>
        <w:t>offres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présentées</w:t>
      </w:r>
      <w:r>
        <w:rPr>
          <w:spacing w:val="-2"/>
        </w:rPr>
        <w:t xml:space="preserve"> </w:t>
      </w:r>
      <w:r>
        <w:t>accompagné</w:t>
      </w:r>
      <w:r>
        <w:rPr>
          <w:spacing w:val="-4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prévoit</w:t>
      </w:r>
      <w:r>
        <w:rPr>
          <w:spacing w:val="-4"/>
        </w:rPr>
        <w:t xml:space="preserve"> </w:t>
      </w:r>
      <w:r>
        <w:t>:</w:t>
      </w:r>
    </w:p>
    <w:p w14:paraId="55889FEE" w14:textId="77777777" w:rsidR="00CC05FC" w:rsidRDefault="00CC05FC">
      <w:pPr>
        <w:pStyle w:val="Corpsdetexte"/>
        <w:spacing w:before="6"/>
        <w:rPr>
          <w:sz w:val="19"/>
        </w:rPr>
      </w:pPr>
    </w:p>
    <w:p w14:paraId="756C4580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Un</w:t>
      </w:r>
      <w:r>
        <w:rPr>
          <w:spacing w:val="-2"/>
        </w:rPr>
        <w:t xml:space="preserve"> </w:t>
      </w:r>
      <w:r>
        <w:t>mémoire</w:t>
      </w:r>
      <w:r>
        <w:rPr>
          <w:spacing w:val="-3"/>
        </w:rPr>
        <w:t xml:space="preserve"> </w:t>
      </w:r>
      <w:r>
        <w:t>présentant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maintenance</w:t>
      </w:r>
    </w:p>
    <w:p w14:paraId="55B329BF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spacing w:before="43"/>
        <w:ind w:hanging="361"/>
      </w:pPr>
      <w:r>
        <w:t>Du</w:t>
      </w:r>
      <w:r>
        <w:rPr>
          <w:spacing w:val="-4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signé.</w:t>
      </w:r>
    </w:p>
    <w:p w14:paraId="5555741B" w14:textId="77777777" w:rsidR="00CC05FC" w:rsidRDefault="00CC05FC">
      <w:pPr>
        <w:pStyle w:val="Corpsdetexte"/>
        <w:spacing w:before="8"/>
        <w:rPr>
          <w:sz w:val="19"/>
        </w:rPr>
      </w:pPr>
    </w:p>
    <w:p w14:paraId="4A5402FB" w14:textId="77777777" w:rsidR="00CC05FC" w:rsidRDefault="006616CE">
      <w:pPr>
        <w:pStyle w:val="Corpsdetexte"/>
        <w:spacing w:before="1"/>
        <w:ind w:left="216"/>
      </w:pPr>
      <w:r>
        <w:rPr>
          <w:u w:val="single"/>
        </w:rPr>
        <w:t>Article</w:t>
      </w:r>
      <w:r>
        <w:rPr>
          <w:spacing w:val="-3"/>
          <w:u w:val="single"/>
        </w:rPr>
        <w:t xml:space="preserve"> </w:t>
      </w:r>
      <w:r>
        <w:rPr>
          <w:u w:val="single"/>
        </w:rPr>
        <w:t>6 :</w:t>
      </w:r>
      <w:r>
        <w:rPr>
          <w:spacing w:val="-3"/>
          <w:u w:val="single"/>
        </w:rPr>
        <w:t xml:space="preserve"> </w:t>
      </w:r>
      <w:r>
        <w:rPr>
          <w:u w:val="single"/>
        </w:rPr>
        <w:t>CRITERES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CHOIX DE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L’OFFRE</w:t>
      </w:r>
      <w:r>
        <w:rPr>
          <w:spacing w:val="-2"/>
        </w:rPr>
        <w:t xml:space="preserve"> </w:t>
      </w:r>
      <w:r>
        <w:t>:</w:t>
      </w:r>
    </w:p>
    <w:p w14:paraId="1403227D" w14:textId="77777777" w:rsidR="00CC05FC" w:rsidRDefault="00CC05FC">
      <w:pPr>
        <w:pStyle w:val="Corpsdetexte"/>
        <w:spacing w:before="8"/>
        <w:rPr>
          <w:sz w:val="19"/>
        </w:rPr>
      </w:pPr>
    </w:p>
    <w:p w14:paraId="574EDDF1" w14:textId="77777777" w:rsidR="00CC05FC" w:rsidRDefault="006616CE">
      <w:pPr>
        <w:pStyle w:val="Corpsdetexte"/>
        <w:ind w:left="216"/>
      </w:pPr>
      <w:r>
        <w:t>Les</w:t>
      </w:r>
      <w:r>
        <w:rPr>
          <w:spacing w:val="-4"/>
        </w:rPr>
        <w:t xml:space="preserve"> </w:t>
      </w:r>
      <w:r>
        <w:t>offres</w:t>
      </w:r>
      <w:r>
        <w:rPr>
          <w:spacing w:val="-1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jugées</w:t>
      </w:r>
      <w:r>
        <w:rPr>
          <w:spacing w:val="-3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1"/>
        </w:rPr>
        <w:t xml:space="preserve"> </w:t>
      </w:r>
      <w:r>
        <w:t>suivants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% de</w:t>
      </w:r>
      <w:r>
        <w:rPr>
          <w:spacing w:val="-3"/>
        </w:rPr>
        <w:t xml:space="preserve"> </w:t>
      </w:r>
      <w:r>
        <w:t>pondération</w:t>
      </w:r>
      <w:r>
        <w:rPr>
          <w:spacing w:val="-2"/>
        </w:rPr>
        <w:t xml:space="preserve"> </w:t>
      </w:r>
      <w:r>
        <w:t>suivante</w:t>
      </w:r>
      <w:r>
        <w:rPr>
          <w:spacing w:val="-1"/>
        </w:rPr>
        <w:t xml:space="preserve"> </w:t>
      </w:r>
      <w:r>
        <w:t>:</w:t>
      </w:r>
    </w:p>
    <w:p w14:paraId="07A539CD" w14:textId="77777777" w:rsidR="00CC05FC" w:rsidRDefault="00CC05FC">
      <w:pPr>
        <w:pStyle w:val="Corpsdetexte"/>
        <w:spacing w:before="6"/>
        <w:rPr>
          <w:sz w:val="19"/>
        </w:rPr>
      </w:pPr>
    </w:p>
    <w:p w14:paraId="68A71961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ind w:left="935" w:hanging="361"/>
      </w:pPr>
      <w:r>
        <w:t>Prix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</w:p>
    <w:p w14:paraId="6D858902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41"/>
        <w:ind w:left="935" w:hanging="361"/>
      </w:pP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%</w:t>
      </w:r>
    </w:p>
    <w:p w14:paraId="36E60BB6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41"/>
        <w:ind w:left="935" w:hanging="361"/>
      </w:pPr>
      <w:r>
        <w:t>Qualité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capacités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matériels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%.</w:t>
      </w:r>
    </w:p>
    <w:p w14:paraId="325C13DE" w14:textId="77777777" w:rsidR="00CC05FC" w:rsidRDefault="00CC05FC">
      <w:pPr>
        <w:pStyle w:val="Corpsdetexte"/>
        <w:spacing w:before="8"/>
        <w:rPr>
          <w:sz w:val="19"/>
        </w:rPr>
      </w:pPr>
    </w:p>
    <w:p w14:paraId="117301D2" w14:textId="77777777" w:rsidR="00CC05FC" w:rsidRDefault="006616CE">
      <w:pPr>
        <w:pStyle w:val="Corpsdetexte"/>
        <w:ind w:left="215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7 :</w:t>
      </w:r>
      <w:r>
        <w:rPr>
          <w:spacing w:val="-3"/>
          <w:u w:val="single"/>
        </w:rPr>
        <w:t xml:space="preserve"> </w:t>
      </w:r>
      <w:r>
        <w:rPr>
          <w:u w:val="single"/>
        </w:rPr>
        <w:t>DESCRIPTION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2"/>
          <w:u w:val="single"/>
        </w:rPr>
        <w:t xml:space="preserve"> </w:t>
      </w:r>
      <w:r>
        <w:rPr>
          <w:u w:val="single"/>
        </w:rPr>
        <w:t>BESOINS</w:t>
      </w:r>
      <w:r>
        <w:rPr>
          <w:spacing w:val="-2"/>
        </w:rPr>
        <w:t xml:space="preserve"> </w:t>
      </w:r>
      <w:r>
        <w:t>:</w:t>
      </w:r>
    </w:p>
    <w:p w14:paraId="0419846C" w14:textId="77777777" w:rsidR="00CC05FC" w:rsidRDefault="00CC05FC">
      <w:pPr>
        <w:pStyle w:val="Corpsdetexte"/>
        <w:spacing w:before="8"/>
        <w:rPr>
          <w:sz w:val="19"/>
        </w:rPr>
      </w:pPr>
    </w:p>
    <w:p w14:paraId="7B56D2E3" w14:textId="77777777" w:rsidR="00F247E0" w:rsidRDefault="006616CE">
      <w:pPr>
        <w:pStyle w:val="Corpsdetexte"/>
        <w:spacing w:line="453" w:lineRule="auto"/>
        <w:ind w:left="216" w:right="5357"/>
        <w:rPr>
          <w:spacing w:val="1"/>
        </w:rPr>
      </w:pPr>
      <w:r>
        <w:t>Le besoin : entretien et maintenance</w:t>
      </w:r>
      <w:r>
        <w:rPr>
          <w:spacing w:val="1"/>
        </w:rPr>
        <w:t xml:space="preserve"> </w:t>
      </w:r>
    </w:p>
    <w:p w14:paraId="4E97FFD8" w14:textId="5753C7B1" w:rsidR="00F247E0" w:rsidRDefault="00F247E0">
      <w:pPr>
        <w:pStyle w:val="Corpsdetexte"/>
        <w:spacing w:line="453" w:lineRule="auto"/>
        <w:ind w:left="216" w:right="5357"/>
      </w:pPr>
      <w:r>
        <w:t>8 Portillons</w:t>
      </w:r>
    </w:p>
    <w:p w14:paraId="61785474" w14:textId="410D00AE" w:rsidR="00F247E0" w:rsidRDefault="00F247E0">
      <w:pPr>
        <w:pStyle w:val="Corpsdetexte"/>
        <w:spacing w:line="453" w:lineRule="auto"/>
        <w:ind w:left="216" w:right="5357"/>
      </w:pPr>
      <w:r>
        <w:t>8 Tourniquets</w:t>
      </w:r>
    </w:p>
    <w:p w14:paraId="6C9B71A0" w14:textId="70C2AB77" w:rsidR="00F247E0" w:rsidRDefault="00F247E0">
      <w:pPr>
        <w:pStyle w:val="Corpsdetexte"/>
        <w:spacing w:line="453" w:lineRule="auto"/>
        <w:ind w:left="216" w:right="5357"/>
      </w:pPr>
      <w:r>
        <w:t>5 Portails coulissants</w:t>
      </w:r>
    </w:p>
    <w:p w14:paraId="61F9E060" w14:textId="383EEF8A" w:rsidR="00CC05FC" w:rsidRDefault="006616CE">
      <w:pPr>
        <w:pStyle w:val="Corpsdetexte"/>
        <w:spacing w:line="453" w:lineRule="auto"/>
        <w:ind w:left="216" w:right="5357"/>
        <w:rPr>
          <w:b/>
        </w:rPr>
      </w:pPr>
      <w:r>
        <w:rPr>
          <w:spacing w:val="-47"/>
        </w:rPr>
        <w:t xml:space="preserve"> </w:t>
      </w:r>
      <w:r>
        <w:rPr>
          <w:b/>
          <w:u w:val="single"/>
        </w:rPr>
        <w:t>DES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MAINTENANCES</w:t>
      </w:r>
      <w:r>
        <w:rPr>
          <w:b/>
          <w:spacing w:val="-1"/>
        </w:rPr>
        <w:t xml:space="preserve"> </w:t>
      </w:r>
      <w:r>
        <w:rPr>
          <w:b/>
          <w:u w:val="single"/>
        </w:rPr>
        <w:t>:</w:t>
      </w:r>
    </w:p>
    <w:p w14:paraId="4A21A51B" w14:textId="77777777" w:rsidR="00CC05FC" w:rsidRDefault="006616CE">
      <w:pPr>
        <w:pStyle w:val="Titre1"/>
        <w:spacing w:before="4"/>
        <w:rPr>
          <w:u w:val="none"/>
        </w:rPr>
      </w:pPr>
      <w:r>
        <w:t>Maintenance</w:t>
      </w:r>
      <w:r>
        <w:rPr>
          <w:spacing w:val="-2"/>
        </w:rPr>
        <w:t xml:space="preserve"> </w:t>
      </w:r>
      <w:r>
        <w:t>préventive</w:t>
      </w:r>
      <w:r>
        <w:rPr>
          <w:spacing w:val="-1"/>
          <w:u w:val="none"/>
        </w:rPr>
        <w:t xml:space="preserve"> </w:t>
      </w:r>
      <w:r>
        <w:t>:</w:t>
      </w:r>
    </w:p>
    <w:p w14:paraId="07C7DBAC" w14:textId="77777777" w:rsidR="00CC05FC" w:rsidRDefault="00CC05FC">
      <w:pPr>
        <w:pStyle w:val="Corpsdetexte"/>
        <w:spacing w:before="11"/>
        <w:rPr>
          <w:b/>
          <w:sz w:val="14"/>
        </w:rPr>
      </w:pPr>
    </w:p>
    <w:p w14:paraId="19430750" w14:textId="77777777" w:rsidR="00CC05FC" w:rsidRDefault="006616CE">
      <w:pPr>
        <w:pStyle w:val="Corpsdetexte"/>
        <w:spacing w:before="56" w:line="278" w:lineRule="auto"/>
        <w:ind w:left="216" w:right="293"/>
      </w:pPr>
      <w:r>
        <w:t>Elle couvre toutes les opérations de vérification, de contrôle, de test, de réglage, d’entretien courant</w:t>
      </w:r>
      <w:r>
        <w:rPr>
          <w:spacing w:val="-47"/>
        </w:rPr>
        <w:t xml:space="preserve"> </w:t>
      </w:r>
      <w:r>
        <w:t>et de remplacement des pièces d’usure courante permettant au matériel d’être utilisé par</w:t>
      </w:r>
      <w:r>
        <w:rPr>
          <w:spacing w:val="1"/>
        </w:rPr>
        <w:t xml:space="preserve"> </w:t>
      </w:r>
      <w:r>
        <w:t>l’établissement selon</w:t>
      </w:r>
      <w:r>
        <w:rPr>
          <w:spacing w:val="-1"/>
        </w:rPr>
        <w:t xml:space="preserve"> </w:t>
      </w:r>
      <w:r>
        <w:t>l’usage</w:t>
      </w:r>
      <w:r>
        <w:rPr>
          <w:spacing w:val="1"/>
        </w:rPr>
        <w:t xml:space="preserve"> </w:t>
      </w:r>
      <w:r>
        <w:t>auquel il est destiné.</w:t>
      </w:r>
    </w:p>
    <w:p w14:paraId="20835D2C" w14:textId="77777777" w:rsidR="002B5196" w:rsidRDefault="006616CE" w:rsidP="002B5196">
      <w:pPr>
        <w:pStyle w:val="Corpsdetexte"/>
        <w:spacing w:before="196"/>
        <w:ind w:left="216"/>
      </w:pPr>
      <w:r w:rsidRPr="002B5196">
        <w:rPr>
          <w:color w:val="FF0000"/>
        </w:rPr>
        <w:t>Elle</w:t>
      </w:r>
      <w:r w:rsidRPr="002B5196">
        <w:rPr>
          <w:color w:val="FF0000"/>
          <w:spacing w:val="-1"/>
        </w:rPr>
        <w:t xml:space="preserve"> </w:t>
      </w:r>
      <w:r w:rsidRPr="002B5196">
        <w:rPr>
          <w:color w:val="FF0000"/>
        </w:rPr>
        <w:t>comprend</w:t>
      </w:r>
      <w:r w:rsidRPr="002B5196">
        <w:rPr>
          <w:color w:val="FF0000"/>
          <w:spacing w:val="-3"/>
        </w:rPr>
        <w:t xml:space="preserve"> </w:t>
      </w:r>
      <w:r w:rsidR="00F447AB" w:rsidRPr="002B5196">
        <w:rPr>
          <w:color w:val="FF0000"/>
        </w:rPr>
        <w:t xml:space="preserve">1 </w:t>
      </w:r>
      <w:r w:rsidRPr="002B5196">
        <w:rPr>
          <w:color w:val="FF0000"/>
        </w:rPr>
        <w:t>visite</w:t>
      </w:r>
      <w:r w:rsidRPr="002B5196">
        <w:rPr>
          <w:color w:val="FF0000"/>
          <w:spacing w:val="-3"/>
        </w:rPr>
        <w:t xml:space="preserve"> </w:t>
      </w:r>
      <w:r w:rsidRPr="002B5196">
        <w:rPr>
          <w:color w:val="FF0000"/>
        </w:rPr>
        <w:t>dans</w:t>
      </w:r>
      <w:r w:rsidRPr="002B5196">
        <w:rPr>
          <w:color w:val="FF0000"/>
          <w:spacing w:val="-2"/>
        </w:rPr>
        <w:t xml:space="preserve"> </w:t>
      </w:r>
      <w:r w:rsidRPr="002B5196">
        <w:rPr>
          <w:color w:val="FF0000"/>
        </w:rPr>
        <w:t>l’année dont</w:t>
      </w:r>
      <w:r w:rsidRPr="002B5196">
        <w:rPr>
          <w:color w:val="FF0000"/>
          <w:spacing w:val="-2"/>
        </w:rPr>
        <w:t xml:space="preserve"> </w:t>
      </w:r>
      <w:r w:rsidRPr="002B5196">
        <w:rPr>
          <w:color w:val="FF0000"/>
        </w:rPr>
        <w:t>une à</w:t>
      </w:r>
      <w:r w:rsidRPr="002B5196">
        <w:rPr>
          <w:color w:val="FF0000"/>
          <w:spacing w:val="-5"/>
        </w:rPr>
        <w:t xml:space="preserve"> </w:t>
      </w:r>
      <w:r w:rsidRPr="002B5196">
        <w:rPr>
          <w:color w:val="FF0000"/>
        </w:rPr>
        <w:t>la</w:t>
      </w:r>
      <w:r w:rsidRPr="002B5196">
        <w:rPr>
          <w:color w:val="FF0000"/>
          <w:spacing w:val="-4"/>
        </w:rPr>
        <w:t xml:space="preserve"> </w:t>
      </w:r>
      <w:r w:rsidRPr="002B5196">
        <w:rPr>
          <w:color w:val="FF0000"/>
        </w:rPr>
        <w:t>rentrée</w:t>
      </w:r>
      <w:r w:rsidRPr="002B5196">
        <w:rPr>
          <w:color w:val="FF0000"/>
          <w:spacing w:val="-4"/>
        </w:rPr>
        <w:t xml:space="preserve"> </w:t>
      </w:r>
      <w:r w:rsidRPr="002B5196">
        <w:rPr>
          <w:color w:val="FF0000"/>
        </w:rPr>
        <w:t>scolaire,</w:t>
      </w:r>
      <w:r w:rsidRPr="002B5196">
        <w:rPr>
          <w:color w:val="FF0000"/>
          <w:spacing w:val="-3"/>
        </w:rPr>
        <w:t xml:space="preserve"> </w:t>
      </w:r>
      <w:r w:rsidRPr="002B5196">
        <w:rPr>
          <w:color w:val="FF0000"/>
        </w:rPr>
        <w:t>semaine</w:t>
      </w:r>
      <w:r w:rsidRPr="002B5196">
        <w:rPr>
          <w:color w:val="FF0000"/>
          <w:spacing w:val="-4"/>
        </w:rPr>
        <w:t xml:space="preserve"> </w:t>
      </w:r>
      <w:r w:rsidRPr="002B5196">
        <w:rPr>
          <w:color w:val="FF0000"/>
        </w:rPr>
        <w:t>35 de</w:t>
      </w:r>
      <w:r w:rsidRPr="002B5196">
        <w:rPr>
          <w:color w:val="FF0000"/>
          <w:spacing w:val="-1"/>
        </w:rPr>
        <w:t xml:space="preserve"> </w:t>
      </w:r>
      <w:r w:rsidRPr="002B5196">
        <w:rPr>
          <w:color w:val="FF0000"/>
        </w:rPr>
        <w:t>préférence.</w:t>
      </w:r>
    </w:p>
    <w:p w14:paraId="55AFB3F1" w14:textId="41CE403E" w:rsidR="00CC05FC" w:rsidRDefault="006616CE" w:rsidP="002B5196">
      <w:pPr>
        <w:pStyle w:val="Corpsdetexte"/>
        <w:spacing w:before="196"/>
        <w:ind w:left="216"/>
        <w:rPr>
          <w:b/>
        </w:rPr>
      </w:pPr>
      <w:r>
        <w:rPr>
          <w:u w:val="single"/>
        </w:rPr>
        <w:t>Maintenance</w:t>
      </w:r>
      <w:r>
        <w:rPr>
          <w:spacing w:val="-1"/>
          <w:u w:val="single"/>
        </w:rPr>
        <w:t xml:space="preserve"> </w:t>
      </w:r>
      <w:r>
        <w:rPr>
          <w:u w:val="single"/>
        </w:rPr>
        <w:t>curative</w:t>
      </w:r>
      <w:r>
        <w:rPr>
          <w:spacing w:val="-3"/>
        </w:rPr>
        <w:t xml:space="preserve"> </w:t>
      </w:r>
      <w:r>
        <w:rPr>
          <w:u w:val="single"/>
        </w:rPr>
        <w:t>:</w:t>
      </w:r>
    </w:p>
    <w:p w14:paraId="5097176A" w14:textId="77777777" w:rsidR="00CC05FC" w:rsidRDefault="00CC05FC">
      <w:pPr>
        <w:pStyle w:val="Corpsdetexte"/>
        <w:spacing w:before="11"/>
        <w:rPr>
          <w:sz w:val="14"/>
        </w:rPr>
      </w:pPr>
    </w:p>
    <w:p w14:paraId="4F6A28CE" w14:textId="77777777" w:rsidR="00CC05FC" w:rsidRDefault="006616CE">
      <w:pPr>
        <w:pStyle w:val="Corpsdetexte"/>
        <w:spacing w:before="56" w:line="278" w:lineRule="auto"/>
        <w:ind w:left="216" w:right="251"/>
      </w:pPr>
      <w:r>
        <w:t>Elle couvre toute intervention rendue nécessaire afin de rendre à nouveau utilisable un des éléments</w:t>
      </w:r>
      <w:r>
        <w:rPr>
          <w:spacing w:val="-47"/>
        </w:rPr>
        <w:t xml:space="preserve"> </w:t>
      </w:r>
      <w:r>
        <w:t>essentiels du</w:t>
      </w:r>
      <w:r>
        <w:rPr>
          <w:spacing w:val="-3"/>
        </w:rPr>
        <w:t xml:space="preserve"> </w:t>
      </w:r>
      <w:r>
        <w:t>matériel.</w:t>
      </w:r>
    </w:p>
    <w:p w14:paraId="36AC44DF" w14:textId="77777777" w:rsidR="00CC05FC" w:rsidRDefault="006616CE">
      <w:pPr>
        <w:pStyle w:val="Corpsdetexte"/>
        <w:spacing w:before="195" w:line="276" w:lineRule="auto"/>
        <w:ind w:left="216" w:right="770"/>
      </w:pPr>
      <w:r>
        <w:t>Le prestataire est tenu d’intervenir dans les meilleurs délais (4 heures ouvrables de préférence)</w:t>
      </w:r>
      <w:r>
        <w:rPr>
          <w:spacing w:val="-47"/>
        </w:rPr>
        <w:t xml:space="preserve"> </w:t>
      </w:r>
      <w:r>
        <w:t>décomptés à partir de la demande de dépannage par les moyens choisis par le prestataire afin</w:t>
      </w:r>
      <w:r>
        <w:rPr>
          <w:spacing w:val="1"/>
        </w:rPr>
        <w:t xml:space="preserve"> </w:t>
      </w:r>
      <w:r>
        <w:t>d’assurer la</w:t>
      </w:r>
      <w:r>
        <w:rPr>
          <w:spacing w:val="-3"/>
        </w:rPr>
        <w:t xml:space="preserve"> </w:t>
      </w:r>
      <w:r>
        <w:t>traçabilité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 prestations.</w:t>
      </w:r>
    </w:p>
    <w:p w14:paraId="09DAF748" w14:textId="77777777" w:rsidR="00CC05FC" w:rsidRDefault="00CC05FC">
      <w:pPr>
        <w:pStyle w:val="Corpsdetexte"/>
        <w:spacing w:before="9"/>
        <w:rPr>
          <w:sz w:val="16"/>
        </w:rPr>
      </w:pPr>
    </w:p>
    <w:p w14:paraId="304D3796" w14:textId="77777777" w:rsidR="00CC05FC" w:rsidRDefault="006616CE">
      <w:pPr>
        <w:pStyle w:val="Corpsdetexte"/>
        <w:ind w:left="216"/>
      </w:pPr>
      <w:r>
        <w:t>Elle</w:t>
      </w:r>
      <w:r>
        <w:rPr>
          <w:spacing w:val="-1"/>
        </w:rPr>
        <w:t xml:space="preserve"> </w:t>
      </w:r>
      <w:r>
        <w:t>s’opère</w:t>
      </w:r>
      <w:r>
        <w:rPr>
          <w:spacing w:val="-3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d’ouverture</w:t>
      </w:r>
      <w:r>
        <w:rPr>
          <w:spacing w:val="-1"/>
        </w:rPr>
        <w:t xml:space="preserve"> </w:t>
      </w:r>
      <w:r>
        <w:t>de l’établissement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lundi</w:t>
      </w:r>
      <w:r>
        <w:rPr>
          <w:spacing w:val="-1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vendredi</w:t>
      </w:r>
      <w:r>
        <w:rPr>
          <w:spacing w:val="-1"/>
        </w:rPr>
        <w:t xml:space="preserve"> </w:t>
      </w:r>
      <w:r>
        <w:t>de 8H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18H.</w:t>
      </w:r>
    </w:p>
    <w:p w14:paraId="1D5A3256" w14:textId="77777777" w:rsidR="00CC05FC" w:rsidRDefault="00CC05FC">
      <w:pPr>
        <w:pStyle w:val="Corpsdetexte"/>
        <w:spacing w:before="8"/>
        <w:rPr>
          <w:sz w:val="19"/>
        </w:rPr>
      </w:pPr>
    </w:p>
    <w:p w14:paraId="074B0030" w14:textId="2DB87C72" w:rsidR="002B5196" w:rsidRDefault="002B5196" w:rsidP="002B5196">
      <w:pPr>
        <w:pStyle w:val="Corpsdetexte"/>
        <w:spacing w:before="196"/>
        <w:ind w:left="216"/>
      </w:pPr>
      <w:r w:rsidRPr="002B5196">
        <w:rPr>
          <w:color w:val="FF0000"/>
        </w:rPr>
        <w:t>Elle</w:t>
      </w:r>
      <w:r w:rsidRPr="002B5196">
        <w:rPr>
          <w:color w:val="FF0000"/>
          <w:spacing w:val="-1"/>
        </w:rPr>
        <w:t xml:space="preserve"> </w:t>
      </w:r>
      <w:r w:rsidRPr="002B5196">
        <w:rPr>
          <w:color w:val="FF0000"/>
        </w:rPr>
        <w:t>comprend</w:t>
      </w:r>
      <w:r w:rsidRPr="002B5196">
        <w:rPr>
          <w:color w:val="FF0000"/>
          <w:spacing w:val="-3"/>
        </w:rPr>
        <w:t xml:space="preserve"> </w:t>
      </w:r>
      <w:r>
        <w:rPr>
          <w:color w:val="FF0000"/>
        </w:rPr>
        <w:t>2</w:t>
      </w:r>
      <w:r w:rsidRPr="002B5196">
        <w:rPr>
          <w:color w:val="FF0000"/>
        </w:rPr>
        <w:t xml:space="preserve"> </w:t>
      </w:r>
      <w:r>
        <w:rPr>
          <w:color w:val="FF0000"/>
        </w:rPr>
        <w:t>dépannages</w:t>
      </w:r>
      <w:r w:rsidRPr="002B5196">
        <w:rPr>
          <w:color w:val="FF0000"/>
          <w:spacing w:val="-3"/>
        </w:rPr>
        <w:t xml:space="preserve"> </w:t>
      </w:r>
      <w:r w:rsidRPr="002B5196">
        <w:rPr>
          <w:color w:val="FF0000"/>
        </w:rPr>
        <w:t>dans</w:t>
      </w:r>
      <w:r w:rsidRPr="002B5196">
        <w:rPr>
          <w:color w:val="FF0000"/>
          <w:spacing w:val="-2"/>
        </w:rPr>
        <w:t xml:space="preserve"> </w:t>
      </w:r>
      <w:r w:rsidRPr="002B5196">
        <w:rPr>
          <w:color w:val="FF0000"/>
        </w:rPr>
        <w:t xml:space="preserve">l’année </w:t>
      </w:r>
    </w:p>
    <w:p w14:paraId="377B1114" w14:textId="77777777" w:rsidR="002B5196" w:rsidRDefault="002B5196">
      <w:pPr>
        <w:pStyle w:val="Corpsdetexte"/>
        <w:spacing w:before="8"/>
        <w:rPr>
          <w:sz w:val="19"/>
        </w:rPr>
      </w:pPr>
    </w:p>
    <w:p w14:paraId="21BD23D7" w14:textId="77777777" w:rsidR="00C05549" w:rsidRDefault="00C05549">
      <w:pPr>
        <w:rPr>
          <w:b/>
          <w:bCs/>
          <w:u w:val="single" w:color="000000"/>
        </w:rPr>
      </w:pPr>
      <w:r>
        <w:br w:type="page"/>
      </w:r>
    </w:p>
    <w:p w14:paraId="2849D39A" w14:textId="01AE9600" w:rsidR="00CC05FC" w:rsidRDefault="006616CE">
      <w:pPr>
        <w:pStyle w:val="Titre1"/>
        <w:ind w:left="216"/>
        <w:rPr>
          <w:b w:val="0"/>
          <w:u w:val="none"/>
        </w:rPr>
      </w:pPr>
      <w:r>
        <w:lastRenderedPageBreak/>
        <w:t>Carnet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bord</w:t>
      </w:r>
      <w:r>
        <w:rPr>
          <w:spacing w:val="-2"/>
          <w:u w:val="none"/>
        </w:rPr>
        <w:t xml:space="preserve"> </w:t>
      </w:r>
      <w:r>
        <w:rPr>
          <w:b w:val="0"/>
          <w:u w:val="none"/>
        </w:rPr>
        <w:t>:</w:t>
      </w:r>
    </w:p>
    <w:p w14:paraId="334783ED" w14:textId="77777777" w:rsidR="00CC05FC" w:rsidRDefault="00CC05FC">
      <w:pPr>
        <w:pStyle w:val="Corpsdetexte"/>
        <w:spacing w:before="6"/>
        <w:rPr>
          <w:sz w:val="19"/>
        </w:rPr>
      </w:pPr>
    </w:p>
    <w:p w14:paraId="599CF1CA" w14:textId="77777777" w:rsidR="00CC05FC" w:rsidRDefault="006616CE">
      <w:pPr>
        <w:pStyle w:val="Corpsdetexte"/>
        <w:spacing w:line="276" w:lineRule="auto"/>
        <w:ind w:left="215" w:right="610"/>
      </w:pPr>
      <w:r>
        <w:t>Le prestataire remet à l’établissement un carnet de bord où seront consignées les diverses</w:t>
      </w:r>
      <w:r>
        <w:rPr>
          <w:spacing w:val="1"/>
        </w:rPr>
        <w:t xml:space="preserve"> </w:t>
      </w:r>
      <w:r>
        <w:t>interventions effectuées par ses soins et à la demande de l’établissement. La nature du carnet de</w:t>
      </w:r>
      <w:r>
        <w:rPr>
          <w:spacing w:val="-47"/>
        </w:rPr>
        <w:t xml:space="preserve"> </w:t>
      </w:r>
      <w:r>
        <w:t>bord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laissée</w:t>
      </w:r>
      <w:r>
        <w:rPr>
          <w:spacing w:val="1"/>
        </w:rPr>
        <w:t xml:space="preserve"> </w:t>
      </w:r>
      <w:r>
        <w:t>à l’appréciation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prestataire.</w:t>
      </w:r>
    </w:p>
    <w:p w14:paraId="74F4B24A" w14:textId="77777777" w:rsidR="00CC05FC" w:rsidRDefault="00CC05FC">
      <w:pPr>
        <w:pStyle w:val="Corpsdetexte"/>
        <w:spacing w:before="6"/>
        <w:rPr>
          <w:sz w:val="16"/>
        </w:rPr>
      </w:pPr>
    </w:p>
    <w:p w14:paraId="6A68ADE7" w14:textId="77777777" w:rsidR="00CC05FC" w:rsidRDefault="006616CE">
      <w:pPr>
        <w:pStyle w:val="Titre1"/>
        <w:rPr>
          <w:b w:val="0"/>
          <w:u w:val="none"/>
        </w:rPr>
      </w:pPr>
      <w:r>
        <w:t>Exclusions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prestations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  <w:u w:val="none"/>
        </w:rPr>
        <w:t xml:space="preserve"> </w:t>
      </w:r>
      <w:r>
        <w:rPr>
          <w:b w:val="0"/>
          <w:u w:val="none"/>
        </w:rPr>
        <w:t>:</w:t>
      </w:r>
    </w:p>
    <w:p w14:paraId="4CE45BD9" w14:textId="77777777" w:rsidR="00CC05FC" w:rsidRDefault="00CC05FC">
      <w:pPr>
        <w:pStyle w:val="Corpsdetexte"/>
        <w:spacing w:before="6"/>
        <w:rPr>
          <w:sz w:val="19"/>
        </w:rPr>
      </w:pPr>
    </w:p>
    <w:p w14:paraId="6FA46101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ind w:hanging="361"/>
      </w:pPr>
      <w:r>
        <w:t>Les</w:t>
      </w:r>
      <w:r>
        <w:rPr>
          <w:spacing w:val="-2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consécutives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négligence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appareils</w:t>
      </w:r>
      <w:r>
        <w:rPr>
          <w:spacing w:val="-1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appropriés</w:t>
      </w:r>
    </w:p>
    <w:p w14:paraId="102A6704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spacing w:before="41"/>
        <w:ind w:hanging="361"/>
      </w:pPr>
      <w:r>
        <w:t>Les</w:t>
      </w:r>
      <w:r>
        <w:rPr>
          <w:spacing w:val="-3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effectuées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l’établissement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tiers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habilité</w:t>
      </w:r>
      <w:r>
        <w:rPr>
          <w:spacing w:val="-5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prestataire</w:t>
      </w:r>
    </w:p>
    <w:p w14:paraId="45BEBD79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7"/>
        </w:tabs>
        <w:spacing w:before="39" w:line="278" w:lineRule="auto"/>
        <w:ind w:right="828"/>
      </w:pPr>
      <w:r>
        <w:t>L’utilisation de consommables ou d’un courant électrique non approprié, contraire aux</w:t>
      </w:r>
      <w:r>
        <w:rPr>
          <w:spacing w:val="-47"/>
        </w:rPr>
        <w:t xml:space="preserve"> </w:t>
      </w:r>
      <w:r>
        <w:t>spécifications du</w:t>
      </w:r>
      <w:r>
        <w:rPr>
          <w:spacing w:val="-1"/>
        </w:rPr>
        <w:t xml:space="preserve"> </w:t>
      </w:r>
      <w:r>
        <w:t>constructeur</w:t>
      </w:r>
    </w:p>
    <w:p w14:paraId="4177AD90" w14:textId="77777777" w:rsidR="00CC05FC" w:rsidRDefault="006616CE">
      <w:pPr>
        <w:pStyle w:val="Titre1"/>
        <w:spacing w:before="198"/>
        <w:ind w:left="216"/>
        <w:rPr>
          <w:u w:val="none"/>
        </w:rPr>
      </w:pPr>
      <w:r>
        <w:t>DEFINITION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QUALITE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MATERIEL</w:t>
      </w:r>
      <w:r>
        <w:rPr>
          <w:spacing w:val="-2"/>
          <w:u w:val="none"/>
        </w:rPr>
        <w:t xml:space="preserve"> </w:t>
      </w:r>
      <w:r>
        <w:t>:</w:t>
      </w:r>
    </w:p>
    <w:p w14:paraId="274A48A7" w14:textId="77777777" w:rsidR="00CC05FC" w:rsidRDefault="00CC05FC">
      <w:pPr>
        <w:pStyle w:val="Corpsdetexte"/>
        <w:rPr>
          <w:b/>
          <w:sz w:val="15"/>
        </w:rPr>
      </w:pPr>
    </w:p>
    <w:p w14:paraId="67D1F240" w14:textId="77777777" w:rsidR="00CC05FC" w:rsidRDefault="006616CE">
      <w:pPr>
        <w:spacing w:before="57"/>
        <w:ind w:left="215"/>
        <w:rPr>
          <w:b/>
        </w:rPr>
      </w:pPr>
      <w:r>
        <w:rPr>
          <w:b/>
          <w:u w:val="single"/>
        </w:rPr>
        <w:t>Conformité</w:t>
      </w:r>
      <w:r>
        <w:rPr>
          <w:b/>
          <w:spacing w:val="-2"/>
        </w:rPr>
        <w:t xml:space="preserve"> </w:t>
      </w:r>
      <w:r>
        <w:rPr>
          <w:b/>
          <w:u w:val="single"/>
        </w:rPr>
        <w:t>:</w:t>
      </w:r>
    </w:p>
    <w:p w14:paraId="7C477B4E" w14:textId="77777777" w:rsidR="00CC05FC" w:rsidRDefault="00CC05FC">
      <w:pPr>
        <w:pStyle w:val="Corpsdetexte"/>
        <w:spacing w:before="1"/>
        <w:rPr>
          <w:b/>
          <w:sz w:val="15"/>
        </w:rPr>
      </w:pPr>
    </w:p>
    <w:p w14:paraId="5D525B6A" w14:textId="77777777" w:rsidR="00CC05FC" w:rsidRDefault="006616CE">
      <w:pPr>
        <w:pStyle w:val="Corpsdetexte"/>
        <w:spacing w:before="56"/>
        <w:ind w:left="215"/>
      </w:pPr>
      <w:r>
        <w:t>Le</w:t>
      </w:r>
      <w:r>
        <w:rPr>
          <w:spacing w:val="-4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>fourni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garanti</w:t>
      </w:r>
      <w:r>
        <w:rPr>
          <w:spacing w:val="-2"/>
        </w:rPr>
        <w:t xml:space="preserve"> </w:t>
      </w:r>
      <w:r>
        <w:t>conforme aux</w:t>
      </w:r>
      <w:r>
        <w:rPr>
          <w:spacing w:val="-3"/>
        </w:rPr>
        <w:t xml:space="preserve"> </w:t>
      </w:r>
      <w:r>
        <w:t>normes</w:t>
      </w:r>
      <w:r>
        <w:rPr>
          <w:spacing w:val="-1"/>
        </w:rPr>
        <w:t xml:space="preserve"> </w:t>
      </w:r>
      <w:r>
        <w:t>françaises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vigueur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CE.</w:t>
      </w:r>
    </w:p>
    <w:p w14:paraId="3B89E9EB" w14:textId="77777777" w:rsidR="00CC05FC" w:rsidRDefault="00CC05FC">
      <w:pPr>
        <w:pStyle w:val="Corpsdetexte"/>
        <w:spacing w:before="8"/>
        <w:rPr>
          <w:sz w:val="19"/>
        </w:rPr>
      </w:pPr>
    </w:p>
    <w:p w14:paraId="34DFB23D" w14:textId="77777777" w:rsidR="00CC05FC" w:rsidRDefault="006616CE">
      <w:pPr>
        <w:pStyle w:val="Titre1"/>
        <w:rPr>
          <w:b w:val="0"/>
          <w:u w:val="none"/>
        </w:rPr>
      </w:pPr>
      <w:r>
        <w:t>Garantie</w:t>
      </w:r>
      <w:r>
        <w:rPr>
          <w:spacing w:val="-3"/>
          <w:u w:val="none"/>
        </w:rPr>
        <w:t xml:space="preserve"> </w:t>
      </w:r>
      <w:r>
        <w:rPr>
          <w:b w:val="0"/>
          <w:u w:val="none"/>
        </w:rPr>
        <w:t>:</w:t>
      </w:r>
    </w:p>
    <w:p w14:paraId="04C5AE26" w14:textId="77777777" w:rsidR="00CC05FC" w:rsidRDefault="00CC05FC">
      <w:pPr>
        <w:pStyle w:val="Corpsdetexte"/>
        <w:spacing w:before="8"/>
        <w:rPr>
          <w:sz w:val="19"/>
        </w:rPr>
      </w:pPr>
    </w:p>
    <w:p w14:paraId="2EB68F12" w14:textId="77777777" w:rsidR="00CC05FC" w:rsidRDefault="006616CE">
      <w:pPr>
        <w:pStyle w:val="Corpsdetexte"/>
        <w:spacing w:before="1"/>
        <w:ind w:left="216"/>
      </w:pPr>
      <w:r>
        <w:t>Le</w:t>
      </w:r>
      <w:r>
        <w:rPr>
          <w:spacing w:val="-1"/>
        </w:rPr>
        <w:t xml:space="preserve"> </w:t>
      </w:r>
      <w:r>
        <w:t>prestataire</w:t>
      </w:r>
      <w:r>
        <w:rPr>
          <w:spacing w:val="-1"/>
        </w:rPr>
        <w:t xml:space="preserve"> </w:t>
      </w:r>
      <w:r>
        <w:t>précise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matériel.</w:t>
      </w:r>
    </w:p>
    <w:p w14:paraId="2C9B5FE9" w14:textId="77777777" w:rsidR="00CC05FC" w:rsidRDefault="00CC05FC">
      <w:pPr>
        <w:pStyle w:val="Corpsdetexte"/>
        <w:spacing w:before="8"/>
        <w:rPr>
          <w:sz w:val="19"/>
        </w:rPr>
      </w:pPr>
    </w:p>
    <w:p w14:paraId="5FBB343A" w14:textId="77777777" w:rsidR="00CC05FC" w:rsidRDefault="006616CE">
      <w:pPr>
        <w:pStyle w:val="Titre1"/>
        <w:ind w:left="216"/>
        <w:rPr>
          <w:b w:val="0"/>
          <w:u w:val="none"/>
        </w:rPr>
      </w:pPr>
      <w:r>
        <w:t>Installation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matériel</w:t>
      </w:r>
      <w:r>
        <w:rPr>
          <w:spacing w:val="-2"/>
          <w:u w:val="none"/>
        </w:rPr>
        <w:t xml:space="preserve"> </w:t>
      </w:r>
      <w:r>
        <w:rPr>
          <w:b w:val="0"/>
          <w:u w:val="none"/>
        </w:rPr>
        <w:t>:</w:t>
      </w:r>
    </w:p>
    <w:p w14:paraId="2BCF72F5" w14:textId="77777777" w:rsidR="00CC05FC" w:rsidRDefault="00CC05FC">
      <w:pPr>
        <w:pStyle w:val="Corpsdetexte"/>
        <w:spacing w:before="6"/>
        <w:rPr>
          <w:sz w:val="19"/>
        </w:rPr>
      </w:pPr>
    </w:p>
    <w:p w14:paraId="5079EB55" w14:textId="77777777" w:rsidR="00CC05FC" w:rsidRDefault="006616CE">
      <w:pPr>
        <w:pStyle w:val="Corpsdetexte"/>
        <w:spacing w:line="276" w:lineRule="auto"/>
        <w:ind w:left="216" w:right="226"/>
      </w:pPr>
      <w:r>
        <w:t>Les opérations d’installation et de mise en service du matériel sont effectuées par le prestataire, elles</w:t>
      </w:r>
      <w:r>
        <w:rPr>
          <w:spacing w:val="-48"/>
        </w:rPr>
        <w:t xml:space="preserve"> </w:t>
      </w:r>
      <w:r>
        <w:t xml:space="preserve">seront </w:t>
      </w:r>
      <w:proofErr w:type="gramStart"/>
      <w:r>
        <w:t>inclus</w:t>
      </w:r>
      <w:proofErr w:type="gramEnd"/>
      <w:r>
        <w:t xml:space="preserve"> dans le prix du matériel et devront comprendre les opérations suivantes :</w:t>
      </w:r>
      <w:r>
        <w:rPr>
          <w:spacing w:val="1"/>
        </w:rPr>
        <w:t xml:space="preserve"> </w:t>
      </w:r>
      <w:r>
        <w:t>déchargement, déballage, mise en service, essai de bon fonctionnement, enlèvement des emballages</w:t>
      </w:r>
      <w:r>
        <w:rPr>
          <w:spacing w:val="-47"/>
        </w:rPr>
        <w:t xml:space="preserve"> </w:t>
      </w:r>
      <w:r>
        <w:t>vides et la programmation des accès ainsi que la formation initiale des personnels susceptibles</w:t>
      </w:r>
      <w:r>
        <w:rPr>
          <w:spacing w:val="1"/>
        </w:rPr>
        <w:t xml:space="preserve"> </w:t>
      </w:r>
      <w:r>
        <w:t>d’utiliser le</w:t>
      </w:r>
      <w:r>
        <w:rPr>
          <w:spacing w:val="-2"/>
        </w:rPr>
        <w:t xml:space="preserve"> </w:t>
      </w:r>
      <w:r>
        <w:t>matériel.</w:t>
      </w:r>
    </w:p>
    <w:p w14:paraId="7045FCE9" w14:textId="77777777" w:rsidR="00CC05FC" w:rsidRDefault="00CC05FC">
      <w:pPr>
        <w:pStyle w:val="Corpsdetexte"/>
        <w:spacing w:before="7"/>
        <w:rPr>
          <w:sz w:val="16"/>
        </w:rPr>
      </w:pPr>
    </w:p>
    <w:p w14:paraId="4804591A" w14:textId="77777777" w:rsidR="00CC05FC" w:rsidRDefault="006616CE">
      <w:pPr>
        <w:pStyle w:val="Titre1"/>
        <w:ind w:left="216"/>
        <w:rPr>
          <w:b w:val="0"/>
          <w:u w:val="none"/>
        </w:rPr>
      </w:pPr>
      <w:r>
        <w:t>Article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PRIX</w:t>
      </w:r>
      <w:r>
        <w:rPr>
          <w:spacing w:val="-2"/>
          <w:u w:val="none"/>
        </w:rPr>
        <w:t xml:space="preserve"> </w:t>
      </w:r>
      <w:r>
        <w:rPr>
          <w:b w:val="0"/>
          <w:u w:val="none"/>
        </w:rPr>
        <w:t>:</w:t>
      </w:r>
    </w:p>
    <w:p w14:paraId="69DB07FE" w14:textId="77777777" w:rsidR="00CC05FC" w:rsidRDefault="00CC05FC">
      <w:pPr>
        <w:pStyle w:val="Corpsdetexte"/>
        <w:spacing w:before="9"/>
        <w:rPr>
          <w:sz w:val="19"/>
        </w:rPr>
      </w:pPr>
    </w:p>
    <w:p w14:paraId="12CE9B67" w14:textId="77777777" w:rsidR="00CC05FC" w:rsidRDefault="006616CE">
      <w:pPr>
        <w:pStyle w:val="Corpsdetexte"/>
        <w:ind w:left="216"/>
      </w:pPr>
      <w:r>
        <w:t>Pour</w:t>
      </w:r>
      <w:r>
        <w:rPr>
          <w:spacing w:val="-2"/>
        </w:rPr>
        <w:t xml:space="preserve"> </w:t>
      </w:r>
      <w:r>
        <w:t>l’entretien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maintenance,</w:t>
      </w:r>
      <w:r>
        <w:rPr>
          <w:spacing w:val="-2"/>
        </w:rPr>
        <w:t xml:space="preserve"> </w:t>
      </w:r>
      <w:r>
        <w:t>le prix</w:t>
      </w:r>
      <w:r>
        <w:rPr>
          <w:spacing w:val="-2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ferme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fixe.</w:t>
      </w:r>
    </w:p>
    <w:p w14:paraId="1B2C8920" w14:textId="77777777" w:rsidR="00CC05FC" w:rsidRDefault="00CC05FC">
      <w:pPr>
        <w:pStyle w:val="Corpsdetexte"/>
        <w:spacing w:before="8"/>
        <w:rPr>
          <w:sz w:val="19"/>
        </w:rPr>
      </w:pPr>
    </w:p>
    <w:p w14:paraId="169547C6" w14:textId="77777777" w:rsidR="00CC05FC" w:rsidRDefault="006616CE">
      <w:pPr>
        <w:pStyle w:val="Titre1"/>
        <w:ind w:left="216"/>
        <w:rPr>
          <w:b w:val="0"/>
          <w:u w:val="none"/>
        </w:rPr>
      </w:pPr>
      <w:r>
        <w:t>Article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VALIDITE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OFFRES</w:t>
      </w:r>
      <w:r>
        <w:rPr>
          <w:spacing w:val="-1"/>
          <w:u w:val="none"/>
        </w:rPr>
        <w:t xml:space="preserve"> </w:t>
      </w:r>
      <w:r>
        <w:rPr>
          <w:b w:val="0"/>
          <w:u w:val="none"/>
        </w:rPr>
        <w:t>:</w:t>
      </w:r>
    </w:p>
    <w:p w14:paraId="77EF44C7" w14:textId="77777777" w:rsidR="00CC05FC" w:rsidRDefault="00CC05FC">
      <w:pPr>
        <w:pStyle w:val="Corpsdetexte"/>
        <w:spacing w:before="8"/>
        <w:rPr>
          <w:sz w:val="19"/>
        </w:rPr>
      </w:pPr>
    </w:p>
    <w:p w14:paraId="312E7BEE" w14:textId="7C79876F" w:rsidR="00CC05FC" w:rsidRDefault="006616CE">
      <w:pPr>
        <w:pStyle w:val="Corpsdetexte"/>
        <w:ind w:left="216"/>
      </w:pPr>
      <w:r>
        <w:t>Les</w:t>
      </w:r>
      <w:r>
        <w:rPr>
          <w:spacing w:val="-4"/>
        </w:rPr>
        <w:t xml:space="preserve"> </w:t>
      </w:r>
      <w:r>
        <w:t>offres</w:t>
      </w:r>
      <w:r>
        <w:rPr>
          <w:spacing w:val="-2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valables</w:t>
      </w:r>
      <w:r>
        <w:rPr>
          <w:spacing w:val="-2"/>
        </w:rPr>
        <w:t xml:space="preserve"> </w:t>
      </w:r>
      <w:r>
        <w:t>jusqu’au</w:t>
      </w:r>
      <w:r>
        <w:rPr>
          <w:spacing w:val="-3"/>
        </w:rPr>
        <w:t xml:space="preserve"> </w:t>
      </w:r>
      <w:r w:rsidR="00327F08">
        <w:t>13</w:t>
      </w:r>
      <w:r>
        <w:t>.</w:t>
      </w:r>
      <w:r w:rsidR="002B5196">
        <w:t xml:space="preserve"> Septembre 2024</w:t>
      </w:r>
    </w:p>
    <w:p w14:paraId="47B42ADE" w14:textId="77777777" w:rsidR="002B5196" w:rsidRDefault="002B5196">
      <w:pPr>
        <w:pStyle w:val="Titre1"/>
        <w:spacing w:before="35"/>
      </w:pPr>
    </w:p>
    <w:p w14:paraId="63A656BF" w14:textId="53142AA0" w:rsidR="00CC05FC" w:rsidRDefault="006616CE">
      <w:pPr>
        <w:pStyle w:val="Titre1"/>
        <w:spacing w:before="35"/>
        <w:rPr>
          <w:b w:val="0"/>
          <w:u w:val="none"/>
        </w:rPr>
      </w:pPr>
      <w:r>
        <w:t>Article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DELAI</w:t>
      </w:r>
      <w:r>
        <w:rPr>
          <w:spacing w:val="-1"/>
        </w:rPr>
        <w:t xml:space="preserve"> </w:t>
      </w:r>
      <w:r>
        <w:t>D’EXECUTION</w:t>
      </w:r>
      <w:r>
        <w:rPr>
          <w:spacing w:val="-2"/>
          <w:u w:val="none"/>
        </w:rPr>
        <w:t xml:space="preserve"> </w:t>
      </w:r>
      <w:r>
        <w:rPr>
          <w:b w:val="0"/>
          <w:u w:val="none"/>
        </w:rPr>
        <w:t>:</w:t>
      </w:r>
    </w:p>
    <w:p w14:paraId="7F5ABB45" w14:textId="77777777" w:rsidR="00CC05FC" w:rsidRDefault="00CC05FC">
      <w:pPr>
        <w:pStyle w:val="Corpsdetexte"/>
        <w:spacing w:before="8"/>
        <w:rPr>
          <w:sz w:val="19"/>
        </w:rPr>
      </w:pPr>
    </w:p>
    <w:p w14:paraId="56CF36C2" w14:textId="77777777" w:rsidR="00CC05FC" w:rsidRDefault="006616CE">
      <w:pPr>
        <w:pStyle w:val="Corpsdetexte"/>
        <w:spacing w:line="453" w:lineRule="auto"/>
        <w:ind w:left="215" w:right="2509"/>
      </w:pPr>
      <w:r>
        <w:t>L’entretien et la maintenance se feront au plus tard pour le 1</w:t>
      </w:r>
      <w:r>
        <w:rPr>
          <w:vertAlign w:val="superscript"/>
        </w:rPr>
        <w:t>er</w:t>
      </w:r>
      <w:r>
        <w:t xml:space="preserve"> janvier 2020.</w:t>
      </w:r>
      <w:r>
        <w:rPr>
          <w:spacing w:val="-47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renseignements</w:t>
      </w:r>
      <w:r>
        <w:rPr>
          <w:spacing w:val="-2"/>
        </w:rPr>
        <w:t xml:space="preserve"> </w:t>
      </w:r>
      <w:r>
        <w:t>complémentaires, s’adresser à</w:t>
      </w:r>
      <w:r>
        <w:rPr>
          <w:spacing w:val="-3"/>
        </w:rPr>
        <w:t xml:space="preserve"> </w:t>
      </w:r>
      <w:r>
        <w:t>:</w:t>
      </w:r>
    </w:p>
    <w:p w14:paraId="66749182" w14:textId="77777777" w:rsidR="00CC05FC" w:rsidRDefault="006616CE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3" w:line="453" w:lineRule="auto"/>
        <w:ind w:left="215" w:right="5590" w:firstLine="360"/>
      </w:pPr>
      <w:r>
        <w:t>Madame David au 04 90 93 84 20</w:t>
      </w:r>
      <w:r>
        <w:rPr>
          <w:spacing w:val="-47"/>
        </w:rPr>
        <w:t xml:space="preserve"> </w:t>
      </w:r>
      <w:r>
        <w:t>Collège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Morel</w:t>
      </w:r>
    </w:p>
    <w:p w14:paraId="20FF0AAF" w14:textId="77777777" w:rsidR="00CC05FC" w:rsidRDefault="006616CE">
      <w:pPr>
        <w:pStyle w:val="Corpsdetexte"/>
        <w:spacing w:before="2" w:line="456" w:lineRule="auto"/>
        <w:ind w:left="215" w:right="7404"/>
      </w:pPr>
      <w:r>
        <w:t>1, Rue Robert Martin</w:t>
      </w:r>
      <w:r>
        <w:rPr>
          <w:spacing w:val="-47"/>
        </w:rPr>
        <w:t xml:space="preserve"> </w:t>
      </w:r>
      <w:r>
        <w:t>13200 - Arles</w:t>
      </w:r>
    </w:p>
    <w:p w14:paraId="7349A8F9" w14:textId="77777777" w:rsidR="00CC05FC" w:rsidRDefault="006616CE">
      <w:pPr>
        <w:pStyle w:val="Corpsdetexte"/>
        <w:spacing w:line="268" w:lineRule="exact"/>
        <w:ind w:left="215"/>
      </w:pPr>
      <w:r>
        <w:t>ENTRETIEN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PORTAILS</w:t>
      </w:r>
      <w:r>
        <w:rPr>
          <w:spacing w:val="-4"/>
        </w:rPr>
        <w:t xml:space="preserve"> </w:t>
      </w:r>
      <w:r>
        <w:t>ELECTRIQUES.</w:t>
      </w:r>
    </w:p>
    <w:p w14:paraId="6BE44AA5" w14:textId="77777777" w:rsidR="00CC05FC" w:rsidRDefault="00CC05FC">
      <w:pPr>
        <w:pStyle w:val="Corpsdetexte"/>
        <w:spacing w:before="8"/>
        <w:rPr>
          <w:sz w:val="19"/>
        </w:rPr>
      </w:pPr>
    </w:p>
    <w:p w14:paraId="30109540" w14:textId="77777777" w:rsidR="00CC05FC" w:rsidRDefault="006616CE">
      <w:pPr>
        <w:pStyle w:val="Corpsdetexte"/>
        <w:spacing w:before="1"/>
        <w:ind w:left="215"/>
      </w:pPr>
      <w:r>
        <w:t>(Nom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l’entreprise,</w:t>
      </w:r>
      <w:r>
        <w:rPr>
          <w:spacing w:val="-2"/>
        </w:rPr>
        <w:t xml:space="preserve"> </w:t>
      </w:r>
      <w:r>
        <w:t>tampon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habilitée)</w:t>
      </w:r>
    </w:p>
    <w:sectPr w:rsidR="00CC05FC">
      <w:pgSz w:w="11900" w:h="16840"/>
      <w:pgMar w:top="13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75524"/>
    <w:multiLevelType w:val="hybridMultilevel"/>
    <w:tmpl w:val="FE7EE9F4"/>
    <w:lvl w:ilvl="0" w:tplc="BB5A097A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79659F0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E1E0F374">
      <w:numFmt w:val="bullet"/>
      <w:lvlText w:val="•"/>
      <w:lvlJc w:val="left"/>
      <w:pPr>
        <w:ind w:left="2656" w:hanging="360"/>
      </w:pPr>
      <w:rPr>
        <w:rFonts w:hint="default"/>
        <w:lang w:val="fr-FR" w:eastAsia="en-US" w:bidi="ar-SA"/>
      </w:rPr>
    </w:lvl>
    <w:lvl w:ilvl="3" w:tplc="73F62780">
      <w:numFmt w:val="bullet"/>
      <w:lvlText w:val="•"/>
      <w:lvlJc w:val="left"/>
      <w:pPr>
        <w:ind w:left="3514" w:hanging="360"/>
      </w:pPr>
      <w:rPr>
        <w:rFonts w:hint="default"/>
        <w:lang w:val="fr-FR" w:eastAsia="en-US" w:bidi="ar-SA"/>
      </w:rPr>
    </w:lvl>
    <w:lvl w:ilvl="4" w:tplc="CF8832E8">
      <w:numFmt w:val="bullet"/>
      <w:lvlText w:val="•"/>
      <w:lvlJc w:val="left"/>
      <w:pPr>
        <w:ind w:left="4372" w:hanging="360"/>
      </w:pPr>
      <w:rPr>
        <w:rFonts w:hint="default"/>
        <w:lang w:val="fr-FR" w:eastAsia="en-US" w:bidi="ar-SA"/>
      </w:rPr>
    </w:lvl>
    <w:lvl w:ilvl="5" w:tplc="5016B11A">
      <w:numFmt w:val="bullet"/>
      <w:lvlText w:val="•"/>
      <w:lvlJc w:val="left"/>
      <w:pPr>
        <w:ind w:left="5230" w:hanging="360"/>
      </w:pPr>
      <w:rPr>
        <w:rFonts w:hint="default"/>
        <w:lang w:val="fr-FR" w:eastAsia="en-US" w:bidi="ar-SA"/>
      </w:rPr>
    </w:lvl>
    <w:lvl w:ilvl="6" w:tplc="E12CF850">
      <w:numFmt w:val="bullet"/>
      <w:lvlText w:val="•"/>
      <w:lvlJc w:val="left"/>
      <w:pPr>
        <w:ind w:left="6088" w:hanging="360"/>
      </w:pPr>
      <w:rPr>
        <w:rFonts w:hint="default"/>
        <w:lang w:val="fr-FR" w:eastAsia="en-US" w:bidi="ar-SA"/>
      </w:rPr>
    </w:lvl>
    <w:lvl w:ilvl="7" w:tplc="B7908190">
      <w:numFmt w:val="bullet"/>
      <w:lvlText w:val="•"/>
      <w:lvlJc w:val="left"/>
      <w:pPr>
        <w:ind w:left="6946" w:hanging="360"/>
      </w:pPr>
      <w:rPr>
        <w:rFonts w:hint="default"/>
        <w:lang w:val="fr-FR" w:eastAsia="en-US" w:bidi="ar-SA"/>
      </w:rPr>
    </w:lvl>
    <w:lvl w:ilvl="8" w:tplc="0D1085E0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</w:abstractNum>
  <w:num w:numId="1" w16cid:durableId="15735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FC"/>
    <w:rsid w:val="00052071"/>
    <w:rsid w:val="002B5196"/>
    <w:rsid w:val="002D1CFC"/>
    <w:rsid w:val="00327F08"/>
    <w:rsid w:val="006616CE"/>
    <w:rsid w:val="00C05549"/>
    <w:rsid w:val="00CC05FC"/>
    <w:rsid w:val="00F247E0"/>
    <w:rsid w:val="00F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EEF4"/>
  <w15:docId w15:val="{B60BC628-06E9-4691-9C22-80D17772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9"/>
      <w:ind w:left="2313" w:right="665" w:hanging="163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3450</Characters>
  <Application>Microsoft Office Word</Application>
  <DocSecurity>0</DocSecurity>
  <Lines>28</Lines>
  <Paragraphs>8</Paragraphs>
  <ScaleCrop>false</ScaleCrop>
  <Company>Departement des Bouches du Rhone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entretien-portails</dc:title>
  <dc:creator>monica.david</dc:creator>
  <cp:lastModifiedBy>DAVID Monica</cp:lastModifiedBy>
  <cp:revision>3</cp:revision>
  <dcterms:created xsi:type="dcterms:W3CDTF">2024-08-30T09:34:00Z</dcterms:created>
  <dcterms:modified xsi:type="dcterms:W3CDTF">2024-08-30T10:45:00Z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2024-08-30T00:00:00Z</vt:filetime>
  </property>
</Properties>
</file>