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588"/>
        <w:gridCol w:w="2556"/>
        <w:gridCol w:w="1972"/>
      </w:tblGrid>
      <w:tr w:rsidR="00187A9A" w14:paraId="7AC1DE4C" w14:textId="77777777" w:rsidTr="009349ED">
        <w:trPr>
          <w:trHeight w:val="1056"/>
        </w:trPr>
        <w:tc>
          <w:tcPr>
            <w:tcW w:w="2956" w:type="dxa"/>
            <w:vMerge w:val="restart"/>
            <w:shd w:val="clear" w:color="auto" w:fill="auto"/>
          </w:tcPr>
          <w:p w14:paraId="619FC1E7" w14:textId="77777777" w:rsidR="00187A9A" w:rsidRDefault="00187A9A" w:rsidP="009349ED">
            <w:pPr>
              <w:pStyle w:val="Standard"/>
              <w:spacing w:before="120" w:after="240" w:line="240" w:lineRule="auto"/>
              <w:jc w:val="both"/>
              <w:rPr>
                <w:rFonts w:cs="Calibri"/>
                <w:color w:val="000000"/>
              </w:rPr>
            </w:pPr>
            <w:r w:rsidRPr="00526A8D">
              <w:rPr>
                <w:noProof/>
              </w:rPr>
              <w:drawing>
                <wp:inline distT="0" distB="0" distL="0" distR="0" wp14:anchorId="68AA23D7" wp14:editId="622DDB3A">
                  <wp:extent cx="174028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5081" cy="537937"/>
                          </a:xfrm>
                          <a:prstGeom prst="rect">
                            <a:avLst/>
                          </a:prstGeom>
                        </pic:spPr>
                      </pic:pic>
                    </a:graphicData>
                  </a:graphic>
                </wp:inline>
              </w:drawing>
            </w:r>
          </w:p>
          <w:p w14:paraId="48DE9941" w14:textId="77777777" w:rsidR="00187A9A" w:rsidRPr="00661B8F" w:rsidRDefault="00187A9A" w:rsidP="009349ED">
            <w:pPr>
              <w:suppressAutoHyphens/>
              <w:jc w:val="center"/>
              <w:rPr>
                <w:rFonts w:ascii="Arial Narrow" w:eastAsia="SimSun" w:hAnsi="Arial Narrow" w:cs="font361"/>
                <w:b/>
                <w:color w:val="0070C0"/>
                <w:sz w:val="18"/>
                <w:szCs w:val="18"/>
                <w:lang w:eastAsia="ar-SA"/>
              </w:rPr>
            </w:pPr>
            <w:r w:rsidRPr="00661B8F">
              <w:rPr>
                <w:rFonts w:ascii="Arial Narrow" w:eastAsia="SimSun" w:hAnsi="Arial Narrow" w:cs="font361"/>
                <w:b/>
                <w:color w:val="0070C0"/>
                <w:sz w:val="18"/>
                <w:szCs w:val="18"/>
                <w:lang w:eastAsia="ar-SA"/>
              </w:rPr>
              <w:t xml:space="preserve">EPLEFPA Campus </w:t>
            </w:r>
            <w:proofErr w:type="spellStart"/>
            <w:r w:rsidRPr="00661B8F">
              <w:rPr>
                <w:rFonts w:ascii="Arial Narrow" w:eastAsia="SimSun" w:hAnsi="Arial Narrow" w:cs="font361"/>
                <w:b/>
                <w:color w:val="0070C0"/>
                <w:sz w:val="18"/>
                <w:szCs w:val="18"/>
                <w:lang w:eastAsia="ar-SA"/>
              </w:rPr>
              <w:t>Agronova</w:t>
            </w:r>
            <w:proofErr w:type="spellEnd"/>
          </w:p>
          <w:p w14:paraId="1EAA2064" w14:textId="77777777" w:rsidR="00187A9A" w:rsidRDefault="00187A9A" w:rsidP="009349ED">
            <w:pPr>
              <w:suppressAutoHyphens/>
              <w:jc w:val="center"/>
              <w:rPr>
                <w:rFonts w:ascii="Arial Narrow" w:eastAsia="SimSun" w:hAnsi="Arial Narrow" w:cs="font361"/>
                <w:b/>
                <w:color w:val="0070C0"/>
                <w:sz w:val="18"/>
                <w:szCs w:val="18"/>
                <w:lang w:eastAsia="ar-SA"/>
              </w:rPr>
            </w:pPr>
            <w:r w:rsidRPr="00661B8F">
              <w:rPr>
                <w:rFonts w:ascii="Arial Narrow" w:eastAsia="SimSun" w:hAnsi="Arial Narrow" w:cs="font361"/>
                <w:b/>
                <w:color w:val="0070C0"/>
                <w:sz w:val="18"/>
                <w:szCs w:val="18"/>
                <w:lang w:eastAsia="ar-SA"/>
              </w:rPr>
              <w:t>Précieux - BP204</w:t>
            </w:r>
          </w:p>
          <w:p w14:paraId="7FA964A1" w14:textId="77777777" w:rsidR="00187A9A" w:rsidRPr="00661B8F" w:rsidRDefault="00187A9A" w:rsidP="009349ED">
            <w:pPr>
              <w:suppressLineNumbers/>
              <w:tabs>
                <w:tab w:val="center" w:pos="4536"/>
                <w:tab w:val="right" w:pos="9072"/>
              </w:tabs>
              <w:suppressAutoHyphens/>
              <w:jc w:val="center"/>
              <w:rPr>
                <w:rFonts w:ascii="Arial Narrow" w:eastAsia="SimSun" w:hAnsi="Arial Narrow" w:cs="font361"/>
                <w:b/>
                <w:color w:val="0070C0"/>
                <w:sz w:val="18"/>
                <w:szCs w:val="18"/>
                <w:lang w:eastAsia="ar-SA"/>
              </w:rPr>
            </w:pPr>
            <w:r w:rsidRPr="00661B8F">
              <w:rPr>
                <w:rFonts w:ascii="Arial Narrow" w:eastAsia="SimSun" w:hAnsi="Arial Narrow" w:cs="font361"/>
                <w:b/>
                <w:color w:val="0070C0"/>
                <w:sz w:val="18"/>
                <w:szCs w:val="18"/>
                <w:lang w:eastAsia="ar-SA"/>
              </w:rPr>
              <w:t>42605 Montbrison cedex</w:t>
            </w:r>
          </w:p>
          <w:p w14:paraId="20867F8F" w14:textId="77777777" w:rsidR="00187A9A" w:rsidRPr="00661B8F" w:rsidRDefault="002629BD" w:rsidP="009349ED">
            <w:pPr>
              <w:suppressLineNumbers/>
              <w:tabs>
                <w:tab w:val="center" w:pos="4536"/>
                <w:tab w:val="right" w:pos="9072"/>
              </w:tabs>
              <w:suppressAutoHyphens/>
              <w:jc w:val="center"/>
              <w:rPr>
                <w:rFonts w:ascii="Arial Narrow" w:eastAsia="SimSun" w:hAnsi="Arial Narrow" w:cs="font361"/>
                <w:i/>
                <w:color w:val="0070C0"/>
                <w:sz w:val="18"/>
                <w:szCs w:val="18"/>
                <w:lang w:eastAsia="ar-SA"/>
              </w:rPr>
            </w:pPr>
            <w:hyperlink r:id="rId8" w:history="1">
              <w:r w:rsidR="00187A9A" w:rsidRPr="00661B8F">
                <w:rPr>
                  <w:rFonts w:ascii="Arial Narrow" w:eastAsia="SimSun" w:hAnsi="Arial Narrow" w:cs="font361"/>
                  <w:i/>
                  <w:color w:val="0070C0"/>
                  <w:sz w:val="18"/>
                  <w:szCs w:val="18"/>
                  <w:u w:val="single"/>
                  <w:lang w:eastAsia="ar-SA"/>
                </w:rPr>
                <w:t>www.campus-agronova.fr</w:t>
              </w:r>
            </w:hyperlink>
          </w:p>
          <w:p w14:paraId="62D84938" w14:textId="77777777" w:rsidR="00187A9A" w:rsidRPr="00661B8F" w:rsidRDefault="00187A9A" w:rsidP="009349ED">
            <w:pPr>
              <w:suppressAutoHyphens/>
              <w:spacing w:after="120"/>
              <w:jc w:val="center"/>
              <w:rPr>
                <w:rFonts w:ascii="Arial Narrow" w:eastAsia="SimSun" w:hAnsi="Arial Narrow" w:cs="font361"/>
                <w:b/>
                <w:color w:val="0070C0"/>
                <w:sz w:val="18"/>
                <w:szCs w:val="18"/>
                <w:lang w:eastAsia="ar-SA"/>
              </w:rPr>
            </w:pPr>
            <w:r w:rsidRPr="00661B8F">
              <w:rPr>
                <w:rFonts w:ascii="Arial Narrow" w:eastAsia="SimSun" w:hAnsi="Arial Narrow" w:cs="font361"/>
                <w:i/>
                <w:color w:val="0070C0"/>
                <w:sz w:val="18"/>
                <w:szCs w:val="18"/>
                <w:lang w:eastAsia="ar-SA"/>
              </w:rPr>
              <w:t>epl.montbrison@educagri.fr</w:t>
            </w:r>
          </w:p>
        </w:tc>
        <w:tc>
          <w:tcPr>
            <w:tcW w:w="2148" w:type="dxa"/>
          </w:tcPr>
          <w:p w14:paraId="1E7DD2FF" w14:textId="77777777" w:rsidR="00187A9A" w:rsidRDefault="00187A9A" w:rsidP="009349ED">
            <w:pPr>
              <w:pStyle w:val="Standard"/>
              <w:spacing w:after="0" w:line="240" w:lineRule="auto"/>
              <w:jc w:val="both"/>
              <w:rPr>
                <w:rFonts w:cs="Calibri"/>
                <w:color w:val="000000"/>
              </w:rPr>
            </w:pPr>
          </w:p>
        </w:tc>
        <w:tc>
          <w:tcPr>
            <w:tcW w:w="2556" w:type="dxa"/>
          </w:tcPr>
          <w:p w14:paraId="5C143875" w14:textId="77777777" w:rsidR="00187A9A" w:rsidRDefault="00187A9A" w:rsidP="009349ED">
            <w:pPr>
              <w:pStyle w:val="Standard"/>
              <w:spacing w:after="0" w:line="240" w:lineRule="auto"/>
              <w:jc w:val="right"/>
              <w:rPr>
                <w:rFonts w:cs="Calibri"/>
                <w:color w:val="000000"/>
              </w:rPr>
            </w:pPr>
            <w:r w:rsidRPr="00526A8D">
              <w:rPr>
                <w:rFonts w:cs="Calibri"/>
                <w:noProof/>
                <w:color w:val="000000"/>
              </w:rPr>
              <w:drawing>
                <wp:inline distT="0" distB="0" distL="0" distR="0" wp14:anchorId="14401E09" wp14:editId="7ACCEA33">
                  <wp:extent cx="1481741" cy="944880"/>
                  <wp:effectExtent l="0" t="0" r="4445" b="7620"/>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pic:cNvPicPr>
                            <a:picLocks noChangeAspect="1"/>
                          </pic:cNvPicPr>
                        </pic:nvPicPr>
                        <pic:blipFill>
                          <a:blip r:embed="rId9"/>
                          <a:stretch>
                            <a:fillRect/>
                          </a:stretch>
                        </pic:blipFill>
                        <pic:spPr>
                          <a:xfrm>
                            <a:off x="0" y="0"/>
                            <a:ext cx="1482562" cy="945404"/>
                          </a:xfrm>
                          <a:prstGeom prst="rect">
                            <a:avLst/>
                          </a:prstGeom>
                        </pic:spPr>
                      </pic:pic>
                    </a:graphicData>
                  </a:graphic>
                </wp:inline>
              </w:drawing>
            </w:r>
          </w:p>
        </w:tc>
        <w:tc>
          <w:tcPr>
            <w:tcW w:w="1978" w:type="dxa"/>
          </w:tcPr>
          <w:p w14:paraId="0EC6C6B6" w14:textId="77777777" w:rsidR="00187A9A" w:rsidRDefault="00187A9A" w:rsidP="009349ED">
            <w:pPr>
              <w:pStyle w:val="Standard"/>
              <w:spacing w:before="480" w:after="0" w:line="240" w:lineRule="auto"/>
              <w:jc w:val="right"/>
              <w:rPr>
                <w:rFonts w:cs="Calibri"/>
                <w:color w:val="000000"/>
              </w:rPr>
            </w:pPr>
            <w:r w:rsidRPr="00526A8D">
              <w:rPr>
                <w:rFonts w:cs="Calibri"/>
                <w:noProof/>
                <w:color w:val="000000"/>
              </w:rPr>
              <w:drawing>
                <wp:inline distT="0" distB="0" distL="0" distR="0" wp14:anchorId="2241A9CE" wp14:editId="4C1C004D">
                  <wp:extent cx="1097280" cy="254000"/>
                  <wp:effectExtent l="0" t="0" r="7620" b="0"/>
                  <wp:docPr id="16" name="Image 15" descr="Logo - www.auvergnerhonealpes.fr"/>
                  <wp:cNvGraphicFramePr/>
                  <a:graphic xmlns:a="http://schemas.openxmlformats.org/drawingml/2006/main">
                    <a:graphicData uri="http://schemas.openxmlformats.org/drawingml/2006/picture">
                      <pic:pic xmlns:pic="http://schemas.openxmlformats.org/drawingml/2006/picture">
                        <pic:nvPicPr>
                          <pic:cNvPr id="16" name="Image 15" descr="Logo - www.auvergnerhonealpes.f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254000"/>
                          </a:xfrm>
                          <a:prstGeom prst="rect">
                            <a:avLst/>
                          </a:prstGeom>
                          <a:noFill/>
                          <a:ln>
                            <a:noFill/>
                          </a:ln>
                        </pic:spPr>
                      </pic:pic>
                    </a:graphicData>
                  </a:graphic>
                </wp:inline>
              </w:drawing>
            </w:r>
          </w:p>
        </w:tc>
      </w:tr>
      <w:tr w:rsidR="00187A9A" w14:paraId="4D999E9F" w14:textId="77777777" w:rsidTr="009349ED">
        <w:trPr>
          <w:trHeight w:val="623"/>
        </w:trPr>
        <w:tc>
          <w:tcPr>
            <w:tcW w:w="2956" w:type="dxa"/>
            <w:vMerge/>
            <w:shd w:val="clear" w:color="auto" w:fill="auto"/>
          </w:tcPr>
          <w:p w14:paraId="7A7A13EC" w14:textId="77777777" w:rsidR="00187A9A" w:rsidRPr="00526A8D" w:rsidRDefault="00187A9A" w:rsidP="009349ED">
            <w:pPr>
              <w:pStyle w:val="Standard"/>
              <w:spacing w:after="240" w:line="240" w:lineRule="auto"/>
              <w:jc w:val="both"/>
              <w:rPr>
                <w:noProof/>
              </w:rPr>
            </w:pPr>
          </w:p>
        </w:tc>
        <w:tc>
          <w:tcPr>
            <w:tcW w:w="2148" w:type="dxa"/>
          </w:tcPr>
          <w:p w14:paraId="385B50ED" w14:textId="77777777" w:rsidR="00187A9A" w:rsidRDefault="00187A9A" w:rsidP="009349ED">
            <w:pPr>
              <w:pStyle w:val="Standard"/>
              <w:spacing w:after="0" w:line="240" w:lineRule="auto"/>
              <w:jc w:val="both"/>
              <w:rPr>
                <w:rFonts w:cs="Calibri"/>
                <w:color w:val="000000"/>
              </w:rPr>
            </w:pPr>
          </w:p>
        </w:tc>
        <w:tc>
          <w:tcPr>
            <w:tcW w:w="2556" w:type="dxa"/>
          </w:tcPr>
          <w:p w14:paraId="223C683F" w14:textId="77777777" w:rsidR="00187A9A" w:rsidRPr="00526A8D" w:rsidRDefault="00187A9A" w:rsidP="009349ED">
            <w:pPr>
              <w:pStyle w:val="Standard"/>
              <w:spacing w:after="0" w:line="240" w:lineRule="auto"/>
              <w:jc w:val="right"/>
              <w:rPr>
                <w:rFonts w:cs="Calibri"/>
                <w:color w:val="000000"/>
              </w:rPr>
            </w:pPr>
          </w:p>
        </w:tc>
        <w:tc>
          <w:tcPr>
            <w:tcW w:w="1978" w:type="dxa"/>
          </w:tcPr>
          <w:p w14:paraId="0277EBB1" w14:textId="77777777" w:rsidR="00187A9A" w:rsidRPr="00526A8D" w:rsidRDefault="00187A9A" w:rsidP="009349ED">
            <w:pPr>
              <w:pStyle w:val="Standard"/>
              <w:spacing w:before="480" w:after="0" w:line="240" w:lineRule="auto"/>
              <w:jc w:val="right"/>
              <w:rPr>
                <w:rFonts w:cs="Calibri"/>
                <w:color w:val="000000"/>
              </w:rPr>
            </w:pPr>
          </w:p>
        </w:tc>
      </w:tr>
      <w:tr w:rsidR="00187A9A" w14:paraId="2F04B561" w14:textId="77777777" w:rsidTr="009349ED">
        <w:trPr>
          <w:trHeight w:val="623"/>
        </w:trPr>
        <w:tc>
          <w:tcPr>
            <w:tcW w:w="2956" w:type="dxa"/>
          </w:tcPr>
          <w:p w14:paraId="196711E2" w14:textId="77777777" w:rsidR="00187A9A" w:rsidRPr="00526A8D" w:rsidRDefault="00187A9A" w:rsidP="009349ED">
            <w:pPr>
              <w:pStyle w:val="Standard"/>
              <w:spacing w:after="240" w:line="240" w:lineRule="auto"/>
              <w:jc w:val="both"/>
              <w:rPr>
                <w:noProof/>
              </w:rPr>
            </w:pPr>
          </w:p>
        </w:tc>
        <w:tc>
          <w:tcPr>
            <w:tcW w:w="6682" w:type="dxa"/>
            <w:gridSpan w:val="3"/>
          </w:tcPr>
          <w:p w14:paraId="2225C699" w14:textId="77777777" w:rsidR="00187A9A" w:rsidRDefault="00187A9A" w:rsidP="009349ED">
            <w:pPr>
              <w:jc w:val="center"/>
              <w:rPr>
                <w:rFonts w:asciiTheme="minorHAnsi" w:eastAsiaTheme="majorEastAsia" w:hAnsiTheme="minorHAnsi" w:cstheme="majorBidi"/>
                <w:b/>
                <w:bCs/>
                <w:color w:val="2F5496" w:themeColor="accent1" w:themeShade="BF"/>
                <w:sz w:val="32"/>
                <w:szCs w:val="32"/>
                <w:lang w:eastAsia="ar-SA"/>
              </w:rPr>
            </w:pPr>
          </w:p>
          <w:p w14:paraId="1E40979A" w14:textId="77777777" w:rsidR="00187A9A" w:rsidRPr="00356C02" w:rsidRDefault="00187A9A" w:rsidP="009349ED">
            <w:pPr>
              <w:jc w:val="center"/>
              <w:rPr>
                <w:rFonts w:asciiTheme="minorHAnsi" w:eastAsiaTheme="majorEastAsia" w:hAnsiTheme="minorHAnsi" w:cstheme="majorBidi"/>
                <w:b/>
                <w:bCs/>
                <w:color w:val="2F5496" w:themeColor="accent1" w:themeShade="BF"/>
                <w:sz w:val="32"/>
                <w:szCs w:val="32"/>
                <w:lang w:eastAsia="ar-SA"/>
              </w:rPr>
            </w:pPr>
          </w:p>
        </w:tc>
      </w:tr>
      <w:tr w:rsidR="00187A9A" w14:paraId="10EB354E" w14:textId="77777777" w:rsidTr="009349ED">
        <w:trPr>
          <w:trHeight w:val="623"/>
        </w:trPr>
        <w:tc>
          <w:tcPr>
            <w:tcW w:w="9638" w:type="dxa"/>
            <w:gridSpan w:val="4"/>
            <w:shd w:val="clear" w:color="auto" w:fill="D9D9D9" w:themeFill="background1" w:themeFillShade="D9"/>
          </w:tcPr>
          <w:p w14:paraId="62AF1A2F" w14:textId="46C37097" w:rsidR="00187A9A" w:rsidRPr="00047BE6" w:rsidRDefault="00187A9A" w:rsidP="009349ED">
            <w:pPr>
              <w:spacing w:before="240" w:after="240"/>
              <w:jc w:val="center"/>
              <w:rPr>
                <w:rFonts w:asciiTheme="minorHAnsi" w:eastAsiaTheme="majorEastAsia" w:hAnsiTheme="minorHAnsi" w:cstheme="majorBidi"/>
                <w:b/>
                <w:bCs/>
                <w:sz w:val="32"/>
                <w:szCs w:val="32"/>
                <w:u w:val="single"/>
                <w:lang w:eastAsia="ar-SA"/>
              </w:rPr>
            </w:pPr>
            <w:r>
              <w:rPr>
                <w:rFonts w:asciiTheme="minorHAnsi" w:eastAsiaTheme="majorEastAsia" w:hAnsiTheme="minorHAnsi" w:cstheme="majorBidi"/>
                <w:b/>
                <w:bCs/>
                <w:sz w:val="32"/>
                <w:szCs w:val="32"/>
                <w:u w:val="single"/>
                <w:lang w:eastAsia="ar-SA"/>
              </w:rPr>
              <w:t>ACTE d’ENGAGEMENT</w:t>
            </w:r>
          </w:p>
          <w:p w14:paraId="728C7601" w14:textId="07D5A84E" w:rsidR="00187A9A" w:rsidRDefault="00187A9A" w:rsidP="009349ED">
            <w:pPr>
              <w:spacing w:before="240" w:after="240"/>
              <w:jc w:val="center"/>
              <w:rPr>
                <w:rFonts w:asciiTheme="minorHAnsi" w:eastAsiaTheme="majorEastAsia" w:hAnsiTheme="minorHAnsi" w:cstheme="majorBidi"/>
                <w:b/>
                <w:bCs/>
                <w:sz w:val="32"/>
                <w:szCs w:val="32"/>
                <w:lang w:eastAsia="ar-SA"/>
              </w:rPr>
            </w:pPr>
            <w:r>
              <w:rPr>
                <w:rFonts w:asciiTheme="minorHAnsi" w:eastAsiaTheme="majorEastAsia" w:hAnsiTheme="minorHAnsi" w:cstheme="majorBidi"/>
                <w:b/>
                <w:bCs/>
                <w:sz w:val="32"/>
                <w:szCs w:val="32"/>
                <w:lang w:eastAsia="ar-SA"/>
              </w:rPr>
              <w:t xml:space="preserve">Marché </w:t>
            </w:r>
            <w:r w:rsidR="00D97FF1">
              <w:rPr>
                <w:rFonts w:asciiTheme="minorHAnsi" w:eastAsiaTheme="majorEastAsia" w:hAnsiTheme="minorHAnsi" w:cstheme="majorBidi"/>
                <w:b/>
                <w:bCs/>
                <w:sz w:val="32"/>
                <w:szCs w:val="32"/>
                <w:lang w:eastAsia="ar-SA"/>
              </w:rPr>
              <w:t>de matériel et travaux : Acquisition et installation d’une couverture de fosse à lisier et d’une chaudière biogaz</w:t>
            </w:r>
          </w:p>
          <w:p w14:paraId="11980B03" w14:textId="77777777" w:rsidR="00187A9A" w:rsidRPr="00890203" w:rsidRDefault="00187A9A" w:rsidP="009349ED">
            <w:pPr>
              <w:spacing w:before="240" w:after="240"/>
              <w:jc w:val="center"/>
              <w:rPr>
                <w:rFonts w:asciiTheme="minorHAnsi" w:eastAsiaTheme="majorEastAsia" w:hAnsiTheme="minorHAnsi" w:cstheme="majorBidi"/>
                <w:b/>
                <w:bCs/>
                <w:sz w:val="32"/>
                <w:szCs w:val="32"/>
                <w:lang w:eastAsia="ar-SA"/>
              </w:rPr>
            </w:pPr>
            <w:r>
              <w:rPr>
                <w:rFonts w:asciiTheme="minorHAnsi" w:eastAsiaTheme="majorEastAsia" w:hAnsiTheme="minorHAnsi" w:cstheme="majorBidi"/>
                <w:b/>
                <w:bCs/>
                <w:sz w:val="32"/>
                <w:szCs w:val="32"/>
                <w:lang w:eastAsia="ar-SA"/>
              </w:rPr>
              <w:t xml:space="preserve">Pour l’EPLEFPA Campus </w:t>
            </w:r>
            <w:proofErr w:type="spellStart"/>
            <w:r>
              <w:rPr>
                <w:rFonts w:asciiTheme="minorHAnsi" w:eastAsiaTheme="majorEastAsia" w:hAnsiTheme="minorHAnsi" w:cstheme="majorBidi"/>
                <w:b/>
                <w:bCs/>
                <w:sz w:val="32"/>
                <w:szCs w:val="32"/>
                <w:lang w:eastAsia="ar-SA"/>
              </w:rPr>
              <w:t>Agronova</w:t>
            </w:r>
            <w:proofErr w:type="spellEnd"/>
          </w:p>
        </w:tc>
      </w:tr>
    </w:tbl>
    <w:p w14:paraId="2A68A231" w14:textId="77777777" w:rsidR="00187A9A" w:rsidRPr="002A1B38" w:rsidRDefault="00187A9A" w:rsidP="00187A9A">
      <w:pPr>
        <w:jc w:val="both"/>
        <w:rPr>
          <w:rFonts w:asciiTheme="minorHAnsi" w:eastAsiaTheme="minorHAnsi" w:hAnsiTheme="minorHAnsi" w:cstheme="minorBidi"/>
          <w:sz w:val="96"/>
          <w:szCs w:val="96"/>
          <w:lang w:eastAsia="en-US"/>
        </w:rPr>
      </w:pPr>
    </w:p>
    <w:p w14:paraId="0B22F5C4" w14:textId="7A6F4014" w:rsidR="00187A9A" w:rsidRDefault="00187A9A" w:rsidP="00187A9A">
      <w:pPr>
        <w:pStyle w:val="Standard"/>
        <w:spacing w:after="240" w:line="240" w:lineRule="auto"/>
        <w:jc w:val="both"/>
        <w:rPr>
          <w:rFonts w:cs="Calibri"/>
          <w:b/>
          <w:color w:val="000000"/>
          <w:sz w:val="20"/>
          <w:szCs w:val="20"/>
        </w:rPr>
      </w:pPr>
      <w:r>
        <w:rPr>
          <w:rFonts w:cs="Calibri"/>
          <w:b/>
          <w:color w:val="000000"/>
          <w:sz w:val="20"/>
          <w:szCs w:val="20"/>
        </w:rPr>
        <w:t xml:space="preserve">Date et heure limites de dépôt des offres : </w:t>
      </w:r>
      <w:r w:rsidR="002629BD">
        <w:rPr>
          <w:rFonts w:cs="Calibri"/>
          <w:b/>
          <w:color w:val="000000"/>
          <w:sz w:val="20"/>
          <w:szCs w:val="20"/>
        </w:rPr>
        <w:t>jeudi 25 avril 2024</w:t>
      </w:r>
      <w:r w:rsidR="00D97FF1">
        <w:rPr>
          <w:rFonts w:cs="Calibri"/>
          <w:b/>
          <w:color w:val="000000"/>
          <w:sz w:val="20"/>
          <w:szCs w:val="20"/>
        </w:rPr>
        <w:t xml:space="preserve"> à 12h</w:t>
      </w:r>
      <w:r w:rsidRPr="006E44C2">
        <w:rPr>
          <w:rFonts w:cs="Calibri"/>
          <w:b/>
          <w:color w:val="000000"/>
          <w:sz w:val="20"/>
          <w:szCs w:val="20"/>
        </w:rPr>
        <w:t>.</w:t>
      </w:r>
    </w:p>
    <w:p w14:paraId="573B0A03" w14:textId="77777777" w:rsidR="00187A9A" w:rsidRDefault="00187A9A" w:rsidP="00187A9A">
      <w:pPr>
        <w:pStyle w:val="Standard"/>
        <w:spacing w:after="240" w:line="240" w:lineRule="auto"/>
        <w:jc w:val="both"/>
        <w:rPr>
          <w:rFonts w:cs="Calibri"/>
          <w:b/>
          <w:color w:val="000000"/>
          <w:sz w:val="20"/>
          <w:szCs w:val="20"/>
        </w:rPr>
      </w:pPr>
      <w:r>
        <w:rPr>
          <w:rFonts w:cs="Calibri"/>
          <w:b/>
          <w:color w:val="000000"/>
          <w:sz w:val="20"/>
          <w:szCs w:val="20"/>
        </w:rPr>
        <w:t>S</w:t>
      </w:r>
      <w:r w:rsidRPr="00047BE6">
        <w:rPr>
          <w:rFonts w:cs="Calibri"/>
          <w:b/>
          <w:color w:val="000000"/>
          <w:sz w:val="20"/>
          <w:szCs w:val="20"/>
        </w:rPr>
        <w:t xml:space="preserve">tructure : EPLEFPA </w:t>
      </w:r>
      <w:r>
        <w:rPr>
          <w:rFonts w:cs="Calibri"/>
          <w:b/>
          <w:color w:val="000000"/>
          <w:sz w:val="20"/>
          <w:szCs w:val="20"/>
        </w:rPr>
        <w:t xml:space="preserve">Campus </w:t>
      </w:r>
      <w:proofErr w:type="spellStart"/>
      <w:r>
        <w:rPr>
          <w:rFonts w:cs="Calibri"/>
          <w:b/>
          <w:color w:val="000000"/>
          <w:sz w:val="20"/>
          <w:szCs w:val="20"/>
        </w:rPr>
        <w:t>Agronova</w:t>
      </w:r>
      <w:proofErr w:type="spellEnd"/>
      <w:r>
        <w:rPr>
          <w:rFonts w:cs="Calibri"/>
          <w:b/>
          <w:color w:val="000000"/>
          <w:sz w:val="20"/>
          <w:szCs w:val="20"/>
        </w:rPr>
        <w:t xml:space="preserve"> - Précieux - BP204 - 42600 Montbrison Cedex</w:t>
      </w:r>
    </w:p>
    <w:p w14:paraId="0EFBFC92" w14:textId="77777777" w:rsidR="00187A9A" w:rsidRDefault="00187A9A" w:rsidP="00187A9A">
      <w:pPr>
        <w:pStyle w:val="Standard"/>
        <w:spacing w:after="240" w:line="240" w:lineRule="auto"/>
        <w:jc w:val="both"/>
        <w:rPr>
          <w:rFonts w:cs="Calibri"/>
          <w:b/>
          <w:color w:val="000000"/>
          <w:sz w:val="20"/>
          <w:szCs w:val="20"/>
        </w:rPr>
      </w:pPr>
    </w:p>
    <w:p w14:paraId="74151A98" w14:textId="77777777" w:rsidR="00187A9A" w:rsidRDefault="00187A9A" w:rsidP="00187A9A">
      <w:pPr>
        <w:pStyle w:val="Standard"/>
        <w:spacing w:after="240" w:line="240" w:lineRule="auto"/>
        <w:jc w:val="both"/>
        <w:rPr>
          <w:rFonts w:cs="Calibri"/>
          <w:b/>
          <w:color w:val="000000"/>
          <w:sz w:val="20"/>
          <w:szCs w:val="20"/>
        </w:rPr>
      </w:pPr>
      <w:r>
        <w:rPr>
          <w:rFonts w:cs="Calibri"/>
          <w:b/>
          <w:color w:val="000000"/>
          <w:sz w:val="20"/>
          <w:szCs w:val="20"/>
        </w:rPr>
        <w:br w:type="page"/>
      </w:r>
      <w:bookmarkStart w:id="0" w:name="_GoBack"/>
      <w:bookmarkEnd w:id="0"/>
    </w:p>
    <w:p w14:paraId="47E2F50E" w14:textId="2E0DE731" w:rsidR="00187A9A" w:rsidRPr="0050191A" w:rsidRDefault="00187A9A" w:rsidP="00187A9A">
      <w:pPr>
        <w:pStyle w:val="Standard"/>
        <w:spacing w:before="360" w:after="120" w:line="240" w:lineRule="auto"/>
        <w:jc w:val="both"/>
        <w:rPr>
          <w:rFonts w:asciiTheme="minorHAnsi" w:hAnsiTheme="minorHAnsi" w:cstheme="minorHAnsi"/>
          <w:b/>
          <w:color w:val="000000"/>
          <w:sz w:val="28"/>
          <w:szCs w:val="28"/>
        </w:rPr>
      </w:pPr>
      <w:r w:rsidRPr="0050191A">
        <w:rPr>
          <w:rFonts w:asciiTheme="minorHAnsi" w:hAnsiTheme="minorHAnsi" w:cstheme="minorHAnsi"/>
          <w:b/>
          <w:color w:val="000000"/>
          <w:sz w:val="28"/>
          <w:szCs w:val="28"/>
        </w:rPr>
        <w:lastRenderedPageBreak/>
        <w:t>Article 1. Identifiants</w:t>
      </w:r>
    </w:p>
    <w:p w14:paraId="71211ADD" w14:textId="36B16A95" w:rsidR="00187A9A" w:rsidRPr="0050191A" w:rsidRDefault="00187A9A" w:rsidP="00187A9A">
      <w:pPr>
        <w:pStyle w:val="Standard"/>
        <w:numPr>
          <w:ilvl w:val="1"/>
          <w:numId w:val="1"/>
        </w:numPr>
        <w:spacing w:after="120"/>
        <w:jc w:val="both"/>
        <w:rPr>
          <w:rFonts w:asciiTheme="minorHAnsi" w:hAnsiTheme="minorHAnsi" w:cstheme="minorHAnsi"/>
          <w:b/>
          <w:color w:val="000000"/>
          <w:sz w:val="24"/>
          <w:szCs w:val="24"/>
        </w:rPr>
      </w:pPr>
      <w:r w:rsidRPr="0050191A">
        <w:rPr>
          <w:rFonts w:asciiTheme="minorHAnsi" w:hAnsiTheme="minorHAnsi" w:cstheme="minorHAnsi"/>
          <w:b/>
          <w:color w:val="000000"/>
          <w:sz w:val="24"/>
          <w:szCs w:val="24"/>
        </w:rPr>
        <w:t xml:space="preserve">Objet du marché </w:t>
      </w:r>
    </w:p>
    <w:p w14:paraId="20423A2A" w14:textId="78EB4C16" w:rsidR="00187A9A" w:rsidRPr="0050191A" w:rsidRDefault="00187A9A" w:rsidP="00187A9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 xml:space="preserve">L’objet du marché est le suivant : </w:t>
      </w:r>
      <w:r w:rsidR="00D97FF1">
        <w:rPr>
          <w:rFonts w:asciiTheme="minorHAnsi" w:hAnsiTheme="minorHAnsi" w:cstheme="minorHAnsi"/>
          <w:color w:val="000000"/>
          <w:sz w:val="24"/>
          <w:szCs w:val="24"/>
        </w:rPr>
        <w:t>Acquisition d’une couverture de fosse à lisier pour capter le biogaz, sa fourniture, livraison et installation.</w:t>
      </w:r>
    </w:p>
    <w:p w14:paraId="4371F880" w14:textId="044ACAB3" w:rsidR="00187A9A" w:rsidRPr="0050191A" w:rsidRDefault="00187A9A" w:rsidP="00187A9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 xml:space="preserve">Classification CPV : </w:t>
      </w:r>
      <w:r w:rsidR="00D97FF1">
        <w:rPr>
          <w:rFonts w:asciiTheme="minorHAnsi" w:hAnsiTheme="minorHAnsi" w:cstheme="minorHAnsi"/>
          <w:b/>
          <w:color w:val="000000"/>
          <w:sz w:val="24"/>
          <w:szCs w:val="24"/>
        </w:rPr>
        <w:t>45255800-7 Travaux de construction d’unités de production de gaz</w:t>
      </w:r>
      <w:r w:rsidRPr="0050191A">
        <w:rPr>
          <w:rFonts w:asciiTheme="minorHAnsi" w:hAnsiTheme="minorHAnsi" w:cstheme="minorHAnsi"/>
          <w:color w:val="000000"/>
          <w:sz w:val="24"/>
          <w:szCs w:val="24"/>
        </w:rPr>
        <w:t xml:space="preserve"> </w:t>
      </w:r>
    </w:p>
    <w:p w14:paraId="0C583772" w14:textId="73C53CF2" w:rsidR="00187A9A" w:rsidRDefault="00187A9A" w:rsidP="00187A9A">
      <w:pPr>
        <w:pStyle w:val="Standard"/>
        <w:spacing w:after="120"/>
        <w:jc w:val="both"/>
        <w:rPr>
          <w:rFonts w:asciiTheme="minorHAnsi" w:hAnsiTheme="minorHAnsi" w:cstheme="minorHAnsi"/>
          <w:b/>
          <w:color w:val="000000"/>
          <w:sz w:val="24"/>
          <w:szCs w:val="24"/>
        </w:rPr>
      </w:pPr>
      <w:r w:rsidRPr="0050191A">
        <w:rPr>
          <w:rFonts w:asciiTheme="minorHAnsi" w:hAnsiTheme="minorHAnsi" w:cstheme="minorHAnsi"/>
          <w:color w:val="000000"/>
          <w:sz w:val="24"/>
          <w:szCs w:val="24"/>
        </w:rPr>
        <w:t xml:space="preserve">Classification AJI : </w:t>
      </w:r>
      <w:r w:rsidR="00D97FF1">
        <w:rPr>
          <w:rFonts w:asciiTheme="minorHAnsi" w:hAnsiTheme="minorHAnsi" w:cstheme="minorHAnsi"/>
          <w:b/>
          <w:color w:val="000000"/>
          <w:sz w:val="24"/>
          <w:szCs w:val="24"/>
        </w:rPr>
        <w:t>GS11 – Entretien, réparations, matériels et travaux / Installation gaz</w:t>
      </w:r>
    </w:p>
    <w:p w14:paraId="6DEB40A3" w14:textId="77777777" w:rsidR="00253E6C" w:rsidRPr="0050191A" w:rsidRDefault="00253E6C" w:rsidP="00187A9A">
      <w:pPr>
        <w:pStyle w:val="Standard"/>
        <w:spacing w:after="120"/>
        <w:jc w:val="both"/>
        <w:rPr>
          <w:rFonts w:asciiTheme="minorHAnsi" w:hAnsiTheme="minorHAnsi" w:cstheme="minorHAnsi"/>
          <w:color w:val="000000"/>
          <w:sz w:val="24"/>
          <w:szCs w:val="24"/>
        </w:rPr>
      </w:pPr>
    </w:p>
    <w:p w14:paraId="083F399E" w14:textId="66B8A668" w:rsidR="00187A9A" w:rsidRPr="00253E6C" w:rsidRDefault="00187A9A" w:rsidP="00253E6C">
      <w:pPr>
        <w:pStyle w:val="Standard"/>
        <w:numPr>
          <w:ilvl w:val="1"/>
          <w:numId w:val="1"/>
        </w:numPr>
        <w:spacing w:after="120"/>
        <w:jc w:val="both"/>
        <w:rPr>
          <w:rFonts w:asciiTheme="minorHAnsi" w:hAnsiTheme="minorHAnsi" w:cstheme="minorHAnsi"/>
          <w:b/>
          <w:color w:val="000000"/>
          <w:sz w:val="24"/>
          <w:szCs w:val="24"/>
        </w:rPr>
      </w:pPr>
      <w:r w:rsidRPr="00253E6C">
        <w:rPr>
          <w:rFonts w:asciiTheme="minorHAnsi" w:hAnsiTheme="minorHAnsi" w:cstheme="minorHAnsi"/>
          <w:b/>
          <w:color w:val="000000"/>
          <w:sz w:val="24"/>
          <w:szCs w:val="24"/>
        </w:rPr>
        <w:t>Etablissement qui passe le marché :</w:t>
      </w:r>
    </w:p>
    <w:p w14:paraId="7129944D" w14:textId="0F23AF85" w:rsidR="00187A9A" w:rsidRPr="0050191A" w:rsidRDefault="00D97FF1" w:rsidP="00187A9A">
      <w:pPr>
        <w:pStyle w:val="Standard"/>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L</w:t>
      </w:r>
      <w:r w:rsidR="00187A9A" w:rsidRPr="0050191A">
        <w:rPr>
          <w:rFonts w:asciiTheme="minorHAnsi" w:hAnsiTheme="minorHAnsi" w:cstheme="minorHAnsi"/>
          <w:color w:val="000000"/>
          <w:sz w:val="24"/>
          <w:szCs w:val="24"/>
        </w:rPr>
        <w:t xml:space="preserve">’Etablissement public local d'enseignement et de formation professionnelle agricole Campus </w:t>
      </w:r>
      <w:proofErr w:type="spellStart"/>
      <w:r w:rsidR="00187A9A" w:rsidRPr="0050191A">
        <w:rPr>
          <w:rFonts w:asciiTheme="minorHAnsi" w:hAnsiTheme="minorHAnsi" w:cstheme="minorHAnsi"/>
          <w:color w:val="000000"/>
          <w:sz w:val="24"/>
          <w:szCs w:val="24"/>
        </w:rPr>
        <w:t>Agronova</w:t>
      </w:r>
      <w:proofErr w:type="spellEnd"/>
      <w:r w:rsidR="00187A9A" w:rsidRPr="0050191A">
        <w:rPr>
          <w:rFonts w:asciiTheme="minorHAnsi" w:hAnsiTheme="minorHAnsi" w:cstheme="minorHAnsi"/>
          <w:color w:val="000000"/>
          <w:sz w:val="24"/>
          <w:szCs w:val="24"/>
        </w:rPr>
        <w:t xml:space="preserve"> (SIRET : 194 210 886 000 17).</w:t>
      </w:r>
    </w:p>
    <w:p w14:paraId="632B4209" w14:textId="77777777" w:rsidR="00187A9A" w:rsidRPr="0050191A" w:rsidRDefault="00187A9A" w:rsidP="00187A9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Téléphone : 04 77 97 72 00</w:t>
      </w:r>
      <w:r w:rsidRPr="0050191A">
        <w:rPr>
          <w:rFonts w:asciiTheme="minorHAnsi" w:hAnsiTheme="minorHAnsi" w:cstheme="minorHAnsi"/>
          <w:color w:val="000000"/>
          <w:sz w:val="24"/>
          <w:szCs w:val="24"/>
        </w:rPr>
        <w:tab/>
      </w:r>
      <w:r w:rsidRPr="0050191A">
        <w:rPr>
          <w:rFonts w:asciiTheme="minorHAnsi" w:hAnsiTheme="minorHAnsi" w:cstheme="minorHAnsi"/>
          <w:color w:val="000000"/>
          <w:sz w:val="24"/>
          <w:szCs w:val="24"/>
        </w:rPr>
        <w:tab/>
        <w:t xml:space="preserve">Mél : </w:t>
      </w:r>
      <w:hyperlink r:id="rId11" w:history="1">
        <w:r w:rsidRPr="0050191A">
          <w:rPr>
            <w:rStyle w:val="Lienhypertexte"/>
            <w:rFonts w:asciiTheme="minorHAnsi" w:hAnsiTheme="minorHAnsi" w:cstheme="minorHAnsi"/>
            <w:sz w:val="24"/>
            <w:szCs w:val="24"/>
          </w:rPr>
          <w:t>epl.montbrison@educagri.fr</w:t>
        </w:r>
      </w:hyperlink>
      <w:r w:rsidRPr="0050191A">
        <w:rPr>
          <w:rFonts w:asciiTheme="minorHAnsi" w:hAnsiTheme="minorHAnsi" w:cstheme="minorHAnsi"/>
          <w:color w:val="000000"/>
          <w:sz w:val="24"/>
          <w:szCs w:val="24"/>
        </w:rPr>
        <w:t xml:space="preserve"> </w:t>
      </w:r>
    </w:p>
    <w:p w14:paraId="0D913B0C" w14:textId="77777777" w:rsidR="00187A9A" w:rsidRPr="0050191A" w:rsidRDefault="00187A9A" w:rsidP="00187A9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Responsable du marché : Jean-Baptiste AUROY, directeur de l'EPLEFPA.</w:t>
      </w:r>
    </w:p>
    <w:p w14:paraId="4445C629" w14:textId="77777777" w:rsidR="0050191A" w:rsidRPr="0050191A" w:rsidRDefault="0050191A" w:rsidP="0050191A">
      <w:pPr>
        <w:pStyle w:val="Standard"/>
        <w:spacing w:after="120"/>
        <w:jc w:val="both"/>
        <w:rPr>
          <w:rFonts w:asciiTheme="minorHAnsi" w:hAnsiTheme="minorHAnsi" w:cstheme="minorHAnsi"/>
          <w:b/>
          <w:color w:val="000000"/>
          <w:sz w:val="24"/>
          <w:szCs w:val="24"/>
        </w:rPr>
      </w:pPr>
    </w:p>
    <w:p w14:paraId="36D61C5D" w14:textId="4C140498" w:rsidR="00187A9A" w:rsidRPr="0050191A" w:rsidRDefault="00187A9A" w:rsidP="00187A9A">
      <w:pPr>
        <w:pStyle w:val="Standard"/>
        <w:numPr>
          <w:ilvl w:val="1"/>
          <w:numId w:val="1"/>
        </w:numPr>
        <w:spacing w:after="120"/>
        <w:jc w:val="both"/>
        <w:rPr>
          <w:rFonts w:asciiTheme="minorHAnsi" w:hAnsiTheme="minorHAnsi" w:cstheme="minorHAnsi"/>
          <w:b/>
          <w:color w:val="000000"/>
          <w:sz w:val="24"/>
          <w:szCs w:val="24"/>
        </w:rPr>
      </w:pPr>
      <w:r w:rsidRPr="0050191A">
        <w:rPr>
          <w:rFonts w:asciiTheme="minorHAnsi" w:hAnsiTheme="minorHAnsi" w:cstheme="minorHAnsi"/>
          <w:b/>
          <w:color w:val="000000"/>
          <w:sz w:val="24"/>
          <w:szCs w:val="24"/>
        </w:rPr>
        <w:t>Personne habilitée à donner les renseignements</w:t>
      </w:r>
    </w:p>
    <w:p w14:paraId="4101A191" w14:textId="77777777" w:rsidR="004A0EB9" w:rsidRPr="0050191A" w:rsidRDefault="004A0EB9" w:rsidP="0050191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Pour obtenir tous les renseignements complémentaires qui leur seraient nécessaires au cours de leurs études, les candidats pourront adresser leurs demandes sur le profil acheteur.</w:t>
      </w:r>
    </w:p>
    <w:p w14:paraId="76A01AA7" w14:textId="66B363D4" w:rsidR="004A0EB9" w:rsidRPr="0050191A" w:rsidRDefault="004A0EB9" w:rsidP="0050191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 xml:space="preserve">Pour toutes informations techniques et pour tous renseignements complémentaires sur le cahier des charges, le candidat peut s’adresser à : </w:t>
      </w:r>
      <w:r w:rsidR="00D97FF1">
        <w:rPr>
          <w:rFonts w:asciiTheme="minorHAnsi" w:hAnsiTheme="minorHAnsi" w:cstheme="minorHAnsi"/>
          <w:color w:val="000000"/>
          <w:sz w:val="24"/>
          <w:szCs w:val="24"/>
        </w:rPr>
        <w:t>M. Guillaume LECLERCQ</w:t>
      </w:r>
      <w:r w:rsidRPr="0050191A">
        <w:rPr>
          <w:rFonts w:asciiTheme="minorHAnsi" w:hAnsiTheme="minorHAnsi" w:cstheme="minorHAnsi"/>
          <w:color w:val="000000"/>
          <w:sz w:val="24"/>
          <w:szCs w:val="24"/>
        </w:rPr>
        <w:t xml:space="preserve">, </w:t>
      </w:r>
      <w:r w:rsidR="00D97FF1">
        <w:rPr>
          <w:rFonts w:asciiTheme="minorHAnsi" w:hAnsiTheme="minorHAnsi" w:cstheme="minorHAnsi"/>
          <w:color w:val="000000"/>
          <w:sz w:val="24"/>
          <w:szCs w:val="24"/>
        </w:rPr>
        <w:t>chargé de projet –</w:t>
      </w:r>
      <w:r w:rsidRPr="0050191A">
        <w:rPr>
          <w:rFonts w:asciiTheme="minorHAnsi" w:hAnsiTheme="minorHAnsi" w:cstheme="minorHAnsi"/>
          <w:color w:val="000000"/>
          <w:sz w:val="24"/>
          <w:szCs w:val="24"/>
        </w:rPr>
        <w:t xml:space="preserve"> </w:t>
      </w:r>
      <w:hyperlink r:id="rId12" w:history="1">
        <w:r w:rsidR="00D97FF1" w:rsidRPr="00371947">
          <w:rPr>
            <w:rStyle w:val="Lienhypertexte"/>
            <w:rFonts w:asciiTheme="minorHAnsi" w:hAnsiTheme="minorHAnsi" w:cstheme="minorHAnsi"/>
            <w:sz w:val="24"/>
            <w:szCs w:val="24"/>
          </w:rPr>
          <w:t>guillaume.leclercq@educagri.fr</w:t>
        </w:r>
      </w:hyperlink>
      <w:r w:rsidRPr="0050191A">
        <w:rPr>
          <w:rFonts w:asciiTheme="minorHAnsi" w:hAnsiTheme="minorHAnsi" w:cstheme="minorHAnsi"/>
          <w:color w:val="000000"/>
          <w:sz w:val="24"/>
          <w:szCs w:val="24"/>
        </w:rPr>
        <w:t xml:space="preserve"> </w:t>
      </w:r>
    </w:p>
    <w:p w14:paraId="772B76D8" w14:textId="77777777" w:rsidR="004A0EB9" w:rsidRPr="0050191A" w:rsidRDefault="004A0EB9" w:rsidP="0050191A">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 xml:space="preserve">Pour toute information sur la procédure administrative, le candidat peut s’adresser à : Mme Muriel RAYNARD, Secrétaire générale de l’EPLEFPA - </w:t>
      </w:r>
      <w:hyperlink r:id="rId13" w:history="1">
        <w:r w:rsidRPr="0050191A">
          <w:rPr>
            <w:rStyle w:val="Lienhypertexte"/>
            <w:rFonts w:asciiTheme="minorHAnsi" w:hAnsiTheme="minorHAnsi" w:cstheme="minorHAnsi"/>
            <w:sz w:val="24"/>
            <w:szCs w:val="24"/>
          </w:rPr>
          <w:t>muriel.raynard@educagri.fr</w:t>
        </w:r>
      </w:hyperlink>
    </w:p>
    <w:p w14:paraId="37011EA6" w14:textId="77777777" w:rsidR="004A0EB9" w:rsidRPr="0050191A" w:rsidRDefault="004A0EB9" w:rsidP="004A0EB9">
      <w:pPr>
        <w:pStyle w:val="Standard"/>
        <w:spacing w:after="120"/>
        <w:ind w:left="360"/>
        <w:jc w:val="both"/>
        <w:rPr>
          <w:rFonts w:asciiTheme="minorHAnsi" w:hAnsiTheme="minorHAnsi" w:cstheme="minorHAnsi"/>
          <w:color w:val="000000"/>
          <w:sz w:val="24"/>
          <w:szCs w:val="24"/>
        </w:rPr>
      </w:pPr>
    </w:p>
    <w:p w14:paraId="503994F3" w14:textId="286CE5A1" w:rsidR="004A0EB9" w:rsidRPr="0050191A" w:rsidRDefault="004A0EB9" w:rsidP="00187A9A">
      <w:pPr>
        <w:pStyle w:val="Standard"/>
        <w:numPr>
          <w:ilvl w:val="1"/>
          <w:numId w:val="1"/>
        </w:numPr>
        <w:spacing w:after="120"/>
        <w:jc w:val="both"/>
        <w:rPr>
          <w:rFonts w:asciiTheme="minorHAnsi" w:hAnsiTheme="minorHAnsi" w:cstheme="minorHAnsi"/>
          <w:b/>
          <w:color w:val="000000"/>
          <w:sz w:val="24"/>
          <w:szCs w:val="24"/>
        </w:rPr>
      </w:pPr>
      <w:r w:rsidRPr="0050191A">
        <w:rPr>
          <w:rFonts w:asciiTheme="minorHAnsi" w:hAnsiTheme="minorHAnsi" w:cstheme="minorHAnsi"/>
          <w:b/>
          <w:color w:val="000000"/>
          <w:sz w:val="24"/>
          <w:szCs w:val="24"/>
        </w:rPr>
        <w:t>L’agent comptable</w:t>
      </w:r>
    </w:p>
    <w:p w14:paraId="74B21166" w14:textId="1EABB615" w:rsidR="004A0EB9" w:rsidRPr="0050191A" w:rsidRDefault="004A0EB9" w:rsidP="004A0EB9">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Mme Lauriane COURREAU</w:t>
      </w:r>
    </w:p>
    <w:p w14:paraId="3C750557" w14:textId="0030FD39" w:rsidR="004A0EB9" w:rsidRPr="0050191A" w:rsidRDefault="004A0EB9" w:rsidP="004A0EB9">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 xml:space="preserve">Agent Comptable de l’EPLEPFA du Campus </w:t>
      </w:r>
      <w:proofErr w:type="spellStart"/>
      <w:r w:rsidRPr="0050191A">
        <w:rPr>
          <w:rFonts w:asciiTheme="minorHAnsi" w:hAnsiTheme="minorHAnsi" w:cstheme="minorHAnsi"/>
          <w:color w:val="000000"/>
          <w:sz w:val="24"/>
          <w:szCs w:val="24"/>
        </w:rPr>
        <w:t>Agronova</w:t>
      </w:r>
      <w:proofErr w:type="spellEnd"/>
    </w:p>
    <w:p w14:paraId="726F24C8" w14:textId="0C189C77" w:rsidR="004A0EB9" w:rsidRPr="0050191A" w:rsidRDefault="004A0EB9" w:rsidP="004A0EB9">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Le Bourg</w:t>
      </w:r>
    </w:p>
    <w:p w14:paraId="27373F46" w14:textId="558C1332" w:rsidR="004A0EB9" w:rsidRPr="0050191A" w:rsidRDefault="004A0EB9" w:rsidP="004A0EB9">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42600 PRECIEUX</w:t>
      </w:r>
    </w:p>
    <w:p w14:paraId="79C959E7" w14:textId="34E188AC" w:rsidR="004A0EB9" w:rsidRPr="0050191A" w:rsidRDefault="004A0EB9" w:rsidP="004A0EB9">
      <w:pPr>
        <w:pStyle w:val="Standard"/>
        <w:spacing w:after="120"/>
        <w:jc w:val="both"/>
        <w:rPr>
          <w:rFonts w:asciiTheme="minorHAnsi" w:hAnsiTheme="minorHAnsi" w:cstheme="minorHAnsi"/>
          <w:color w:val="000000"/>
          <w:sz w:val="24"/>
          <w:szCs w:val="24"/>
        </w:rPr>
      </w:pPr>
      <w:r w:rsidRPr="0050191A">
        <w:rPr>
          <w:rFonts w:asciiTheme="minorHAnsi" w:hAnsiTheme="minorHAnsi" w:cstheme="minorHAnsi"/>
          <w:color w:val="000000"/>
          <w:sz w:val="24"/>
          <w:szCs w:val="24"/>
        </w:rPr>
        <w:t>Tél : 04.77.97.72.00</w:t>
      </w:r>
    </w:p>
    <w:p w14:paraId="2AA4D994" w14:textId="77777777" w:rsidR="00187A9A" w:rsidRPr="0050191A" w:rsidRDefault="00187A9A" w:rsidP="00187A9A">
      <w:pPr>
        <w:pStyle w:val="Standard"/>
        <w:spacing w:after="120"/>
        <w:jc w:val="both"/>
        <w:rPr>
          <w:rFonts w:asciiTheme="minorHAnsi" w:hAnsiTheme="minorHAnsi" w:cstheme="minorHAnsi"/>
          <w:color w:val="000000"/>
          <w:sz w:val="24"/>
          <w:szCs w:val="24"/>
        </w:rPr>
      </w:pPr>
    </w:p>
    <w:p w14:paraId="0056B839" w14:textId="59EB6B5B" w:rsidR="00187A9A" w:rsidRPr="0050191A" w:rsidRDefault="00187A9A" w:rsidP="00187A9A">
      <w:pPr>
        <w:pStyle w:val="Standard"/>
        <w:spacing w:after="120"/>
        <w:ind w:left="360"/>
        <w:jc w:val="both"/>
        <w:rPr>
          <w:rFonts w:asciiTheme="minorHAnsi" w:hAnsiTheme="minorHAnsi" w:cstheme="minorHAnsi"/>
          <w:b/>
          <w:color w:val="000000"/>
          <w:sz w:val="24"/>
          <w:szCs w:val="24"/>
        </w:rPr>
      </w:pPr>
    </w:p>
    <w:p w14:paraId="37825EAC" w14:textId="77777777" w:rsidR="00187A9A" w:rsidRPr="0050191A" w:rsidRDefault="00187A9A" w:rsidP="00187A9A">
      <w:pPr>
        <w:pStyle w:val="Standard"/>
        <w:spacing w:after="120"/>
        <w:ind w:left="360"/>
        <w:jc w:val="both"/>
        <w:rPr>
          <w:rFonts w:asciiTheme="minorHAnsi" w:hAnsiTheme="minorHAnsi" w:cstheme="minorHAnsi"/>
          <w:color w:val="000000"/>
          <w:sz w:val="24"/>
          <w:szCs w:val="24"/>
        </w:rPr>
      </w:pPr>
    </w:p>
    <w:p w14:paraId="68DFFF89" w14:textId="4C1B2F8C" w:rsidR="00187A9A" w:rsidRPr="0050191A" w:rsidRDefault="00187A9A" w:rsidP="00187A9A">
      <w:pPr>
        <w:pStyle w:val="Standard"/>
        <w:spacing w:after="120"/>
        <w:jc w:val="both"/>
        <w:rPr>
          <w:rFonts w:asciiTheme="minorHAnsi" w:hAnsiTheme="minorHAnsi" w:cstheme="minorHAnsi"/>
          <w:color w:val="000000"/>
          <w:sz w:val="24"/>
          <w:szCs w:val="24"/>
        </w:rPr>
      </w:pPr>
    </w:p>
    <w:p w14:paraId="745B28B9" w14:textId="6928642A" w:rsidR="00187A9A" w:rsidRPr="0050191A" w:rsidRDefault="00187A9A" w:rsidP="00187A9A">
      <w:pPr>
        <w:pStyle w:val="Standard"/>
        <w:spacing w:before="360" w:after="120" w:line="240" w:lineRule="auto"/>
        <w:jc w:val="both"/>
        <w:rPr>
          <w:rFonts w:asciiTheme="minorHAnsi" w:hAnsiTheme="minorHAnsi" w:cstheme="minorHAnsi"/>
          <w:b/>
          <w:color w:val="000000"/>
          <w:sz w:val="28"/>
          <w:szCs w:val="28"/>
        </w:rPr>
      </w:pPr>
      <w:r w:rsidRPr="0050191A">
        <w:rPr>
          <w:rFonts w:asciiTheme="minorHAnsi" w:hAnsiTheme="minorHAnsi" w:cstheme="minorHAnsi"/>
          <w:b/>
          <w:color w:val="000000"/>
          <w:sz w:val="28"/>
          <w:szCs w:val="28"/>
        </w:rPr>
        <w:lastRenderedPageBreak/>
        <w:t xml:space="preserve">Article 2. </w:t>
      </w:r>
      <w:r w:rsidR="00253E6C">
        <w:rPr>
          <w:rFonts w:asciiTheme="minorHAnsi" w:hAnsiTheme="minorHAnsi" w:cstheme="minorHAnsi"/>
          <w:b/>
          <w:color w:val="000000"/>
          <w:sz w:val="28"/>
          <w:szCs w:val="28"/>
        </w:rPr>
        <w:t>Engagement du candidat</w:t>
      </w:r>
    </w:p>
    <w:p w14:paraId="25B660F2" w14:textId="77777777" w:rsidR="004A0EB9" w:rsidRPr="004A0EB9" w:rsidRDefault="004A0EB9" w:rsidP="0050191A">
      <w:pPr>
        <w:spacing w:after="120"/>
        <w:rPr>
          <w:rFonts w:ascii="Calibri" w:hAnsi="Calibri" w:cs="Calibri"/>
        </w:rPr>
      </w:pPr>
      <w:r w:rsidRPr="004A0EB9">
        <w:rPr>
          <w:rFonts w:ascii="Calibri" w:hAnsi="Calibri" w:cs="Calibri"/>
        </w:rPr>
        <w:t>Je soussigné [DEPOSITAIRE_OFFRE] agissant au nom et pour le compte de [ORGANISATION_DEPOSITAIRE_OFFRE] Domicilié : </w:t>
      </w:r>
    </w:p>
    <w:p w14:paraId="60B1F06A" w14:textId="77777777" w:rsidR="004A0EB9" w:rsidRPr="004A0EB9" w:rsidRDefault="004A0EB9" w:rsidP="0050191A">
      <w:pPr>
        <w:spacing w:after="120"/>
        <w:rPr>
          <w:rFonts w:ascii="Calibri" w:hAnsi="Calibri" w:cs="Calibri"/>
        </w:rPr>
      </w:pPr>
      <w:r w:rsidRPr="004A0EB9">
        <w:rPr>
          <w:rFonts w:ascii="Calibri" w:hAnsi="Calibri" w:cs="Calibri"/>
        </w:rPr>
        <w:t>[ADRESSE_DEPOSITAIRE_OFFRE]</w:t>
      </w:r>
    </w:p>
    <w:p w14:paraId="2560FDCF" w14:textId="77777777" w:rsidR="004A0EB9" w:rsidRPr="004A0EB9" w:rsidRDefault="004A0EB9" w:rsidP="0050191A">
      <w:pPr>
        <w:numPr>
          <w:ilvl w:val="0"/>
          <w:numId w:val="2"/>
        </w:numPr>
        <w:spacing w:after="120"/>
        <w:rPr>
          <w:rFonts w:ascii="Calibri" w:hAnsi="Calibri" w:cs="Calibri"/>
        </w:rPr>
      </w:pPr>
      <w:r w:rsidRPr="004A0EB9">
        <w:rPr>
          <w:rFonts w:ascii="Calibri" w:hAnsi="Calibri" w:cs="Calibri"/>
        </w:rPr>
        <w:t>Tel : [TEL_DEPOSITAIRE_OFFRE]</w:t>
      </w:r>
    </w:p>
    <w:p w14:paraId="14F5A5E0" w14:textId="77777777" w:rsidR="004A0EB9" w:rsidRPr="004A0EB9" w:rsidRDefault="004A0EB9" w:rsidP="0050191A">
      <w:pPr>
        <w:numPr>
          <w:ilvl w:val="0"/>
          <w:numId w:val="2"/>
        </w:numPr>
        <w:spacing w:after="120"/>
        <w:rPr>
          <w:rFonts w:ascii="Calibri" w:hAnsi="Calibri" w:cs="Calibri"/>
        </w:rPr>
      </w:pPr>
      <w:r w:rsidRPr="004A0EB9">
        <w:rPr>
          <w:rFonts w:ascii="Calibri" w:hAnsi="Calibri" w:cs="Calibri"/>
        </w:rPr>
        <w:t>E-mail : [EMAIL_DEPOSITAIRE_OFFRE]</w:t>
      </w:r>
    </w:p>
    <w:p w14:paraId="2EE93447" w14:textId="77777777" w:rsidR="004A0EB9" w:rsidRPr="004A0EB9" w:rsidRDefault="004A0EB9" w:rsidP="0050191A">
      <w:pPr>
        <w:spacing w:after="120"/>
        <w:rPr>
          <w:rFonts w:ascii="Calibri" w:hAnsi="Calibri" w:cs="Calibri"/>
        </w:rPr>
      </w:pPr>
      <w:r w:rsidRPr="004A0EB9">
        <w:rPr>
          <w:rFonts w:ascii="Calibri" w:hAnsi="Calibri" w:cs="Calibri"/>
        </w:rPr>
        <w:t>N° d’identité d’entreprise ([ORGANISATION_TYPE_IDENTIFIANT_DEPOSITAIRE_OFFRE]) : [ORGANISATION_IDENTIFIANT_DEPOSITAIRE_OFFRE]</w:t>
      </w:r>
    </w:p>
    <w:p w14:paraId="43876095" w14:textId="77777777" w:rsidR="004A0EB9" w:rsidRPr="004A0EB9" w:rsidRDefault="004A0EB9" w:rsidP="0050191A">
      <w:pPr>
        <w:spacing w:after="120"/>
        <w:rPr>
          <w:rFonts w:ascii="Calibri" w:hAnsi="Calibri" w:cs="Calibri"/>
        </w:rPr>
      </w:pPr>
      <w:r w:rsidRPr="004A0EB9">
        <w:rPr>
          <w:rFonts w:ascii="Calibri" w:hAnsi="Calibri" w:cs="Calibri"/>
        </w:rPr>
        <w:t>Après avoir pris connaissance de la consultation et des documents qui y sont mentionnés, que je déclare accepter sans modifications ni réserves.</w:t>
      </w:r>
    </w:p>
    <w:p w14:paraId="3B911756" w14:textId="77777777" w:rsidR="004A0EB9" w:rsidRPr="004A0EB9" w:rsidRDefault="004A0EB9" w:rsidP="0050191A">
      <w:pPr>
        <w:spacing w:after="120"/>
        <w:rPr>
          <w:rFonts w:ascii="Calibri" w:hAnsi="Calibri" w:cs="Calibri"/>
        </w:rPr>
      </w:pPr>
      <w:r w:rsidRPr="004A0EB9">
        <w:rPr>
          <w:rFonts w:ascii="Calibri" w:hAnsi="Calibri" w:cs="Calibri"/>
        </w:rPr>
        <w:t>Après avoir établi les déclarations et fourni les certificats prévus aux articles R2143-6, R2143-7, R2143-8, R2143-9 et R2143-10 du code de la commande publique,</w:t>
      </w:r>
    </w:p>
    <w:p w14:paraId="4839049A" w14:textId="77777777" w:rsidR="004A0EB9" w:rsidRPr="004A0EB9" w:rsidRDefault="004A0EB9" w:rsidP="0050191A">
      <w:pPr>
        <w:spacing w:after="120"/>
        <w:rPr>
          <w:rFonts w:ascii="Calibri" w:hAnsi="Calibri" w:cs="Calibri"/>
        </w:rPr>
      </w:pPr>
      <w:r w:rsidRPr="004A0EB9">
        <w:rPr>
          <w:rFonts w:ascii="Calibri" w:hAnsi="Calibri" w:cs="Calibri"/>
          <w:b/>
          <w:bCs/>
        </w:rPr>
        <w:t>1°) M’engage</w:t>
      </w:r>
      <w:r w:rsidRPr="004A0EB9">
        <w:rPr>
          <w:rFonts w:ascii="Calibri" w:hAnsi="Calibri" w:cs="Calibri"/>
        </w:rPr>
        <w:t>, conformément aux stipulations des documents visés ci-dessus, à exécuter les prestations demandées, objet du marché, au prix et dans les conditions définis dans l’annexe de l’acte d’engagement concernant les modalités de formation, les garanties et le service après-vente.</w:t>
      </w:r>
    </w:p>
    <w:p w14:paraId="4E7250ED" w14:textId="77777777" w:rsidR="004A0EB9" w:rsidRPr="004A0EB9" w:rsidRDefault="004A0EB9" w:rsidP="0050191A">
      <w:pPr>
        <w:spacing w:after="120"/>
        <w:rPr>
          <w:rFonts w:ascii="Calibri" w:hAnsi="Calibri" w:cs="Calibri"/>
        </w:rPr>
      </w:pPr>
      <w:r w:rsidRPr="004A0EB9">
        <w:rPr>
          <w:rFonts w:ascii="Calibri" w:hAnsi="Calibri" w:cs="Calibri"/>
          <w:b/>
          <w:bCs/>
        </w:rPr>
        <w:t>2°) Affirme</w:t>
      </w:r>
      <w:r w:rsidRPr="004A0EB9">
        <w:rPr>
          <w:rFonts w:ascii="Calibri" w:hAnsi="Calibri" w:cs="Calibri"/>
        </w:rPr>
        <w:t>, sous peine de résiliation de plein droit du marché, ou de sa mise en régie, à mes torts exclusifs, ou aux torts exclusifs de la société pour laquelle j’interviens, que je ne tombe pas ou que ladite société ne tombe pas sous le coup de l’interdiction des articles L2141-1 à L2141-14 du Code de la Commande Publique.</w:t>
      </w:r>
    </w:p>
    <w:p w14:paraId="12976ACB" w14:textId="77777777" w:rsidR="004A0EB9" w:rsidRPr="004A0EB9" w:rsidRDefault="004A0EB9" w:rsidP="0050191A">
      <w:pPr>
        <w:spacing w:after="120"/>
        <w:rPr>
          <w:rFonts w:ascii="Calibri" w:hAnsi="Calibri" w:cs="Calibri"/>
        </w:rPr>
      </w:pPr>
      <w:r w:rsidRPr="004A0EB9">
        <w:rPr>
          <w:rFonts w:ascii="Calibri" w:hAnsi="Calibri" w:cs="Calibri"/>
          <w:b/>
          <w:bCs/>
        </w:rPr>
        <w:t>3°) Atteste</w:t>
      </w:r>
      <w:r w:rsidRPr="004A0EB9">
        <w:rPr>
          <w:rFonts w:ascii="Calibri" w:hAnsi="Calibri" w:cs="Calibri"/>
        </w:rPr>
        <w:t xml:space="preserve"> sur l’honneur être en règle au regard des articles L. 5212-1 à L. 5212-11 du code du travail concernant l’emploi des travailleurs handicapés.</w:t>
      </w:r>
    </w:p>
    <w:p w14:paraId="55E8A74A" w14:textId="77777777" w:rsidR="004A0EB9" w:rsidRPr="004A0EB9" w:rsidRDefault="004A0EB9" w:rsidP="0050191A">
      <w:pPr>
        <w:spacing w:after="120"/>
        <w:rPr>
          <w:rFonts w:ascii="Calibri" w:hAnsi="Calibri" w:cs="Calibri"/>
        </w:rPr>
      </w:pPr>
      <w:r w:rsidRPr="004A0EB9">
        <w:rPr>
          <w:rFonts w:ascii="Calibri" w:hAnsi="Calibri" w:cs="Calibri"/>
        </w:rPr>
        <w:t> </w:t>
      </w:r>
    </w:p>
    <w:p w14:paraId="5966AEE7" w14:textId="77777777" w:rsidR="004A0EB9" w:rsidRPr="004A0EB9" w:rsidRDefault="004A0EB9" w:rsidP="0050191A">
      <w:pPr>
        <w:spacing w:after="120"/>
        <w:rPr>
          <w:rFonts w:ascii="Calibri" w:hAnsi="Calibri" w:cs="Calibri"/>
        </w:rPr>
      </w:pPr>
      <w:r w:rsidRPr="004A0EB9">
        <w:rPr>
          <w:rFonts w:ascii="Calibri" w:hAnsi="Calibri" w:cs="Calibri"/>
        </w:rPr>
        <w:t>[SIGNATURE_DEPOSITAIRE_OFFRE]</w:t>
      </w:r>
    </w:p>
    <w:p w14:paraId="24CFCEF6" w14:textId="77777777" w:rsidR="004A0EB9" w:rsidRPr="0050191A" w:rsidRDefault="004A0EB9" w:rsidP="0050191A">
      <w:pPr>
        <w:pStyle w:val="Standard"/>
        <w:spacing w:after="120" w:line="240" w:lineRule="auto"/>
        <w:jc w:val="both"/>
        <w:rPr>
          <w:rFonts w:cs="Calibri"/>
          <w:b/>
          <w:color w:val="000000"/>
          <w:sz w:val="24"/>
          <w:szCs w:val="24"/>
        </w:rPr>
      </w:pPr>
    </w:p>
    <w:p w14:paraId="20512AF4" w14:textId="77777777" w:rsidR="0050191A" w:rsidRPr="0050191A" w:rsidRDefault="0050191A">
      <w:pPr>
        <w:spacing w:after="160" w:line="259" w:lineRule="auto"/>
        <w:rPr>
          <w:rFonts w:asciiTheme="minorHAnsi" w:eastAsia="Calibri" w:hAnsiTheme="minorHAnsi" w:cstheme="minorHAnsi"/>
          <w:b/>
          <w:color w:val="000000"/>
          <w:lang w:eastAsia="en-US"/>
        </w:rPr>
      </w:pPr>
      <w:r w:rsidRPr="0050191A">
        <w:rPr>
          <w:rFonts w:asciiTheme="minorHAnsi" w:hAnsiTheme="minorHAnsi" w:cstheme="minorHAnsi"/>
          <w:b/>
          <w:color w:val="000000"/>
        </w:rPr>
        <w:br w:type="page"/>
      </w:r>
    </w:p>
    <w:p w14:paraId="39D355EA" w14:textId="2D653FE6" w:rsidR="00187A9A" w:rsidRPr="0050191A" w:rsidRDefault="00187A9A" w:rsidP="0050191A">
      <w:pPr>
        <w:pStyle w:val="Standard"/>
        <w:spacing w:after="120" w:line="240" w:lineRule="auto"/>
        <w:jc w:val="both"/>
        <w:rPr>
          <w:rFonts w:cs="Calibri"/>
          <w:b/>
          <w:color w:val="000000"/>
          <w:sz w:val="28"/>
          <w:szCs w:val="28"/>
        </w:rPr>
      </w:pPr>
      <w:r w:rsidRPr="0050191A">
        <w:rPr>
          <w:rFonts w:cs="Calibri"/>
          <w:b/>
          <w:color w:val="000000"/>
          <w:sz w:val="28"/>
          <w:szCs w:val="28"/>
        </w:rPr>
        <w:lastRenderedPageBreak/>
        <w:t xml:space="preserve">Article 3. </w:t>
      </w:r>
      <w:r w:rsidR="004A0EB9" w:rsidRPr="0050191A">
        <w:rPr>
          <w:rFonts w:cs="Calibri"/>
          <w:b/>
          <w:color w:val="000000"/>
          <w:sz w:val="28"/>
          <w:szCs w:val="28"/>
        </w:rPr>
        <w:t>Acceptation de l’offre</w:t>
      </w:r>
    </w:p>
    <w:p w14:paraId="558CE0DC" w14:textId="2C2068D2"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color w:val="000000"/>
        </w:rPr>
        <w:t xml:space="preserve">Est acceptée </w:t>
      </w:r>
      <w:r w:rsidRPr="0050191A">
        <w:rPr>
          <w:rStyle w:val="lev"/>
          <w:rFonts w:ascii="Calibri" w:hAnsi="Calibri" w:cs="Calibri"/>
        </w:rPr>
        <w:t xml:space="preserve">l'offre </w:t>
      </w:r>
      <w:r w:rsidR="0050191A" w:rsidRPr="0050191A">
        <w:rPr>
          <w:rStyle w:val="lev"/>
          <w:rFonts w:ascii="Calibri" w:hAnsi="Calibri" w:cs="Calibri"/>
        </w:rPr>
        <w:t>[REFERENCE_OFFRE]</w:t>
      </w:r>
      <w:r w:rsidR="0050191A" w:rsidRPr="0050191A">
        <w:rPr>
          <w:rFonts w:ascii="Calibri" w:hAnsi="Calibri" w:cs="Calibri"/>
        </w:rPr>
        <w:t> </w:t>
      </w:r>
      <w:r w:rsidRPr="0050191A">
        <w:rPr>
          <w:rFonts w:ascii="Calibri" w:hAnsi="Calibri" w:cs="Calibri"/>
        </w:rPr>
        <w:t>pour valoir acte d’engagement.</w:t>
      </w:r>
    </w:p>
    <w:p w14:paraId="189B44B8" w14:textId="77777777"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rPr>
        <w:t>Il ne sera signé aucun autre contrat que ce présent acte d'engagement.</w:t>
      </w:r>
    </w:p>
    <w:p w14:paraId="17A816CC" w14:textId="77777777"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rPr>
        <w:t> </w:t>
      </w:r>
    </w:p>
    <w:p w14:paraId="349C964F" w14:textId="77777777" w:rsidR="0050191A" w:rsidRPr="0050191A" w:rsidRDefault="004A0EB9" w:rsidP="0050191A">
      <w:pPr>
        <w:pStyle w:val="Standard"/>
        <w:spacing w:after="120"/>
        <w:jc w:val="both"/>
        <w:rPr>
          <w:rFonts w:cs="Calibri"/>
          <w:color w:val="000000"/>
          <w:sz w:val="24"/>
          <w:szCs w:val="24"/>
        </w:rPr>
      </w:pPr>
      <w:r w:rsidRPr="0050191A">
        <w:rPr>
          <w:rFonts w:cs="Calibri"/>
          <w:sz w:val="24"/>
          <w:szCs w:val="24"/>
        </w:rPr>
        <w:t> </w:t>
      </w:r>
      <w:r w:rsidR="0050191A" w:rsidRPr="0050191A">
        <w:rPr>
          <w:rFonts w:cs="Calibri"/>
          <w:color w:val="000000"/>
          <w:sz w:val="24"/>
          <w:szCs w:val="24"/>
        </w:rPr>
        <w:t xml:space="preserve">Le directeur de l’EPLEFPA Campus </w:t>
      </w:r>
      <w:proofErr w:type="spellStart"/>
      <w:r w:rsidR="0050191A" w:rsidRPr="0050191A">
        <w:rPr>
          <w:rFonts w:cs="Calibri"/>
          <w:color w:val="000000"/>
          <w:sz w:val="24"/>
          <w:szCs w:val="24"/>
        </w:rPr>
        <w:t>Agronova</w:t>
      </w:r>
      <w:proofErr w:type="spellEnd"/>
    </w:p>
    <w:p w14:paraId="763F326E" w14:textId="77777777" w:rsidR="0050191A" w:rsidRPr="0050191A" w:rsidRDefault="0050191A" w:rsidP="0050191A">
      <w:pPr>
        <w:pStyle w:val="Standard"/>
        <w:spacing w:after="120"/>
        <w:jc w:val="both"/>
        <w:rPr>
          <w:rFonts w:asciiTheme="minorHAnsi" w:hAnsiTheme="minorHAnsi" w:cstheme="minorHAnsi"/>
          <w:sz w:val="24"/>
          <w:szCs w:val="24"/>
        </w:rPr>
      </w:pPr>
      <w:r w:rsidRPr="0050191A">
        <w:rPr>
          <w:rFonts w:cs="Calibri"/>
          <w:color w:val="000000"/>
          <w:sz w:val="24"/>
          <w:szCs w:val="24"/>
        </w:rPr>
        <w:t>Jean-Baptiste AUROY</w:t>
      </w:r>
    </w:p>
    <w:p w14:paraId="7A39CFB5" w14:textId="77777777" w:rsidR="004A0EB9" w:rsidRPr="0050191A" w:rsidRDefault="004A0EB9" w:rsidP="0050191A">
      <w:pPr>
        <w:pStyle w:val="NormalWeb"/>
        <w:spacing w:before="0" w:beforeAutospacing="0" w:after="120" w:afterAutospacing="0"/>
        <w:rPr>
          <w:rFonts w:ascii="Calibri" w:hAnsi="Calibri" w:cs="Calibri"/>
        </w:rPr>
      </w:pPr>
    </w:p>
    <w:p w14:paraId="7B93CDD4" w14:textId="5A497369" w:rsidR="00187A9A" w:rsidRPr="0050191A" w:rsidRDefault="00187A9A" w:rsidP="0050191A">
      <w:pPr>
        <w:pStyle w:val="Standard"/>
        <w:spacing w:after="120" w:line="240" w:lineRule="auto"/>
        <w:jc w:val="both"/>
        <w:rPr>
          <w:rFonts w:cs="Calibri"/>
          <w:color w:val="000000"/>
          <w:sz w:val="24"/>
          <w:szCs w:val="24"/>
        </w:rPr>
      </w:pPr>
    </w:p>
    <w:p w14:paraId="704C4209" w14:textId="686BD92A" w:rsidR="00187A9A" w:rsidRPr="0050191A" w:rsidRDefault="00187A9A" w:rsidP="0050191A">
      <w:pPr>
        <w:pStyle w:val="Standard"/>
        <w:spacing w:after="120" w:line="240" w:lineRule="auto"/>
        <w:jc w:val="both"/>
        <w:rPr>
          <w:rFonts w:cs="Calibri"/>
          <w:b/>
          <w:color w:val="000000"/>
          <w:sz w:val="28"/>
          <w:szCs w:val="28"/>
        </w:rPr>
      </w:pPr>
      <w:r w:rsidRPr="0050191A">
        <w:rPr>
          <w:rFonts w:cs="Calibri"/>
          <w:b/>
          <w:color w:val="000000"/>
          <w:sz w:val="28"/>
          <w:szCs w:val="28"/>
        </w:rPr>
        <w:t xml:space="preserve">Article 4. </w:t>
      </w:r>
      <w:r w:rsidR="004A0EB9" w:rsidRPr="0050191A">
        <w:rPr>
          <w:rFonts w:cs="Calibri"/>
          <w:b/>
          <w:color w:val="000000"/>
          <w:sz w:val="28"/>
          <w:szCs w:val="28"/>
        </w:rPr>
        <w:t>Notification du marché</w:t>
      </w:r>
    </w:p>
    <w:p w14:paraId="6295954D" w14:textId="77777777"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rPr>
        <w:t>La notification transforme le projet de marché en marché et le candidat en opérateur économique.</w:t>
      </w:r>
    </w:p>
    <w:p w14:paraId="1F8D8C9B" w14:textId="605AFE8E"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rPr>
        <w:t xml:space="preserve">La date de démarrage du marché est le </w:t>
      </w:r>
      <w:r w:rsidR="00D97FF1">
        <w:rPr>
          <w:rFonts w:ascii="Calibri" w:hAnsi="Calibri" w:cs="Calibri"/>
          <w:b/>
        </w:rPr>
        <w:t>03 Avril 2024</w:t>
      </w:r>
      <w:r w:rsidRPr="0050191A">
        <w:rPr>
          <w:rFonts w:ascii="Calibri" w:hAnsi="Calibri" w:cs="Calibri"/>
          <w:b/>
        </w:rPr>
        <w:t>.</w:t>
      </w:r>
    </w:p>
    <w:p w14:paraId="1457E3CA" w14:textId="77777777"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rPr>
        <w:t>La signature de cet acte d'engagement vaut notification du marché.</w:t>
      </w:r>
    </w:p>
    <w:p w14:paraId="0ACA68D2" w14:textId="77777777" w:rsidR="004A0EB9" w:rsidRPr="0050191A" w:rsidRDefault="004A0EB9" w:rsidP="0050191A">
      <w:pPr>
        <w:pStyle w:val="NormalWeb"/>
        <w:spacing w:before="0" w:beforeAutospacing="0" w:after="120" w:afterAutospacing="0"/>
        <w:rPr>
          <w:rFonts w:ascii="Calibri" w:hAnsi="Calibri" w:cs="Calibri"/>
        </w:rPr>
      </w:pPr>
      <w:r w:rsidRPr="0050191A">
        <w:rPr>
          <w:rFonts w:ascii="Calibri" w:hAnsi="Calibri" w:cs="Calibri"/>
        </w:rPr>
        <w:t>Si vous désirez un nantissement ou une cession de créance, contacter l'agent comptable (voir Article 1.5).</w:t>
      </w:r>
    </w:p>
    <w:p w14:paraId="47759715" w14:textId="77777777" w:rsidR="00187A9A" w:rsidRPr="0050191A" w:rsidRDefault="00187A9A" w:rsidP="0050191A">
      <w:pPr>
        <w:pStyle w:val="Standard"/>
        <w:spacing w:after="120" w:line="240" w:lineRule="auto"/>
        <w:jc w:val="both"/>
        <w:rPr>
          <w:rFonts w:cs="Calibri"/>
          <w:color w:val="000000"/>
          <w:sz w:val="24"/>
          <w:szCs w:val="24"/>
        </w:rPr>
      </w:pPr>
    </w:p>
    <w:p w14:paraId="3F4AC2A0" w14:textId="7576E2D5" w:rsidR="00E1445F" w:rsidRPr="0050191A" w:rsidRDefault="00E1445F" w:rsidP="0050191A">
      <w:pPr>
        <w:spacing w:after="120"/>
        <w:rPr>
          <w:rFonts w:ascii="Calibri" w:hAnsi="Calibri" w:cs="Calibri"/>
        </w:rPr>
      </w:pPr>
    </w:p>
    <w:sectPr w:rsidR="00E1445F" w:rsidRPr="0050191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C09E" w14:textId="77777777" w:rsidR="00187A9A" w:rsidRDefault="00187A9A" w:rsidP="00187A9A">
      <w:r>
        <w:separator/>
      </w:r>
    </w:p>
  </w:endnote>
  <w:endnote w:type="continuationSeparator" w:id="0">
    <w:p w14:paraId="21DE98E6" w14:textId="77777777" w:rsidR="00187A9A" w:rsidRDefault="00187A9A" w:rsidP="001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361">
    <w:altName w:val="Times New Roman"/>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F7B2" w14:textId="61C09B32" w:rsidR="00D97FF1" w:rsidRPr="00D97FF1" w:rsidRDefault="00187A9A" w:rsidP="00D97FF1">
    <w:pPr>
      <w:tabs>
        <w:tab w:val="center" w:pos="4536"/>
        <w:tab w:val="left" w:pos="7668"/>
        <w:tab w:val="right" w:pos="9638"/>
      </w:tabs>
      <w:ind w:firstLine="708"/>
      <w:rPr>
        <w:rFonts w:asciiTheme="minorHAnsi" w:eastAsiaTheme="minorHAnsi" w:hAnsiTheme="minorHAnsi" w:cstheme="minorBidi"/>
        <w:noProof/>
        <w:sz w:val="22"/>
        <w:szCs w:val="22"/>
      </w:rPr>
    </w:pPr>
    <w:r w:rsidRPr="00494FCF">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4840D846" wp14:editId="7AB5E033">
          <wp:simplePos x="0" y="0"/>
          <wp:positionH relativeFrom="margin">
            <wp:align>left</wp:align>
          </wp:positionH>
          <wp:positionV relativeFrom="paragraph">
            <wp:posOffset>-79375</wp:posOffset>
          </wp:positionV>
          <wp:extent cx="271208" cy="288260"/>
          <wp:effectExtent l="0" t="0" r="0" b="0"/>
          <wp:wrapNone/>
          <wp:docPr id="1" name="Image 1">
            <a:extLst xmlns:a="http://schemas.openxmlformats.org/drawingml/2006/main">
              <a:ext uri="{FF2B5EF4-FFF2-40B4-BE49-F238E27FC236}">
                <a16:creationId xmlns:a16="http://schemas.microsoft.com/office/drawing/2014/main" id="{28F123E6-B1C7-4020-A62F-42BEB12CCD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8F123E6-B1C7-4020-A62F-42BEB12CCDA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1208" cy="288260"/>
                  </a:xfrm>
                  <a:prstGeom prst="rect">
                    <a:avLst/>
                  </a:prstGeom>
                </pic:spPr>
              </pic:pic>
            </a:graphicData>
          </a:graphic>
          <wp14:sizeRelH relativeFrom="margin">
            <wp14:pctWidth>0</wp14:pctWidth>
          </wp14:sizeRelH>
          <wp14:sizeRelV relativeFrom="margin">
            <wp14:pctHeight>0</wp14:pctHeight>
          </wp14:sizeRelV>
        </wp:anchor>
      </w:drawing>
    </w:r>
    <w:r w:rsidR="00D97FF1">
      <w:rPr>
        <w:rFonts w:asciiTheme="minorHAnsi" w:eastAsiaTheme="minorHAnsi" w:hAnsiTheme="minorHAnsi" w:cstheme="minorBidi"/>
        <w:noProof/>
        <w:sz w:val="22"/>
        <w:szCs w:val="22"/>
      </w:rPr>
      <w:t>SG_</w:t>
    </w:r>
    <w:r w:rsidR="002629BD">
      <w:rPr>
        <w:rFonts w:asciiTheme="minorHAnsi" w:eastAsiaTheme="minorHAnsi" w:hAnsiTheme="minorHAnsi" w:cstheme="minorBidi"/>
        <w:noProof/>
        <w:sz w:val="22"/>
        <w:szCs w:val="22"/>
      </w:rPr>
      <w:t>MAPA_Biogaz</w:t>
    </w:r>
    <w:r w:rsidR="00D97FF1">
      <w:rPr>
        <w:rFonts w:asciiTheme="minorHAnsi" w:eastAsiaTheme="minorHAnsi" w:hAnsiTheme="minorHAnsi" w:cstheme="minorBidi"/>
        <w:noProof/>
        <w:sz w:val="22"/>
        <w:szCs w:val="22"/>
      </w:rPr>
      <w:t>_AE</w:t>
    </w:r>
  </w:p>
  <w:p w14:paraId="2DC86AF7" w14:textId="77777777" w:rsidR="00187A9A" w:rsidRDefault="00187A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3390" w14:textId="77777777" w:rsidR="00187A9A" w:rsidRDefault="00187A9A" w:rsidP="00187A9A">
      <w:r>
        <w:separator/>
      </w:r>
    </w:p>
  </w:footnote>
  <w:footnote w:type="continuationSeparator" w:id="0">
    <w:p w14:paraId="0CC4E5CA" w14:textId="77777777" w:rsidR="00187A9A" w:rsidRDefault="00187A9A" w:rsidP="00187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10945"/>
    <w:multiLevelType w:val="multilevel"/>
    <w:tmpl w:val="AFB09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9CE6283"/>
    <w:multiLevelType w:val="multilevel"/>
    <w:tmpl w:val="FFE6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0BC"/>
    <w:rsid w:val="001810BC"/>
    <w:rsid w:val="00187A9A"/>
    <w:rsid w:val="00253E6C"/>
    <w:rsid w:val="002629BD"/>
    <w:rsid w:val="00292639"/>
    <w:rsid w:val="004A0EB9"/>
    <w:rsid w:val="0050191A"/>
    <w:rsid w:val="00D97FF1"/>
    <w:rsid w:val="00E1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94BD"/>
  <w15:chartTrackingRefBased/>
  <w15:docId w15:val="{72D49E2A-F214-4E90-AFF4-A0B13EBE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A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7A9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87A9A"/>
    <w:pPr>
      <w:autoSpaceDN w:val="0"/>
      <w:spacing w:after="200" w:line="276" w:lineRule="auto"/>
      <w:textAlignment w:val="baseline"/>
    </w:pPr>
    <w:rPr>
      <w:rFonts w:ascii="Calibri" w:eastAsia="Calibri" w:hAnsi="Calibri" w:cs="Times New Roman"/>
    </w:rPr>
  </w:style>
  <w:style w:type="paragraph" w:styleId="En-tte">
    <w:name w:val="header"/>
    <w:basedOn w:val="Normal"/>
    <w:link w:val="En-tteCar"/>
    <w:uiPriority w:val="99"/>
    <w:unhideWhenUsed/>
    <w:rsid w:val="00187A9A"/>
    <w:pPr>
      <w:tabs>
        <w:tab w:val="center" w:pos="4536"/>
        <w:tab w:val="right" w:pos="9072"/>
      </w:tabs>
    </w:pPr>
  </w:style>
  <w:style w:type="character" w:customStyle="1" w:styleId="En-tteCar">
    <w:name w:val="En-tête Car"/>
    <w:basedOn w:val="Policepardfaut"/>
    <w:link w:val="En-tte"/>
    <w:uiPriority w:val="99"/>
    <w:rsid w:val="00187A9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87A9A"/>
    <w:pPr>
      <w:tabs>
        <w:tab w:val="center" w:pos="4536"/>
        <w:tab w:val="right" w:pos="9072"/>
      </w:tabs>
    </w:pPr>
  </w:style>
  <w:style w:type="character" w:customStyle="1" w:styleId="PieddepageCar">
    <w:name w:val="Pied de page Car"/>
    <w:basedOn w:val="Policepardfaut"/>
    <w:link w:val="Pieddepage"/>
    <w:uiPriority w:val="99"/>
    <w:rsid w:val="00187A9A"/>
    <w:rPr>
      <w:rFonts w:ascii="Times New Roman" w:eastAsia="Times New Roman" w:hAnsi="Times New Roman" w:cs="Times New Roman"/>
      <w:sz w:val="24"/>
      <w:szCs w:val="24"/>
      <w:lang w:eastAsia="fr-FR"/>
    </w:rPr>
  </w:style>
  <w:style w:type="character" w:styleId="Lienhypertexte">
    <w:name w:val="Hyperlink"/>
    <w:uiPriority w:val="99"/>
    <w:rsid w:val="00187A9A"/>
    <w:rPr>
      <w:color w:val="0000FF"/>
      <w:u w:val="single"/>
    </w:rPr>
  </w:style>
  <w:style w:type="paragraph" w:styleId="NormalWeb">
    <w:name w:val="Normal (Web)"/>
    <w:basedOn w:val="Normal"/>
    <w:uiPriority w:val="99"/>
    <w:semiHidden/>
    <w:unhideWhenUsed/>
    <w:rsid w:val="004A0EB9"/>
    <w:pPr>
      <w:spacing w:before="100" w:beforeAutospacing="1" w:after="100" w:afterAutospacing="1"/>
    </w:pPr>
  </w:style>
  <w:style w:type="character" w:styleId="lev">
    <w:name w:val="Strong"/>
    <w:basedOn w:val="Policepardfaut"/>
    <w:uiPriority w:val="22"/>
    <w:qFormat/>
    <w:rsid w:val="004A0EB9"/>
    <w:rPr>
      <w:b/>
      <w:bCs/>
    </w:rPr>
  </w:style>
  <w:style w:type="character" w:styleId="Mentionnonrsolue">
    <w:name w:val="Unresolved Mention"/>
    <w:basedOn w:val="Policepardfaut"/>
    <w:uiPriority w:val="99"/>
    <w:semiHidden/>
    <w:unhideWhenUsed/>
    <w:rsid w:val="00D97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46653">
      <w:bodyDiv w:val="1"/>
      <w:marLeft w:val="0"/>
      <w:marRight w:val="0"/>
      <w:marTop w:val="0"/>
      <w:marBottom w:val="0"/>
      <w:divBdr>
        <w:top w:val="none" w:sz="0" w:space="0" w:color="auto"/>
        <w:left w:val="none" w:sz="0" w:space="0" w:color="auto"/>
        <w:bottom w:val="none" w:sz="0" w:space="0" w:color="auto"/>
        <w:right w:val="none" w:sz="0" w:space="0" w:color="auto"/>
      </w:divBdr>
    </w:div>
    <w:div w:id="949898030">
      <w:bodyDiv w:val="1"/>
      <w:marLeft w:val="0"/>
      <w:marRight w:val="0"/>
      <w:marTop w:val="0"/>
      <w:marBottom w:val="0"/>
      <w:divBdr>
        <w:top w:val="none" w:sz="0" w:space="0" w:color="auto"/>
        <w:left w:val="none" w:sz="0" w:space="0" w:color="auto"/>
        <w:bottom w:val="none" w:sz="0" w:space="0" w:color="auto"/>
        <w:right w:val="none" w:sz="0" w:space="0" w:color="auto"/>
      </w:divBdr>
    </w:div>
    <w:div w:id="201630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agronova.fr" TargetMode="External"/><Relationship Id="rId13" Type="http://schemas.openxmlformats.org/officeDocument/2006/relationships/hyperlink" Target="mailto:muriel.raynard@educagri.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uillaume.leclercq@educagri.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l.montbrison@educagri.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RAYNARD</dc:creator>
  <cp:keywords/>
  <dc:description/>
  <cp:lastModifiedBy>Muriel RAYNARD</cp:lastModifiedBy>
  <cp:revision>4</cp:revision>
  <dcterms:created xsi:type="dcterms:W3CDTF">2024-01-30T16:04:00Z</dcterms:created>
  <dcterms:modified xsi:type="dcterms:W3CDTF">2024-04-03T13:14:00Z</dcterms:modified>
</cp:coreProperties>
</file>