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1A67DA" w14:textId="2B0E3564" w:rsidR="00525061" w:rsidRPr="00054294" w:rsidRDefault="00072A9D" w:rsidP="00525061">
      <w:pPr>
        <w:jc w:val="center"/>
        <w:rPr>
          <w:b/>
          <w:bCs/>
          <w:color w:val="FF0000"/>
          <w:sz w:val="28"/>
          <w:szCs w:val="28"/>
        </w:rPr>
      </w:pPr>
      <w:r>
        <w:rPr>
          <w:b/>
          <w:bCs/>
          <w:color w:val="FF0000"/>
          <w:sz w:val="28"/>
          <w:szCs w:val="28"/>
        </w:rPr>
        <w:t>FOURNITURE</w:t>
      </w:r>
      <w:r w:rsidR="00525061" w:rsidRPr="00054294">
        <w:rPr>
          <w:b/>
          <w:bCs/>
          <w:color w:val="FF0000"/>
          <w:sz w:val="28"/>
          <w:szCs w:val="28"/>
        </w:rPr>
        <w:t xml:space="preserve"> D’EQUIPEMENTS ENERGETIQUE DANS LE CADRE DE LA RENOVATION DES BACCALAUREATS TICCER ET TMEE.</w:t>
      </w:r>
    </w:p>
    <w:p w14:paraId="26CF4181" w14:textId="7B5270B3" w:rsidR="00525061" w:rsidRPr="00054294" w:rsidRDefault="00054294" w:rsidP="00054294">
      <w:pPr>
        <w:jc w:val="center"/>
        <w:rPr>
          <w:b/>
          <w:bCs/>
          <w:sz w:val="28"/>
          <w:szCs w:val="28"/>
        </w:rPr>
      </w:pPr>
      <w:r w:rsidRPr="00054294">
        <w:rPr>
          <w:b/>
          <w:bCs/>
          <w:sz w:val="28"/>
          <w:szCs w:val="28"/>
        </w:rPr>
        <w:t xml:space="preserve">LOT </w:t>
      </w:r>
      <w:r w:rsidR="00A77B57">
        <w:rPr>
          <w:b/>
          <w:bCs/>
          <w:sz w:val="28"/>
          <w:szCs w:val="28"/>
        </w:rPr>
        <w:t>FROID</w:t>
      </w:r>
    </w:p>
    <w:tbl>
      <w:tblPr>
        <w:tblStyle w:val="Grilledutableau"/>
        <w:tblW w:w="10847" w:type="dxa"/>
        <w:tblInd w:w="-856" w:type="dxa"/>
        <w:tblLook w:val="04A0" w:firstRow="1" w:lastRow="0" w:firstColumn="1" w:lastColumn="0" w:noHBand="0" w:noVBand="1"/>
      </w:tblPr>
      <w:tblGrid>
        <w:gridCol w:w="5698"/>
        <w:gridCol w:w="583"/>
        <w:gridCol w:w="1492"/>
        <w:gridCol w:w="1533"/>
        <w:gridCol w:w="1541"/>
      </w:tblGrid>
      <w:tr w:rsidR="00525061" w14:paraId="1C4C3C4D" w14:textId="77777777" w:rsidTr="00054294">
        <w:tc>
          <w:tcPr>
            <w:tcW w:w="5698" w:type="dxa"/>
          </w:tcPr>
          <w:p w14:paraId="0BBD4540" w14:textId="3B4FB326" w:rsidR="00525061" w:rsidRDefault="00525061">
            <w:r>
              <w:t>Désignation</w:t>
            </w:r>
          </w:p>
        </w:tc>
        <w:tc>
          <w:tcPr>
            <w:tcW w:w="583" w:type="dxa"/>
          </w:tcPr>
          <w:p w14:paraId="77165760" w14:textId="29AFFD53" w:rsidR="00525061" w:rsidRDefault="00525061">
            <w:proofErr w:type="spellStart"/>
            <w:r>
              <w:t>Qté</w:t>
            </w:r>
            <w:proofErr w:type="spellEnd"/>
          </w:p>
        </w:tc>
        <w:tc>
          <w:tcPr>
            <w:tcW w:w="1492" w:type="dxa"/>
          </w:tcPr>
          <w:p w14:paraId="2F2307BF" w14:textId="235A361F" w:rsidR="00525061" w:rsidRDefault="00525061">
            <w:r>
              <w:t>P.U. HT</w:t>
            </w:r>
          </w:p>
        </w:tc>
        <w:tc>
          <w:tcPr>
            <w:tcW w:w="1533" w:type="dxa"/>
          </w:tcPr>
          <w:p w14:paraId="6DECE640" w14:textId="691ADFEE" w:rsidR="00525061" w:rsidRDefault="00525061">
            <w:r>
              <w:t>MONTANT HT</w:t>
            </w:r>
          </w:p>
        </w:tc>
        <w:tc>
          <w:tcPr>
            <w:tcW w:w="1541" w:type="dxa"/>
          </w:tcPr>
          <w:p w14:paraId="344A2A79" w14:textId="514A4454" w:rsidR="00525061" w:rsidRDefault="00525061">
            <w:r>
              <w:t>MONTANT TTC</w:t>
            </w:r>
          </w:p>
        </w:tc>
      </w:tr>
      <w:tr w:rsidR="00525061" w14:paraId="6ED7CE13" w14:textId="77777777" w:rsidTr="00054294">
        <w:tc>
          <w:tcPr>
            <w:tcW w:w="5698" w:type="dxa"/>
          </w:tcPr>
          <w:p w14:paraId="4C5E9ADA" w14:textId="5EF70DBA" w:rsidR="009F0E27" w:rsidRDefault="00CC0951">
            <w:pPr>
              <w:rPr>
                <w:b/>
                <w:bCs/>
              </w:rPr>
            </w:pPr>
            <w:r>
              <w:rPr>
                <w:b/>
                <w:bCs/>
              </w:rPr>
              <w:t xml:space="preserve">BANC </w:t>
            </w:r>
            <w:r w:rsidR="00A77B57">
              <w:rPr>
                <w:b/>
                <w:bCs/>
              </w:rPr>
              <w:t xml:space="preserve">MACHINE THERMODYNAMIQUE POUR </w:t>
            </w:r>
            <w:r w:rsidR="00A77B57" w:rsidRPr="00A77B57">
              <w:rPr>
                <w:b/>
                <w:bCs/>
              </w:rPr>
              <w:t>DEMONSTRATION DU CYCLE FRIGORIFIQUE (EAU/ EAU OU</w:t>
            </w:r>
            <w:r w:rsidR="00A77B57">
              <w:t xml:space="preserve"> </w:t>
            </w:r>
            <w:r w:rsidR="00A77B57" w:rsidRPr="00A77B57">
              <w:rPr>
                <w:b/>
                <w:bCs/>
              </w:rPr>
              <w:t>AIR/ EAU</w:t>
            </w:r>
            <w:r w:rsidR="00A77B57">
              <w:t>)</w:t>
            </w:r>
          </w:p>
          <w:p w14:paraId="42C0B633" w14:textId="77777777" w:rsidR="00CC0951" w:rsidRDefault="00CC0951">
            <w:pPr>
              <w:rPr>
                <w:b/>
                <w:bCs/>
              </w:rPr>
            </w:pPr>
          </w:p>
          <w:p w14:paraId="1690A382" w14:textId="77777777" w:rsidR="00CC0951" w:rsidRDefault="00CC0951" w:rsidP="00CC0951">
            <w:r>
              <w:t>ET SELON LA DESCRIPTION SUIVANTE :</w:t>
            </w:r>
          </w:p>
          <w:p w14:paraId="74E51FB7" w14:textId="77777777" w:rsidR="00CC0951" w:rsidRDefault="00CC0951">
            <w:pPr>
              <w:rPr>
                <w:b/>
                <w:bCs/>
              </w:rPr>
            </w:pPr>
          </w:p>
          <w:p w14:paraId="56E40E48" w14:textId="043CD7AF" w:rsidR="00072A9D" w:rsidRDefault="00072A9D">
            <w:r>
              <w:t xml:space="preserve">Le banc doit </w:t>
            </w:r>
            <w:r w:rsidR="00266D56">
              <w:t>permet</w:t>
            </w:r>
            <w:r>
              <w:t>tre</w:t>
            </w:r>
            <w:r w:rsidR="00266D56">
              <w:t xml:space="preserve"> l’étude d’un cycle frigorifique. Le banc </w:t>
            </w:r>
            <w:r>
              <w:t xml:space="preserve">doit être </w:t>
            </w:r>
            <w:r w:rsidR="00266D56">
              <w:t xml:space="preserve">composé des éléments standards d’un circuit frigorifique. </w:t>
            </w:r>
          </w:p>
          <w:p w14:paraId="2D2B0A26" w14:textId="5E5B114B" w:rsidR="00072A9D" w:rsidRDefault="00072A9D">
            <w:r>
              <w:t>Le</w:t>
            </w:r>
            <w:r w:rsidR="00334B1B">
              <w:t>s élèves devront pouvoir visuali</w:t>
            </w:r>
            <w:r>
              <w:t>ser toutes les étapes de la transformation (Elévation de la pression et de la température, transformation du gaz haute pression en liquide haute pression, stockage de ce dernier avant passage vers les détendeurs,</w:t>
            </w:r>
            <w:r w:rsidR="00957B50">
              <w:t xml:space="preserve"> </w:t>
            </w:r>
            <w:r>
              <w:t>…)</w:t>
            </w:r>
          </w:p>
          <w:p w14:paraId="71E66FE2" w14:textId="77777777" w:rsidR="00072A9D" w:rsidRDefault="00072A9D"/>
          <w:p w14:paraId="7B00EBDE" w14:textId="77777777" w:rsidR="00072A9D" w:rsidRDefault="00072A9D">
            <w:r>
              <w:t>C</w:t>
            </w:r>
            <w:r w:rsidR="00266D56">
              <w:t xml:space="preserve">onception robuste pour une utilisation en milieu scolaire. </w:t>
            </w:r>
          </w:p>
          <w:p w14:paraId="6FB5AD1F" w14:textId="6ECCA460" w:rsidR="00072A9D" w:rsidRDefault="00072A9D">
            <w:r>
              <w:t>S</w:t>
            </w:r>
            <w:r w:rsidR="00266D56">
              <w:t xml:space="preserve">tructure en aluminium anodisée </w:t>
            </w:r>
            <w:r w:rsidR="00266D56" w:rsidRPr="00072A9D">
              <w:rPr>
                <w:b/>
                <w:u w:val="single"/>
              </w:rPr>
              <w:t>sur roues</w:t>
            </w:r>
            <w:r>
              <w:t>.</w:t>
            </w:r>
          </w:p>
          <w:p w14:paraId="039711E6" w14:textId="77777777" w:rsidR="00072A9D" w:rsidRDefault="00072A9D"/>
          <w:p w14:paraId="6AC31373" w14:textId="1944E878" w:rsidR="00266D56" w:rsidRDefault="00266D56">
            <w:pPr>
              <w:rPr>
                <w:b/>
                <w:bCs/>
              </w:rPr>
            </w:pPr>
            <w:r>
              <w:t>La fabrication de cet équipement répond à la directive machine européenne.</w:t>
            </w:r>
          </w:p>
          <w:p w14:paraId="339FB4DC" w14:textId="77777777" w:rsidR="00CC0951" w:rsidRDefault="00CC0951" w:rsidP="00CC0951"/>
          <w:p w14:paraId="74ECBB26" w14:textId="77777777" w:rsidR="00CC0951" w:rsidRDefault="00CC0951" w:rsidP="00CC0951">
            <w:r>
              <w:t>ET EN RESPECTANT LES SPECIFICITES TECHNIQUES SUIVANTES :</w:t>
            </w:r>
          </w:p>
          <w:p w14:paraId="065BC0D4" w14:textId="77777777" w:rsidR="00266D56" w:rsidRDefault="00266D56" w:rsidP="00CC0951"/>
          <w:p w14:paraId="0E5AAE91" w14:textId="77777777" w:rsidR="00072A9D" w:rsidRDefault="00072A9D" w:rsidP="00CC0951">
            <w:r>
              <w:t xml:space="preserve">Le banc devra être installé sur </w:t>
            </w:r>
            <w:r w:rsidR="00266D56">
              <w:t xml:space="preserve">une structure en profilé aluminium équipé de quatre roulettes directionnelles à frein. </w:t>
            </w:r>
          </w:p>
          <w:p w14:paraId="5757582D" w14:textId="77777777" w:rsidR="00072A9D" w:rsidRDefault="00072A9D" w:rsidP="00CC0951"/>
          <w:p w14:paraId="61140D1F" w14:textId="7788EB40" w:rsidR="00266D56" w:rsidRDefault="00266D56" w:rsidP="00CC0951">
            <w:r>
              <w:t xml:space="preserve">Il </w:t>
            </w:r>
            <w:r w:rsidR="00072A9D">
              <w:t xml:space="preserve">devra </w:t>
            </w:r>
            <w:r>
              <w:t>comporte</w:t>
            </w:r>
            <w:r w:rsidR="00072A9D">
              <w:t>r</w:t>
            </w:r>
            <w:r>
              <w:t xml:space="preserve"> un coffret électrique avec sectionneur d’alimentation générale et disjoncteur différentiel 30mA.</w:t>
            </w:r>
          </w:p>
          <w:p w14:paraId="448E58BE" w14:textId="77777777" w:rsidR="00266D56" w:rsidRDefault="00266D56" w:rsidP="00CC0951">
            <w:r>
              <w:t xml:space="preserve"> 1. Compresseur hermétique à piston 408W pour un régime 7.2°C/55°C</w:t>
            </w:r>
          </w:p>
          <w:p w14:paraId="306AD730" w14:textId="77777777" w:rsidR="00266D56" w:rsidRDefault="00266D56" w:rsidP="00CC0951">
            <w:r>
              <w:t xml:space="preserve"> 2. Manomètre basse pression R134a avec double échelle température/pression</w:t>
            </w:r>
          </w:p>
          <w:p w14:paraId="373233E4" w14:textId="77777777" w:rsidR="00266D56" w:rsidRDefault="00266D56" w:rsidP="00CC0951">
            <w:r>
              <w:t xml:space="preserve"> 3. Pressostat de sécurité HP et BP</w:t>
            </w:r>
          </w:p>
          <w:p w14:paraId="66C4A93C" w14:textId="77777777" w:rsidR="00266D56" w:rsidRDefault="00266D56" w:rsidP="00CC0951">
            <w:r>
              <w:t xml:space="preserve"> 4. Manomètre haute pression R134a avec double échelle température/pression</w:t>
            </w:r>
          </w:p>
          <w:p w14:paraId="29D8579E" w14:textId="77777777" w:rsidR="00266D56" w:rsidRDefault="00266D56" w:rsidP="00CC0951">
            <w:r>
              <w:t xml:space="preserve"> 5. Soupape de sécurité tarée à 16 bars</w:t>
            </w:r>
          </w:p>
          <w:p w14:paraId="5F6270FF" w14:textId="77777777" w:rsidR="00266D56" w:rsidRDefault="00266D56" w:rsidP="00CC0951">
            <w:r>
              <w:t xml:space="preserve"> 6. Echangeurs (X2): -Calandre en verre résistant (pression et température) -Serpentin en cuivre -Volume de l’échangeur : 1.19L -Circulation du fluide entre la calandre et le serpentin -éclairage arrière par néon (améliore la visualisation)</w:t>
            </w:r>
          </w:p>
          <w:p w14:paraId="10E3944D" w14:textId="6BA62190" w:rsidR="00266D56" w:rsidRDefault="00266D56" w:rsidP="00CC0951">
            <w:r>
              <w:t xml:space="preserve"> 7. Bouteille réservoir de liquide en acier volume 0.7L avec vanne de service 8. Filtre </w:t>
            </w:r>
            <w:proofErr w:type="spellStart"/>
            <w:r>
              <w:t>déshydrateur</w:t>
            </w:r>
            <w:proofErr w:type="spellEnd"/>
          </w:p>
          <w:p w14:paraId="1BA946BA" w14:textId="77777777" w:rsidR="00B03944" w:rsidRDefault="00B03944" w:rsidP="00CC0951"/>
          <w:p w14:paraId="6A8CEB83" w14:textId="429044B6" w:rsidR="00B03944" w:rsidRDefault="00B03944" w:rsidP="00CC0951">
            <w:r>
              <w:lastRenderedPageBreak/>
              <w:t>Instrumentation intégrée : -manomètre basse pression (x2) : -1 à 10bars -manomètre haute pression (x1) : -1 à 30bars -débitmètre de fluide R134a : 40 à 250mL/min -débitmètre d’eau (X2): 0.2 à 1.5 L/min -sondes de température thermocouple T (X13) : -20 à +100°C -wattmètre puissance compresseur : 0 à 1150W Les mesures de température et de puissance sont affichées sur un écran 7" tactile:</w:t>
            </w:r>
          </w:p>
          <w:p w14:paraId="706479AF" w14:textId="77777777" w:rsidR="00A94D19" w:rsidRDefault="00A94D19" w:rsidP="00CC0951"/>
          <w:p w14:paraId="6026F007" w14:textId="6AF7F3F2" w:rsidR="00A94D19" w:rsidRDefault="00C41BAC" w:rsidP="00CC0951">
            <w:r>
              <w:t xml:space="preserve">Prévoir Alimentation électrique : 230 </w:t>
            </w:r>
            <w:proofErr w:type="spellStart"/>
            <w:r>
              <w:t>Vac</w:t>
            </w:r>
            <w:proofErr w:type="spellEnd"/>
            <w:r>
              <w:t xml:space="preserve"> – 50 Hz – 10 A • Type d’alimentation électrique : 1 phase(s) + Neutre + Terre. • Capacité d’eau : 50 L • Dimensions</w:t>
            </w:r>
            <w:r w:rsidR="00654CE4">
              <w:t xml:space="preserve"> exigées</w:t>
            </w:r>
            <w:r>
              <w:t>: (</w:t>
            </w:r>
            <w:proofErr w:type="spellStart"/>
            <w:r>
              <w:t>LxlxH</w:t>
            </w:r>
            <w:proofErr w:type="spellEnd"/>
            <w:r>
              <w:t xml:space="preserve"> mm): 1000 x 800 x 1510 • Poids </w:t>
            </w:r>
            <w:r w:rsidR="00844DBE">
              <w:t xml:space="preserve">maximum exigé </w:t>
            </w:r>
            <w:r>
              <w:t>(Kg): 110</w:t>
            </w:r>
          </w:p>
          <w:p w14:paraId="1E8CCADC" w14:textId="77777777" w:rsidR="00654CE4" w:rsidRDefault="00654CE4" w:rsidP="00CC0951"/>
          <w:p w14:paraId="11C19F92" w14:textId="77777777" w:rsidR="00A94D19" w:rsidRDefault="00A94D19" w:rsidP="00A94D19">
            <w:r>
              <w:t>L’adjudicataire de cet ensemble s’engage à fournir :</w:t>
            </w:r>
          </w:p>
          <w:p w14:paraId="03C9EF44" w14:textId="77631D78" w:rsidR="00CC0951" w:rsidRDefault="00A94D19" w:rsidP="00CC0951">
            <w:r>
              <w:t>Notice d’instructions • Dossier technique • Travaux pratiques • Schéma électrique • Schéma hydraulique • Certificat de conformité CE</w:t>
            </w:r>
          </w:p>
          <w:p w14:paraId="07F8A931" w14:textId="5266EAD2" w:rsidR="002D7F27" w:rsidRDefault="002D7F27" w:rsidP="00CC0951"/>
          <w:p w14:paraId="514B4FB5" w14:textId="77777777" w:rsidR="00072A9D" w:rsidRDefault="00072A9D" w:rsidP="00CC0951"/>
          <w:p w14:paraId="4141F10F" w14:textId="77777777" w:rsidR="002D7F27" w:rsidRDefault="002D7F27" w:rsidP="002D7F27">
            <w:r>
              <w:t>Mise en service et formation de l’équipe éducative comprise</w:t>
            </w:r>
          </w:p>
          <w:p w14:paraId="59AF9DB4" w14:textId="77777777" w:rsidR="002D7F27" w:rsidRDefault="002D7F27" w:rsidP="00CC0951"/>
          <w:p w14:paraId="769C9011" w14:textId="77777777" w:rsidR="00CC0951" w:rsidRDefault="00CC0951" w:rsidP="00CC0951"/>
          <w:p w14:paraId="33B20F5E" w14:textId="736A7F50" w:rsidR="00CC0951" w:rsidRPr="00D92D38" w:rsidRDefault="00CC0951" w:rsidP="00CC0951"/>
        </w:tc>
        <w:tc>
          <w:tcPr>
            <w:tcW w:w="583" w:type="dxa"/>
          </w:tcPr>
          <w:p w14:paraId="5104683B" w14:textId="7A31BBC3" w:rsidR="00525061" w:rsidRDefault="00525061">
            <w:r>
              <w:lastRenderedPageBreak/>
              <w:t xml:space="preserve">1 </w:t>
            </w:r>
            <w:proofErr w:type="spellStart"/>
            <w:r w:rsidR="00BE0F3F">
              <w:t>ens</w:t>
            </w:r>
            <w:proofErr w:type="spellEnd"/>
            <w:r w:rsidR="00BE0F3F">
              <w:t>.</w:t>
            </w:r>
          </w:p>
        </w:tc>
        <w:tc>
          <w:tcPr>
            <w:tcW w:w="1492" w:type="dxa"/>
          </w:tcPr>
          <w:p w14:paraId="311F8C88" w14:textId="77777777" w:rsidR="00525061" w:rsidRDefault="00525061"/>
        </w:tc>
        <w:tc>
          <w:tcPr>
            <w:tcW w:w="1533" w:type="dxa"/>
          </w:tcPr>
          <w:p w14:paraId="225F02DE" w14:textId="77777777" w:rsidR="00525061" w:rsidRDefault="00525061"/>
        </w:tc>
        <w:tc>
          <w:tcPr>
            <w:tcW w:w="1541" w:type="dxa"/>
          </w:tcPr>
          <w:p w14:paraId="31FDC0BD" w14:textId="77777777" w:rsidR="00525061" w:rsidRDefault="00525061"/>
        </w:tc>
      </w:tr>
      <w:tr w:rsidR="00654CE4" w14:paraId="12FA6054" w14:textId="77777777" w:rsidTr="00054294">
        <w:tc>
          <w:tcPr>
            <w:tcW w:w="5698" w:type="dxa"/>
          </w:tcPr>
          <w:p w14:paraId="255FEF58" w14:textId="69EEFFCA" w:rsidR="00654CE4" w:rsidRDefault="00654CE4">
            <w:pPr>
              <w:rPr>
                <w:b/>
                <w:bCs/>
              </w:rPr>
            </w:pPr>
            <w:bookmarkStart w:id="0" w:name="_GoBack"/>
            <w:r w:rsidRPr="00654CE4">
              <w:rPr>
                <w:b/>
                <w:bCs/>
              </w:rPr>
              <w:t>BANC D’ETUDE DE CABLAGE DE COMPRESSEUR HERMETIQUE</w:t>
            </w:r>
          </w:p>
          <w:bookmarkEnd w:id="0"/>
          <w:p w14:paraId="4A52EA30" w14:textId="77777777" w:rsidR="00654CE4" w:rsidRDefault="00654CE4">
            <w:pPr>
              <w:rPr>
                <w:b/>
                <w:bCs/>
              </w:rPr>
            </w:pPr>
          </w:p>
          <w:p w14:paraId="22C65894" w14:textId="77777777" w:rsidR="00654CE4" w:rsidRDefault="00654CE4" w:rsidP="00654CE4">
            <w:r>
              <w:t>ET SELON LA DESCRIPTION SUIVANTE :</w:t>
            </w:r>
          </w:p>
          <w:p w14:paraId="161E483F" w14:textId="77777777" w:rsidR="00654CE4" w:rsidRDefault="00654CE4">
            <w:pPr>
              <w:rPr>
                <w:b/>
                <w:bCs/>
              </w:rPr>
            </w:pPr>
          </w:p>
          <w:p w14:paraId="0829F6CE" w14:textId="77777777" w:rsidR="00072A9D" w:rsidRDefault="00654CE4">
            <w:r>
              <w:t>Les élèves devront</w:t>
            </w:r>
            <w:r w:rsidR="00072A9D">
              <w:t xml:space="preserve"> dans un premier temps pouvoir </w:t>
            </w:r>
            <w:r>
              <w:t xml:space="preserve">identifier les composants de l'installation puis faire le raccordement électrique et procéder à la mise en service. </w:t>
            </w:r>
          </w:p>
          <w:p w14:paraId="2DEFB406" w14:textId="77777777" w:rsidR="00072A9D" w:rsidRDefault="00072A9D"/>
          <w:p w14:paraId="57F85861" w14:textId="77777777" w:rsidR="00072A9D" w:rsidRDefault="00072A9D">
            <w:r>
              <w:t>Conception robuste</w:t>
            </w:r>
            <w:r w:rsidR="00654CE4">
              <w:t xml:space="preserve"> pour une utilisation en milieu scolaire. </w:t>
            </w:r>
          </w:p>
          <w:p w14:paraId="7FA36ACA" w14:textId="015C3661" w:rsidR="00072A9D" w:rsidRDefault="00072A9D">
            <w:r>
              <w:t>Structure</w:t>
            </w:r>
            <w:r w:rsidR="00654CE4">
              <w:t xml:space="preserve"> </w:t>
            </w:r>
            <w:r>
              <w:t xml:space="preserve">en aluminium anodisée </w:t>
            </w:r>
            <w:r w:rsidRPr="00072A9D">
              <w:rPr>
                <w:b/>
                <w:u w:val="single"/>
              </w:rPr>
              <w:t>sur roues</w:t>
            </w:r>
            <w:r>
              <w:t>.</w:t>
            </w:r>
          </w:p>
          <w:p w14:paraId="52BE30CD" w14:textId="77777777" w:rsidR="00072A9D" w:rsidRDefault="00072A9D"/>
          <w:p w14:paraId="0B1F9713" w14:textId="35171CF2" w:rsidR="00654CE4" w:rsidRDefault="00654CE4">
            <w:r>
              <w:t>La fabrication de cet équipement répond à la directive machine européenne.</w:t>
            </w:r>
          </w:p>
          <w:p w14:paraId="244211E6" w14:textId="77777777" w:rsidR="00654CE4" w:rsidRDefault="00654CE4"/>
          <w:p w14:paraId="71CC81B3" w14:textId="77777777" w:rsidR="00654CE4" w:rsidRDefault="00654CE4" w:rsidP="00654CE4">
            <w:r>
              <w:t>ET EN RESPECTANT LES SPECIFICITES TECHNIQUES SUIVANTES :</w:t>
            </w:r>
          </w:p>
          <w:p w14:paraId="68F09D39" w14:textId="77777777" w:rsidR="00654CE4" w:rsidRDefault="00654CE4"/>
          <w:p w14:paraId="01AC216E" w14:textId="77777777" w:rsidR="00654CE4" w:rsidRDefault="00654CE4">
            <w:r>
              <w:t xml:space="preserve">Le banc comporte les éléments suivants : </w:t>
            </w:r>
          </w:p>
          <w:p w14:paraId="4D3A6D19" w14:textId="77777777" w:rsidR="00654CE4" w:rsidRDefault="00654CE4">
            <w:r>
              <w:t xml:space="preserve">1. Un compresseur hermétique à piston </w:t>
            </w:r>
          </w:p>
          <w:p w14:paraId="01114609" w14:textId="77777777" w:rsidR="00654CE4" w:rsidRDefault="00654CE4">
            <w:r>
              <w:t>2. Un manomètre haute pression avec double graduation température/pression</w:t>
            </w:r>
          </w:p>
          <w:p w14:paraId="589CC84A" w14:textId="77777777" w:rsidR="00654CE4" w:rsidRDefault="00654CE4">
            <w:r>
              <w:t xml:space="preserve"> 3. Un pressostat haute pression</w:t>
            </w:r>
          </w:p>
          <w:p w14:paraId="0B87EF6B" w14:textId="77777777" w:rsidR="00654CE4" w:rsidRDefault="00654CE4">
            <w:r>
              <w:t xml:space="preserve"> 4. Une vanne manuelle sur la ligne haute pression</w:t>
            </w:r>
          </w:p>
          <w:p w14:paraId="72EAD7A3" w14:textId="77777777" w:rsidR="00654CE4" w:rsidRDefault="00654CE4">
            <w:r>
              <w:t xml:space="preserve"> 5. Un manomètre basse pression avec double graduation température/pression</w:t>
            </w:r>
          </w:p>
          <w:p w14:paraId="0B20B5B0" w14:textId="77777777" w:rsidR="00654CE4" w:rsidRDefault="00654CE4">
            <w:r>
              <w:t xml:space="preserve"> 6. Un pressostat basse pression </w:t>
            </w:r>
          </w:p>
          <w:p w14:paraId="34E53BDC" w14:textId="77777777" w:rsidR="00654CE4" w:rsidRDefault="00654CE4">
            <w:r>
              <w:t>7. Une vanne manuelle sur le circuit basse pression</w:t>
            </w:r>
          </w:p>
          <w:p w14:paraId="0E48D995" w14:textId="77777777" w:rsidR="00654CE4" w:rsidRDefault="00654CE4">
            <w:r>
              <w:t xml:space="preserve"> 8. Un thermostat TOR</w:t>
            </w:r>
          </w:p>
          <w:p w14:paraId="0FCD9DCE" w14:textId="77777777" w:rsidR="00654CE4" w:rsidRDefault="00654CE4">
            <w:r>
              <w:lastRenderedPageBreak/>
              <w:t xml:space="preserve"> 9. Un condensateur</w:t>
            </w:r>
          </w:p>
          <w:p w14:paraId="48EC8981" w14:textId="77777777" w:rsidR="00654CE4" w:rsidRDefault="00654CE4">
            <w:r>
              <w:t xml:space="preserve"> 10. Un </w:t>
            </w:r>
            <w:proofErr w:type="spellStart"/>
            <w:r>
              <w:t>klixon</w:t>
            </w:r>
            <w:proofErr w:type="spellEnd"/>
          </w:p>
          <w:p w14:paraId="552D41B6" w14:textId="77777777" w:rsidR="00654CE4" w:rsidRDefault="00654CE4">
            <w:r>
              <w:t xml:space="preserve"> 11. Un relais de démarrage</w:t>
            </w:r>
          </w:p>
          <w:p w14:paraId="35CFB595" w14:textId="77777777" w:rsidR="00654CE4" w:rsidRDefault="00654CE4">
            <w:r>
              <w:t xml:space="preserve"> 12. Un voyant blanc de présence tension </w:t>
            </w:r>
          </w:p>
          <w:p w14:paraId="51DF22F7" w14:textId="77777777" w:rsidR="00654CE4" w:rsidRDefault="00654CE4">
            <w:r>
              <w:t>13. Un disjoncteur différentiel 30mA avec sectionneur unipolaire</w:t>
            </w:r>
          </w:p>
          <w:p w14:paraId="46F1DB59" w14:textId="77777777" w:rsidR="00654CE4" w:rsidRDefault="00654CE4">
            <w:r>
              <w:t xml:space="preserve"> 14. Un voltmètre</w:t>
            </w:r>
          </w:p>
          <w:p w14:paraId="7CC3DE3E" w14:textId="77777777" w:rsidR="00654CE4" w:rsidRDefault="00654CE4">
            <w:r>
              <w:t xml:space="preserve"> 15. Un ampèremètre</w:t>
            </w:r>
          </w:p>
          <w:p w14:paraId="3E42CF93" w14:textId="77777777" w:rsidR="00072A9D" w:rsidRDefault="00654CE4">
            <w:r>
              <w:t xml:space="preserve"> Les bornes des composants </w:t>
            </w:r>
            <w:r w:rsidR="00072A9D">
              <w:t>devront être</w:t>
            </w:r>
            <w:r>
              <w:t xml:space="preserve"> liées à des bornes doubles puits en face avant. Un jeu de cordons </w:t>
            </w:r>
            <w:r w:rsidR="00072A9D">
              <w:t>sera</w:t>
            </w:r>
            <w:r>
              <w:t xml:space="preserve"> fourni pour permettre aux élè</w:t>
            </w:r>
            <w:r w:rsidR="00072A9D">
              <w:t xml:space="preserve">ves de réaliser le câblage. </w:t>
            </w:r>
          </w:p>
          <w:p w14:paraId="126A600E" w14:textId="77777777" w:rsidR="00072A9D" w:rsidRDefault="00072A9D">
            <w:r>
              <w:t xml:space="preserve">Circuit </w:t>
            </w:r>
            <w:r w:rsidR="00654CE4">
              <w:t xml:space="preserve">sous pression et fonctionnel, </w:t>
            </w:r>
          </w:p>
          <w:p w14:paraId="73A83075" w14:textId="69B77DA3" w:rsidR="00654CE4" w:rsidRDefault="00072A9D">
            <w:r>
              <w:t xml:space="preserve">Les élèves devront pouvoir </w:t>
            </w:r>
            <w:r w:rsidR="00654CE4">
              <w:t>faire le réglage des p</w:t>
            </w:r>
            <w:r>
              <w:t xml:space="preserve">ressostats.     + </w:t>
            </w:r>
            <w:r w:rsidR="00654CE4">
              <w:t>soupape de sécurité.</w:t>
            </w:r>
          </w:p>
          <w:p w14:paraId="719CBBF5" w14:textId="77777777" w:rsidR="00654CE4" w:rsidRDefault="00654CE4"/>
          <w:p w14:paraId="48642AE4" w14:textId="4E6D3D1E" w:rsidR="00654CE4" w:rsidRDefault="00654CE4">
            <w:r>
              <w:t xml:space="preserve">Prévoir Alimentation électrique : 230Vac – 50 Hz </w:t>
            </w:r>
            <w:r>
              <w:sym w:font="Symbol" w:char="F0B7"/>
            </w:r>
            <w:r>
              <w:t xml:space="preserve"> Dimensions exigées : (</w:t>
            </w:r>
            <w:proofErr w:type="spellStart"/>
            <w:r>
              <w:t>LxlxH</w:t>
            </w:r>
            <w:proofErr w:type="spellEnd"/>
            <w:r>
              <w:t xml:space="preserve"> mm): 800 x 600 x 650 </w:t>
            </w:r>
            <w:r>
              <w:sym w:font="Symbol" w:char="F0B7"/>
            </w:r>
            <w:r>
              <w:t xml:space="preserve"> Poids maximum exigé(Kg): 30</w:t>
            </w:r>
          </w:p>
          <w:p w14:paraId="6ABB3A6F" w14:textId="77777777" w:rsidR="00654CE4" w:rsidRDefault="00654CE4"/>
          <w:p w14:paraId="5156F970" w14:textId="77777777" w:rsidR="00654CE4" w:rsidRDefault="00654CE4" w:rsidP="00654CE4">
            <w:r>
              <w:t>L’adjudicataire de cet ensemble s’engage à fournir :</w:t>
            </w:r>
          </w:p>
          <w:p w14:paraId="10AC0BFE" w14:textId="77777777" w:rsidR="00654CE4" w:rsidRDefault="00654CE4" w:rsidP="00654CE4">
            <w:r>
              <w:t>Notice d’instructions • Dossier technique • Travaux pratiques • Schéma électrique • Schéma hydraulique • Certificat de conformité CE</w:t>
            </w:r>
          </w:p>
          <w:p w14:paraId="783FD78E" w14:textId="3D8AFA10" w:rsidR="002D7F27" w:rsidRDefault="002D7F27" w:rsidP="00654CE4"/>
          <w:p w14:paraId="17A804B1" w14:textId="77777777" w:rsidR="00072A9D" w:rsidRDefault="00072A9D" w:rsidP="00654CE4"/>
          <w:p w14:paraId="2D633FEA" w14:textId="738FE884" w:rsidR="002D7F27" w:rsidRDefault="002D7F27" w:rsidP="002D7F27">
            <w:r>
              <w:t>Mise en service et formation de l’équipe éducative comprise</w:t>
            </w:r>
            <w:r w:rsidR="00072A9D">
              <w:t>s</w:t>
            </w:r>
          </w:p>
          <w:p w14:paraId="02C72857" w14:textId="77777777" w:rsidR="002D7F27" w:rsidRDefault="002D7F27" w:rsidP="00654CE4"/>
          <w:p w14:paraId="6397CC78" w14:textId="77777777" w:rsidR="00654CE4" w:rsidRDefault="00654CE4">
            <w:pPr>
              <w:rPr>
                <w:b/>
                <w:bCs/>
              </w:rPr>
            </w:pPr>
          </w:p>
          <w:p w14:paraId="01D3B454" w14:textId="77777777" w:rsidR="00654CE4" w:rsidRDefault="00654CE4">
            <w:pPr>
              <w:rPr>
                <w:b/>
                <w:bCs/>
              </w:rPr>
            </w:pPr>
          </w:p>
          <w:p w14:paraId="7B2976C3" w14:textId="2DE6D4E7" w:rsidR="00654CE4" w:rsidRPr="00654CE4" w:rsidRDefault="00654CE4">
            <w:pPr>
              <w:rPr>
                <w:b/>
                <w:bCs/>
              </w:rPr>
            </w:pPr>
          </w:p>
        </w:tc>
        <w:tc>
          <w:tcPr>
            <w:tcW w:w="583" w:type="dxa"/>
          </w:tcPr>
          <w:p w14:paraId="00BE06DD" w14:textId="19C3A4DD" w:rsidR="00654CE4" w:rsidRDefault="00072A9D">
            <w:r>
              <w:lastRenderedPageBreak/>
              <w:t xml:space="preserve">1 </w:t>
            </w:r>
            <w:proofErr w:type="spellStart"/>
            <w:r>
              <w:t>ens</w:t>
            </w:r>
            <w:proofErr w:type="spellEnd"/>
          </w:p>
        </w:tc>
        <w:tc>
          <w:tcPr>
            <w:tcW w:w="1492" w:type="dxa"/>
          </w:tcPr>
          <w:p w14:paraId="1519EEAE" w14:textId="77777777" w:rsidR="00654CE4" w:rsidRDefault="00654CE4"/>
        </w:tc>
        <w:tc>
          <w:tcPr>
            <w:tcW w:w="1533" w:type="dxa"/>
          </w:tcPr>
          <w:p w14:paraId="1EE64B00" w14:textId="77777777" w:rsidR="00654CE4" w:rsidRDefault="00654CE4"/>
        </w:tc>
        <w:tc>
          <w:tcPr>
            <w:tcW w:w="1541" w:type="dxa"/>
          </w:tcPr>
          <w:p w14:paraId="03D8106A" w14:textId="77777777" w:rsidR="00654CE4" w:rsidRDefault="00654CE4"/>
        </w:tc>
      </w:tr>
      <w:tr w:rsidR="00777B6E" w14:paraId="7791A602" w14:textId="77777777" w:rsidTr="002F63E2">
        <w:tc>
          <w:tcPr>
            <w:tcW w:w="6281" w:type="dxa"/>
            <w:gridSpan w:val="2"/>
          </w:tcPr>
          <w:p w14:paraId="5F31EFF7" w14:textId="77777777" w:rsidR="00072A9D" w:rsidRDefault="00072A9D" w:rsidP="00072A9D">
            <w:r w:rsidRPr="00072A9D">
              <w:rPr>
                <w:b/>
                <w:sz w:val="24"/>
                <w:szCs w:val="24"/>
              </w:rPr>
              <w:t xml:space="preserve">Préciser le fonctionnement et les conditions du Service </w:t>
            </w:r>
            <w:proofErr w:type="spellStart"/>
            <w:r w:rsidRPr="00072A9D">
              <w:rPr>
                <w:b/>
                <w:sz w:val="24"/>
                <w:szCs w:val="24"/>
              </w:rPr>
              <w:t>Après Vente</w:t>
            </w:r>
            <w:proofErr w:type="spellEnd"/>
            <w:r>
              <w:t>.</w:t>
            </w:r>
          </w:p>
          <w:p w14:paraId="4AB3A7AD" w14:textId="77777777" w:rsidR="00072A9D" w:rsidRDefault="00072A9D">
            <w:pPr>
              <w:rPr>
                <w:b/>
                <w:bCs/>
              </w:rPr>
            </w:pPr>
          </w:p>
          <w:p w14:paraId="5FF1DAA6" w14:textId="10FCBB8C" w:rsidR="00777B6E" w:rsidRDefault="00777B6E">
            <w:pPr>
              <w:rPr>
                <w:b/>
                <w:bCs/>
              </w:rPr>
            </w:pPr>
            <w:r>
              <w:rPr>
                <w:b/>
                <w:bCs/>
              </w:rPr>
              <w:t xml:space="preserve">TOTAL LOT </w:t>
            </w:r>
            <w:r w:rsidR="0005112F">
              <w:rPr>
                <w:b/>
                <w:bCs/>
              </w:rPr>
              <w:t>FROID</w:t>
            </w:r>
            <w:r w:rsidR="00650B9E">
              <w:rPr>
                <w:b/>
                <w:bCs/>
              </w:rPr>
              <w:t xml:space="preserve"> </w:t>
            </w:r>
          </w:p>
          <w:p w14:paraId="0BF3A294" w14:textId="77777777" w:rsidR="00650B9E" w:rsidRDefault="00650B9E">
            <w:pPr>
              <w:rPr>
                <w:b/>
                <w:bCs/>
              </w:rPr>
            </w:pPr>
          </w:p>
          <w:p w14:paraId="2DD00DA8" w14:textId="77777777" w:rsidR="002D7F27" w:rsidRPr="00054294" w:rsidRDefault="002D7F27" w:rsidP="002D7F27">
            <w:pPr>
              <w:rPr>
                <w:b/>
                <w:bCs/>
              </w:rPr>
            </w:pPr>
            <w:r>
              <w:rPr>
                <w:b/>
                <w:bCs/>
                <w:kern w:val="0"/>
                <w14:ligatures w14:val="none"/>
              </w:rPr>
              <w:t>FRAIS DE PORT PAR CAMION AVEC HAILLON</w:t>
            </w:r>
          </w:p>
          <w:p w14:paraId="5C5DED7E" w14:textId="77777777" w:rsidR="00777B6E" w:rsidRDefault="00777B6E"/>
          <w:p w14:paraId="2BCC8156" w14:textId="0CFA5D74" w:rsidR="00777B6E" w:rsidRDefault="00777B6E"/>
        </w:tc>
        <w:tc>
          <w:tcPr>
            <w:tcW w:w="1492" w:type="dxa"/>
          </w:tcPr>
          <w:p w14:paraId="5F8A9A14" w14:textId="77777777" w:rsidR="00777B6E" w:rsidRDefault="00777B6E"/>
        </w:tc>
        <w:tc>
          <w:tcPr>
            <w:tcW w:w="1533" w:type="dxa"/>
          </w:tcPr>
          <w:p w14:paraId="6345E94D" w14:textId="77777777" w:rsidR="00777B6E" w:rsidRDefault="00777B6E"/>
        </w:tc>
        <w:tc>
          <w:tcPr>
            <w:tcW w:w="1541" w:type="dxa"/>
          </w:tcPr>
          <w:p w14:paraId="0C14085E" w14:textId="77777777" w:rsidR="00777B6E" w:rsidRDefault="00777B6E"/>
        </w:tc>
      </w:tr>
    </w:tbl>
    <w:p w14:paraId="32504485" w14:textId="77777777" w:rsidR="00525061" w:rsidRDefault="00525061"/>
    <w:sectPr w:rsidR="0052506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45E84" w14:textId="77777777" w:rsidR="0011512E" w:rsidRDefault="0011512E" w:rsidP="00763236">
      <w:pPr>
        <w:spacing w:after="0" w:line="240" w:lineRule="auto"/>
      </w:pPr>
      <w:r>
        <w:separator/>
      </w:r>
    </w:p>
  </w:endnote>
  <w:endnote w:type="continuationSeparator" w:id="0">
    <w:p w14:paraId="691EF73B" w14:textId="77777777" w:rsidR="0011512E" w:rsidRDefault="0011512E" w:rsidP="00763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582084"/>
      <w:docPartObj>
        <w:docPartGallery w:val="Page Numbers (Bottom of Page)"/>
        <w:docPartUnique/>
      </w:docPartObj>
    </w:sdtPr>
    <w:sdtEndPr/>
    <w:sdtContent>
      <w:p w14:paraId="123ABF65" w14:textId="4C6B1BBE" w:rsidR="00763236" w:rsidRDefault="00763236">
        <w:pPr>
          <w:pStyle w:val="Pieddepage"/>
          <w:jc w:val="right"/>
        </w:pPr>
        <w:r>
          <w:fldChar w:fldCharType="begin"/>
        </w:r>
        <w:r>
          <w:instrText>PAGE   \* MERGEFORMAT</w:instrText>
        </w:r>
        <w:r>
          <w:fldChar w:fldCharType="separate"/>
        </w:r>
        <w:r w:rsidR="00957B50">
          <w:rPr>
            <w:noProof/>
          </w:rPr>
          <w:t>3</w:t>
        </w:r>
        <w:r>
          <w:fldChar w:fldCharType="end"/>
        </w:r>
      </w:p>
    </w:sdtContent>
  </w:sdt>
  <w:p w14:paraId="54D5EEDA" w14:textId="77777777" w:rsidR="00763236" w:rsidRDefault="0076323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D00C7" w14:textId="77777777" w:rsidR="0011512E" w:rsidRDefault="0011512E" w:rsidP="00763236">
      <w:pPr>
        <w:spacing w:after="0" w:line="240" w:lineRule="auto"/>
      </w:pPr>
      <w:r>
        <w:separator/>
      </w:r>
    </w:p>
  </w:footnote>
  <w:footnote w:type="continuationSeparator" w:id="0">
    <w:p w14:paraId="41125673" w14:textId="77777777" w:rsidR="0011512E" w:rsidRDefault="0011512E" w:rsidP="007632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A1DD6"/>
    <w:multiLevelType w:val="hybridMultilevel"/>
    <w:tmpl w:val="AEDCA158"/>
    <w:lvl w:ilvl="0" w:tplc="040C0001">
      <w:start w:val="1"/>
      <w:numFmt w:val="bullet"/>
      <w:lvlText w:val=""/>
      <w:lvlJc w:val="left"/>
      <w:pPr>
        <w:ind w:left="783" w:hanging="360"/>
      </w:pPr>
      <w:rPr>
        <w:rFonts w:ascii="Symbol" w:hAnsi="Symbol"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1" w15:restartNumberingAfterBreak="0">
    <w:nsid w:val="5AC22055"/>
    <w:multiLevelType w:val="hybridMultilevel"/>
    <w:tmpl w:val="09E84A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DCD2B56"/>
    <w:multiLevelType w:val="hybridMultilevel"/>
    <w:tmpl w:val="59EE84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4274063"/>
    <w:multiLevelType w:val="hybridMultilevel"/>
    <w:tmpl w:val="BDC0FD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061"/>
    <w:rsid w:val="0005112F"/>
    <w:rsid w:val="00054294"/>
    <w:rsid w:val="00072A9D"/>
    <w:rsid w:val="000803DC"/>
    <w:rsid w:val="000C51C7"/>
    <w:rsid w:val="0011512E"/>
    <w:rsid w:val="00266D56"/>
    <w:rsid w:val="002C7E77"/>
    <w:rsid w:val="002D7F27"/>
    <w:rsid w:val="00334B1B"/>
    <w:rsid w:val="00525061"/>
    <w:rsid w:val="00650B9E"/>
    <w:rsid w:val="00650E10"/>
    <w:rsid w:val="00654CE4"/>
    <w:rsid w:val="00735710"/>
    <w:rsid w:val="00763236"/>
    <w:rsid w:val="00777B6E"/>
    <w:rsid w:val="00822AB8"/>
    <w:rsid w:val="00844DBE"/>
    <w:rsid w:val="00957B50"/>
    <w:rsid w:val="009F0E27"/>
    <w:rsid w:val="00A136EF"/>
    <w:rsid w:val="00A20D18"/>
    <w:rsid w:val="00A77B57"/>
    <w:rsid w:val="00A8473F"/>
    <w:rsid w:val="00A94D19"/>
    <w:rsid w:val="00AE5429"/>
    <w:rsid w:val="00B03944"/>
    <w:rsid w:val="00B73297"/>
    <w:rsid w:val="00BE0F3F"/>
    <w:rsid w:val="00C41BAC"/>
    <w:rsid w:val="00CC0951"/>
    <w:rsid w:val="00D50FF4"/>
    <w:rsid w:val="00D54C0B"/>
    <w:rsid w:val="00D92D38"/>
    <w:rsid w:val="00E049F9"/>
    <w:rsid w:val="00E311A1"/>
    <w:rsid w:val="00E76166"/>
    <w:rsid w:val="00EB2D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A7928"/>
  <w15:chartTrackingRefBased/>
  <w15:docId w15:val="{32C366BA-6EE1-4429-BD1F-6740FC0EC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16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250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63236"/>
    <w:pPr>
      <w:tabs>
        <w:tab w:val="center" w:pos="4536"/>
        <w:tab w:val="right" w:pos="9072"/>
      </w:tabs>
      <w:spacing w:after="0" w:line="240" w:lineRule="auto"/>
    </w:pPr>
  </w:style>
  <w:style w:type="character" w:customStyle="1" w:styleId="En-tteCar">
    <w:name w:val="En-tête Car"/>
    <w:basedOn w:val="Policepardfaut"/>
    <w:link w:val="En-tte"/>
    <w:uiPriority w:val="99"/>
    <w:rsid w:val="00763236"/>
  </w:style>
  <w:style w:type="paragraph" w:styleId="Pieddepage">
    <w:name w:val="footer"/>
    <w:basedOn w:val="Normal"/>
    <w:link w:val="PieddepageCar"/>
    <w:uiPriority w:val="99"/>
    <w:unhideWhenUsed/>
    <w:rsid w:val="0076323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63236"/>
  </w:style>
  <w:style w:type="paragraph" w:styleId="Paragraphedeliste">
    <w:name w:val="List Paragraph"/>
    <w:basedOn w:val="Normal"/>
    <w:uiPriority w:val="34"/>
    <w:qFormat/>
    <w:rsid w:val="00E761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3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F555FA10025142BDE0D1E32591FD9B" ma:contentTypeVersion="3" ma:contentTypeDescription="Crée un document." ma:contentTypeScope="" ma:versionID="999f79987afd421a8c7ccd0552c94eeb">
  <xsd:schema xmlns:xsd="http://www.w3.org/2001/XMLSchema" xmlns:xs="http://www.w3.org/2001/XMLSchema" xmlns:p="http://schemas.microsoft.com/office/2006/metadata/properties" xmlns:ns3="3dc40370-3371-424b-9f6d-1e0a9954df45" targetNamespace="http://schemas.microsoft.com/office/2006/metadata/properties" ma:root="true" ma:fieldsID="3e880106ada2859bee524c328c756c69" ns3:_="">
    <xsd:import namespace="3dc40370-3371-424b-9f6d-1e0a9954df45"/>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40370-3371-424b-9f6d-1e0a9954df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4178E3-9EE3-4DB2-AF35-D98DA9908D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865CF3-F758-4066-B759-D03102534C5F}">
  <ds:schemaRefs>
    <ds:schemaRef ds:uri="http://schemas.microsoft.com/sharepoint/v3/contenttype/forms"/>
  </ds:schemaRefs>
</ds:datastoreItem>
</file>

<file path=customXml/itemProps3.xml><?xml version="1.0" encoding="utf-8"?>
<ds:datastoreItem xmlns:ds="http://schemas.openxmlformats.org/officeDocument/2006/customXml" ds:itemID="{90C72043-382D-4CC6-B449-1C6A27BE8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c40370-3371-424b-9f6d-1e0a9954df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710</Words>
  <Characters>3909</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FITO SEBASTIEN</dc:creator>
  <cp:keywords/>
  <dc:description/>
  <cp:lastModifiedBy>ge9</cp:lastModifiedBy>
  <cp:revision>15</cp:revision>
  <dcterms:created xsi:type="dcterms:W3CDTF">2023-11-30T18:18:00Z</dcterms:created>
  <dcterms:modified xsi:type="dcterms:W3CDTF">2023-12-15T12:14:00Z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0x0101009EF555FA10025142BDE0D1E32591FD9B</vt:lpwstr>
  </property>
</Properties>
</file>