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A136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44"/>
          <w:szCs w:val="44"/>
          <w:shd w:val="clear" w:color="auto" w:fill="FFFFFF"/>
        </w:rPr>
        <w:t>Fiche 1</w:t>
      </w:r>
      <w:r>
        <w:rPr>
          <w:rStyle w:val="Aucun"/>
          <w:rFonts w:ascii="Times New Roman" w:hAnsi="Times New Roman"/>
          <w:b/>
          <w:bCs/>
          <w:i/>
          <w:iCs/>
          <w:sz w:val="44"/>
          <w:szCs w:val="44"/>
          <w:shd w:val="clear" w:color="auto" w:fill="FFFFFF"/>
        </w:rPr>
        <w:t xml:space="preserve"> –</w:t>
      </w:r>
      <w:r>
        <w:rPr>
          <w:rStyle w:val="Aucun"/>
          <w:rFonts w:ascii="Times New Roman" w:hAnsi="Times New Roman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b/>
          <w:bCs/>
          <w:sz w:val="44"/>
          <w:szCs w:val="44"/>
          <w:shd w:val="clear" w:color="auto" w:fill="FFFFFF"/>
        </w:rPr>
        <w:t>Pr</w:t>
      </w:r>
      <w:proofErr w:type="spellStart"/>
      <w:r>
        <w:rPr>
          <w:rStyle w:val="Aucun"/>
          <w:rFonts w:ascii="Times New Roman" w:hAnsi="Times New Roman"/>
          <w:b/>
          <w:bCs/>
          <w:sz w:val="44"/>
          <w:szCs w:val="44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sz w:val="44"/>
          <w:szCs w:val="44"/>
          <w:shd w:val="clear" w:color="auto" w:fill="FFFFFF"/>
          <w:lang w:val="fr-FR"/>
        </w:rPr>
        <w:t>sentation</w:t>
      </w:r>
      <w:proofErr w:type="spellEnd"/>
      <w:r>
        <w:rPr>
          <w:rStyle w:val="Aucun"/>
          <w:rFonts w:ascii="Times New Roman" w:hAnsi="Times New Roman"/>
          <w:b/>
          <w:bCs/>
          <w:sz w:val="44"/>
          <w:szCs w:val="44"/>
          <w:shd w:val="clear" w:color="auto" w:fill="FFFFFF"/>
          <w:lang w:val="fr-FR"/>
        </w:rPr>
        <w:t xml:space="preserve"> du projet de voyage scolaire pour vote au CA</w:t>
      </w:r>
    </w:p>
    <w:p w14:paraId="6CDD5C65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032E8F59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</w:rPr>
        <w:t>I- Pr</w:t>
      </w:r>
      <w:proofErr w:type="spellStart"/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sentation</w:t>
      </w:r>
      <w:proofErr w:type="spellEnd"/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 xml:space="preserve"> g</w:t>
      </w: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</w:rPr>
        <w:t>n</w:t>
      </w:r>
      <w:proofErr w:type="spellStart"/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rale</w:t>
      </w:r>
      <w:proofErr w:type="spellEnd"/>
    </w:p>
    <w:p w14:paraId="2C3DF82A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60662AE4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en-US"/>
        </w:rPr>
        <w:t>INTITUL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pt-PT"/>
        </w:rPr>
        <w:t xml:space="preserve">É 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de-DE"/>
        </w:rPr>
        <w:t xml:space="preserve">du </w:t>
      </w:r>
      <w:proofErr w:type="gramStart"/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de-DE"/>
        </w:rPr>
        <w:t>VOYAGE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Atletas por Barcelona</w:t>
      </w:r>
    </w:p>
    <w:p w14:paraId="4A88502F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14:paraId="6A78EF5E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-Pr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du responsable du 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projet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Bel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n LOPEZ MARTIN</w:t>
      </w:r>
    </w:p>
    <w:p w14:paraId="3C83D040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Discipline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EPS,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Math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matiques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14:paraId="27D8FEB1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Classe ou groupe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concern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é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2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classes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3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  <w:t>Nombre 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’é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ves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48</w:t>
      </w:r>
    </w:p>
    <w:p w14:paraId="4AAFA52A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Destination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Date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lundi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29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janvier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-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vendredi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2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vrier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2024</w:t>
      </w:r>
    </w:p>
    <w:p w14:paraId="4F60266E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36AF3290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R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en-US"/>
        </w:rPr>
        <w:t>sum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fr-FR"/>
        </w:rPr>
        <w:t>des OBJECTIF(S) P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fr-FR"/>
        </w:rPr>
        <w:t>DAGOGIQUE(S) et du PROGRAMME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:</w:t>
      </w:r>
    </w:p>
    <w:p w14:paraId="7A3387AA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Espagnol</w:t>
      </w:r>
      <w:proofErr w:type="spellEnd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</w:t>
      </w:r>
    </w:p>
    <w:p w14:paraId="25E87E4B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→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Pratique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langue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non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seulement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aussi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couverte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jeux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dynamiques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kin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Express)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ù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devront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utiliser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langue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communiquer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. Cela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permettra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aux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chir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r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importance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parler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une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langue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trang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ainsi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que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langage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non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verbale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(gestes, par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exemple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).</w:t>
      </w:r>
    </w:p>
    <w:p w14:paraId="6341CEB2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rencontreront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aussi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«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Instituto Infanta Isabel de Arag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ó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n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»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: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ce 4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me,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pendant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ann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scolaire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2022/2023,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contact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ce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ils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rencontrer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joueront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ô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guide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touristique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certains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monuments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(La Sagrada Familia, par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exemple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).</w:t>
      </w:r>
    </w:p>
    <w:p w14:paraId="6EA37F7E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115EF625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>EPS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 xml:space="preserve"> :</w:t>
      </w:r>
    </w:p>
    <w:p w14:paraId="0315962D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V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sous forme 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olympiades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activit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sportives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travailler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valeurs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olympiques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. </w:t>
      </w:r>
    </w:p>
    <w:p w14:paraId="6E2F00AE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changement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qui 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accueilli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JO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1992 et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comparaison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(Saint-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nis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Saint-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Ouen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) qui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accueillir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JO Paris en 2024.</w:t>
      </w:r>
    </w:p>
    <w:p w14:paraId="1C3A063B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790DC8F1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ais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</w:t>
      </w:r>
    </w:p>
    <w:p w14:paraId="20E2B8A5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Pratique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langue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aise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.</w:t>
      </w:r>
    </w:p>
    <w:p w14:paraId="34D2456B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Vu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que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seront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ils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pourront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aussi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enseigner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langue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aise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aux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.</w:t>
      </w:r>
    </w:p>
    <w:p w14:paraId="01BDEB8C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6E020CE2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proofErr w:type="gram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Math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matiques</w:t>
      </w:r>
      <w:proofErr w:type="spellEnd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</w:p>
    <w:p w14:paraId="5FB52EB1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programme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Math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matiques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sur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trie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dans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diff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monuments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comme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La Sagrada Familia.</w:t>
      </w:r>
    </w:p>
    <w:p w14:paraId="44CD1F22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0C30253C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Orientation</w:t>
      </w:r>
      <w:proofErr w:type="spellEnd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 xml:space="preserve"> 3</w:t>
      </w:r>
      <w:proofErr w:type="gram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me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</w:p>
    <w:p w14:paraId="2E112605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Durant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un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«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Livret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»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sous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forme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Wordpress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raconteront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leurs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aventures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. Ce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livret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servira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aussi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comme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support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autres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car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lien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Wordpress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sera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accessible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tous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. </w:t>
      </w:r>
    </w:p>
    <w:p w14:paraId="62EC62A2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→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Cette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activit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servir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comme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support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oral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DNB.</w:t>
      </w:r>
    </w:p>
    <w:p w14:paraId="2190D25F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14:paraId="4BE3411B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de-DE"/>
        </w:rPr>
        <w:t>ENCADREMENT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(1 accompagnateur pour 10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15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è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et 2 au minimum. Le nombre exact est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arr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ê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par le chef 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’é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tablissement selon la sp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cificit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de la sortie et des risques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ventuels).</w:t>
      </w:r>
    </w:p>
    <w:p w14:paraId="6845844B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DF12921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-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nom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Bel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n LOPEZ MARTIN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Discipline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  <w:t>P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ortable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ru-RU"/>
        </w:rPr>
        <w:t>: 0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7 67 00 57 29</w:t>
      </w:r>
    </w:p>
    <w:p w14:paraId="37C3C8CE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-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nom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a-DK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a-DK"/>
        </w:rPr>
        <w:t xml:space="preserve"> Sarah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VAXELAIRE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Discipline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EPS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ab/>
        <w:t>P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ortable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6CFB5D4D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-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nom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Manon BORDES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Discipline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Portable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02374458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lastRenderedPageBreak/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-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nom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Romaic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FIFI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Discipline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Maths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Portable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1D4590B4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Nom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-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de-DE"/>
        </w:rPr>
        <w:t>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nom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?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  </w:t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Discipline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Portable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10CD0DBB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de-DE"/>
        </w:rPr>
        <w:t xml:space="preserve">MOYEN </w:t>
      </w:r>
      <w:proofErr w:type="gramStart"/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de-DE"/>
        </w:rPr>
        <w:t>D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rtl/>
        </w:rPr>
        <w:t>’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de-DE"/>
        </w:rPr>
        <w:t>HEBERGEMENT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</w:t>
      </w:r>
      <w:proofErr w:type="spellEnd"/>
    </w:p>
    <w:p w14:paraId="25947C3A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</w:p>
    <w:p w14:paraId="4C6E86E0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</w:p>
    <w:p w14:paraId="473915FE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II- Projet p</w:t>
      </w: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sz w:val="32"/>
          <w:szCs w:val="32"/>
          <w:shd w:val="clear" w:color="auto" w:fill="FFFFFF"/>
          <w:lang w:val="fr-FR"/>
        </w:rPr>
        <w:t>dagogique du voyage</w:t>
      </w:r>
    </w:p>
    <w:p w14:paraId="740D8A36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67C2AC2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Vous pouvez 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senter le projet p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dagogique et son programme sous une autre forme mais les rubriques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ci dessous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doivent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ê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tre reprises.</w:t>
      </w:r>
    </w:p>
    <w:p w14:paraId="2481391B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0C78987A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</w:rPr>
        <w:t>I. OBJECTIFS P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s-ES_tradnl"/>
        </w:rPr>
        <w:t xml:space="preserve">DAGOGIQUES ET 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de-DE"/>
        </w:rPr>
        <w:t>DUCATIFS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097E47BB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couverte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des espaces utilis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pendant les JO Barcelone 92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olympique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stage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olympique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).</w:t>
      </w:r>
    </w:p>
    <w:p w14:paraId="4C928861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Changements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qui 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j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à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accueilli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JO et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comparaison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Saint-Denis et Saint-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Ouen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.</w:t>
      </w:r>
    </w:p>
    <w:p w14:paraId="2C86DAF7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Valeurs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olympiques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.</w:t>
      </w:r>
    </w:p>
    <w:p w14:paraId="4C8AF485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couverte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culture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travers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monuments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(La Sagrada Familia, Gaud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í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Mus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P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icasso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) et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quotidien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raison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laquelle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loger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accueil</w:t>
      </w:r>
      <w:proofErr w:type="spellEnd"/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horaires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nourriture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…</w:t>
      </w:r>
    </w:p>
    <w:p w14:paraId="09D37467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10253DFB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7FC78040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>II.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n-US"/>
        </w:rPr>
        <w:t>ACTIONS PR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</w:rPr>
        <w:t>PARATOIRES</w:t>
      </w:r>
    </w:p>
    <w:p w14:paraId="23900EB0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pt-PT"/>
        </w:rPr>
        <w:t>(enqu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ê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tes, recherche de documents, 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partition des 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â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ches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entre participants, contacts pr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alables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)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68903E17" w14:textId="77777777" w:rsidR="004A03F2" w:rsidRDefault="00B92B9E">
      <w:pPr>
        <w:pStyle w:val="Pardfaut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Espagnol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: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change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4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me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.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quence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4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me sur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les JO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92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commencer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travailler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amont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vocabulaire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ainsi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que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changements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ville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.</w:t>
      </w:r>
    </w:p>
    <w:p w14:paraId="00AAF57D" w14:textId="77777777" w:rsidR="004A03F2" w:rsidRDefault="00B92B9E">
      <w:pPr>
        <w:pStyle w:val="Pardfaut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gram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EPS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sur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lecture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une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carte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qui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permettra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aux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mieux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orienter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certaines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activit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kin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Express).</w:t>
      </w:r>
    </w:p>
    <w:p w14:paraId="39987CED" w14:textId="77777777" w:rsidR="004A03F2" w:rsidRDefault="00B92B9E">
      <w:pPr>
        <w:pStyle w:val="Pardfaut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Fran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ç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ais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(et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espagnol</w:t>
      </w:r>
      <w:proofErr w:type="spellEnd"/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ation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un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Wordpress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registre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respecter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sur un site internet en forme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livret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.</w:t>
      </w:r>
    </w:p>
    <w:p w14:paraId="29FD52A3" w14:textId="77777777" w:rsidR="004A03F2" w:rsidRDefault="00B92B9E">
      <w:pPr>
        <w:pStyle w:val="Pardfaut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proofErr w:type="gramStart"/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Math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  <w:lang w:val="es-ES_tradnl"/>
        </w:rPr>
        <w:t>matiques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sur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trie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sur la Sagrada Familia.</w:t>
      </w:r>
    </w:p>
    <w:p w14:paraId="7658018A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9401288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1A13A794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 xml:space="preserve">III. 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</w:rPr>
        <w:t>G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s-ES_tradnl"/>
        </w:rPr>
        <w:t xml:space="preserve">RANDES LIGNES DU 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</w:rPr>
        <w:t>PROGRAMME DU S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n-US"/>
        </w:rPr>
        <w:t>JOUR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:</w:t>
      </w:r>
    </w:p>
    <w:p w14:paraId="7F1086C5" w14:textId="77777777" w:rsidR="004A03F2" w:rsidRDefault="00B92B9E">
      <w:pPr>
        <w:pStyle w:val="Pardfau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Jour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1 :</w:t>
      </w:r>
      <w:proofErr w:type="gramEnd"/>
    </w:p>
    <w:p w14:paraId="380F21A3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Matin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Arriv</w:t>
      </w:r>
      <w:r>
        <w:rPr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e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lang w:val="fr-FR"/>
        </w:rPr>
        <w:t>Barcelone et installation en familles d</w:t>
      </w:r>
      <w:r>
        <w:rPr>
          <w:rFonts w:ascii="Times New Roman" w:hAnsi="Times New Roman"/>
          <w:sz w:val="22"/>
          <w:szCs w:val="22"/>
          <w:shd w:val="clear" w:color="auto" w:fill="FFFFFF"/>
          <w:rtl/>
        </w:rPr>
        <w:t>’</w:t>
      </w:r>
      <w:r>
        <w:rPr>
          <w:rFonts w:ascii="Times New Roman" w:hAnsi="Times New Roman"/>
          <w:sz w:val="22"/>
          <w:szCs w:val="22"/>
          <w:shd w:val="clear" w:color="auto" w:fill="FFFFFF"/>
          <w:lang w:val="fr-FR"/>
        </w:rPr>
        <w:t>accueil</w:t>
      </w:r>
    </w:p>
    <w:p w14:paraId="378A3D9C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Apr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s-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midi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Visite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Parc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Ciutadella (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P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kin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Express)</w:t>
      </w:r>
    </w:p>
    <w:p w14:paraId="4D6A69E1" w14:textId="77777777" w:rsidR="004A03F2" w:rsidRDefault="00B92B9E">
      <w:pPr>
        <w:pStyle w:val="Pardfau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Jour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2 :</w:t>
      </w:r>
      <w:proofErr w:type="gramEnd"/>
    </w:p>
    <w:p w14:paraId="066CBF46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Matin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Installations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olympiques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(Montjuic,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Mus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JO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…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)</w:t>
      </w:r>
    </w:p>
    <w:p w14:paraId="14F28E70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Apr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s-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midi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Parc Joan Brossa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(Gymkhana sur les JO) et visite du Port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Olimpic</w:t>
      </w:r>
      <w:proofErr w:type="spellEnd"/>
    </w:p>
    <w:p w14:paraId="384F2665" w14:textId="77777777" w:rsidR="004A03F2" w:rsidRDefault="00B92B9E">
      <w:pPr>
        <w:pStyle w:val="Pardfau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Jour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3 :</w:t>
      </w:r>
      <w:proofErr w:type="gramEnd"/>
    </w:p>
    <w:p w14:paraId="4F80C403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Matin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Sagrada Familia et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rencontre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</w:p>
    <w:p w14:paraId="19EC8055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Apr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s-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midi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Centre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historique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(Ramblas,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Pla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ç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Catalunya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… 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(Gymkhana)</w:t>
      </w:r>
    </w:p>
    <w:p w14:paraId="2103FD2B" w14:textId="77777777" w:rsidR="004A03F2" w:rsidRDefault="00B92B9E">
      <w:pPr>
        <w:pStyle w:val="Pardfau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Jour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4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</w:p>
    <w:p w14:paraId="31142E9E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Matin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Plage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la Barceloneta (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Volley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ramasse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des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d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chets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sur la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plage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)</w:t>
      </w:r>
    </w:p>
    <w:p w14:paraId="6E4D2EA0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Apr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s-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midi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Park G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ü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ell et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temps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libre</w:t>
      </w:r>
    </w:p>
    <w:p w14:paraId="2202980D" w14:textId="77777777" w:rsidR="004A03F2" w:rsidRDefault="00B92B9E">
      <w:pPr>
        <w:pStyle w:val="Pardfau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Jour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5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</w:p>
    <w:p w14:paraId="5890022A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Matin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Mus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e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Picasso</w:t>
      </w:r>
    </w:p>
    <w:p w14:paraId="27AFDE20" w14:textId="77777777" w:rsidR="004A03F2" w:rsidRDefault="00B92B9E">
      <w:pPr>
        <w:pStyle w:val="Pardfaut"/>
        <w:numPr>
          <w:ilvl w:val="1"/>
          <w:numId w:val="6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Apr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s-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midi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Retour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à </w:t>
      </w:r>
      <w:r>
        <w:rPr>
          <w:rFonts w:ascii="Times New Roman" w:hAnsi="Times New Roman"/>
          <w:sz w:val="22"/>
          <w:szCs w:val="22"/>
          <w:shd w:val="clear" w:color="auto" w:fill="FFFFFF"/>
          <w:lang w:val="es-ES_tradnl"/>
        </w:rPr>
        <w:t>Paris</w:t>
      </w:r>
    </w:p>
    <w:p w14:paraId="20E93570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DB3CBED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65A30C73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 xml:space="preserve">IV. 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es-ES_tradnl"/>
        </w:rPr>
        <w:t>RESERVATION OU ACHAT D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es-ES_tradnl"/>
        </w:rPr>
        <w:t>’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n-US"/>
        </w:rPr>
        <w:t>EQUIPEMENTS NECESSAIRES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:</w:t>
      </w:r>
    </w:p>
    <w:p w14:paraId="3B219150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(Cam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scopes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, appareils num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riques, portables,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pt-PT"/>
        </w:rPr>
        <w:t>dicaments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)</w:t>
      </w:r>
    </w:p>
    <w:p w14:paraId="11D0755E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hd w:val="clear" w:color="auto" w:fill="FFFFFF"/>
          <w:lang w:val="es-ES_tradnl"/>
        </w:rPr>
        <w:t xml:space="preserve">- </w:t>
      </w:r>
      <w:proofErr w:type="spellStart"/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servation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appareils num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riques (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1-2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tablettes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cam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pour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la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ation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Wordpress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)</w:t>
      </w:r>
    </w:p>
    <w:p w14:paraId="05335FAF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1EEA6975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21DC7FC7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 xml:space="preserve">V. 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es-ES_tradnl"/>
        </w:rPr>
        <w:t>MODALITES D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rtl/>
        </w:rPr>
        <w:t>’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 xml:space="preserve">INFORMATION des FAMILLES pendant le </w:t>
      </w:r>
      <w:proofErr w:type="gramStart"/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s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jour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:</w:t>
      </w:r>
      <w:proofErr w:type="gramEnd"/>
    </w:p>
    <w:p w14:paraId="231EB9B4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(</w:t>
      </w:r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mails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,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site,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sms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n-US"/>
        </w:rPr>
        <w:t>, ENT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)</w:t>
      </w:r>
    </w:p>
    <w:p w14:paraId="6CC70202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hd w:val="clear" w:color="auto" w:fill="FFFFFF"/>
          <w:lang w:val="es-ES_tradnl"/>
        </w:rPr>
        <w:t xml:space="preserve">-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Sms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ENT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Pronote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</w:t>
      </w:r>
    </w:p>
    <w:p w14:paraId="29A4FBD7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395E3D59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6F645BCA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V. 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n-US"/>
        </w:rPr>
        <w:t xml:space="preserve">EXPLOITATION </w:t>
      </w:r>
      <w:proofErr w:type="gramStart"/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n-US"/>
        </w:rPr>
        <w:t>ULT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de-DE"/>
        </w:rPr>
        <w:t>RIEURE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b/>
          <w:bCs/>
          <w:sz w:val="22"/>
          <w:szCs w:val="22"/>
          <w:shd w:val="clear" w:color="auto" w:fill="FFFFFF"/>
        </w:rPr>
        <w:t>:</w:t>
      </w:r>
      <w:proofErr w:type="gramEnd"/>
    </w:p>
    <w:p w14:paraId="78225A20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 xml:space="preserve"> (contr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ô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les oraux ou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crits, comptes rendus, expos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s, dossiers documentaires, expositions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)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 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:</w:t>
      </w:r>
    </w:p>
    <w:p w14:paraId="58E886AB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hd w:val="clear" w:color="auto" w:fill="FFFFFF"/>
          <w:lang w:val="es-ES_tradnl"/>
        </w:rPr>
        <w:t xml:space="preserve">-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Livret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valu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à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’é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crit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et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ensuite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ce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livret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sera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expos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(oral)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durant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un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rencontre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familles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(remise des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bulletins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,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journ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portes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ouvertes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du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…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) </w:t>
      </w:r>
    </w:p>
    <w:p w14:paraId="6B833080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22E88B4C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</w:rPr>
        <w:t>VI</w:t>
      </w:r>
      <w:r>
        <w:rPr>
          <w:rStyle w:val="Aucun"/>
          <w:rFonts w:ascii="Times New Roman" w:hAnsi="Times New Roman"/>
          <w:b/>
          <w:bCs/>
          <w:i/>
          <w:iCs/>
          <w:sz w:val="22"/>
          <w:szCs w:val="22"/>
          <w:shd w:val="clear" w:color="auto" w:fill="FFFFFF"/>
          <w:lang w:val="es-ES_tradnl"/>
        </w:rPr>
        <w:t xml:space="preserve">. 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de-DE"/>
        </w:rPr>
        <w:t xml:space="preserve">CRITERES </w:t>
      </w:r>
      <w:proofErr w:type="gramStart"/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de-DE"/>
        </w:rPr>
        <w:t>d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fr-FR"/>
        </w:rPr>
        <w:t>’É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</w:rPr>
        <w:t>VALUATION  de</w:t>
      </w:r>
      <w:proofErr w:type="gramEnd"/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</w:rPr>
        <w:t xml:space="preserve"> l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rtl/>
        </w:rPr>
        <w:t>’</w:t>
      </w:r>
      <w:r>
        <w:rPr>
          <w:rStyle w:val="Aucun"/>
          <w:rFonts w:ascii="Times New Roman" w:hAnsi="Times New Roman"/>
          <w:b/>
          <w:bCs/>
          <w:i/>
          <w:iCs/>
          <w:shd w:val="clear" w:color="auto" w:fill="FFFFFF"/>
          <w:lang w:val="en-US"/>
        </w:rPr>
        <w:t>ACTION</w:t>
      </w:r>
    </w:p>
    <w:p w14:paraId="4E34B28F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4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me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certains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ves</w:t>
      </w:r>
      <w:proofErr w:type="spellEnd"/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change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avec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coll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è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Barcelone</w:t>
      </w:r>
      <w:proofErr w:type="spellEnd"/>
    </w:p>
    <w:p w14:paraId="56B2EA85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Carnet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(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Wordpress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)</w:t>
      </w:r>
    </w:p>
    <w:p w14:paraId="28DBD09A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sultats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des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jeux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pendant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le </w:t>
      </w:r>
      <w:proofErr w:type="spellStart"/>
      <w:proofErr w:type="gram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voyage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:</w:t>
      </w:r>
      <w:proofErr w:type="gram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P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kin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Express, Gymkhana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…</w:t>
      </w:r>
    </w:p>
    <w:p w14:paraId="13DE6716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Savoir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travailler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 xml:space="preserve"> en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é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quipe</w:t>
      </w:r>
      <w:proofErr w:type="spellEnd"/>
    </w:p>
    <w:p w14:paraId="562560E0" w14:textId="77777777" w:rsidR="004A03F2" w:rsidRDefault="00B92B9E">
      <w:pPr>
        <w:pStyle w:val="Pardfau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es-ES_tradnl"/>
        </w:rPr>
        <w:t>R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espect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des r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è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gles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s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é</w:t>
      </w:r>
      <w:proofErr w:type="spellEnd"/>
      <w:r>
        <w:rPr>
          <w:rStyle w:val="Aucun"/>
          <w:rFonts w:ascii="Times New Roman" w:hAnsi="Times New Roman"/>
          <w:sz w:val="22"/>
          <w:szCs w:val="22"/>
          <w:shd w:val="clear" w:color="auto" w:fill="FFFFFF"/>
        </w:rPr>
        <w:t>curit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shd w:val="clear" w:color="auto" w:fill="FFFFFF"/>
          <w:lang w:val="fr-FR"/>
        </w:rPr>
        <w:t>et de vivre ensemble</w:t>
      </w:r>
    </w:p>
    <w:p w14:paraId="73025FD1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3D22CB17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Aucun"/>
          <w:rFonts w:ascii="Times New Roman" w:hAnsi="Times New Roman"/>
          <w:sz w:val="18"/>
          <w:szCs w:val="18"/>
          <w:shd w:val="clear" w:color="auto" w:fill="FFFFFF"/>
        </w:rPr>
        <w:t xml:space="preserve"> </w:t>
      </w:r>
    </w:p>
    <w:p w14:paraId="1EF8D2F8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AC237AE" w14:textId="77777777" w:rsidR="004A03F2" w:rsidRDefault="00B92B9E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EFB00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>(</w:t>
      </w:r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 xml:space="preserve">À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>compl</w:t>
      </w:r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>é</w:t>
      </w:r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>ter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 xml:space="preserve"> plus </w:t>
      </w:r>
      <w:proofErr w:type="spellStart"/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>tard</w:t>
      </w:r>
      <w:proofErr w:type="spellEnd"/>
      <w:r>
        <w:rPr>
          <w:rFonts w:ascii="Times New Roman" w:hAnsi="Times New Roman"/>
          <w:b/>
          <w:bCs/>
          <w:sz w:val="22"/>
          <w:szCs w:val="22"/>
          <w:shd w:val="clear" w:color="auto" w:fill="FEFB00"/>
          <w:lang w:val="es-ES_tradnl"/>
        </w:rPr>
        <w:t>)</w:t>
      </w:r>
    </w:p>
    <w:tbl>
      <w:tblPr>
        <w:tblStyle w:val="TableNormal"/>
        <w:tblW w:w="10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33"/>
        <w:gridCol w:w="3333"/>
      </w:tblGrid>
      <w:tr w:rsidR="004A03F2" w14:paraId="6D480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DEE1E9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CALENDRIER DES ENCAISSEMENTS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D56FF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Style w:val="Aucun"/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es-ES_tradnl"/>
              </w:rPr>
              <w:t>MONTANT</w:t>
            </w:r>
          </w:p>
          <w:p w14:paraId="354F6D0C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da-DK"/>
              </w:rPr>
              <w:t>par famille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173B3A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MONTANT Total</w:t>
            </w:r>
          </w:p>
        </w:tc>
      </w:tr>
      <w:tr w:rsidR="004A03F2" w14:paraId="76CBF1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36E6B5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18"/>
                <w:szCs w:val="18"/>
              </w:rPr>
              <w:t>1</w:t>
            </w:r>
            <w:proofErr w:type="gramStart"/>
            <w:r>
              <w:rPr>
                <w:rStyle w:val="Aucun"/>
                <w:rFonts w:ascii="Times Roman" w:hAnsi="Times Roman"/>
                <w:sz w:val="18"/>
                <w:szCs w:val="18"/>
                <w:vertAlign w:val="superscript"/>
              </w:rPr>
              <w:t>er</w:t>
            </w:r>
            <w:r>
              <w:rPr>
                <w:rFonts w:ascii="Times Roman" w:hAnsi="Times Roman"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Roman" w:hAnsi="Times Roman"/>
                <w:sz w:val="18"/>
                <w:szCs w:val="18"/>
                <w:lang w:val="de-DE"/>
              </w:rPr>
              <w:t>Versement</w:t>
            </w:r>
            <w:proofErr w:type="spellEnd"/>
            <w:proofErr w:type="gramEnd"/>
            <w:r>
              <w:rPr>
                <w:rFonts w:ascii="Times Roman" w:hAnsi="Times Roman"/>
                <w:sz w:val="18"/>
                <w:szCs w:val="18"/>
                <w:lang w:val="de-DE"/>
              </w:rPr>
              <w:t xml:space="preserve"> des </w:t>
            </w:r>
            <w:proofErr w:type="spellStart"/>
            <w:r>
              <w:rPr>
                <w:rFonts w:ascii="Times Roman" w:hAnsi="Times Roman"/>
                <w:sz w:val="18"/>
                <w:szCs w:val="18"/>
                <w:lang w:val="de-DE"/>
              </w:rPr>
              <w:t>familles</w:t>
            </w:r>
            <w:proofErr w:type="spellEnd"/>
            <w:r>
              <w:rPr>
                <w:rFonts w:ascii="Times Roman" w:hAnsi="Times Roman"/>
                <w:sz w:val="18"/>
                <w:szCs w:val="18"/>
              </w:rPr>
              <w:t> </w:t>
            </w:r>
            <w:r>
              <w:rPr>
                <w:rFonts w:ascii="Times Roman" w:hAnsi="Times Roman"/>
                <w:sz w:val="18"/>
                <w:szCs w:val="18"/>
                <w:lang w:val="de-DE"/>
              </w:rPr>
              <w:t>:   Date</w:t>
            </w:r>
            <w:r>
              <w:rPr>
                <w:rFonts w:ascii="Times Roman" w:hAnsi="Times Roman"/>
                <w:sz w:val="18"/>
                <w:szCs w:val="18"/>
              </w:rPr>
              <w:t> </w:t>
            </w:r>
            <w:r>
              <w:rPr>
                <w:rFonts w:ascii="Times Roman" w:hAnsi="Times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Roman" w:hAnsi="Times Roman"/>
                <w:sz w:val="18"/>
                <w:szCs w:val="18"/>
                <w:lang w:val="en-US"/>
              </w:rPr>
              <w:t>--------------------------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3DB4DA" w14:textId="77777777" w:rsidR="004A03F2" w:rsidRDefault="004A03F2"/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4FD5DB" w14:textId="77777777" w:rsidR="004A03F2" w:rsidRDefault="004A03F2"/>
        </w:tc>
      </w:tr>
      <w:tr w:rsidR="004A03F2" w14:paraId="009AD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EB45EF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18"/>
                <w:szCs w:val="18"/>
              </w:rPr>
              <w:t>2</w:t>
            </w:r>
            <w:r>
              <w:rPr>
                <w:rFonts w:ascii="Times Roman" w:hAnsi="Times Roman"/>
                <w:sz w:val="18"/>
                <w:szCs w:val="18"/>
              </w:rPr>
              <w:t xml:space="preserve">° </w:t>
            </w:r>
            <w:r>
              <w:rPr>
                <w:rFonts w:ascii="Times Roman" w:hAnsi="Times Roman"/>
                <w:sz w:val="18"/>
                <w:szCs w:val="18"/>
              </w:rPr>
              <w:t>Versement des familles</w:t>
            </w:r>
            <w:r>
              <w:rPr>
                <w:rFonts w:ascii="Times Roman" w:hAnsi="Times Roman"/>
                <w:sz w:val="18"/>
                <w:szCs w:val="18"/>
              </w:rPr>
              <w:t> </w:t>
            </w:r>
            <w:r>
              <w:rPr>
                <w:rFonts w:ascii="Times Roman" w:hAnsi="Times Roman"/>
                <w:sz w:val="18"/>
                <w:szCs w:val="18"/>
              </w:rPr>
              <w:t>:    Date</w:t>
            </w:r>
            <w:r>
              <w:rPr>
                <w:rFonts w:ascii="Times Roman" w:hAnsi="Times Roman"/>
                <w:sz w:val="18"/>
                <w:szCs w:val="18"/>
              </w:rPr>
              <w:t> </w:t>
            </w:r>
            <w:r>
              <w:rPr>
                <w:rFonts w:ascii="Times Roman" w:hAnsi="Times Roman"/>
                <w:sz w:val="18"/>
                <w:szCs w:val="18"/>
              </w:rPr>
              <w:t>: --------------------------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E69CF1" w14:textId="77777777" w:rsidR="004A03F2" w:rsidRDefault="004A03F2"/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1FAF74" w14:textId="77777777" w:rsidR="004A03F2" w:rsidRDefault="004A03F2"/>
        </w:tc>
      </w:tr>
      <w:tr w:rsidR="004A03F2" w14:paraId="38A388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3142C9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18"/>
                <w:szCs w:val="18"/>
              </w:rPr>
              <w:t>3</w:t>
            </w:r>
            <w:r>
              <w:rPr>
                <w:rFonts w:ascii="Times Roman" w:hAnsi="Times Roman"/>
                <w:sz w:val="18"/>
                <w:szCs w:val="18"/>
              </w:rPr>
              <w:t xml:space="preserve">° </w:t>
            </w:r>
            <w:r>
              <w:rPr>
                <w:rFonts w:ascii="Times Roman" w:hAnsi="Times Roman"/>
                <w:sz w:val="18"/>
                <w:szCs w:val="18"/>
              </w:rPr>
              <w:t>Versement des familles</w:t>
            </w:r>
            <w:r>
              <w:rPr>
                <w:rFonts w:ascii="Times Roman" w:hAnsi="Times Roman"/>
                <w:sz w:val="18"/>
                <w:szCs w:val="18"/>
              </w:rPr>
              <w:t> </w:t>
            </w:r>
            <w:r>
              <w:rPr>
                <w:rFonts w:ascii="Times Roman" w:hAnsi="Times Roman"/>
                <w:sz w:val="18"/>
                <w:szCs w:val="18"/>
              </w:rPr>
              <w:t>:    Date</w:t>
            </w:r>
            <w:r>
              <w:rPr>
                <w:rFonts w:ascii="Times Roman" w:hAnsi="Times Roman"/>
                <w:sz w:val="18"/>
                <w:szCs w:val="18"/>
              </w:rPr>
              <w:t> </w:t>
            </w:r>
            <w:r>
              <w:rPr>
                <w:rFonts w:ascii="Times Roman" w:hAnsi="Times Roman"/>
                <w:sz w:val="18"/>
                <w:szCs w:val="18"/>
              </w:rPr>
              <w:t>: --------------------------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DBFD33" w14:textId="77777777" w:rsidR="004A03F2" w:rsidRDefault="004A03F2"/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8D6D36" w14:textId="77777777" w:rsidR="004A03F2" w:rsidRDefault="004A03F2"/>
        </w:tc>
      </w:tr>
      <w:tr w:rsidR="004A03F2" w14:paraId="133FD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C15F26" w14:textId="77777777" w:rsidR="004A03F2" w:rsidRDefault="00B92B9E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</w:pPr>
            <w:r>
              <w:rPr>
                <w:rFonts w:ascii="Times Roman" w:hAnsi="Times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6C2041" w14:textId="77777777" w:rsidR="004A03F2" w:rsidRDefault="004A03F2"/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1E2360" w14:textId="77777777" w:rsidR="004A03F2" w:rsidRDefault="004A03F2"/>
        </w:tc>
      </w:tr>
    </w:tbl>
    <w:p w14:paraId="1253E042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6CEFA86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360" w:lineRule="auto"/>
        <w:jc w:val="both"/>
        <w:rPr>
          <w:rStyle w:val="Aucun"/>
          <w:rFonts w:ascii="Times Roman" w:eastAsia="Times Roman" w:hAnsi="Times Roman" w:cs="Times Roman"/>
          <w:b/>
          <w:bCs/>
          <w:shd w:val="clear" w:color="auto" w:fill="FFFFFF"/>
        </w:rPr>
      </w:pPr>
    </w:p>
    <w:p w14:paraId="3D6DC983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Style w:val="Aucun"/>
          <w:rFonts w:ascii="Times Roman" w:eastAsia="Times Roman" w:hAnsi="Times Roman" w:cs="Times Roman"/>
          <w:shd w:val="clear" w:color="auto" w:fill="FFFFFF"/>
        </w:rPr>
      </w:pPr>
    </w:p>
    <w:p w14:paraId="37D87078" w14:textId="77777777" w:rsidR="004A03F2" w:rsidRDefault="004A03F2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</w:pPr>
    </w:p>
    <w:sectPr w:rsidR="004A03F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F7C6" w14:textId="77777777" w:rsidR="00000000" w:rsidRDefault="00B92B9E">
      <w:r>
        <w:separator/>
      </w:r>
    </w:p>
  </w:endnote>
  <w:endnote w:type="continuationSeparator" w:id="0">
    <w:p w14:paraId="1F49C7D0" w14:textId="77777777" w:rsidR="00000000" w:rsidRDefault="00B9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92C6" w14:textId="77777777" w:rsidR="004A03F2" w:rsidRDefault="004A03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892F" w14:textId="77777777" w:rsidR="00000000" w:rsidRDefault="00B92B9E">
      <w:r>
        <w:separator/>
      </w:r>
    </w:p>
  </w:footnote>
  <w:footnote w:type="continuationSeparator" w:id="0">
    <w:p w14:paraId="55E8F28F" w14:textId="77777777" w:rsidR="00000000" w:rsidRDefault="00B9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449F" w14:textId="77777777" w:rsidR="004A03F2" w:rsidRDefault="004A03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30D8"/>
    <w:multiLevelType w:val="hybridMultilevel"/>
    <w:tmpl w:val="3B28ED58"/>
    <w:styleLink w:val="Puce"/>
    <w:lvl w:ilvl="0" w:tplc="F16087D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84399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79C0B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9614F65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3B8850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B120CB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CAED9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D88A2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65A289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CB469AF"/>
    <w:multiLevelType w:val="hybridMultilevel"/>
    <w:tmpl w:val="467A0D92"/>
    <w:lvl w:ilvl="0" w:tplc="E08E44E6">
      <w:start w:val="1"/>
      <w:numFmt w:val="bullet"/>
      <w:lvlText w:val="·"/>
      <w:lvlJc w:val="left"/>
      <w:pPr>
        <w:ind w:left="50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8C784">
      <w:start w:val="1"/>
      <w:numFmt w:val="bullet"/>
      <w:lvlText w:val="·"/>
      <w:lvlJc w:val="left"/>
      <w:pPr>
        <w:ind w:left="481" w:hanging="1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6961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962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CE9D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196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871C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4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25E8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66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0A03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896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4A18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1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2FF8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36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364F7E"/>
    <w:multiLevelType w:val="hybridMultilevel"/>
    <w:tmpl w:val="D2DE4DD8"/>
    <w:numStyleLink w:val="Tiret"/>
  </w:abstractNum>
  <w:abstractNum w:abstractNumId="3" w15:restartNumberingAfterBreak="0">
    <w:nsid w:val="2DD74107"/>
    <w:multiLevelType w:val="hybridMultilevel"/>
    <w:tmpl w:val="3B28ED58"/>
    <w:numStyleLink w:val="Puce"/>
  </w:abstractNum>
  <w:abstractNum w:abstractNumId="4" w15:restartNumberingAfterBreak="0">
    <w:nsid w:val="33575412"/>
    <w:multiLevelType w:val="hybridMultilevel"/>
    <w:tmpl w:val="15780420"/>
    <w:lvl w:ilvl="0" w:tplc="8C00712E">
      <w:start w:val="1"/>
      <w:numFmt w:val="bullet"/>
      <w:lvlText w:val="·"/>
      <w:lvlJc w:val="left"/>
      <w:pPr>
        <w:ind w:left="547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220106">
      <w:start w:val="1"/>
      <w:numFmt w:val="bullet"/>
      <w:lvlText w:val="·"/>
      <w:lvlJc w:val="left"/>
      <w:pPr>
        <w:ind w:left="492" w:hanging="1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1B9C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1051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4F660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1306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E76D4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1561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C06B6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181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C05B6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2072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86BDA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232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0813E">
      <w:start w:val="1"/>
      <w:numFmt w:val="bullet"/>
      <w:lvlText w:val="·"/>
      <w:lvlJc w:val="left"/>
      <w:pPr>
        <w:tabs>
          <w:tab w:val="left" w:pos="466"/>
          <w:tab w:val="left" w:pos="467"/>
        </w:tabs>
        <w:ind w:left="2582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4B4E40"/>
    <w:multiLevelType w:val="hybridMultilevel"/>
    <w:tmpl w:val="55F883F4"/>
    <w:lvl w:ilvl="0" w:tplc="C71E5556">
      <w:start w:val="1"/>
      <w:numFmt w:val="bullet"/>
      <w:lvlText w:val="·"/>
      <w:lvlJc w:val="left"/>
      <w:pPr>
        <w:ind w:left="50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C95C8">
      <w:start w:val="1"/>
      <w:numFmt w:val="bullet"/>
      <w:lvlText w:val="·"/>
      <w:lvlJc w:val="left"/>
      <w:pPr>
        <w:ind w:left="481" w:hanging="1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43CB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962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68F1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196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3BF0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4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2333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66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C3E1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896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8121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1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C225E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36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3F4C28"/>
    <w:multiLevelType w:val="hybridMultilevel"/>
    <w:tmpl w:val="D0EC8324"/>
    <w:lvl w:ilvl="0" w:tplc="6C1628FC">
      <w:start w:val="1"/>
      <w:numFmt w:val="bullet"/>
      <w:lvlText w:val="·"/>
      <w:lvlJc w:val="left"/>
      <w:pPr>
        <w:ind w:left="50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88912">
      <w:start w:val="1"/>
      <w:numFmt w:val="bullet"/>
      <w:lvlText w:val="·"/>
      <w:lvlJc w:val="left"/>
      <w:pPr>
        <w:ind w:left="481" w:hanging="1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A4A1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962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3C7CEC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196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8BEB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4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C317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66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CF84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896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6616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1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21386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363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5770D2"/>
    <w:multiLevelType w:val="hybridMultilevel"/>
    <w:tmpl w:val="D2DE4DD8"/>
    <w:styleLink w:val="Tiret"/>
    <w:lvl w:ilvl="0" w:tplc="DA1630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AA2A7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158B8F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FE0FDB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F12640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47E9C4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0804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0B85D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88E17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 w15:restartNumberingAfterBreak="0">
    <w:nsid w:val="4FE55D79"/>
    <w:multiLevelType w:val="hybridMultilevel"/>
    <w:tmpl w:val="576EA04A"/>
    <w:lvl w:ilvl="0" w:tplc="D33ADD8C">
      <w:start w:val="1"/>
      <w:numFmt w:val="bullet"/>
      <w:lvlText w:val="·"/>
      <w:lvlJc w:val="left"/>
      <w:pPr>
        <w:ind w:left="54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760F52">
      <w:start w:val="1"/>
      <w:numFmt w:val="bullet"/>
      <w:lvlText w:val="·"/>
      <w:lvlJc w:val="left"/>
      <w:pPr>
        <w:ind w:left="497" w:hanging="1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004E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006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4779A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240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6463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473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2C41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70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AB57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940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6D9A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173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815F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40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0495289"/>
    <w:multiLevelType w:val="hybridMultilevel"/>
    <w:tmpl w:val="5002DD3C"/>
    <w:lvl w:ilvl="0" w:tplc="F0A6D698">
      <w:start w:val="1"/>
      <w:numFmt w:val="bullet"/>
      <w:lvlText w:val="·"/>
      <w:lvlJc w:val="left"/>
      <w:pPr>
        <w:ind w:left="548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06EC6">
      <w:start w:val="1"/>
      <w:numFmt w:val="bullet"/>
      <w:lvlText w:val="·"/>
      <w:lvlJc w:val="left"/>
      <w:pPr>
        <w:ind w:left="497" w:hanging="1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2D73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007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C60D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241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ACBA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474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2AFE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708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CC326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941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1CAE62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174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A65EE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408" w:hanging="4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0C764E"/>
    <w:multiLevelType w:val="hybridMultilevel"/>
    <w:tmpl w:val="7196229A"/>
    <w:numStyleLink w:val="Nombres"/>
  </w:abstractNum>
  <w:abstractNum w:abstractNumId="11" w15:restartNumberingAfterBreak="0">
    <w:nsid w:val="5FEC2F5A"/>
    <w:multiLevelType w:val="hybridMultilevel"/>
    <w:tmpl w:val="B3F8D08C"/>
    <w:lvl w:ilvl="0" w:tplc="19AEB068">
      <w:start w:val="1"/>
      <w:numFmt w:val="bullet"/>
      <w:lvlText w:val="·"/>
      <w:lvlJc w:val="left"/>
      <w:pPr>
        <w:ind w:left="54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E2E48">
      <w:start w:val="1"/>
      <w:numFmt w:val="bullet"/>
      <w:lvlText w:val="·"/>
      <w:lvlJc w:val="left"/>
      <w:pPr>
        <w:ind w:left="497" w:hanging="1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47CFA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006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0B0B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240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A0250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473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6B5A8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70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EDB84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1940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0E27A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173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14D6">
      <w:start w:val="1"/>
      <w:numFmt w:val="bullet"/>
      <w:lvlText w:val="·"/>
      <w:lvlJc w:val="left"/>
      <w:pPr>
        <w:tabs>
          <w:tab w:val="left" w:pos="467"/>
          <w:tab w:val="left" w:pos="468"/>
        </w:tabs>
        <w:ind w:left="2407" w:hanging="4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E1113AE"/>
    <w:multiLevelType w:val="hybridMultilevel"/>
    <w:tmpl w:val="7196229A"/>
    <w:styleLink w:val="Nombres"/>
    <w:lvl w:ilvl="0" w:tplc="B268C43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D626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E616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CA778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A0F7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6CE4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CD7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A62D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A5DA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23764398">
    <w:abstractNumId w:val="7"/>
  </w:num>
  <w:num w:numId="2" w16cid:durableId="607389156">
    <w:abstractNumId w:val="2"/>
  </w:num>
  <w:num w:numId="3" w16cid:durableId="2123261117">
    <w:abstractNumId w:val="0"/>
  </w:num>
  <w:num w:numId="4" w16cid:durableId="1954634010">
    <w:abstractNumId w:val="3"/>
  </w:num>
  <w:num w:numId="5" w16cid:durableId="1987007080">
    <w:abstractNumId w:val="12"/>
  </w:num>
  <w:num w:numId="6" w16cid:durableId="1088770866">
    <w:abstractNumId w:val="10"/>
  </w:num>
  <w:num w:numId="7" w16cid:durableId="139082660">
    <w:abstractNumId w:val="8"/>
  </w:num>
  <w:num w:numId="8" w16cid:durableId="1612397982">
    <w:abstractNumId w:val="4"/>
  </w:num>
  <w:num w:numId="9" w16cid:durableId="2008704014">
    <w:abstractNumId w:val="11"/>
  </w:num>
  <w:num w:numId="10" w16cid:durableId="2123331720">
    <w:abstractNumId w:val="9"/>
  </w:num>
  <w:num w:numId="11" w16cid:durableId="1708872835">
    <w:abstractNumId w:val="6"/>
  </w:num>
  <w:num w:numId="12" w16cid:durableId="1438135740">
    <w:abstractNumId w:val="1"/>
  </w:num>
  <w:num w:numId="13" w16cid:durableId="1132282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F2"/>
    <w:rsid w:val="004A03F2"/>
    <w:rsid w:val="00B92B9E"/>
    <w:rsid w:val="00B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C41F"/>
  <w15:docId w15:val="{0215E277-46D2-4A97-902B-44934F55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it-IT"/>
    </w:rPr>
  </w:style>
  <w:style w:type="numbering" w:customStyle="1" w:styleId="Tiret">
    <w:name w:val="Tiret"/>
    <w:pPr>
      <w:numPr>
        <w:numId w:val="1"/>
      </w:numPr>
    </w:pPr>
  </w:style>
  <w:style w:type="numbering" w:customStyle="1" w:styleId="Puce">
    <w:name w:val="Puce"/>
    <w:pPr>
      <w:numPr>
        <w:numId w:val="3"/>
      </w:numPr>
    </w:pPr>
  </w:style>
  <w:style w:type="numbering" w:customStyle="1" w:styleId="Nombres">
    <w:name w:val="Nombres"/>
    <w:pPr>
      <w:numPr>
        <w:numId w:val="5"/>
      </w:numPr>
    </w:p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5105</Characters>
  <Application>Microsoft Office Word</Application>
  <DocSecurity>0</DocSecurity>
  <Lines>42</Lines>
  <Paragraphs>12</Paragraphs>
  <ScaleCrop>false</ScaleCrop>
  <Company>Département de Seine-Saint-Denis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mjramos</dc:creator>
  <cp:lastModifiedBy>mjramos</cp:lastModifiedBy>
  <cp:revision>2</cp:revision>
  <dcterms:created xsi:type="dcterms:W3CDTF">2023-05-22T16:14:00Z</dcterms:created>
  <dcterms:modified xsi:type="dcterms:W3CDTF">2023-05-22T16:14:00Z</dcterms:modified>
</cp:coreProperties>
</file>