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1C" w:rsidRDefault="00FC5090" w:rsidP="0012629D">
      <w:pPr>
        <w:jc w:val="center"/>
        <w:rPr>
          <w:rFonts w:ascii="Times New Roman" w:hAnsi="Times New Roman" w:cs="Times New Roman"/>
          <w:sz w:val="36"/>
          <w:szCs w:val="36"/>
        </w:rPr>
      </w:pPr>
      <w:r w:rsidRPr="00E60485">
        <w:rPr>
          <w:rFonts w:ascii="Times New Roman" w:hAnsi="Times New Roman" w:cs="Times New Roman"/>
          <w:sz w:val="36"/>
          <w:szCs w:val="36"/>
        </w:rPr>
        <w:t>DESCRIPTIF POUR MAPA</w:t>
      </w:r>
      <w:r w:rsidR="00237FE0">
        <w:rPr>
          <w:rFonts w:ascii="Times New Roman" w:hAnsi="Times New Roman" w:cs="Times New Roman"/>
          <w:sz w:val="36"/>
          <w:szCs w:val="36"/>
        </w:rPr>
        <w:t xml:space="preserve"> </w:t>
      </w:r>
      <w:r w:rsidR="00F62660">
        <w:rPr>
          <w:rFonts w:ascii="Times New Roman" w:hAnsi="Times New Roman" w:cs="Times New Roman"/>
          <w:sz w:val="36"/>
          <w:szCs w:val="36"/>
        </w:rPr>
        <w:t xml:space="preserve">4 </w:t>
      </w:r>
      <w:r w:rsidR="00237FE0">
        <w:rPr>
          <w:rFonts w:ascii="Times New Roman" w:hAnsi="Times New Roman" w:cs="Times New Roman"/>
          <w:sz w:val="36"/>
          <w:szCs w:val="36"/>
        </w:rPr>
        <w:t>VITRINES SELF</w:t>
      </w:r>
    </w:p>
    <w:p w:rsidR="003F5A37" w:rsidRPr="00E60485" w:rsidRDefault="003F5A37" w:rsidP="001262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629D" w:rsidRDefault="0012629D">
      <w:pPr>
        <w:rPr>
          <w:b/>
          <w:u w:val="single"/>
        </w:rPr>
      </w:pPr>
      <w:r w:rsidRPr="00565877">
        <w:rPr>
          <w:b/>
          <w:u w:val="single"/>
        </w:rPr>
        <w:t>LOT </w:t>
      </w:r>
      <w:r w:rsidR="00FC5090">
        <w:rPr>
          <w:b/>
          <w:u w:val="single"/>
        </w:rPr>
        <w:t xml:space="preserve">UNIQUE </w:t>
      </w:r>
      <w:r w:rsidRPr="00565877">
        <w:rPr>
          <w:b/>
          <w:u w:val="single"/>
        </w:rPr>
        <w:t xml:space="preserve">: </w:t>
      </w:r>
      <w:r w:rsidR="00395F32">
        <w:rPr>
          <w:b/>
          <w:u w:val="single"/>
        </w:rPr>
        <w:t>4</w:t>
      </w:r>
      <w:r w:rsidR="00E60485">
        <w:rPr>
          <w:b/>
          <w:u w:val="single"/>
        </w:rPr>
        <w:t xml:space="preserve"> VITRINES SELF SUR BAIE LIBRE</w:t>
      </w:r>
      <w:r w:rsidR="00FC5090">
        <w:rPr>
          <w:b/>
          <w:u w:val="single"/>
        </w:rPr>
        <w:t xml:space="preserve">+ </w:t>
      </w:r>
      <w:r w:rsidR="00237FE0">
        <w:rPr>
          <w:b/>
          <w:u w:val="single"/>
        </w:rPr>
        <w:t>ACCESSOIRES</w:t>
      </w:r>
      <w:r w:rsidR="00FC5090">
        <w:rPr>
          <w:b/>
          <w:u w:val="single"/>
        </w:rPr>
        <w:t xml:space="preserve"> ET COMPLEMENTS :</w:t>
      </w:r>
    </w:p>
    <w:p w:rsidR="003F5A37" w:rsidRDefault="003F5A37">
      <w:pPr>
        <w:rPr>
          <w:b/>
          <w:u w:val="single"/>
        </w:rPr>
      </w:pPr>
    </w:p>
    <w:p w:rsidR="00FC5090" w:rsidRDefault="00FC5090">
      <w:pPr>
        <w:rPr>
          <w:b/>
          <w:u w:val="single"/>
        </w:rPr>
      </w:pPr>
      <w:r>
        <w:rPr>
          <w:b/>
          <w:u w:val="single"/>
        </w:rPr>
        <w:t>1. Caractéristiques techniques :</w:t>
      </w:r>
    </w:p>
    <w:p w:rsidR="00FC5090" w:rsidRDefault="00395F32">
      <w:r>
        <w:t xml:space="preserve">- </w:t>
      </w:r>
      <w:r w:rsidRPr="00E213F0">
        <w:rPr>
          <w:b/>
          <w:sz w:val="28"/>
          <w:szCs w:val="28"/>
        </w:rPr>
        <w:t>4</w:t>
      </w:r>
      <w:r w:rsidR="00E60485" w:rsidRPr="00E213F0">
        <w:rPr>
          <w:b/>
          <w:sz w:val="28"/>
          <w:szCs w:val="28"/>
        </w:rPr>
        <w:t xml:space="preserve"> Vitrines self sur </w:t>
      </w:r>
      <w:r w:rsidR="009E2B3F" w:rsidRPr="00E213F0">
        <w:rPr>
          <w:b/>
          <w:sz w:val="28"/>
          <w:szCs w:val="28"/>
        </w:rPr>
        <w:t>3 niveaux</w:t>
      </w:r>
      <w:r w:rsidR="009E2B3F">
        <w:t xml:space="preserve">  type «  tournus » ou équivalent</w:t>
      </w:r>
      <w:r w:rsidR="00E60485">
        <w:t>.</w:t>
      </w:r>
    </w:p>
    <w:p w:rsidR="009E2B3F" w:rsidRDefault="009E2B3F">
      <w:r>
        <w:t>-Parois latérales en double vitrage.</w:t>
      </w:r>
    </w:p>
    <w:p w:rsidR="009E2B3F" w:rsidRDefault="009E2B3F">
      <w:r>
        <w:t>- Fermeture côté service par portes coulissantes en double vitrage.</w:t>
      </w:r>
    </w:p>
    <w:p w:rsidR="009E2B3F" w:rsidRDefault="003F5A37">
      <w:r>
        <w:t xml:space="preserve">- </w:t>
      </w:r>
      <w:r w:rsidR="009E2B3F">
        <w:t>Fermeture côté client par rideau thermique.</w:t>
      </w:r>
    </w:p>
    <w:p w:rsidR="009E2B3F" w:rsidRDefault="009E2B3F">
      <w:r>
        <w:t>-</w:t>
      </w:r>
      <w:r w:rsidR="003F5A37">
        <w:t xml:space="preserve"> </w:t>
      </w:r>
      <w:r>
        <w:t>3 niveaux de présentation en verre trempé ép.6 mm avec pare haleine.</w:t>
      </w:r>
    </w:p>
    <w:p w:rsidR="00E60485" w:rsidRDefault="003F5A37">
      <w:r>
        <w:t>- Programmation de l’heure de démarrage en mode différé.</w:t>
      </w:r>
    </w:p>
    <w:p w:rsidR="00E60485" w:rsidRDefault="00E60485">
      <w:r>
        <w:t>- P : 1.55 kw</w:t>
      </w:r>
    </w:p>
    <w:p w:rsidR="00E60485" w:rsidRDefault="00E213F0">
      <w:r>
        <w:t xml:space="preserve">- Dimensions indicatives </w:t>
      </w:r>
      <w:r w:rsidR="00E60485">
        <w:t>: L=</w:t>
      </w:r>
      <w:r w:rsidR="00971C1E">
        <w:t>1600</w:t>
      </w:r>
      <w:r w:rsidR="00E60485">
        <w:t xml:space="preserve"> – P : 830 – H : 1830</w:t>
      </w:r>
      <w:r>
        <w:t xml:space="preserve"> ( le soumissionnaire s’assurera de la parfaite intégration sur site lors de la visite sur place ).</w:t>
      </w:r>
    </w:p>
    <w:p w:rsidR="00E213F0" w:rsidRDefault="00E213F0">
      <w:r>
        <w:t>-Fiche technique du matériel</w:t>
      </w:r>
    </w:p>
    <w:p w:rsidR="00E60485" w:rsidRDefault="00E60485"/>
    <w:p w:rsidR="00FC5090" w:rsidRDefault="00FC5090">
      <w:pPr>
        <w:rPr>
          <w:b/>
          <w:u w:val="single"/>
        </w:rPr>
      </w:pPr>
      <w:r>
        <w:rPr>
          <w:b/>
          <w:u w:val="single"/>
        </w:rPr>
        <w:t>2. Accessoires demandés :</w:t>
      </w:r>
    </w:p>
    <w:p w:rsidR="00FC5090" w:rsidRDefault="00FC5090">
      <w:r>
        <w:t xml:space="preserve">- </w:t>
      </w:r>
      <w:r w:rsidR="00E60485">
        <w:t>supplément pour groupe pour haute température ambiante</w:t>
      </w:r>
    </w:p>
    <w:p w:rsidR="00FC5090" w:rsidRDefault="00E60485" w:rsidP="00E60485">
      <w:r>
        <w:t>- Habillage latéral ( même teinte que façade)</w:t>
      </w:r>
    </w:p>
    <w:p w:rsidR="00E60485" w:rsidRDefault="00E60485" w:rsidP="00E60485"/>
    <w:p w:rsidR="00FC5090" w:rsidRDefault="00E60485">
      <w:pPr>
        <w:rPr>
          <w:b/>
          <w:u w:val="single"/>
        </w:rPr>
      </w:pPr>
      <w:r>
        <w:rPr>
          <w:b/>
          <w:u w:val="single"/>
        </w:rPr>
        <w:t>3. Installation :</w:t>
      </w:r>
      <w:r w:rsidR="00FC5090">
        <w:rPr>
          <w:b/>
          <w:u w:val="single"/>
        </w:rPr>
        <w:t> :</w:t>
      </w:r>
    </w:p>
    <w:p w:rsidR="00FC5090" w:rsidRDefault="00FC5090">
      <w:r>
        <w:t xml:space="preserve">- </w:t>
      </w:r>
      <w:r w:rsidR="00E60485">
        <w:t>Démontage et évacuation des vitrines existantes</w:t>
      </w:r>
    </w:p>
    <w:p w:rsidR="00E60485" w:rsidRDefault="00E60485">
      <w:r>
        <w:t>- Mise en place et raccordement sur attentes existantes</w:t>
      </w:r>
    </w:p>
    <w:p w:rsidR="00E60485" w:rsidRDefault="00E60485">
      <w:r>
        <w:t>- Essais de fonctionnement</w:t>
      </w:r>
    </w:p>
    <w:p w:rsidR="00E60485" w:rsidRDefault="00E60485"/>
    <w:p w:rsidR="00E60485" w:rsidRDefault="00E60485" w:rsidP="00E60485">
      <w:pPr>
        <w:rPr>
          <w:b/>
          <w:u w:val="single"/>
        </w:rPr>
      </w:pPr>
      <w:r>
        <w:rPr>
          <w:b/>
          <w:u w:val="single"/>
        </w:rPr>
        <w:t>4. Visite :</w:t>
      </w:r>
    </w:p>
    <w:p w:rsidR="00E60485" w:rsidRDefault="00E60485">
      <w:r>
        <w:t xml:space="preserve">- Une visite sur place est </w:t>
      </w:r>
      <w:r w:rsidRPr="00DA0620">
        <w:rPr>
          <w:b/>
        </w:rPr>
        <w:t>obligatoire</w:t>
      </w:r>
      <w:r>
        <w:t xml:space="preserve"> pour répondre à l’offre.</w:t>
      </w:r>
      <w:r w:rsidR="00DA0620">
        <w:t>( attestation jointe)</w:t>
      </w:r>
    </w:p>
    <w:p w:rsidR="00855241" w:rsidRDefault="00855241">
      <w:r>
        <w:lastRenderedPageBreak/>
        <w:t>- Veuillez prendre contact avec M. SARRAZIN</w:t>
      </w:r>
      <w:r w:rsidR="00441EBC">
        <w:t xml:space="preserve"> ou M. BABIN</w:t>
      </w:r>
      <w:bookmarkStart w:id="0" w:name="_GoBack"/>
      <w:bookmarkEnd w:id="0"/>
      <w:r>
        <w:t xml:space="preserve"> pour cette visite.</w:t>
      </w:r>
    </w:p>
    <w:p w:rsidR="00DA0620" w:rsidRDefault="00DA0620">
      <w:r>
        <w:t>- Veuillez noter la fermeture de l’établissement du 3/02 au 15/02/2023 inclus.</w:t>
      </w:r>
    </w:p>
    <w:p w:rsidR="003F5A37" w:rsidRDefault="003F5A37"/>
    <w:p w:rsidR="00684D9E" w:rsidRDefault="00DA0620" w:rsidP="00E5158C">
      <w:pPr>
        <w:rPr>
          <w:b/>
          <w:u w:val="single"/>
        </w:rPr>
      </w:pPr>
      <w:r>
        <w:rPr>
          <w:b/>
          <w:u w:val="single"/>
        </w:rPr>
        <w:t>4. VALIDITE DE L’OFFRE</w:t>
      </w:r>
      <w:r w:rsidR="00FC5090">
        <w:rPr>
          <w:b/>
          <w:u w:val="single"/>
        </w:rPr>
        <w:t xml:space="preserve"> </w:t>
      </w:r>
      <w:r w:rsidR="00237FE0">
        <w:rPr>
          <w:b/>
          <w:u w:val="single"/>
        </w:rPr>
        <w:t>30</w:t>
      </w:r>
      <w:r w:rsidR="00FC5090">
        <w:rPr>
          <w:b/>
          <w:u w:val="single"/>
        </w:rPr>
        <w:t xml:space="preserve"> JOURS</w:t>
      </w:r>
      <w:r>
        <w:rPr>
          <w:b/>
          <w:u w:val="single"/>
        </w:rPr>
        <w:t xml:space="preserve"> MINIMUM</w:t>
      </w:r>
      <w:r w:rsidR="00FC5090">
        <w:rPr>
          <w:b/>
          <w:u w:val="single"/>
        </w:rPr>
        <w:t>.</w:t>
      </w:r>
    </w:p>
    <w:p w:rsidR="00237FE0" w:rsidRDefault="00237FE0" w:rsidP="00E5158C">
      <w:pPr>
        <w:rPr>
          <w:b/>
          <w:u w:val="single"/>
        </w:rPr>
      </w:pPr>
    </w:p>
    <w:p w:rsidR="00865854" w:rsidRDefault="00865854" w:rsidP="00E5158C">
      <w:pPr>
        <w:rPr>
          <w:b/>
          <w:u w:val="single"/>
        </w:rPr>
      </w:pPr>
      <w:r>
        <w:rPr>
          <w:b/>
          <w:u w:val="single"/>
        </w:rPr>
        <w:t>5.CRITERES de CHOIX du PRESTATAIRE :</w:t>
      </w:r>
    </w:p>
    <w:p w:rsidR="00865854" w:rsidRPr="00865854" w:rsidRDefault="00865854" w:rsidP="00E5158C">
      <w:r>
        <w:t xml:space="preserve">- 30 % </w:t>
      </w:r>
      <w:r w:rsidR="00DA0620">
        <w:t>qualité du matériel</w:t>
      </w:r>
      <w:r w:rsidR="008357C4">
        <w:t xml:space="preserve">  et de ses accessoires,</w:t>
      </w:r>
      <w:r w:rsidR="00DA0620">
        <w:t xml:space="preserve"> dont performances énergétiques ( consommations électriques), fiche technique obligatoire.</w:t>
      </w:r>
    </w:p>
    <w:p w:rsidR="00865854" w:rsidRDefault="00865854" w:rsidP="00E5158C">
      <w:r>
        <w:t>- 20 % services associés : service après-vente,</w:t>
      </w:r>
      <w:r w:rsidR="00DA0620">
        <w:t xml:space="preserve"> disponibilité des pièces,</w:t>
      </w:r>
      <w:r>
        <w:t xml:space="preserve"> durée de garantie constructeur, formation du personnel,</w:t>
      </w:r>
      <w:r w:rsidR="00237FE0">
        <w:t xml:space="preserve"> conditions de mise en service, l’intégration dans l’environnement…</w:t>
      </w:r>
    </w:p>
    <w:p w:rsidR="00865854" w:rsidRDefault="00237FE0" w:rsidP="00E5158C">
      <w:r>
        <w:t>- 20</w:t>
      </w:r>
      <w:r w:rsidR="00865854">
        <w:t xml:space="preserve"> % : la qualité des conditions de livraison </w:t>
      </w:r>
      <w:r>
        <w:t>et d’installation et</w:t>
      </w:r>
      <w:r w:rsidR="00865854">
        <w:t xml:space="preserve"> le respect des délais </w:t>
      </w:r>
    </w:p>
    <w:p w:rsidR="00684D9E" w:rsidRPr="00865854" w:rsidRDefault="00237FE0" w:rsidP="00E5158C">
      <w:r>
        <w:t>- 3</w:t>
      </w:r>
      <w:r w:rsidR="00865854">
        <w:t xml:space="preserve">0 % : prix </w:t>
      </w:r>
    </w:p>
    <w:p w:rsidR="00E5158C" w:rsidRPr="00565877" w:rsidRDefault="00E5158C"/>
    <w:sectPr w:rsidR="00E5158C" w:rsidRPr="00565877" w:rsidSect="0032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35FD2"/>
    <w:multiLevelType w:val="hybridMultilevel"/>
    <w:tmpl w:val="253496CC"/>
    <w:lvl w:ilvl="0" w:tplc="9E301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9D"/>
    <w:rsid w:val="00045E92"/>
    <w:rsid w:val="0012629D"/>
    <w:rsid w:val="00237FE0"/>
    <w:rsid w:val="002B546B"/>
    <w:rsid w:val="002F1741"/>
    <w:rsid w:val="0032281C"/>
    <w:rsid w:val="00395F32"/>
    <w:rsid w:val="003F5A37"/>
    <w:rsid w:val="00441EBC"/>
    <w:rsid w:val="005366C1"/>
    <w:rsid w:val="00565877"/>
    <w:rsid w:val="00684D9E"/>
    <w:rsid w:val="008357C4"/>
    <w:rsid w:val="00855241"/>
    <w:rsid w:val="00865854"/>
    <w:rsid w:val="00913958"/>
    <w:rsid w:val="00971C1E"/>
    <w:rsid w:val="009E2B3F"/>
    <w:rsid w:val="00C8756C"/>
    <w:rsid w:val="00DA0620"/>
    <w:rsid w:val="00DD0731"/>
    <w:rsid w:val="00E213F0"/>
    <w:rsid w:val="00E5158C"/>
    <w:rsid w:val="00E60485"/>
    <w:rsid w:val="00F62660"/>
    <w:rsid w:val="00FC5090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1388"/>
  <w15:docId w15:val="{7FF8044A-9612-4F4F-A34F-635FDA3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1437-47AD-4267-B20E-B81E6ECD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daniel.divita</dc:creator>
  <cp:lastModifiedBy>marche</cp:lastModifiedBy>
  <cp:revision>14</cp:revision>
  <dcterms:created xsi:type="dcterms:W3CDTF">2023-01-17T15:16:00Z</dcterms:created>
  <dcterms:modified xsi:type="dcterms:W3CDTF">2023-01-30T12:53:00Z</dcterms:modified>
</cp:coreProperties>
</file>