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21" w:rsidRDefault="007A2C21">
      <w:pPr>
        <w:ind w:left="-540"/>
        <w:rPr>
          <w:rFonts w:ascii="Times New Roman" w:hAnsi="Times New Roman"/>
        </w:rPr>
      </w:pPr>
    </w:p>
    <w:p w:rsidR="007A2C21" w:rsidRDefault="009D0CC6">
      <w:pPr>
        <w:rPr>
          <w:rFonts w:ascii="Times New Roman" w:hAnsi="Times New Roman"/>
          <w:b/>
          <w:sz w:val="24"/>
        </w:rPr>
      </w:pPr>
      <w:r>
        <w:rPr>
          <w:rFonts w:ascii="Times New Roman" w:hAnsi="Times New Roman"/>
          <w:b/>
          <w:sz w:val="24"/>
        </w:rPr>
        <w:t>Collège Maria De Peretti</w:t>
      </w:r>
      <w:r>
        <w:rPr>
          <w:rFonts w:ascii="Times New Roman" w:hAnsi="Times New Roman"/>
          <w:b/>
          <w:sz w:val="24"/>
        </w:rPr>
        <w:tab/>
      </w:r>
      <w:r>
        <w:rPr>
          <w:rFonts w:ascii="Times New Roman" w:hAnsi="Times New Roman"/>
          <w:b/>
          <w:sz w:val="24"/>
        </w:rPr>
        <w:tab/>
      </w:r>
      <w:r w:rsidR="007A2C21">
        <w:rPr>
          <w:rFonts w:ascii="Times New Roman" w:hAnsi="Times New Roman"/>
          <w:b/>
          <w:sz w:val="24"/>
        </w:rPr>
        <w:t xml:space="preserve">                </w:t>
      </w:r>
      <w:r w:rsidR="00F376B7">
        <w:rPr>
          <w:rFonts w:ascii="Times New Roman" w:hAnsi="Times New Roman"/>
          <w:b/>
          <w:sz w:val="24"/>
        </w:rPr>
        <w:t xml:space="preserve"> </w:t>
      </w:r>
      <w:r w:rsidR="0018421E">
        <w:rPr>
          <w:rFonts w:ascii="Times New Roman" w:hAnsi="Times New Roman"/>
          <w:b/>
          <w:sz w:val="24"/>
        </w:rPr>
        <w:t xml:space="preserve">   MAPA DENREES ALIMENTAIRE 2022</w:t>
      </w:r>
      <w:r w:rsidR="007A2C21">
        <w:rPr>
          <w:rFonts w:ascii="Times New Roman" w:hAnsi="Times New Roman"/>
          <w:b/>
          <w:sz w:val="24"/>
        </w:rPr>
        <w:t xml:space="preserve">                                                                                </w:t>
      </w:r>
    </w:p>
    <w:p w:rsidR="007A2C21" w:rsidRDefault="009D0CC6">
      <w:pPr>
        <w:rPr>
          <w:rFonts w:ascii="Times New Roman" w:hAnsi="Times New Roman"/>
          <w:b/>
          <w:bCs/>
          <w:iCs/>
          <w:sz w:val="24"/>
        </w:rPr>
      </w:pPr>
      <w:r>
        <w:rPr>
          <w:rFonts w:ascii="Times New Roman" w:hAnsi="Times New Roman"/>
          <w:b/>
          <w:bCs/>
          <w:iCs/>
          <w:sz w:val="24"/>
        </w:rPr>
        <w:t>Chemin d’</w:t>
      </w:r>
      <w:proofErr w:type="spellStart"/>
      <w:r>
        <w:rPr>
          <w:rFonts w:ascii="Times New Roman" w:hAnsi="Times New Roman"/>
          <w:b/>
          <w:bCs/>
          <w:iCs/>
          <w:sz w:val="24"/>
        </w:rPr>
        <w:t>Agnarella</w:t>
      </w:r>
      <w:proofErr w:type="spellEnd"/>
    </w:p>
    <w:p w:rsidR="007A2C21" w:rsidRDefault="007A2C21">
      <w:pPr>
        <w:rPr>
          <w:rFonts w:ascii="Times New Roman" w:hAnsi="Times New Roman"/>
          <w:sz w:val="24"/>
        </w:rPr>
      </w:pPr>
      <w:r>
        <w:rPr>
          <w:rFonts w:ascii="Times New Roman" w:hAnsi="Times New Roman"/>
          <w:b/>
          <w:bCs/>
          <w:iCs/>
          <w:sz w:val="24"/>
        </w:rPr>
        <w:t>20</w:t>
      </w:r>
      <w:r w:rsidR="009D0CC6">
        <w:rPr>
          <w:rFonts w:ascii="Times New Roman" w:hAnsi="Times New Roman"/>
          <w:b/>
          <w:bCs/>
          <w:iCs/>
          <w:sz w:val="24"/>
        </w:rPr>
        <w:t>137</w:t>
      </w:r>
      <w:r>
        <w:rPr>
          <w:rFonts w:ascii="Times New Roman" w:hAnsi="Times New Roman"/>
          <w:b/>
          <w:bCs/>
          <w:iCs/>
          <w:sz w:val="24"/>
        </w:rPr>
        <w:t xml:space="preserve"> PORTO-VECCHIO </w:t>
      </w:r>
    </w:p>
    <w:p w:rsidR="007A2C21" w:rsidRDefault="007A2C21">
      <w:pPr>
        <w:ind w:left="1620"/>
        <w:rPr>
          <w:rFonts w:ascii="Times New Roman" w:hAnsi="Times New Roman"/>
        </w:rPr>
      </w:pPr>
    </w:p>
    <w:p w:rsidR="007A2C21" w:rsidRDefault="007A2C21">
      <w:pPr>
        <w:pStyle w:val="Retraitcorpsdetexte3"/>
        <w:ind w:left="0"/>
        <w:jc w:val="left"/>
        <w:rPr>
          <w:rFonts w:ascii="Times New Roman" w:hAnsi="Times New Roman"/>
          <w:sz w:val="18"/>
        </w:rPr>
      </w:pPr>
    </w:p>
    <w:p w:rsidR="007A2C21" w:rsidRDefault="007A2C21">
      <w:pPr>
        <w:pStyle w:val="Retraitcorpsdetexte3"/>
        <w:ind w:left="0"/>
        <w:jc w:val="left"/>
        <w:rPr>
          <w:rFonts w:ascii="Times New Roman" w:hAnsi="Times New Roman"/>
          <w:sz w:val="18"/>
        </w:rPr>
      </w:pPr>
    </w:p>
    <w:p w:rsidR="007A2C21" w:rsidRDefault="007A2C21">
      <w:pPr>
        <w:pStyle w:val="Retraitcorpsdetexte3"/>
        <w:jc w:val="left"/>
        <w:rPr>
          <w:rFonts w:ascii="Times New Roman" w:hAnsi="Times New Roman"/>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7A2C21">
        <w:trPr>
          <w:trHeight w:val="1868"/>
        </w:trPr>
        <w:tc>
          <w:tcPr>
            <w:tcW w:w="9540" w:type="dxa"/>
          </w:tcPr>
          <w:p w:rsidR="007A2C21" w:rsidRDefault="007A2C21">
            <w:pPr>
              <w:pStyle w:val="Retraitcorpsdetexte3"/>
              <w:ind w:left="0"/>
              <w:rPr>
                <w:rFonts w:ascii="Times New Roman" w:hAnsi="Times New Roman"/>
                <w:b/>
                <w:szCs w:val="20"/>
              </w:rPr>
            </w:pPr>
          </w:p>
          <w:p w:rsidR="007A2C21" w:rsidRDefault="007A2C21">
            <w:pPr>
              <w:tabs>
                <w:tab w:val="left" w:pos="6120"/>
              </w:tabs>
              <w:ind w:left="72"/>
              <w:jc w:val="center"/>
              <w:rPr>
                <w:rFonts w:ascii="Times New Roman" w:hAnsi="Times New Roman"/>
                <w:sz w:val="28"/>
                <w:szCs w:val="28"/>
              </w:rPr>
            </w:pPr>
            <w:r>
              <w:rPr>
                <w:rFonts w:ascii="Times New Roman" w:hAnsi="Times New Roman"/>
                <w:sz w:val="28"/>
                <w:szCs w:val="28"/>
              </w:rPr>
              <w:t>Règlement de la consultation</w:t>
            </w:r>
          </w:p>
          <w:p w:rsidR="007A2C21" w:rsidRDefault="007A2C21">
            <w:pPr>
              <w:tabs>
                <w:tab w:val="left" w:pos="6120"/>
              </w:tabs>
              <w:ind w:left="72"/>
              <w:jc w:val="center"/>
              <w:rPr>
                <w:rFonts w:ascii="Times New Roman" w:hAnsi="Times New Roman"/>
                <w:sz w:val="28"/>
                <w:szCs w:val="28"/>
              </w:rPr>
            </w:pPr>
            <w:r>
              <w:rPr>
                <w:rFonts w:ascii="Times New Roman" w:hAnsi="Times New Roman"/>
                <w:sz w:val="28"/>
                <w:szCs w:val="28"/>
              </w:rPr>
              <w:t>Cahier des clauses particulières (CCP)</w:t>
            </w:r>
          </w:p>
          <w:p w:rsidR="007A2C21" w:rsidRDefault="007A2C21">
            <w:pPr>
              <w:pStyle w:val="Retraitcorpsdetexte3"/>
              <w:ind w:left="0"/>
              <w:rPr>
                <w:rFonts w:ascii="Times New Roman" w:hAnsi="Times New Roman"/>
                <w:b/>
                <w:szCs w:val="20"/>
              </w:rPr>
            </w:pPr>
          </w:p>
          <w:p w:rsidR="007A2C21" w:rsidRDefault="007A2C21">
            <w:pPr>
              <w:tabs>
                <w:tab w:val="left" w:pos="6120"/>
              </w:tabs>
              <w:ind w:left="72"/>
              <w:jc w:val="center"/>
              <w:rPr>
                <w:rFonts w:ascii="Times New Roman" w:hAnsi="Times New Roman"/>
                <w:b/>
                <w:sz w:val="32"/>
                <w:szCs w:val="32"/>
              </w:rPr>
            </w:pPr>
            <w:r>
              <w:rPr>
                <w:rFonts w:ascii="Times New Roman" w:hAnsi="Times New Roman"/>
                <w:b/>
                <w:sz w:val="32"/>
                <w:szCs w:val="32"/>
              </w:rPr>
              <w:t>Ma</w:t>
            </w:r>
            <w:r w:rsidR="00F376B7">
              <w:rPr>
                <w:rFonts w:ascii="Times New Roman" w:hAnsi="Times New Roman"/>
                <w:b/>
                <w:sz w:val="32"/>
                <w:szCs w:val="32"/>
              </w:rPr>
              <w:t>r</w:t>
            </w:r>
            <w:r w:rsidR="0018421E">
              <w:rPr>
                <w:rFonts w:ascii="Times New Roman" w:hAnsi="Times New Roman"/>
                <w:b/>
                <w:sz w:val="32"/>
                <w:szCs w:val="32"/>
              </w:rPr>
              <w:t>ché de denrées alimentaires 2022</w:t>
            </w:r>
          </w:p>
          <w:p w:rsidR="007A2C21" w:rsidRDefault="007A2C21">
            <w:pPr>
              <w:tabs>
                <w:tab w:val="left" w:pos="1985"/>
              </w:tabs>
              <w:jc w:val="center"/>
              <w:rPr>
                <w:rFonts w:ascii="Times New Roman" w:hAnsi="Times New Roman"/>
                <w:b/>
                <w:szCs w:val="22"/>
              </w:rPr>
            </w:pPr>
            <w:r>
              <w:rPr>
                <w:rFonts w:ascii="Times New Roman" w:hAnsi="Times New Roman"/>
                <w:b/>
                <w:szCs w:val="22"/>
              </w:rPr>
              <w:t>Procédure de consultation</w:t>
            </w:r>
          </w:p>
          <w:p w:rsidR="007A2C21" w:rsidRDefault="007A2C21">
            <w:pPr>
              <w:jc w:val="center"/>
              <w:rPr>
                <w:rFonts w:ascii="Times New Roman" w:hAnsi="Times New Roman"/>
                <w:szCs w:val="22"/>
              </w:rPr>
            </w:pPr>
            <w:r>
              <w:rPr>
                <w:rFonts w:ascii="Times New Roman" w:hAnsi="Times New Roman"/>
                <w:szCs w:val="22"/>
              </w:rPr>
              <w:t>Marché passé selon une procédure adaptée en application de l’article 28 du Code des Marchés Publics (Décret 2006 -975 du 1</w:t>
            </w:r>
            <w:r>
              <w:rPr>
                <w:rFonts w:ascii="Times New Roman" w:hAnsi="Times New Roman"/>
                <w:szCs w:val="22"/>
                <w:vertAlign w:val="superscript"/>
              </w:rPr>
              <w:t>er</w:t>
            </w:r>
            <w:r>
              <w:rPr>
                <w:rFonts w:ascii="Times New Roman" w:hAnsi="Times New Roman"/>
                <w:szCs w:val="22"/>
              </w:rPr>
              <w:t xml:space="preserve"> août 2006, modifié).</w:t>
            </w:r>
          </w:p>
          <w:p w:rsidR="007A2C21" w:rsidRDefault="007A2C21">
            <w:pPr>
              <w:pStyle w:val="Retraitcorpsdetexte3"/>
              <w:ind w:left="0"/>
              <w:jc w:val="left"/>
              <w:rPr>
                <w:rFonts w:ascii="Times New Roman" w:hAnsi="Times New Roman"/>
                <w:sz w:val="18"/>
              </w:rPr>
            </w:pPr>
          </w:p>
        </w:tc>
      </w:tr>
    </w:tbl>
    <w:p w:rsidR="007A2C21" w:rsidRDefault="007A2C21">
      <w:pPr>
        <w:pStyle w:val="Retraitcorpsdetexte3"/>
        <w:ind w:left="0"/>
        <w:jc w:val="left"/>
        <w:rPr>
          <w:rFonts w:ascii="Times New Roman" w:hAnsi="Times New Roman"/>
          <w:sz w:val="18"/>
        </w:rPr>
      </w:pPr>
    </w:p>
    <w:p w:rsidR="007A2C21" w:rsidRDefault="007A2C21">
      <w:pPr>
        <w:pStyle w:val="Retraitcorpsdetexte3"/>
        <w:ind w:left="0"/>
        <w:jc w:val="left"/>
        <w:rPr>
          <w:rFonts w:ascii="Times New Roman" w:hAnsi="Times New Roman"/>
          <w:szCs w:val="20"/>
        </w:rPr>
      </w:pPr>
    </w:p>
    <w:p w:rsidR="007A2C21" w:rsidRDefault="007A2C21">
      <w:pPr>
        <w:pStyle w:val="Retraitcorpsdetexte3"/>
        <w:ind w:left="0"/>
        <w:jc w:val="left"/>
        <w:rPr>
          <w:rFonts w:ascii="Times New Roman" w:hAnsi="Times New Roman"/>
          <w:szCs w:val="20"/>
        </w:rPr>
      </w:pPr>
    </w:p>
    <w:p w:rsidR="007A2C21" w:rsidRDefault="007A2C21">
      <w:pPr>
        <w:pStyle w:val="Retraitcorpsdetexte3"/>
        <w:ind w:left="0"/>
        <w:rPr>
          <w:rFonts w:ascii="Times New Roman" w:hAnsi="Times New Roman"/>
          <w:b/>
          <w:spacing w:val="26"/>
          <w:sz w:val="28"/>
          <w:szCs w:val="28"/>
        </w:rPr>
      </w:pPr>
      <w:r>
        <w:rPr>
          <w:rFonts w:ascii="Times New Roman" w:hAnsi="Times New Roman"/>
          <w:b/>
          <w:spacing w:val="26"/>
          <w:sz w:val="28"/>
          <w:szCs w:val="28"/>
        </w:rPr>
        <w:t>SOMMAIRE</w:t>
      </w:r>
    </w:p>
    <w:p w:rsidR="007A2C21" w:rsidRDefault="007A2C21">
      <w:pPr>
        <w:pStyle w:val="Retraitcorpsdetexte3"/>
        <w:jc w:val="left"/>
        <w:rPr>
          <w:rFonts w:ascii="Times New Roman" w:hAnsi="Times New Roman"/>
          <w:szCs w:val="20"/>
        </w:rPr>
      </w:pPr>
    </w:p>
    <w:p w:rsidR="007A2C21" w:rsidRDefault="00F32A93">
      <w:pPr>
        <w:pStyle w:val="TM1"/>
      </w:pPr>
      <w:r w:rsidRPr="00F32A93">
        <w:fldChar w:fldCharType="begin"/>
      </w:r>
      <w:r w:rsidR="007A2C21">
        <w:instrText xml:space="preserve"> TOC \o "1-2" \h \z \u </w:instrText>
      </w:r>
      <w:r w:rsidRPr="00F32A93">
        <w:fldChar w:fldCharType="separate"/>
      </w:r>
      <w:hyperlink w:anchor="_Toc262197170" w:history="1">
        <w:r w:rsidR="007A2C21">
          <w:rPr>
            <w:rStyle w:val="Lienhypertexte"/>
            <w:color w:val="auto"/>
            <w:sz w:val="22"/>
          </w:rPr>
          <w:t>1 – Identification de la personne publique</w:t>
        </w:r>
        <w:r w:rsidR="007A2C21">
          <w:rPr>
            <w:webHidden/>
          </w:rPr>
          <w:tab/>
        </w:r>
        <w:r>
          <w:rPr>
            <w:webHidden/>
          </w:rPr>
          <w:fldChar w:fldCharType="begin"/>
        </w:r>
        <w:r w:rsidR="007A2C21">
          <w:rPr>
            <w:webHidden/>
          </w:rPr>
          <w:instrText xml:space="preserve"> PAGEREF _Toc262197170 \h </w:instrText>
        </w:r>
        <w:r>
          <w:rPr>
            <w:webHidden/>
          </w:rPr>
        </w:r>
        <w:r>
          <w:rPr>
            <w:webHidden/>
          </w:rPr>
          <w:fldChar w:fldCharType="separate"/>
        </w:r>
        <w:r w:rsidR="00DC7F3D">
          <w:rPr>
            <w:webHidden/>
          </w:rPr>
          <w:t>2</w:t>
        </w:r>
        <w:r>
          <w:rPr>
            <w:webHidden/>
          </w:rPr>
          <w:fldChar w:fldCharType="end"/>
        </w:r>
      </w:hyperlink>
    </w:p>
    <w:p w:rsidR="007A2C21" w:rsidRDefault="007A2C21">
      <w:pPr>
        <w:pStyle w:val="TM1"/>
        <w:rPr>
          <w:rStyle w:val="Lienhypertexte"/>
          <w:color w:val="auto"/>
          <w:sz w:val="22"/>
        </w:rPr>
      </w:pPr>
    </w:p>
    <w:p w:rsidR="007A2C21" w:rsidRDefault="00F32A93">
      <w:pPr>
        <w:pStyle w:val="TM1"/>
      </w:pPr>
      <w:hyperlink w:anchor="_Toc262197171" w:history="1">
        <w:r w:rsidR="007A2C21">
          <w:rPr>
            <w:rStyle w:val="Lienhypertexte"/>
            <w:color w:val="auto"/>
            <w:sz w:val="22"/>
          </w:rPr>
          <w:t>2 -  Documents régissant la consultation</w:t>
        </w:r>
        <w:r w:rsidR="007A2C21">
          <w:rPr>
            <w:webHidden/>
          </w:rPr>
          <w:tab/>
        </w:r>
        <w:r>
          <w:rPr>
            <w:webHidden/>
          </w:rPr>
          <w:fldChar w:fldCharType="begin"/>
        </w:r>
        <w:r w:rsidR="007A2C21">
          <w:rPr>
            <w:webHidden/>
          </w:rPr>
          <w:instrText xml:space="preserve"> PAGEREF _Toc262197171 \h </w:instrText>
        </w:r>
        <w:r>
          <w:rPr>
            <w:webHidden/>
          </w:rPr>
        </w:r>
        <w:r>
          <w:rPr>
            <w:webHidden/>
          </w:rPr>
          <w:fldChar w:fldCharType="separate"/>
        </w:r>
        <w:r w:rsidR="00DC7F3D">
          <w:rPr>
            <w:webHidden/>
          </w:rPr>
          <w:t>2</w:t>
        </w:r>
        <w:r>
          <w:rPr>
            <w:webHidden/>
          </w:rPr>
          <w:fldChar w:fldCharType="end"/>
        </w:r>
      </w:hyperlink>
    </w:p>
    <w:p w:rsidR="007A2C21" w:rsidRDefault="007A2C21">
      <w:pPr>
        <w:pStyle w:val="TM1"/>
        <w:rPr>
          <w:rStyle w:val="Lienhypertexte"/>
          <w:color w:val="auto"/>
          <w:sz w:val="22"/>
        </w:rPr>
      </w:pPr>
    </w:p>
    <w:p w:rsidR="007A2C21" w:rsidRDefault="00F32A93">
      <w:pPr>
        <w:pStyle w:val="TM1"/>
      </w:pPr>
      <w:hyperlink w:anchor="_Toc262197172" w:history="1">
        <w:r w:rsidR="007A2C21">
          <w:rPr>
            <w:rStyle w:val="Lienhypertexte"/>
            <w:color w:val="auto"/>
            <w:sz w:val="22"/>
          </w:rPr>
          <w:t>3 – Caractéristiques du marché</w:t>
        </w:r>
        <w:r w:rsidR="007A2C21">
          <w:rPr>
            <w:webHidden/>
          </w:rPr>
          <w:tab/>
        </w:r>
        <w:r>
          <w:rPr>
            <w:webHidden/>
          </w:rPr>
          <w:fldChar w:fldCharType="begin"/>
        </w:r>
        <w:r w:rsidR="007A2C21">
          <w:rPr>
            <w:webHidden/>
          </w:rPr>
          <w:instrText xml:space="preserve"> PAGEREF _Toc262197172 \h </w:instrText>
        </w:r>
        <w:r>
          <w:rPr>
            <w:webHidden/>
          </w:rPr>
        </w:r>
        <w:r>
          <w:rPr>
            <w:webHidden/>
          </w:rPr>
          <w:fldChar w:fldCharType="separate"/>
        </w:r>
        <w:r w:rsidR="00DC7F3D">
          <w:rPr>
            <w:webHidden/>
          </w:rPr>
          <w:t>2</w:t>
        </w:r>
        <w:r>
          <w:rPr>
            <w:webHidden/>
          </w:rPr>
          <w:fldChar w:fldCharType="end"/>
        </w:r>
      </w:hyperlink>
    </w:p>
    <w:p w:rsidR="007A2C21" w:rsidRDefault="00F32A93">
      <w:pPr>
        <w:pStyle w:val="TM2"/>
        <w:tabs>
          <w:tab w:val="right" w:leader="dot" w:pos="9889"/>
        </w:tabs>
        <w:rPr>
          <w:rFonts w:ascii="Times New Roman" w:hAnsi="Times New Roman"/>
          <w:noProof/>
          <w:szCs w:val="22"/>
        </w:rPr>
      </w:pPr>
      <w:hyperlink w:anchor="_Toc262197173" w:history="1">
        <w:r w:rsidR="007A2C21">
          <w:rPr>
            <w:rStyle w:val="Lienhypertexte"/>
            <w:rFonts w:ascii="Times New Roman" w:hAnsi="Times New Roman"/>
            <w:noProof/>
            <w:color w:val="auto"/>
            <w:szCs w:val="22"/>
          </w:rPr>
          <w:t>3.1 - Objet du marché</w:t>
        </w:r>
        <w:r w:rsidR="007A2C21">
          <w:rPr>
            <w:rFonts w:ascii="Times New Roman" w:hAnsi="Times New Roman"/>
            <w:noProof/>
            <w:webHidden/>
            <w:szCs w:val="22"/>
          </w:rPr>
          <w:tab/>
          <w:t>2</w:t>
        </w:r>
      </w:hyperlink>
    </w:p>
    <w:p w:rsidR="007A2C21" w:rsidRDefault="00F32A93">
      <w:pPr>
        <w:pStyle w:val="TM2"/>
        <w:tabs>
          <w:tab w:val="right" w:leader="dot" w:pos="9889"/>
        </w:tabs>
        <w:rPr>
          <w:rFonts w:ascii="Times New Roman" w:hAnsi="Times New Roman"/>
          <w:noProof/>
          <w:szCs w:val="22"/>
        </w:rPr>
      </w:pPr>
      <w:hyperlink w:anchor="_Toc262197174" w:history="1">
        <w:r w:rsidR="007A2C21">
          <w:rPr>
            <w:rStyle w:val="Lienhypertexte"/>
            <w:rFonts w:ascii="Times New Roman" w:hAnsi="Times New Roman"/>
            <w:noProof/>
            <w:color w:val="auto"/>
            <w:szCs w:val="22"/>
          </w:rPr>
          <w:t>3.2 - Forme du marché</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_Toc262197174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2</w:t>
        </w:r>
        <w:r>
          <w:rPr>
            <w:rFonts w:ascii="Times New Roman" w:hAnsi="Times New Roman"/>
            <w:noProof/>
            <w:webHidden/>
            <w:szCs w:val="22"/>
          </w:rPr>
          <w:fldChar w:fldCharType="end"/>
        </w:r>
      </w:hyperlink>
    </w:p>
    <w:p w:rsidR="007A2C21" w:rsidRDefault="007A2C21">
      <w:pPr>
        <w:pStyle w:val="TM1"/>
        <w:rPr>
          <w:rStyle w:val="Lienhypertexte"/>
          <w:color w:val="auto"/>
          <w:sz w:val="22"/>
        </w:rPr>
      </w:pPr>
    </w:p>
    <w:p w:rsidR="007A2C21" w:rsidRDefault="00F32A93">
      <w:pPr>
        <w:pStyle w:val="TM1"/>
      </w:pPr>
      <w:hyperlink r:id="rId8" w:anchor="_Toc262197175#_Toc262197175" w:history="1">
        <w:r w:rsidR="007A2C21">
          <w:rPr>
            <w:rStyle w:val="Lienhypertexte"/>
            <w:color w:val="auto"/>
            <w:sz w:val="22"/>
          </w:rPr>
          <w:t>4 – Règlement de la consultation</w:t>
        </w:r>
        <w:r w:rsidR="007A2C21">
          <w:rPr>
            <w:rStyle w:val="Lienhypertexte"/>
            <w:webHidden/>
            <w:color w:val="auto"/>
            <w:sz w:val="22"/>
          </w:rPr>
          <w:tab/>
        </w:r>
        <w:r>
          <w:rPr>
            <w:rStyle w:val="Lienhypertexte"/>
            <w:webHidden/>
            <w:color w:val="auto"/>
            <w:sz w:val="22"/>
          </w:rPr>
          <w:fldChar w:fldCharType="begin"/>
        </w:r>
        <w:r w:rsidR="007A2C21">
          <w:rPr>
            <w:rStyle w:val="Lienhypertexte"/>
            <w:webHidden/>
            <w:color w:val="auto"/>
            <w:sz w:val="22"/>
          </w:rPr>
          <w:instrText xml:space="preserve"> PAGEREF _Toc262197175 \h </w:instrText>
        </w:r>
        <w:r>
          <w:rPr>
            <w:rStyle w:val="Lienhypertexte"/>
            <w:webHidden/>
            <w:color w:val="auto"/>
            <w:sz w:val="22"/>
          </w:rPr>
        </w:r>
        <w:r>
          <w:rPr>
            <w:rStyle w:val="Lienhypertexte"/>
            <w:webHidden/>
            <w:color w:val="auto"/>
            <w:sz w:val="22"/>
          </w:rPr>
          <w:fldChar w:fldCharType="separate"/>
        </w:r>
        <w:r w:rsidR="00DC7F3D">
          <w:rPr>
            <w:rStyle w:val="Lienhypertexte"/>
            <w:webHidden/>
            <w:color w:val="auto"/>
            <w:sz w:val="22"/>
          </w:rPr>
          <w:t>3</w:t>
        </w:r>
        <w:r>
          <w:rPr>
            <w:rStyle w:val="Lienhypertexte"/>
            <w:webHidden/>
            <w:color w:val="auto"/>
            <w:sz w:val="22"/>
          </w:rPr>
          <w:fldChar w:fldCharType="end"/>
        </w:r>
      </w:hyperlink>
    </w:p>
    <w:p w:rsidR="007A2C21" w:rsidRDefault="00F32A93">
      <w:pPr>
        <w:pStyle w:val="TM2"/>
        <w:tabs>
          <w:tab w:val="right" w:leader="dot" w:pos="9889"/>
        </w:tabs>
        <w:rPr>
          <w:rFonts w:ascii="Times New Roman" w:hAnsi="Times New Roman"/>
          <w:noProof/>
          <w:szCs w:val="22"/>
        </w:rPr>
      </w:pPr>
      <w:hyperlink r:id="rId9" w:anchor="_Toc262197176#_Toc262197176" w:history="1">
        <w:r w:rsidR="007A2C21">
          <w:rPr>
            <w:rStyle w:val="Lienhypertexte"/>
            <w:rFonts w:ascii="Times New Roman" w:hAnsi="Times New Roman"/>
            <w:noProof/>
            <w:color w:val="auto"/>
            <w:szCs w:val="22"/>
          </w:rPr>
          <w:t>4.1 – Composition du dossier</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_Toc262197176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3</w:t>
        </w:r>
        <w:r>
          <w:rPr>
            <w:rStyle w:val="Lienhypertexte"/>
            <w:rFonts w:ascii="Times New Roman" w:hAnsi="Times New Roman"/>
            <w:noProof/>
            <w:webHidden/>
            <w:color w:val="auto"/>
            <w:szCs w:val="22"/>
          </w:rPr>
          <w:fldChar w:fldCharType="end"/>
        </w:r>
      </w:hyperlink>
    </w:p>
    <w:p w:rsidR="007A2C21" w:rsidRDefault="00F32A93">
      <w:pPr>
        <w:pStyle w:val="TM2"/>
        <w:tabs>
          <w:tab w:val="right" w:leader="dot" w:pos="9889"/>
        </w:tabs>
        <w:rPr>
          <w:rFonts w:ascii="Times New Roman" w:hAnsi="Times New Roman"/>
          <w:noProof/>
          <w:szCs w:val="22"/>
        </w:rPr>
      </w:pPr>
      <w:hyperlink r:id="rId10" w:anchor="_Toc262197177#_Toc262197177" w:history="1">
        <w:r w:rsidR="007A2C21">
          <w:rPr>
            <w:rStyle w:val="Lienhypertexte"/>
            <w:rFonts w:ascii="Times New Roman" w:hAnsi="Times New Roman"/>
            <w:noProof/>
            <w:color w:val="auto"/>
            <w:szCs w:val="22"/>
          </w:rPr>
          <w:t>4.2 - Modalités d’envoi du dossier aux candidats</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_Toc262197177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3</w:t>
        </w:r>
        <w:r>
          <w:rPr>
            <w:rStyle w:val="Lienhypertexte"/>
            <w:rFonts w:ascii="Times New Roman" w:hAnsi="Times New Roman"/>
            <w:noProof/>
            <w:webHidden/>
            <w:color w:val="auto"/>
            <w:szCs w:val="22"/>
          </w:rPr>
          <w:fldChar w:fldCharType="end"/>
        </w:r>
      </w:hyperlink>
    </w:p>
    <w:p w:rsidR="00BF6E1A" w:rsidRPr="00BF6E1A" w:rsidRDefault="00F32A93" w:rsidP="00F376B7">
      <w:pPr>
        <w:pStyle w:val="TM2"/>
        <w:tabs>
          <w:tab w:val="right" w:leader="dot" w:pos="9889"/>
        </w:tabs>
      </w:pPr>
      <w:hyperlink r:id="rId11" w:anchor="_Toc262197178#_Toc262197178" w:history="1">
        <w:r w:rsidR="007A2C21">
          <w:rPr>
            <w:rStyle w:val="Lienhypertexte"/>
            <w:rFonts w:ascii="Times New Roman" w:hAnsi="Times New Roman"/>
            <w:noProof/>
            <w:color w:val="auto"/>
            <w:szCs w:val="22"/>
          </w:rPr>
          <w:t>4.3 - Modalités de transmission des offres</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_Toc262197178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3</w:t>
        </w:r>
        <w:r>
          <w:rPr>
            <w:rStyle w:val="Lienhypertexte"/>
            <w:rFonts w:ascii="Times New Roman" w:hAnsi="Times New Roman"/>
            <w:noProof/>
            <w:webHidden/>
            <w:color w:val="auto"/>
            <w:szCs w:val="22"/>
          </w:rPr>
          <w:fldChar w:fldCharType="end"/>
        </w:r>
      </w:hyperlink>
      <w:r w:rsidR="00F376B7">
        <w:rPr>
          <w:rStyle w:val="Lienhypertexte"/>
          <w:rFonts w:ascii="Times New Roman" w:hAnsi="Times New Roman"/>
          <w:noProof/>
          <w:color w:val="auto"/>
          <w:szCs w:val="22"/>
          <w:u w:val="none"/>
        </w:rPr>
        <w:t xml:space="preserve">   </w:t>
      </w:r>
    </w:p>
    <w:p w:rsidR="007A2C21" w:rsidRDefault="00F32A93">
      <w:pPr>
        <w:pStyle w:val="TM2"/>
        <w:tabs>
          <w:tab w:val="right" w:leader="dot" w:pos="9889"/>
        </w:tabs>
        <w:rPr>
          <w:rFonts w:ascii="Times New Roman" w:hAnsi="Times New Roman"/>
          <w:noProof/>
          <w:szCs w:val="22"/>
        </w:rPr>
      </w:pPr>
      <w:hyperlink r:id="rId12" w:anchor="_Toc262197179#_Toc262197179" w:history="1">
        <w:r w:rsidR="007A2C21">
          <w:rPr>
            <w:rStyle w:val="Lienhypertexte"/>
            <w:rFonts w:ascii="Times New Roman" w:hAnsi="Times New Roman"/>
            <w:noProof/>
            <w:color w:val="auto"/>
            <w:szCs w:val="22"/>
          </w:rPr>
          <w:t>4.4 – Date limite de réception des offres</w:t>
        </w:r>
        <w:r w:rsidR="007A2C21" w:rsidRPr="00BF6E1A">
          <w:rPr>
            <w:rStyle w:val="Lienhypertexte"/>
            <w:rFonts w:ascii="Times New Roman" w:hAnsi="Times New Roman"/>
            <w:b/>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_Toc262197179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4</w:t>
        </w:r>
        <w:r>
          <w:rPr>
            <w:rStyle w:val="Lienhypertexte"/>
            <w:rFonts w:ascii="Times New Roman" w:hAnsi="Times New Roman"/>
            <w:noProof/>
            <w:webHidden/>
            <w:color w:val="auto"/>
            <w:szCs w:val="22"/>
          </w:rPr>
          <w:fldChar w:fldCharType="end"/>
        </w:r>
      </w:hyperlink>
    </w:p>
    <w:p w:rsidR="007A2C21" w:rsidRDefault="00F32A93">
      <w:pPr>
        <w:pStyle w:val="TM2"/>
        <w:tabs>
          <w:tab w:val="right" w:leader="dot" w:pos="9889"/>
        </w:tabs>
        <w:rPr>
          <w:rFonts w:ascii="Times New Roman" w:hAnsi="Times New Roman"/>
          <w:noProof/>
          <w:szCs w:val="22"/>
        </w:rPr>
      </w:pPr>
      <w:hyperlink r:id="rId13" w:anchor="_Toc262197180#_Toc262197180" w:history="1">
        <w:r w:rsidR="007A2C21">
          <w:rPr>
            <w:rStyle w:val="Lienhypertexte"/>
            <w:rFonts w:ascii="Times New Roman" w:hAnsi="Times New Roman"/>
            <w:noProof/>
            <w:color w:val="auto"/>
            <w:szCs w:val="22"/>
          </w:rPr>
          <w:t>4.5 - Echantillons</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_Toc262197180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4</w:t>
        </w:r>
        <w:r>
          <w:rPr>
            <w:rStyle w:val="Lienhypertexte"/>
            <w:rFonts w:ascii="Times New Roman" w:hAnsi="Times New Roman"/>
            <w:noProof/>
            <w:webHidden/>
            <w:color w:val="auto"/>
            <w:szCs w:val="22"/>
          </w:rPr>
          <w:fldChar w:fldCharType="end"/>
        </w:r>
      </w:hyperlink>
    </w:p>
    <w:p w:rsidR="007A2C21" w:rsidRDefault="00F32A93">
      <w:pPr>
        <w:pStyle w:val="TM2"/>
        <w:tabs>
          <w:tab w:val="right" w:leader="dot" w:pos="9889"/>
        </w:tabs>
        <w:rPr>
          <w:rFonts w:ascii="Times New Roman" w:hAnsi="Times New Roman"/>
          <w:noProof/>
          <w:szCs w:val="22"/>
        </w:rPr>
      </w:pPr>
      <w:hyperlink r:id="rId14" w:anchor="_Toc262197181#_Toc262197181" w:history="1">
        <w:r w:rsidR="007A2C21">
          <w:rPr>
            <w:rStyle w:val="Lienhypertexte"/>
            <w:rFonts w:ascii="Times New Roman" w:hAnsi="Times New Roman"/>
            <w:noProof/>
            <w:color w:val="auto"/>
            <w:szCs w:val="22"/>
          </w:rPr>
          <w:t>4.6 - Durée de validité des offres</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_Toc262197181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4</w:t>
        </w:r>
        <w:r>
          <w:rPr>
            <w:rStyle w:val="Lienhypertexte"/>
            <w:rFonts w:ascii="Times New Roman" w:hAnsi="Times New Roman"/>
            <w:noProof/>
            <w:webHidden/>
            <w:color w:val="auto"/>
            <w:szCs w:val="22"/>
          </w:rPr>
          <w:fldChar w:fldCharType="end"/>
        </w:r>
      </w:hyperlink>
    </w:p>
    <w:p w:rsidR="007A2C21" w:rsidRDefault="00F32A93">
      <w:pPr>
        <w:pStyle w:val="TM2"/>
        <w:tabs>
          <w:tab w:val="right" w:leader="dot" w:pos="9889"/>
        </w:tabs>
        <w:rPr>
          <w:rFonts w:ascii="Times New Roman" w:hAnsi="Times New Roman"/>
          <w:noProof/>
          <w:szCs w:val="22"/>
          <w:u w:val="single"/>
        </w:rPr>
      </w:pPr>
      <w:hyperlink r:id="rId15" w:anchor="_Toc262197182#_Toc262197182" w:history="1">
        <w:r w:rsidR="007A2C21">
          <w:rPr>
            <w:rStyle w:val="Lienhypertexte"/>
            <w:rFonts w:ascii="Times New Roman" w:hAnsi="Times New Roman"/>
            <w:noProof/>
            <w:color w:val="auto"/>
            <w:szCs w:val="22"/>
          </w:rPr>
          <w:t>4.7 – Critères de jugement des offres</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_Toc262197182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5</w:t>
        </w:r>
        <w:r>
          <w:rPr>
            <w:rStyle w:val="Lienhypertexte"/>
            <w:rFonts w:ascii="Times New Roman" w:hAnsi="Times New Roman"/>
            <w:noProof/>
            <w:webHidden/>
            <w:color w:val="auto"/>
            <w:szCs w:val="22"/>
          </w:rPr>
          <w:fldChar w:fldCharType="end"/>
        </w:r>
      </w:hyperlink>
    </w:p>
    <w:p w:rsidR="007A2C21" w:rsidRDefault="00F32A93">
      <w:pPr>
        <w:pStyle w:val="TM2"/>
        <w:tabs>
          <w:tab w:val="right" w:leader="dot" w:pos="9889"/>
        </w:tabs>
        <w:rPr>
          <w:rStyle w:val="Lienhypertexte"/>
          <w:color w:val="auto"/>
        </w:rPr>
      </w:pPr>
      <w:hyperlink r:id="rId16" w:anchor="_Toc262197183#_Toc262197183" w:history="1">
        <w:r w:rsidR="007A2C21">
          <w:rPr>
            <w:rStyle w:val="Lienhypertexte"/>
            <w:rFonts w:ascii="Times New Roman" w:hAnsi="Times New Roman"/>
            <w:noProof/>
            <w:color w:val="auto"/>
            <w:szCs w:val="22"/>
          </w:rPr>
          <w:t>4.8 – Attribution du marché</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_Toc262197183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5</w:t>
        </w:r>
        <w:r>
          <w:rPr>
            <w:rStyle w:val="Lienhypertexte"/>
            <w:rFonts w:ascii="Times New Roman" w:hAnsi="Times New Roman"/>
            <w:noProof/>
            <w:webHidden/>
            <w:color w:val="auto"/>
            <w:szCs w:val="22"/>
          </w:rPr>
          <w:fldChar w:fldCharType="end"/>
        </w:r>
      </w:hyperlink>
    </w:p>
    <w:p w:rsidR="007A2C21" w:rsidRDefault="00F32A93">
      <w:pPr>
        <w:pStyle w:val="TM2"/>
        <w:tabs>
          <w:tab w:val="right" w:leader="dot" w:pos="9889"/>
        </w:tabs>
        <w:rPr>
          <w:rStyle w:val="Lienhypertexte"/>
          <w:rFonts w:ascii="Times New Roman" w:hAnsi="Times New Roman"/>
          <w:noProof/>
          <w:color w:val="auto"/>
          <w:szCs w:val="22"/>
        </w:rPr>
      </w:pPr>
      <w:hyperlink r:id="rId17" w:anchor="_Toc262197183#_Toc262197183" w:history="1">
        <w:r w:rsidR="007A2C21">
          <w:rPr>
            <w:rStyle w:val="Lienhypertexte"/>
            <w:rFonts w:ascii="Times New Roman" w:hAnsi="Times New Roman"/>
            <w:noProof/>
            <w:color w:val="auto"/>
            <w:szCs w:val="22"/>
          </w:rPr>
          <w:t>4.9 – Renseignements complémentaires</w:t>
        </w:r>
        <w:r w:rsidR="007A2C21">
          <w:rPr>
            <w:rStyle w:val="Lienhypertexte"/>
            <w:rFonts w:ascii="Times New Roman" w:hAnsi="Times New Roman"/>
            <w:noProof/>
            <w:webHidden/>
            <w:color w:val="auto"/>
            <w:szCs w:val="22"/>
          </w:rPr>
          <w:tab/>
        </w:r>
        <w:r>
          <w:rPr>
            <w:rStyle w:val="Lienhypertexte"/>
            <w:rFonts w:ascii="Times New Roman" w:hAnsi="Times New Roman"/>
            <w:noProof/>
            <w:webHidden/>
            <w:color w:val="auto"/>
            <w:szCs w:val="22"/>
          </w:rPr>
          <w:fldChar w:fldCharType="begin"/>
        </w:r>
        <w:r w:rsidR="007A2C21">
          <w:rPr>
            <w:rStyle w:val="Lienhypertexte"/>
            <w:rFonts w:ascii="Times New Roman" w:hAnsi="Times New Roman"/>
            <w:noProof/>
            <w:webHidden/>
            <w:color w:val="auto"/>
            <w:szCs w:val="22"/>
          </w:rPr>
          <w:instrText xml:space="preserve"> PAGEREF _Toc262197183 \h </w:instrText>
        </w:r>
        <w:r>
          <w:rPr>
            <w:rStyle w:val="Lienhypertexte"/>
            <w:rFonts w:ascii="Times New Roman" w:hAnsi="Times New Roman"/>
            <w:noProof/>
            <w:webHidden/>
            <w:color w:val="auto"/>
            <w:szCs w:val="22"/>
          </w:rPr>
        </w:r>
        <w:r>
          <w:rPr>
            <w:rStyle w:val="Lienhypertexte"/>
            <w:rFonts w:ascii="Times New Roman" w:hAnsi="Times New Roman"/>
            <w:noProof/>
            <w:webHidden/>
            <w:color w:val="auto"/>
            <w:szCs w:val="22"/>
          </w:rPr>
          <w:fldChar w:fldCharType="separate"/>
        </w:r>
        <w:r w:rsidR="00DC7F3D">
          <w:rPr>
            <w:rStyle w:val="Lienhypertexte"/>
            <w:rFonts w:ascii="Times New Roman" w:hAnsi="Times New Roman"/>
            <w:noProof/>
            <w:webHidden/>
            <w:color w:val="auto"/>
            <w:szCs w:val="22"/>
          </w:rPr>
          <w:t>5</w:t>
        </w:r>
        <w:r>
          <w:rPr>
            <w:rStyle w:val="Lienhypertexte"/>
            <w:rFonts w:ascii="Times New Roman" w:hAnsi="Times New Roman"/>
            <w:noProof/>
            <w:webHidden/>
            <w:color w:val="auto"/>
            <w:szCs w:val="22"/>
          </w:rPr>
          <w:fldChar w:fldCharType="end"/>
        </w:r>
      </w:hyperlink>
    </w:p>
    <w:p w:rsidR="007A2C21" w:rsidRDefault="007A2C21">
      <w:pPr>
        <w:pStyle w:val="TM1"/>
        <w:rPr>
          <w:rStyle w:val="Lienhypertexte"/>
          <w:color w:val="auto"/>
          <w:sz w:val="22"/>
        </w:rPr>
      </w:pPr>
    </w:p>
    <w:p w:rsidR="007A2C21" w:rsidRDefault="00F32A93">
      <w:pPr>
        <w:pStyle w:val="TM1"/>
      </w:pPr>
      <w:hyperlink w:anchor="_Toc262197184" w:history="1">
        <w:r w:rsidR="007A2C21">
          <w:rPr>
            <w:rStyle w:val="Lienhypertexte"/>
            <w:color w:val="auto"/>
            <w:sz w:val="22"/>
          </w:rPr>
          <w:t>10 – Exécution du marché</w:t>
        </w:r>
        <w:r w:rsidR="007A2C21">
          <w:rPr>
            <w:webHidden/>
          </w:rPr>
          <w:tab/>
        </w:r>
        <w:r>
          <w:rPr>
            <w:webHidden/>
          </w:rPr>
          <w:fldChar w:fldCharType="begin"/>
        </w:r>
        <w:r w:rsidR="007A2C21">
          <w:rPr>
            <w:webHidden/>
          </w:rPr>
          <w:instrText xml:space="preserve"> PAGEREF _Toc262197184 \h </w:instrText>
        </w:r>
        <w:r>
          <w:rPr>
            <w:webHidden/>
          </w:rPr>
        </w:r>
        <w:r>
          <w:rPr>
            <w:webHidden/>
          </w:rPr>
          <w:fldChar w:fldCharType="separate"/>
        </w:r>
        <w:r w:rsidR="00DC7F3D">
          <w:rPr>
            <w:webHidden/>
          </w:rPr>
          <w:t>5</w:t>
        </w:r>
        <w:r>
          <w:rPr>
            <w:webHidden/>
          </w:rPr>
          <w:fldChar w:fldCharType="end"/>
        </w:r>
      </w:hyperlink>
    </w:p>
    <w:p w:rsidR="007A2C21" w:rsidRDefault="00F32A93">
      <w:pPr>
        <w:pStyle w:val="TM2"/>
        <w:tabs>
          <w:tab w:val="right" w:leader="dot" w:pos="9889"/>
        </w:tabs>
        <w:rPr>
          <w:rFonts w:ascii="Times New Roman" w:hAnsi="Times New Roman"/>
          <w:noProof/>
          <w:szCs w:val="22"/>
        </w:rPr>
      </w:pPr>
      <w:hyperlink w:anchor="_Toc262197185" w:history="1">
        <w:r w:rsidR="007A2C21">
          <w:rPr>
            <w:rStyle w:val="Lienhypertexte"/>
            <w:rFonts w:ascii="Times New Roman" w:hAnsi="Times New Roman"/>
            <w:noProof/>
            <w:color w:val="auto"/>
            <w:szCs w:val="22"/>
          </w:rPr>
          <w:t>10.1 – Pièces constitutives du marché</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_Toc262197185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5</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86" w:history="1">
        <w:r w:rsidR="007A2C21">
          <w:rPr>
            <w:rStyle w:val="Lienhypertexte"/>
            <w:rFonts w:ascii="Times New Roman" w:hAnsi="Times New Roman"/>
            <w:noProof/>
            <w:color w:val="auto"/>
            <w:szCs w:val="22"/>
          </w:rPr>
          <w:t>10.2 – Durée du marché</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_Toc262197186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5</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87" w:history="1">
        <w:r w:rsidR="007A2C21">
          <w:rPr>
            <w:rStyle w:val="Lienhypertexte"/>
            <w:rFonts w:ascii="Times New Roman" w:hAnsi="Times New Roman"/>
            <w:noProof/>
            <w:color w:val="auto"/>
            <w:szCs w:val="22"/>
          </w:rPr>
          <w:t>10.3 – Garanties</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_Toc262197187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5</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88" w:history="1">
        <w:r w:rsidR="007A2C21">
          <w:rPr>
            <w:rStyle w:val="Lienhypertexte"/>
            <w:rFonts w:ascii="Times New Roman" w:hAnsi="Times New Roman"/>
            <w:noProof/>
            <w:color w:val="auto"/>
            <w:szCs w:val="22"/>
          </w:rPr>
          <w:t>10.4 - Prix</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_Toc262197188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5</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89" w:history="1">
        <w:r w:rsidR="007A2C21">
          <w:rPr>
            <w:rStyle w:val="Lienhypertexte"/>
            <w:rFonts w:ascii="Times New Roman" w:hAnsi="Times New Roman"/>
            <w:noProof/>
            <w:color w:val="auto"/>
            <w:szCs w:val="22"/>
          </w:rPr>
          <w:t>10.5 – Emballage et conditionnement</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_Toc262197189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6</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90" w:history="1">
        <w:r w:rsidR="007A2C21">
          <w:rPr>
            <w:rStyle w:val="Lienhypertexte"/>
            <w:rFonts w:ascii="Times New Roman" w:hAnsi="Times New Roman"/>
            <w:noProof/>
            <w:color w:val="auto"/>
            <w:szCs w:val="22"/>
          </w:rPr>
          <w:t>10.6 – Etiquetage</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_Toc262197190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6</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91" w:history="1">
        <w:r w:rsidR="007A2C21">
          <w:rPr>
            <w:rStyle w:val="Lienhypertexte"/>
            <w:rFonts w:ascii="Times New Roman" w:hAnsi="Times New Roman"/>
            <w:noProof/>
            <w:color w:val="auto"/>
            <w:szCs w:val="22"/>
          </w:rPr>
          <w:t>10.7 - Livraison</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_Toc262197191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6</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92" w:history="1">
        <w:r w:rsidR="007A2C21">
          <w:rPr>
            <w:rStyle w:val="Lienhypertexte"/>
            <w:rFonts w:ascii="Times New Roman" w:hAnsi="Times New Roman"/>
            <w:noProof/>
            <w:color w:val="auto"/>
            <w:szCs w:val="22"/>
          </w:rPr>
          <w:t>10.8 - Réception de la commande</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_Toc262197192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6</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93" w:history="1">
        <w:r w:rsidR="007A2C21">
          <w:rPr>
            <w:rStyle w:val="Lienhypertexte"/>
            <w:rFonts w:ascii="Times New Roman" w:hAnsi="Times New Roman"/>
            <w:noProof/>
            <w:color w:val="auto"/>
            <w:szCs w:val="22"/>
          </w:rPr>
          <w:t>10.9 - Modalité de règlement des comptes</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_Toc262197193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7</w:t>
        </w:r>
        <w:r>
          <w:rPr>
            <w:rFonts w:ascii="Times New Roman" w:hAnsi="Times New Roman"/>
            <w:noProof/>
            <w:webHidden/>
            <w:szCs w:val="22"/>
          </w:rPr>
          <w:fldChar w:fldCharType="end"/>
        </w:r>
      </w:hyperlink>
    </w:p>
    <w:p w:rsidR="007A2C21" w:rsidRDefault="00F32A93">
      <w:pPr>
        <w:pStyle w:val="TM2"/>
        <w:tabs>
          <w:tab w:val="right" w:leader="dot" w:pos="9889"/>
        </w:tabs>
        <w:rPr>
          <w:rFonts w:ascii="Times New Roman" w:hAnsi="Times New Roman"/>
          <w:noProof/>
          <w:szCs w:val="22"/>
        </w:rPr>
      </w:pPr>
      <w:hyperlink w:anchor="_Toc262197194" w:history="1">
        <w:r w:rsidR="007A2C21">
          <w:rPr>
            <w:rStyle w:val="Lienhypertexte"/>
            <w:rFonts w:ascii="Times New Roman" w:hAnsi="Times New Roman"/>
            <w:noProof/>
            <w:color w:val="auto"/>
            <w:szCs w:val="22"/>
          </w:rPr>
          <w:t>10.10 - Résiliation du marché</w:t>
        </w:r>
        <w:r w:rsidR="007A2C21">
          <w:rPr>
            <w:rFonts w:ascii="Times New Roman" w:hAnsi="Times New Roman"/>
            <w:noProof/>
            <w:webHidden/>
            <w:szCs w:val="22"/>
          </w:rPr>
          <w:tab/>
        </w:r>
        <w:r>
          <w:rPr>
            <w:rFonts w:ascii="Times New Roman" w:hAnsi="Times New Roman"/>
            <w:noProof/>
            <w:webHidden/>
            <w:szCs w:val="22"/>
          </w:rPr>
          <w:fldChar w:fldCharType="begin"/>
        </w:r>
        <w:r w:rsidR="007A2C21">
          <w:rPr>
            <w:rFonts w:ascii="Times New Roman" w:hAnsi="Times New Roman"/>
            <w:noProof/>
            <w:webHidden/>
            <w:szCs w:val="22"/>
          </w:rPr>
          <w:instrText xml:space="preserve"> PAGEREF _Toc262197194 \h </w:instrText>
        </w:r>
        <w:r>
          <w:rPr>
            <w:rFonts w:ascii="Times New Roman" w:hAnsi="Times New Roman"/>
            <w:noProof/>
            <w:webHidden/>
            <w:szCs w:val="22"/>
          </w:rPr>
        </w:r>
        <w:r>
          <w:rPr>
            <w:rFonts w:ascii="Times New Roman" w:hAnsi="Times New Roman"/>
            <w:noProof/>
            <w:webHidden/>
            <w:szCs w:val="22"/>
          </w:rPr>
          <w:fldChar w:fldCharType="separate"/>
        </w:r>
        <w:r w:rsidR="00DC7F3D">
          <w:rPr>
            <w:rFonts w:ascii="Times New Roman" w:hAnsi="Times New Roman"/>
            <w:noProof/>
            <w:webHidden/>
            <w:szCs w:val="22"/>
          </w:rPr>
          <w:t>8</w:t>
        </w:r>
        <w:r>
          <w:rPr>
            <w:rFonts w:ascii="Times New Roman" w:hAnsi="Times New Roman"/>
            <w:noProof/>
            <w:webHidden/>
            <w:szCs w:val="22"/>
          </w:rPr>
          <w:fldChar w:fldCharType="end"/>
        </w:r>
      </w:hyperlink>
    </w:p>
    <w:p w:rsidR="007A2C21" w:rsidRDefault="007A2C21">
      <w:pPr>
        <w:pStyle w:val="TM1"/>
        <w:rPr>
          <w:rStyle w:val="Lienhypertexte"/>
          <w:color w:val="auto"/>
          <w:sz w:val="22"/>
          <w:u w:val="none"/>
        </w:rPr>
      </w:pPr>
    </w:p>
    <w:p w:rsidR="007A2C21" w:rsidRDefault="00F32A93">
      <w:pPr>
        <w:pStyle w:val="TM1"/>
        <w:rPr>
          <w:sz w:val="22"/>
        </w:rPr>
      </w:pPr>
      <w:hyperlink w:anchor="_Toc262197195" w:history="1">
        <w:hyperlink r:id="rId18" w:anchor="_Toc262197195" w:history="1">
          <w:r w:rsidR="007A2C21">
            <w:rPr>
              <w:rStyle w:val="Lienhypertexte"/>
              <w:color w:val="auto"/>
              <w:u w:val="none"/>
            </w:rPr>
            <w:t>11</w:t>
          </w:r>
        </w:hyperlink>
        <w:r w:rsidR="007A2C21">
          <w:rPr>
            <w:rStyle w:val="Lienhypertexte"/>
            <w:color w:val="auto"/>
            <w:u w:val="none"/>
          </w:rPr>
          <w:t xml:space="preserve"> - Déclaration, attestations sur l'honneur</w:t>
        </w:r>
      </w:hyperlink>
      <w:r w:rsidR="007A2C21">
        <w:rPr>
          <w:rStyle w:val="Lienhypertexte"/>
          <w:color w:val="auto"/>
          <w:sz w:val="22"/>
          <w:u w:val="none"/>
        </w:rPr>
        <w:tab/>
        <w:t>8</w:t>
      </w:r>
    </w:p>
    <w:p w:rsidR="007A2C21" w:rsidRDefault="00F32A93">
      <w:pPr>
        <w:pStyle w:val="Retraitcorpsdetexte3"/>
        <w:ind w:left="0"/>
        <w:jc w:val="left"/>
        <w:rPr>
          <w:rFonts w:ascii="Times New Roman" w:hAnsi="Times New Roman"/>
          <w:szCs w:val="20"/>
        </w:rPr>
        <w:sectPr w:rsidR="007A2C21">
          <w:footerReference w:type="default" r:id="rId19"/>
          <w:pgSz w:w="11906" w:h="16838" w:code="9"/>
          <w:pgMar w:top="902" w:right="748" w:bottom="719" w:left="1259" w:header="709" w:footer="709" w:gutter="0"/>
          <w:cols w:space="708"/>
          <w:docGrid w:linePitch="360"/>
        </w:sectPr>
      </w:pPr>
      <w:r>
        <w:rPr>
          <w:rFonts w:ascii="Times New Roman" w:hAnsi="Times New Roman"/>
          <w:sz w:val="22"/>
          <w:szCs w:val="22"/>
        </w:rPr>
        <w:fldChar w:fldCharType="end"/>
      </w:r>
      <w:r w:rsidR="007A2C21">
        <w:rPr>
          <w:rFonts w:ascii="Times New Roman" w:hAnsi="Times New Roman"/>
          <w:b/>
          <w:sz w:val="24"/>
        </w:rPr>
        <w:t xml:space="preserve"> </w:t>
      </w:r>
      <w:r w:rsidR="007A2C21">
        <w:rPr>
          <w:rFonts w:ascii="Times New Roman" w:hAnsi="Times New Roman"/>
          <w:b/>
          <w:sz w:val="22"/>
          <w:szCs w:val="22"/>
        </w:rPr>
        <w:t xml:space="preserve">Annexe : </w:t>
      </w:r>
      <w:r w:rsidR="007A2C21">
        <w:rPr>
          <w:rFonts w:ascii="Times New Roman" w:hAnsi="Times New Roman"/>
          <w:sz w:val="22"/>
          <w:szCs w:val="22"/>
        </w:rPr>
        <w:t>Bordereau de prix</w:t>
      </w:r>
      <w:r w:rsidR="007A2C21">
        <w:rPr>
          <w:rFonts w:ascii="Times New Roman" w:hAnsi="Times New Roman"/>
          <w:sz w:val="22"/>
          <w:szCs w:val="22"/>
        </w:rPr>
        <w:tab/>
      </w:r>
    </w:p>
    <w:p w:rsidR="007A2C21" w:rsidRDefault="007A2C21">
      <w:pPr>
        <w:pStyle w:val="Retraitcorpsdetexte3"/>
        <w:ind w:left="0"/>
        <w:jc w:val="left"/>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7A2C21">
        <w:tc>
          <w:tcPr>
            <w:tcW w:w="10039" w:type="dxa"/>
          </w:tcPr>
          <w:p w:rsidR="007A2C21" w:rsidRDefault="007A2C21">
            <w:pPr>
              <w:pStyle w:val="titre10"/>
              <w:jc w:val="center"/>
              <w:outlineLvl w:val="0"/>
              <w:rPr>
                <w:sz w:val="20"/>
                <w:szCs w:val="20"/>
                <w:u w:val="none"/>
              </w:rPr>
            </w:pPr>
            <w:bookmarkStart w:id="0" w:name="_Toc262111015"/>
            <w:bookmarkStart w:id="1" w:name="_Toc262111658"/>
          </w:p>
          <w:p w:rsidR="007A2C21" w:rsidRDefault="007A2C21">
            <w:pPr>
              <w:pStyle w:val="titre10"/>
              <w:jc w:val="center"/>
              <w:outlineLvl w:val="0"/>
              <w:rPr>
                <w:u w:val="none"/>
              </w:rPr>
            </w:pPr>
            <w:bookmarkStart w:id="2" w:name="_Toc262196925"/>
            <w:bookmarkStart w:id="3" w:name="_Toc262197170"/>
            <w:r>
              <w:rPr>
                <w:u w:val="none"/>
              </w:rPr>
              <w:t>1 – Identification de la personne publique</w:t>
            </w:r>
            <w:bookmarkEnd w:id="0"/>
            <w:bookmarkEnd w:id="1"/>
            <w:bookmarkEnd w:id="2"/>
            <w:bookmarkEnd w:id="3"/>
          </w:p>
          <w:p w:rsidR="007A2C21" w:rsidRDefault="007A2C21">
            <w:pPr>
              <w:pStyle w:val="titre10"/>
              <w:outlineLvl w:val="0"/>
              <w:rPr>
                <w:sz w:val="20"/>
                <w:szCs w:val="20"/>
              </w:rPr>
            </w:pPr>
          </w:p>
        </w:tc>
      </w:tr>
    </w:tbl>
    <w:p w:rsidR="007A2C21" w:rsidRDefault="007A2C21">
      <w:pPr>
        <w:jc w:val="both"/>
      </w:pPr>
    </w:p>
    <w:p w:rsidR="007A2C21" w:rsidRDefault="007A2C21">
      <w:pPr>
        <w:tabs>
          <w:tab w:val="left" w:pos="6120"/>
        </w:tabs>
        <w:jc w:val="both"/>
        <w:rPr>
          <w:rFonts w:ascii="Times New Roman" w:hAnsi="Times New Roman"/>
          <w:szCs w:val="22"/>
        </w:rPr>
      </w:pPr>
      <w:r>
        <w:rPr>
          <w:rFonts w:ascii="Times New Roman" w:hAnsi="Times New Roman"/>
          <w:szCs w:val="22"/>
        </w:rPr>
        <w:t>Dénomination et adresse de l’établissement :</w:t>
      </w:r>
    </w:p>
    <w:p w:rsidR="007A2C21" w:rsidRDefault="009D0CC6">
      <w:pPr>
        <w:tabs>
          <w:tab w:val="left" w:pos="6120"/>
        </w:tabs>
        <w:jc w:val="both"/>
        <w:rPr>
          <w:rFonts w:ascii="Times New Roman" w:hAnsi="Times New Roman"/>
          <w:szCs w:val="22"/>
        </w:rPr>
      </w:pPr>
      <w:r>
        <w:rPr>
          <w:rFonts w:ascii="Times New Roman" w:hAnsi="Times New Roman"/>
          <w:szCs w:val="22"/>
        </w:rPr>
        <w:t>Collège Maria de Peretti – Chemin d’</w:t>
      </w:r>
      <w:proofErr w:type="spellStart"/>
      <w:r>
        <w:rPr>
          <w:rFonts w:ascii="Times New Roman" w:hAnsi="Times New Roman"/>
          <w:szCs w:val="22"/>
        </w:rPr>
        <w:t>Agnarella</w:t>
      </w:r>
      <w:proofErr w:type="spellEnd"/>
      <w:r>
        <w:rPr>
          <w:rFonts w:ascii="Times New Roman" w:hAnsi="Times New Roman"/>
          <w:szCs w:val="22"/>
        </w:rPr>
        <w:t xml:space="preserve"> - 20137</w:t>
      </w:r>
      <w:r w:rsidR="007A2C21">
        <w:rPr>
          <w:rFonts w:ascii="Times New Roman" w:hAnsi="Times New Roman"/>
          <w:szCs w:val="22"/>
        </w:rPr>
        <w:t xml:space="preserve"> PORTO-VECCHIO,</w:t>
      </w:r>
    </w:p>
    <w:p w:rsidR="007A2C21" w:rsidRDefault="007A2C21">
      <w:pPr>
        <w:tabs>
          <w:tab w:val="left" w:pos="6120"/>
        </w:tabs>
        <w:jc w:val="both"/>
        <w:rPr>
          <w:rFonts w:ascii="Times New Roman" w:hAnsi="Times New Roman"/>
          <w:szCs w:val="22"/>
        </w:rPr>
      </w:pPr>
      <w:r>
        <w:rPr>
          <w:rFonts w:ascii="Times New Roman" w:hAnsi="Times New Roman"/>
          <w:szCs w:val="22"/>
        </w:rPr>
        <w:t>Pouvoir adjudicateur : l</w:t>
      </w:r>
      <w:r w:rsidR="009D0CC6">
        <w:rPr>
          <w:rFonts w:ascii="Times New Roman" w:hAnsi="Times New Roman"/>
          <w:szCs w:val="22"/>
        </w:rPr>
        <w:t>a</w:t>
      </w:r>
      <w:r>
        <w:rPr>
          <w:rFonts w:ascii="Times New Roman" w:hAnsi="Times New Roman"/>
          <w:szCs w:val="22"/>
        </w:rPr>
        <w:t xml:space="preserve"> Pr</w:t>
      </w:r>
      <w:r w:rsidR="009D0CC6">
        <w:rPr>
          <w:rFonts w:ascii="Times New Roman" w:hAnsi="Times New Roman"/>
          <w:szCs w:val="22"/>
        </w:rPr>
        <w:t>incipale</w:t>
      </w:r>
      <w:r>
        <w:rPr>
          <w:rFonts w:ascii="Times New Roman" w:hAnsi="Times New Roman"/>
          <w:szCs w:val="22"/>
        </w:rPr>
        <w:t xml:space="preserve"> du </w:t>
      </w:r>
      <w:r w:rsidR="009D0CC6">
        <w:rPr>
          <w:rFonts w:ascii="Times New Roman" w:hAnsi="Times New Roman"/>
          <w:szCs w:val="22"/>
        </w:rPr>
        <w:t>Collège Maria de Peretti</w:t>
      </w:r>
    </w:p>
    <w:p w:rsidR="007A2C21" w:rsidRDefault="007A2C21">
      <w:pPr>
        <w:tabs>
          <w:tab w:val="left" w:pos="6120"/>
        </w:tabs>
        <w:jc w:val="both"/>
        <w:rPr>
          <w:rFonts w:ascii="Times New Roman" w:hAnsi="Times New Roman"/>
          <w:szCs w:val="22"/>
        </w:rPr>
      </w:pPr>
      <w:r>
        <w:rPr>
          <w:rFonts w:ascii="Times New Roman" w:hAnsi="Times New Roman"/>
          <w:szCs w:val="22"/>
        </w:rPr>
        <w:t xml:space="preserve">Comptable assignataire des paiements : l’Agent comptable du lycée Jean-Paul de ROCCA-SERRA. </w:t>
      </w:r>
    </w:p>
    <w:p w:rsidR="007A2C21" w:rsidRDefault="007A2C21">
      <w:pPr>
        <w:pStyle w:val="Corpsdetexte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7A2C21">
        <w:tc>
          <w:tcPr>
            <w:tcW w:w="10039" w:type="dxa"/>
          </w:tcPr>
          <w:p w:rsidR="007A2C21" w:rsidRDefault="007A2C21">
            <w:pPr>
              <w:pStyle w:val="titre10"/>
              <w:jc w:val="center"/>
              <w:outlineLvl w:val="0"/>
              <w:rPr>
                <w:sz w:val="20"/>
                <w:szCs w:val="20"/>
              </w:rPr>
            </w:pPr>
            <w:bookmarkStart w:id="4" w:name="_Toc262111016"/>
            <w:bookmarkStart w:id="5" w:name="_Toc262111659"/>
          </w:p>
          <w:p w:rsidR="007A2C21" w:rsidRDefault="007A2C21">
            <w:pPr>
              <w:pStyle w:val="titre10"/>
              <w:jc w:val="center"/>
              <w:outlineLvl w:val="0"/>
              <w:rPr>
                <w:u w:val="none"/>
              </w:rPr>
            </w:pPr>
            <w:bookmarkStart w:id="6" w:name="_Toc262196926"/>
            <w:bookmarkStart w:id="7" w:name="_Toc262197171"/>
            <w:r>
              <w:rPr>
                <w:u w:val="none"/>
              </w:rPr>
              <w:t>2 -  Documents régissant la consultation</w:t>
            </w:r>
            <w:bookmarkEnd w:id="4"/>
            <w:bookmarkEnd w:id="5"/>
            <w:bookmarkEnd w:id="6"/>
            <w:bookmarkEnd w:id="7"/>
          </w:p>
          <w:p w:rsidR="007A2C21" w:rsidRDefault="007A2C21">
            <w:pPr>
              <w:pStyle w:val="titre10"/>
              <w:outlineLvl w:val="0"/>
              <w:rPr>
                <w:sz w:val="20"/>
                <w:szCs w:val="20"/>
              </w:rPr>
            </w:pPr>
          </w:p>
        </w:tc>
      </w:tr>
    </w:tbl>
    <w:p w:rsidR="007A2C21" w:rsidRDefault="007A2C21">
      <w:pPr>
        <w:spacing w:line="340" w:lineRule="atLeast"/>
      </w:pPr>
    </w:p>
    <w:p w:rsidR="007A2C21" w:rsidRDefault="007A2C21">
      <w:pPr>
        <w:numPr>
          <w:ilvl w:val="0"/>
          <w:numId w:val="30"/>
        </w:numPr>
        <w:ind w:left="0" w:firstLine="357"/>
        <w:jc w:val="both"/>
        <w:rPr>
          <w:rFonts w:ascii="Times New Roman" w:hAnsi="Times New Roman"/>
          <w:szCs w:val="22"/>
        </w:rPr>
      </w:pPr>
      <w:r>
        <w:rPr>
          <w:rFonts w:ascii="Times New Roman" w:hAnsi="Times New Roman"/>
          <w:szCs w:val="22"/>
        </w:rPr>
        <w:t>Code des marchés publics (Décret 2006 -975 du 1</w:t>
      </w:r>
      <w:r>
        <w:rPr>
          <w:rFonts w:ascii="Times New Roman" w:hAnsi="Times New Roman"/>
          <w:szCs w:val="22"/>
          <w:vertAlign w:val="superscript"/>
        </w:rPr>
        <w:t>er</w:t>
      </w:r>
      <w:r>
        <w:rPr>
          <w:rFonts w:ascii="Times New Roman" w:hAnsi="Times New Roman"/>
          <w:szCs w:val="22"/>
        </w:rPr>
        <w:t xml:space="preserve"> août 2006, modifié) ;</w:t>
      </w:r>
    </w:p>
    <w:p w:rsidR="007A2C21" w:rsidRDefault="007A2C21">
      <w:pPr>
        <w:numPr>
          <w:ilvl w:val="0"/>
          <w:numId w:val="30"/>
        </w:numPr>
        <w:ind w:left="0" w:firstLine="357"/>
        <w:jc w:val="both"/>
        <w:rPr>
          <w:rFonts w:ascii="Times New Roman" w:hAnsi="Times New Roman"/>
          <w:szCs w:val="22"/>
        </w:rPr>
      </w:pPr>
      <w:r>
        <w:rPr>
          <w:rFonts w:ascii="Times New Roman" w:hAnsi="Times New Roman"/>
          <w:szCs w:val="22"/>
        </w:rPr>
        <w:t>Cahier des clauses administratives générales – fournitures et prestations de services (CCAG/FCS)</w:t>
      </w:r>
    </w:p>
    <w:p w:rsidR="007A2C21" w:rsidRDefault="007A2C21">
      <w:pPr>
        <w:numPr>
          <w:ilvl w:val="0"/>
          <w:numId w:val="30"/>
        </w:numPr>
        <w:jc w:val="both"/>
        <w:rPr>
          <w:rFonts w:ascii="Times New Roman" w:hAnsi="Times New Roman"/>
          <w:szCs w:val="22"/>
        </w:rPr>
      </w:pPr>
      <w:r>
        <w:rPr>
          <w:rFonts w:ascii="Times New Roman" w:hAnsi="Times New Roman"/>
          <w:szCs w:val="22"/>
        </w:rPr>
        <w:t>Le présent document signé et paraphé à chaque page par le candidat en un seul original. L’original sera conservé par le lycée et fera seul foi ; </w:t>
      </w:r>
    </w:p>
    <w:p w:rsidR="007A2C21" w:rsidRDefault="007A2C21">
      <w:pPr>
        <w:numPr>
          <w:ilvl w:val="0"/>
          <w:numId w:val="30"/>
        </w:numPr>
        <w:jc w:val="both"/>
        <w:rPr>
          <w:rFonts w:ascii="Times New Roman" w:hAnsi="Times New Roman"/>
          <w:szCs w:val="22"/>
        </w:rPr>
      </w:pPr>
      <w:r>
        <w:rPr>
          <w:rFonts w:ascii="Times New Roman" w:hAnsi="Times New Roman"/>
          <w:szCs w:val="22"/>
        </w:rPr>
        <w:t>Le Cahier des Clauses Techniques Particulières (CCTP) relatif à la fourniture de denrées alimentaires pour la restauration scolaire  comprend le paragraphe 1 intitulé « prescriptions communes à tous les produits » et le paragraphe 2 intitulé « prescription pour chaque catégorie de produit ».</w:t>
      </w:r>
    </w:p>
    <w:p w:rsidR="007A2C21" w:rsidRDefault="007A2C21">
      <w:pPr>
        <w:pStyle w:val="Corpsdetexte3"/>
        <w:numPr>
          <w:ilvl w:val="0"/>
          <w:numId w:val="30"/>
        </w:numPr>
        <w:spacing w:after="0"/>
        <w:jc w:val="both"/>
        <w:rPr>
          <w:rFonts w:ascii="Times New Roman" w:hAnsi="Times New Roman"/>
          <w:sz w:val="22"/>
          <w:szCs w:val="22"/>
        </w:rPr>
      </w:pPr>
      <w:r>
        <w:rPr>
          <w:rFonts w:ascii="Times New Roman" w:hAnsi="Times New Roman"/>
          <w:sz w:val="22"/>
          <w:szCs w:val="22"/>
        </w:rPr>
        <w:t>Offre du candidat (selon bordereau joint) comportant les prix proposés établi en un seul original, dûment signé et paraphé à chaque page. L’original sera conservé par le lycée et fera seul foi. </w:t>
      </w:r>
    </w:p>
    <w:p w:rsidR="00697F6D" w:rsidRPr="005758AC" w:rsidRDefault="007A2C21" w:rsidP="00697F6D">
      <w:pPr>
        <w:pStyle w:val="Corpsdetexte3"/>
        <w:numPr>
          <w:ilvl w:val="0"/>
          <w:numId w:val="30"/>
        </w:numPr>
        <w:tabs>
          <w:tab w:val="left" w:pos="6120"/>
        </w:tabs>
        <w:spacing w:after="0"/>
        <w:jc w:val="both"/>
        <w:rPr>
          <w:rFonts w:ascii="Times New Roman" w:hAnsi="Times New Roman"/>
          <w:szCs w:val="22"/>
        </w:rPr>
      </w:pPr>
      <w:r w:rsidRPr="005758AC">
        <w:rPr>
          <w:rFonts w:ascii="Times New Roman" w:hAnsi="Times New Roman"/>
          <w:sz w:val="22"/>
          <w:szCs w:val="22"/>
        </w:rPr>
        <w:t>Les d</w:t>
      </w:r>
      <w:r w:rsidR="00382C23" w:rsidRPr="005758AC">
        <w:rPr>
          <w:rFonts w:ascii="Times New Roman" w:hAnsi="Times New Roman"/>
          <w:sz w:val="22"/>
          <w:szCs w:val="22"/>
        </w:rPr>
        <w:t>écisions ou spécifications du G</w:t>
      </w:r>
      <w:r w:rsidRPr="005758AC">
        <w:rPr>
          <w:rFonts w:ascii="Times New Roman" w:hAnsi="Times New Roman"/>
          <w:sz w:val="22"/>
          <w:szCs w:val="22"/>
        </w:rPr>
        <w:t xml:space="preserve">EM denrées alimentaires pour les articles relevant des dispositions contenues dans ces documents. </w:t>
      </w:r>
    </w:p>
    <w:p w:rsidR="00382C23" w:rsidRPr="00382C23" w:rsidRDefault="00382C23" w:rsidP="00382C23">
      <w:pPr>
        <w:pStyle w:val="Corpsdetexte3"/>
        <w:tabs>
          <w:tab w:val="left" w:pos="6120"/>
        </w:tabs>
        <w:spacing w:after="0"/>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7A2C21">
        <w:tc>
          <w:tcPr>
            <w:tcW w:w="10039" w:type="dxa"/>
          </w:tcPr>
          <w:p w:rsidR="007A2C21" w:rsidRDefault="007A2C21">
            <w:pPr>
              <w:pStyle w:val="titre10"/>
              <w:jc w:val="center"/>
              <w:outlineLvl w:val="0"/>
              <w:rPr>
                <w:sz w:val="20"/>
                <w:szCs w:val="20"/>
                <w:u w:val="none"/>
              </w:rPr>
            </w:pPr>
            <w:bookmarkStart w:id="8" w:name="_Toc262111017"/>
            <w:bookmarkStart w:id="9" w:name="_Toc262111660"/>
          </w:p>
          <w:p w:rsidR="007A2C21" w:rsidRDefault="007A2C21">
            <w:pPr>
              <w:pStyle w:val="titre10"/>
              <w:numPr>
                <w:ilvl w:val="0"/>
                <w:numId w:val="36"/>
              </w:numPr>
              <w:jc w:val="center"/>
              <w:outlineLvl w:val="0"/>
              <w:rPr>
                <w:u w:val="none"/>
              </w:rPr>
            </w:pPr>
            <w:bookmarkStart w:id="10" w:name="_Toc262196927"/>
            <w:bookmarkStart w:id="11" w:name="_Toc262197172"/>
            <w:r>
              <w:rPr>
                <w:u w:val="none"/>
              </w:rPr>
              <w:t>– Caractéristiques du marché</w:t>
            </w:r>
            <w:bookmarkEnd w:id="8"/>
            <w:bookmarkEnd w:id="9"/>
            <w:bookmarkEnd w:id="10"/>
            <w:bookmarkEnd w:id="11"/>
          </w:p>
          <w:p w:rsidR="007A2C21" w:rsidRDefault="007A2C21">
            <w:pPr>
              <w:pStyle w:val="titre10"/>
              <w:outlineLvl w:val="0"/>
              <w:rPr>
                <w:sz w:val="20"/>
                <w:szCs w:val="20"/>
              </w:rPr>
            </w:pPr>
          </w:p>
        </w:tc>
      </w:tr>
    </w:tbl>
    <w:p w:rsidR="007A2C21" w:rsidRDefault="007A2C21">
      <w:pPr>
        <w:pStyle w:val="Retraitcorpsdetexte"/>
        <w:tabs>
          <w:tab w:val="left" w:pos="6120"/>
        </w:tabs>
        <w:ind w:left="0"/>
        <w:rPr>
          <w:rFonts w:ascii="Times New Roman" w:hAnsi="Times New Roman"/>
          <w:b/>
          <w:szCs w:val="22"/>
          <w:u w:val="single"/>
        </w:rPr>
      </w:pPr>
    </w:p>
    <w:p w:rsidR="007A2C21" w:rsidRDefault="007A2C21">
      <w:pPr>
        <w:pStyle w:val="Retraitcorpsdetexte"/>
        <w:tabs>
          <w:tab w:val="left" w:pos="6120"/>
        </w:tabs>
        <w:ind w:left="0"/>
        <w:rPr>
          <w:rFonts w:ascii="Times New Roman" w:hAnsi="Times New Roman"/>
          <w:b/>
          <w:szCs w:val="22"/>
        </w:rPr>
      </w:pPr>
      <w:r>
        <w:rPr>
          <w:rFonts w:ascii="Times New Roman" w:hAnsi="Times New Roman"/>
          <w:b/>
          <w:szCs w:val="22"/>
        </w:rPr>
        <w:t>3.1 - Objet du marché</w:t>
      </w:r>
    </w:p>
    <w:p w:rsidR="007A2C21" w:rsidRDefault="007A2C21">
      <w:pPr>
        <w:pStyle w:val="Retraitcorpsdetexte"/>
        <w:tabs>
          <w:tab w:val="left" w:pos="6120"/>
        </w:tabs>
        <w:ind w:left="0"/>
        <w:rPr>
          <w:rFonts w:ascii="Times New Roman" w:hAnsi="Times New Roman"/>
          <w:szCs w:val="22"/>
        </w:rPr>
      </w:pPr>
    </w:p>
    <w:p w:rsidR="007A2C21" w:rsidRDefault="007A2C21">
      <w:pPr>
        <w:tabs>
          <w:tab w:val="left" w:pos="6120"/>
        </w:tabs>
        <w:jc w:val="both"/>
        <w:rPr>
          <w:rFonts w:ascii="Times New Roman" w:hAnsi="Times New Roman"/>
          <w:color w:val="FF0000"/>
          <w:szCs w:val="22"/>
        </w:rPr>
      </w:pPr>
      <w:r>
        <w:rPr>
          <w:rFonts w:ascii="Times New Roman" w:hAnsi="Times New Roman"/>
          <w:szCs w:val="22"/>
        </w:rPr>
        <w:t>La présente consultation a pour objet la fourniture de denrées alimentaires </w:t>
      </w:r>
      <w:r w:rsidR="00755C4D">
        <w:rPr>
          <w:rFonts w:ascii="Times New Roman" w:hAnsi="Times New Roman"/>
          <w:szCs w:val="22"/>
        </w:rPr>
        <w:t xml:space="preserve">nécessaires à la fabrication d’environ </w:t>
      </w:r>
      <w:r w:rsidR="00887C80">
        <w:rPr>
          <w:rFonts w:ascii="Times New Roman" w:hAnsi="Times New Roman"/>
          <w:szCs w:val="22"/>
        </w:rPr>
        <w:t>1500</w:t>
      </w:r>
      <w:r w:rsidR="00755C4D">
        <w:rPr>
          <w:rFonts w:ascii="Times New Roman" w:hAnsi="Times New Roman"/>
          <w:szCs w:val="22"/>
        </w:rPr>
        <w:t xml:space="preserve"> repas sur </w:t>
      </w:r>
      <w:r w:rsidR="009D0CC6">
        <w:rPr>
          <w:rFonts w:ascii="Times New Roman" w:hAnsi="Times New Roman"/>
          <w:szCs w:val="22"/>
        </w:rPr>
        <w:t>4</w:t>
      </w:r>
      <w:r w:rsidR="00755C4D">
        <w:rPr>
          <w:rFonts w:ascii="Times New Roman" w:hAnsi="Times New Roman"/>
          <w:szCs w:val="22"/>
        </w:rPr>
        <w:t xml:space="preserve"> jours en période scolaire.</w:t>
      </w:r>
      <w:r>
        <w:rPr>
          <w:rFonts w:ascii="Times New Roman" w:hAnsi="Times New Roman"/>
          <w:szCs w:val="22"/>
        </w:rPr>
        <w:t xml:space="preserve"> </w:t>
      </w:r>
    </w:p>
    <w:p w:rsidR="007A2C21" w:rsidRDefault="007A2C21">
      <w:pPr>
        <w:jc w:val="both"/>
        <w:rPr>
          <w:rFonts w:ascii="Times New Roman" w:hAnsi="Times New Roman"/>
          <w:szCs w:val="22"/>
        </w:rPr>
      </w:pPr>
    </w:p>
    <w:p w:rsidR="007A2C21" w:rsidRDefault="007A2C21">
      <w:pPr>
        <w:jc w:val="both"/>
        <w:outlineLvl w:val="1"/>
        <w:rPr>
          <w:rFonts w:ascii="Times New Roman" w:hAnsi="Times New Roman"/>
          <w:b/>
          <w:szCs w:val="22"/>
        </w:rPr>
      </w:pPr>
      <w:bookmarkStart w:id="12" w:name="_Toc262196929"/>
      <w:bookmarkStart w:id="13" w:name="_Toc262197174"/>
      <w:r>
        <w:rPr>
          <w:rFonts w:ascii="Times New Roman" w:hAnsi="Times New Roman"/>
          <w:b/>
          <w:szCs w:val="22"/>
        </w:rPr>
        <w:t xml:space="preserve">3.2 </w:t>
      </w:r>
      <w:r w:rsidR="00755C4D">
        <w:rPr>
          <w:rFonts w:ascii="Times New Roman" w:hAnsi="Times New Roman"/>
          <w:b/>
          <w:szCs w:val="22"/>
        </w:rPr>
        <w:t>–</w:t>
      </w:r>
      <w:r>
        <w:rPr>
          <w:rFonts w:ascii="Times New Roman" w:hAnsi="Times New Roman"/>
          <w:b/>
          <w:szCs w:val="22"/>
        </w:rPr>
        <w:t xml:space="preserve"> Forme</w:t>
      </w:r>
      <w:r w:rsidR="00755C4D">
        <w:rPr>
          <w:rFonts w:ascii="Times New Roman" w:hAnsi="Times New Roman"/>
          <w:b/>
          <w:szCs w:val="22"/>
        </w:rPr>
        <w:t xml:space="preserve"> et Procédure</w:t>
      </w:r>
      <w:r>
        <w:rPr>
          <w:rFonts w:ascii="Times New Roman" w:hAnsi="Times New Roman"/>
          <w:b/>
          <w:szCs w:val="22"/>
        </w:rPr>
        <w:t xml:space="preserve"> du marché</w:t>
      </w:r>
      <w:bookmarkEnd w:id="12"/>
      <w:bookmarkEnd w:id="13"/>
    </w:p>
    <w:p w:rsidR="007A2C21" w:rsidRDefault="007A2C21">
      <w:pPr>
        <w:jc w:val="both"/>
        <w:rPr>
          <w:rFonts w:ascii="Times New Roman" w:hAnsi="Times New Roman"/>
          <w:b/>
          <w:szCs w:val="22"/>
        </w:rPr>
      </w:pPr>
    </w:p>
    <w:p w:rsidR="00755C4D" w:rsidRDefault="007A2C21" w:rsidP="00597B41">
      <w:pPr>
        <w:pStyle w:val="Retraitcorpsdetexte"/>
        <w:tabs>
          <w:tab w:val="left" w:pos="6120"/>
        </w:tabs>
        <w:ind w:left="0"/>
        <w:rPr>
          <w:rFonts w:ascii="Times New Roman" w:hAnsi="Times New Roman"/>
          <w:szCs w:val="22"/>
        </w:rPr>
      </w:pPr>
      <w:r>
        <w:rPr>
          <w:rFonts w:ascii="Times New Roman" w:hAnsi="Times New Roman"/>
          <w:szCs w:val="22"/>
        </w:rPr>
        <w:t xml:space="preserve">Le marché </w:t>
      </w:r>
      <w:r w:rsidR="00597B41" w:rsidRPr="00D30BD9">
        <w:rPr>
          <w:rFonts w:ascii="Times New Roman" w:eastAsia="SimSun" w:hAnsi="Times New Roman"/>
          <w:szCs w:val="22"/>
          <w:lang w:eastAsia="zh-CN" w:bidi="hi-IN"/>
        </w:rPr>
        <w:t>est conclu pour une période de</w:t>
      </w:r>
      <w:r w:rsidR="00597B41" w:rsidRPr="00D30BD9">
        <w:rPr>
          <w:rFonts w:ascii="Times New Roman" w:eastAsia="SimSun" w:hAnsi="Times New Roman"/>
          <w:b/>
          <w:szCs w:val="22"/>
          <w:lang w:eastAsia="zh-CN" w:bidi="hi-IN"/>
        </w:rPr>
        <w:t xml:space="preserve"> douze mois </w:t>
      </w:r>
      <w:r w:rsidR="00597B41" w:rsidRPr="00D30BD9">
        <w:rPr>
          <w:rFonts w:ascii="Times New Roman" w:eastAsia="SimSun" w:hAnsi="Times New Roman"/>
          <w:szCs w:val="22"/>
          <w:lang w:eastAsia="zh-CN" w:bidi="hi-IN"/>
        </w:rPr>
        <w:t xml:space="preserve"> à </w:t>
      </w:r>
      <w:r w:rsidR="00597B41" w:rsidRPr="00C6137F">
        <w:rPr>
          <w:rFonts w:ascii="Times New Roman" w:eastAsia="SimSun" w:hAnsi="Times New Roman"/>
          <w:szCs w:val="22"/>
          <w:u w:val="single"/>
          <w:lang w:eastAsia="zh-CN" w:bidi="hi-IN"/>
        </w:rPr>
        <w:t>compter du 1</w:t>
      </w:r>
      <w:r w:rsidR="0032151E">
        <w:rPr>
          <w:rFonts w:ascii="Times New Roman" w:eastAsia="SimSun" w:hAnsi="Times New Roman"/>
          <w:szCs w:val="22"/>
          <w:u w:val="single"/>
          <w:lang w:eastAsia="zh-CN" w:bidi="hi-IN"/>
        </w:rPr>
        <w:t>5</w:t>
      </w:r>
      <w:r w:rsidR="00F376B7">
        <w:rPr>
          <w:rFonts w:ascii="Times New Roman" w:eastAsia="SimSun" w:hAnsi="Times New Roman"/>
          <w:szCs w:val="22"/>
          <w:u w:val="single"/>
          <w:lang w:eastAsia="zh-CN" w:bidi="hi-IN"/>
        </w:rPr>
        <w:t xml:space="preserve"> janvier 20</w:t>
      </w:r>
      <w:r w:rsidR="0032151E">
        <w:rPr>
          <w:rFonts w:ascii="Times New Roman" w:eastAsia="SimSun" w:hAnsi="Times New Roman"/>
          <w:szCs w:val="22"/>
          <w:u w:val="single"/>
          <w:lang w:eastAsia="zh-CN" w:bidi="hi-IN"/>
        </w:rPr>
        <w:t>21 jusqu’au 14 Janvier</w:t>
      </w:r>
      <w:r w:rsidR="00C6137F" w:rsidRPr="00C6137F">
        <w:rPr>
          <w:rFonts w:ascii="Times New Roman" w:eastAsia="SimSun" w:hAnsi="Times New Roman"/>
          <w:szCs w:val="22"/>
          <w:u w:val="single"/>
          <w:lang w:eastAsia="zh-CN" w:bidi="hi-IN"/>
        </w:rPr>
        <w:t xml:space="preserve"> 20</w:t>
      </w:r>
      <w:r w:rsidR="00F376B7">
        <w:rPr>
          <w:rFonts w:ascii="Times New Roman" w:eastAsia="SimSun" w:hAnsi="Times New Roman"/>
          <w:szCs w:val="22"/>
          <w:u w:val="single"/>
          <w:lang w:eastAsia="zh-CN" w:bidi="hi-IN"/>
        </w:rPr>
        <w:t>2</w:t>
      </w:r>
      <w:r w:rsidR="0032151E">
        <w:rPr>
          <w:rFonts w:ascii="Times New Roman" w:eastAsia="SimSun" w:hAnsi="Times New Roman"/>
          <w:szCs w:val="22"/>
          <w:u w:val="single"/>
          <w:lang w:eastAsia="zh-CN" w:bidi="hi-IN"/>
        </w:rPr>
        <w:t>2</w:t>
      </w:r>
      <w:r w:rsidR="00BF6E1A">
        <w:rPr>
          <w:rFonts w:ascii="Times New Roman" w:eastAsia="SimSun" w:hAnsi="Times New Roman"/>
          <w:szCs w:val="22"/>
          <w:lang w:eastAsia="zh-CN" w:bidi="hi-IN"/>
        </w:rPr>
        <w:t>,</w:t>
      </w:r>
      <w:r w:rsidR="00BF6E1A" w:rsidRPr="00BF6E1A">
        <w:rPr>
          <w:rFonts w:ascii="Times New Roman" w:eastAsia="SimSun" w:hAnsi="Times New Roman"/>
          <w:b/>
          <w:szCs w:val="22"/>
          <w:lang w:eastAsia="zh-CN" w:bidi="hi-IN"/>
        </w:rPr>
        <w:t xml:space="preserve"> sans</w:t>
      </w:r>
      <w:r w:rsidR="00BF6E1A">
        <w:rPr>
          <w:rFonts w:ascii="Times New Roman" w:eastAsia="SimSun" w:hAnsi="Times New Roman"/>
          <w:szCs w:val="22"/>
          <w:lang w:eastAsia="zh-CN" w:bidi="hi-IN"/>
        </w:rPr>
        <w:t xml:space="preserve"> possibilité de reconduction</w:t>
      </w:r>
      <w:r w:rsidR="00597B41">
        <w:rPr>
          <w:rFonts w:ascii="Times New Roman" w:eastAsia="SimSun" w:hAnsi="Times New Roman"/>
          <w:szCs w:val="22"/>
          <w:lang w:eastAsia="zh-CN" w:bidi="hi-IN"/>
        </w:rPr>
        <w:t xml:space="preserve">, </w:t>
      </w:r>
      <w:r w:rsidR="00755C4D">
        <w:rPr>
          <w:rFonts w:ascii="Times New Roman" w:hAnsi="Times New Roman"/>
          <w:szCs w:val="22"/>
        </w:rPr>
        <w:t xml:space="preserve">par procédure adaptée selon les articles 28 et 77 du Code des marchés publics </w:t>
      </w:r>
      <w:r>
        <w:rPr>
          <w:rFonts w:ascii="Times New Roman" w:hAnsi="Times New Roman"/>
          <w:szCs w:val="22"/>
        </w:rPr>
        <w:t>sous la forme d’un marché à bons de commande</w:t>
      </w:r>
      <w:r w:rsidR="00755C4D">
        <w:rPr>
          <w:rFonts w:ascii="Times New Roman" w:hAnsi="Times New Roman"/>
          <w:szCs w:val="22"/>
        </w:rPr>
        <w:t>.</w:t>
      </w:r>
      <w:r>
        <w:rPr>
          <w:rFonts w:ascii="Times New Roman" w:hAnsi="Times New Roman"/>
          <w:szCs w:val="22"/>
        </w:rPr>
        <w:t xml:space="preserve"> </w:t>
      </w:r>
    </w:p>
    <w:p w:rsidR="00755C4D" w:rsidRDefault="00755C4D">
      <w:pPr>
        <w:jc w:val="both"/>
        <w:rPr>
          <w:rFonts w:ascii="Times New Roman" w:hAnsi="Times New Roman"/>
          <w:szCs w:val="22"/>
        </w:rPr>
      </w:pPr>
    </w:p>
    <w:p w:rsidR="007A2C21" w:rsidRDefault="007A2C21">
      <w:pPr>
        <w:jc w:val="both"/>
        <w:rPr>
          <w:rFonts w:ascii="Times New Roman" w:hAnsi="Times New Roman"/>
          <w:szCs w:val="22"/>
        </w:rPr>
      </w:pPr>
      <w:r>
        <w:rPr>
          <w:rFonts w:ascii="Times New Roman" w:hAnsi="Times New Roman"/>
          <w:szCs w:val="22"/>
        </w:rPr>
        <w:t xml:space="preserve">Le marché se décompose en </w:t>
      </w:r>
      <w:r w:rsidR="00BF6E1A">
        <w:rPr>
          <w:rFonts w:ascii="Times New Roman" w:hAnsi="Times New Roman"/>
          <w:szCs w:val="22"/>
        </w:rPr>
        <w:t>1</w:t>
      </w:r>
      <w:r w:rsidR="00122A6B">
        <w:rPr>
          <w:rFonts w:ascii="Times New Roman" w:hAnsi="Times New Roman"/>
          <w:szCs w:val="22"/>
        </w:rPr>
        <w:t>6</w:t>
      </w:r>
      <w:r>
        <w:rPr>
          <w:rFonts w:ascii="Times New Roman" w:hAnsi="Times New Roman"/>
          <w:szCs w:val="22"/>
        </w:rPr>
        <w:t xml:space="preserve"> lots. Les candidats peuvent soumissionner pour un ou plusieurs lots. </w:t>
      </w:r>
    </w:p>
    <w:p w:rsidR="00697F6D" w:rsidRDefault="00697F6D">
      <w:pPr>
        <w:jc w:val="both"/>
        <w:rPr>
          <w:rFonts w:ascii="Times New Roman" w:hAnsi="Times New Roman"/>
          <w:color w:val="FF0000"/>
          <w:szCs w:val="22"/>
        </w:rPr>
      </w:pPr>
    </w:p>
    <w:p w:rsidR="007A2C21" w:rsidRDefault="007A2C21">
      <w:pPr>
        <w:pStyle w:val="CorpsCarCar"/>
        <w:tabs>
          <w:tab w:val="left" w:pos="1620"/>
          <w:tab w:val="left" w:pos="6840"/>
        </w:tabs>
        <w:spacing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9"/>
        <w:gridCol w:w="3938"/>
      </w:tblGrid>
      <w:tr w:rsidR="007A2C21" w:rsidTr="00F40B34">
        <w:trPr>
          <w:jc w:val="center"/>
        </w:trPr>
        <w:tc>
          <w:tcPr>
            <w:tcW w:w="2509" w:type="dxa"/>
          </w:tcPr>
          <w:p w:rsidR="007A2C21" w:rsidRDefault="007A2C21">
            <w:pPr>
              <w:pStyle w:val="CorpsCarCar"/>
              <w:tabs>
                <w:tab w:val="left" w:pos="1620"/>
                <w:tab w:val="left" w:pos="6840"/>
              </w:tabs>
              <w:jc w:val="center"/>
              <w:rPr>
                <w:b/>
                <w:sz w:val="22"/>
                <w:szCs w:val="22"/>
              </w:rPr>
            </w:pPr>
            <w:r>
              <w:rPr>
                <w:b/>
                <w:sz w:val="22"/>
                <w:szCs w:val="22"/>
              </w:rPr>
              <w:t>N° de Lot</w:t>
            </w:r>
          </w:p>
        </w:tc>
        <w:tc>
          <w:tcPr>
            <w:tcW w:w="3938" w:type="dxa"/>
          </w:tcPr>
          <w:p w:rsidR="007A2C21" w:rsidRDefault="007A2C21">
            <w:pPr>
              <w:pStyle w:val="CorpsCarCar"/>
              <w:tabs>
                <w:tab w:val="left" w:pos="1620"/>
                <w:tab w:val="left" w:pos="6840"/>
              </w:tabs>
              <w:jc w:val="center"/>
              <w:rPr>
                <w:b/>
                <w:sz w:val="22"/>
                <w:szCs w:val="22"/>
              </w:rPr>
            </w:pPr>
            <w:r>
              <w:rPr>
                <w:b/>
                <w:sz w:val="22"/>
                <w:szCs w:val="22"/>
              </w:rPr>
              <w:t>Désignation</w:t>
            </w:r>
          </w:p>
        </w:tc>
      </w:tr>
      <w:tr w:rsidR="007A2C21" w:rsidTr="00F40B34">
        <w:trPr>
          <w:jc w:val="center"/>
        </w:trPr>
        <w:tc>
          <w:tcPr>
            <w:tcW w:w="2509" w:type="dxa"/>
          </w:tcPr>
          <w:p w:rsidR="007A2C21" w:rsidRDefault="009D0CC6">
            <w:pPr>
              <w:pStyle w:val="CorpsCarCar"/>
              <w:tabs>
                <w:tab w:val="left" w:pos="1620"/>
                <w:tab w:val="left" w:pos="6840"/>
              </w:tabs>
              <w:jc w:val="center"/>
              <w:rPr>
                <w:b/>
                <w:sz w:val="22"/>
                <w:szCs w:val="22"/>
              </w:rPr>
            </w:pPr>
            <w:r>
              <w:rPr>
                <w:b/>
                <w:sz w:val="22"/>
                <w:szCs w:val="22"/>
              </w:rPr>
              <w:t>1</w:t>
            </w:r>
          </w:p>
        </w:tc>
        <w:tc>
          <w:tcPr>
            <w:tcW w:w="3938" w:type="dxa"/>
          </w:tcPr>
          <w:p w:rsidR="00F40B34" w:rsidRDefault="001B54E9" w:rsidP="00F40B34">
            <w:pPr>
              <w:pStyle w:val="CorpsCarCar"/>
              <w:tabs>
                <w:tab w:val="left" w:pos="1620"/>
                <w:tab w:val="left" w:pos="6840"/>
              </w:tabs>
              <w:jc w:val="center"/>
              <w:rPr>
                <w:sz w:val="22"/>
                <w:szCs w:val="22"/>
              </w:rPr>
            </w:pPr>
            <w:r>
              <w:rPr>
                <w:sz w:val="22"/>
                <w:szCs w:val="22"/>
              </w:rPr>
              <w:t>Poissons surgelés et produits de la mer</w:t>
            </w:r>
          </w:p>
        </w:tc>
      </w:tr>
      <w:tr w:rsidR="007A2C21" w:rsidTr="00F40B34">
        <w:trPr>
          <w:jc w:val="center"/>
        </w:trPr>
        <w:tc>
          <w:tcPr>
            <w:tcW w:w="2509" w:type="dxa"/>
          </w:tcPr>
          <w:p w:rsidR="007A2C21" w:rsidRDefault="009D0CC6">
            <w:pPr>
              <w:pStyle w:val="CorpsCarCar"/>
              <w:tabs>
                <w:tab w:val="left" w:pos="1620"/>
                <w:tab w:val="left" w:pos="6840"/>
              </w:tabs>
              <w:jc w:val="center"/>
              <w:rPr>
                <w:b/>
                <w:sz w:val="22"/>
                <w:szCs w:val="22"/>
              </w:rPr>
            </w:pPr>
            <w:r>
              <w:rPr>
                <w:b/>
                <w:sz w:val="22"/>
                <w:szCs w:val="22"/>
              </w:rPr>
              <w:t>2</w:t>
            </w:r>
          </w:p>
        </w:tc>
        <w:tc>
          <w:tcPr>
            <w:tcW w:w="3938" w:type="dxa"/>
          </w:tcPr>
          <w:p w:rsidR="007A2C21" w:rsidRDefault="001B54E9">
            <w:pPr>
              <w:pStyle w:val="CorpsCarCar"/>
              <w:tabs>
                <w:tab w:val="left" w:pos="1620"/>
                <w:tab w:val="left" w:pos="6840"/>
              </w:tabs>
              <w:jc w:val="center"/>
              <w:rPr>
                <w:sz w:val="22"/>
                <w:szCs w:val="22"/>
              </w:rPr>
            </w:pPr>
            <w:r>
              <w:rPr>
                <w:sz w:val="22"/>
                <w:szCs w:val="22"/>
              </w:rPr>
              <w:t>Viennoiseries et desserts</w:t>
            </w:r>
            <w:r w:rsidR="007A2C21">
              <w:rPr>
                <w:sz w:val="22"/>
                <w:szCs w:val="22"/>
              </w:rPr>
              <w:t xml:space="preserve"> </w:t>
            </w:r>
            <w:r>
              <w:rPr>
                <w:sz w:val="22"/>
                <w:szCs w:val="22"/>
              </w:rPr>
              <w:t>surgelés</w:t>
            </w:r>
          </w:p>
        </w:tc>
      </w:tr>
      <w:tr w:rsidR="007A2C21" w:rsidTr="00F40B34">
        <w:trPr>
          <w:jc w:val="center"/>
        </w:trPr>
        <w:tc>
          <w:tcPr>
            <w:tcW w:w="2509" w:type="dxa"/>
          </w:tcPr>
          <w:p w:rsidR="007A2C21" w:rsidRDefault="007A2C21">
            <w:pPr>
              <w:pStyle w:val="CorpsCarCar"/>
              <w:tabs>
                <w:tab w:val="left" w:pos="1620"/>
                <w:tab w:val="left" w:pos="6840"/>
              </w:tabs>
              <w:jc w:val="center"/>
              <w:rPr>
                <w:b/>
                <w:sz w:val="22"/>
                <w:szCs w:val="22"/>
              </w:rPr>
            </w:pPr>
            <w:r>
              <w:rPr>
                <w:b/>
                <w:sz w:val="22"/>
                <w:szCs w:val="22"/>
              </w:rPr>
              <w:t>3</w:t>
            </w:r>
          </w:p>
        </w:tc>
        <w:tc>
          <w:tcPr>
            <w:tcW w:w="3938" w:type="dxa"/>
          </w:tcPr>
          <w:p w:rsidR="007A2C21" w:rsidRDefault="001B54E9">
            <w:pPr>
              <w:pStyle w:val="CorpsCarCar"/>
              <w:tabs>
                <w:tab w:val="left" w:pos="1620"/>
                <w:tab w:val="left" w:pos="6840"/>
              </w:tabs>
              <w:jc w:val="center"/>
              <w:rPr>
                <w:sz w:val="22"/>
                <w:szCs w:val="22"/>
              </w:rPr>
            </w:pPr>
            <w:r>
              <w:rPr>
                <w:sz w:val="22"/>
                <w:szCs w:val="22"/>
              </w:rPr>
              <w:t>Produits élaborés surgelés</w:t>
            </w:r>
          </w:p>
        </w:tc>
      </w:tr>
      <w:tr w:rsidR="007A2C21" w:rsidTr="00F40B34">
        <w:trPr>
          <w:jc w:val="center"/>
        </w:trPr>
        <w:tc>
          <w:tcPr>
            <w:tcW w:w="2509" w:type="dxa"/>
          </w:tcPr>
          <w:p w:rsidR="007A2C21" w:rsidRDefault="007A2C21">
            <w:pPr>
              <w:pStyle w:val="CorpsCarCar"/>
              <w:tabs>
                <w:tab w:val="left" w:pos="1620"/>
                <w:tab w:val="left" w:pos="6840"/>
              </w:tabs>
              <w:jc w:val="center"/>
              <w:rPr>
                <w:b/>
                <w:sz w:val="22"/>
                <w:szCs w:val="22"/>
              </w:rPr>
            </w:pPr>
            <w:r>
              <w:rPr>
                <w:b/>
                <w:sz w:val="22"/>
                <w:szCs w:val="22"/>
              </w:rPr>
              <w:t>4</w:t>
            </w:r>
          </w:p>
        </w:tc>
        <w:tc>
          <w:tcPr>
            <w:tcW w:w="3938" w:type="dxa"/>
          </w:tcPr>
          <w:p w:rsidR="007A2C21" w:rsidRDefault="001B54E9">
            <w:pPr>
              <w:pStyle w:val="CorpsCarCar"/>
              <w:tabs>
                <w:tab w:val="left" w:pos="1620"/>
                <w:tab w:val="left" w:pos="6840"/>
              </w:tabs>
              <w:jc w:val="center"/>
              <w:rPr>
                <w:sz w:val="22"/>
                <w:szCs w:val="22"/>
              </w:rPr>
            </w:pPr>
            <w:r>
              <w:rPr>
                <w:sz w:val="22"/>
                <w:szCs w:val="22"/>
              </w:rPr>
              <w:t>Légumes surgelés</w:t>
            </w:r>
          </w:p>
        </w:tc>
      </w:tr>
      <w:tr w:rsidR="007A2C21" w:rsidTr="00F40B34">
        <w:trPr>
          <w:jc w:val="center"/>
        </w:trPr>
        <w:tc>
          <w:tcPr>
            <w:tcW w:w="2509" w:type="dxa"/>
          </w:tcPr>
          <w:p w:rsidR="007A2C21" w:rsidRDefault="009D0CC6">
            <w:pPr>
              <w:pStyle w:val="CorpsCarCar"/>
              <w:tabs>
                <w:tab w:val="left" w:pos="1620"/>
                <w:tab w:val="left" w:pos="6840"/>
              </w:tabs>
              <w:jc w:val="center"/>
              <w:rPr>
                <w:b/>
                <w:sz w:val="22"/>
                <w:szCs w:val="22"/>
              </w:rPr>
            </w:pPr>
            <w:r>
              <w:rPr>
                <w:b/>
                <w:sz w:val="22"/>
                <w:szCs w:val="22"/>
              </w:rPr>
              <w:t>5</w:t>
            </w:r>
          </w:p>
        </w:tc>
        <w:tc>
          <w:tcPr>
            <w:tcW w:w="3938" w:type="dxa"/>
          </w:tcPr>
          <w:p w:rsidR="007A2C21" w:rsidRDefault="001B54E9">
            <w:pPr>
              <w:pStyle w:val="CorpsCarCar"/>
              <w:tabs>
                <w:tab w:val="left" w:pos="1620"/>
                <w:tab w:val="left" w:pos="6840"/>
              </w:tabs>
              <w:jc w:val="center"/>
              <w:rPr>
                <w:sz w:val="22"/>
                <w:szCs w:val="22"/>
              </w:rPr>
            </w:pPr>
            <w:r>
              <w:rPr>
                <w:sz w:val="22"/>
                <w:szCs w:val="22"/>
              </w:rPr>
              <w:t>Viandes surgelées</w:t>
            </w:r>
          </w:p>
        </w:tc>
      </w:tr>
      <w:tr w:rsidR="007A2C21" w:rsidTr="00F40B34">
        <w:trPr>
          <w:jc w:val="center"/>
        </w:trPr>
        <w:tc>
          <w:tcPr>
            <w:tcW w:w="2509" w:type="dxa"/>
          </w:tcPr>
          <w:p w:rsidR="007A2C21" w:rsidRDefault="008122C8">
            <w:pPr>
              <w:pStyle w:val="CorpsCarCar"/>
              <w:tabs>
                <w:tab w:val="left" w:pos="1620"/>
                <w:tab w:val="left" w:pos="6840"/>
              </w:tabs>
              <w:jc w:val="center"/>
              <w:rPr>
                <w:b/>
                <w:sz w:val="22"/>
                <w:szCs w:val="22"/>
              </w:rPr>
            </w:pPr>
            <w:r>
              <w:rPr>
                <w:b/>
                <w:sz w:val="22"/>
                <w:szCs w:val="22"/>
              </w:rPr>
              <w:t>6</w:t>
            </w:r>
          </w:p>
        </w:tc>
        <w:tc>
          <w:tcPr>
            <w:tcW w:w="3938" w:type="dxa"/>
          </w:tcPr>
          <w:p w:rsidR="007A2C21" w:rsidRDefault="001B54E9">
            <w:pPr>
              <w:pStyle w:val="CorpsCarCar"/>
              <w:tabs>
                <w:tab w:val="left" w:pos="1620"/>
                <w:tab w:val="left" w:pos="6840"/>
              </w:tabs>
              <w:jc w:val="center"/>
              <w:rPr>
                <w:sz w:val="22"/>
                <w:szCs w:val="22"/>
              </w:rPr>
            </w:pPr>
            <w:r>
              <w:rPr>
                <w:sz w:val="22"/>
                <w:szCs w:val="22"/>
              </w:rPr>
              <w:t>Produits laitiers</w:t>
            </w:r>
          </w:p>
        </w:tc>
      </w:tr>
      <w:tr w:rsidR="00D30BD9" w:rsidTr="00F40B34">
        <w:trPr>
          <w:jc w:val="center"/>
        </w:trPr>
        <w:tc>
          <w:tcPr>
            <w:tcW w:w="2509" w:type="dxa"/>
          </w:tcPr>
          <w:p w:rsidR="00697F6D" w:rsidRDefault="008122C8" w:rsidP="00BF6E1A">
            <w:pPr>
              <w:pStyle w:val="CorpsCarCar"/>
              <w:tabs>
                <w:tab w:val="left" w:pos="1620"/>
                <w:tab w:val="left" w:pos="6840"/>
              </w:tabs>
              <w:jc w:val="center"/>
              <w:rPr>
                <w:b/>
                <w:sz w:val="22"/>
                <w:szCs w:val="22"/>
              </w:rPr>
            </w:pPr>
            <w:r>
              <w:rPr>
                <w:b/>
                <w:sz w:val="22"/>
                <w:szCs w:val="22"/>
              </w:rPr>
              <w:t>7</w:t>
            </w:r>
          </w:p>
        </w:tc>
        <w:tc>
          <w:tcPr>
            <w:tcW w:w="3938" w:type="dxa"/>
          </w:tcPr>
          <w:p w:rsidR="00697F6D" w:rsidRDefault="001B54E9" w:rsidP="00BF6E1A">
            <w:pPr>
              <w:pStyle w:val="CorpsCarCar"/>
              <w:tabs>
                <w:tab w:val="left" w:pos="1620"/>
                <w:tab w:val="left" w:pos="6840"/>
              </w:tabs>
              <w:jc w:val="center"/>
              <w:rPr>
                <w:sz w:val="22"/>
                <w:szCs w:val="22"/>
              </w:rPr>
            </w:pPr>
            <w:proofErr w:type="spellStart"/>
            <w:r>
              <w:rPr>
                <w:sz w:val="22"/>
                <w:szCs w:val="22"/>
              </w:rPr>
              <w:t>Ovoproduits</w:t>
            </w:r>
            <w:proofErr w:type="spellEnd"/>
          </w:p>
        </w:tc>
      </w:tr>
      <w:tr w:rsidR="00697F6D" w:rsidTr="00F40B34">
        <w:trPr>
          <w:jc w:val="center"/>
        </w:trPr>
        <w:tc>
          <w:tcPr>
            <w:tcW w:w="2509" w:type="dxa"/>
          </w:tcPr>
          <w:p w:rsidR="00697F6D" w:rsidRDefault="008122C8">
            <w:pPr>
              <w:pStyle w:val="CorpsCarCar"/>
              <w:tabs>
                <w:tab w:val="left" w:pos="1620"/>
                <w:tab w:val="left" w:pos="6840"/>
              </w:tabs>
              <w:jc w:val="center"/>
              <w:rPr>
                <w:b/>
                <w:sz w:val="22"/>
                <w:szCs w:val="22"/>
              </w:rPr>
            </w:pPr>
            <w:r>
              <w:rPr>
                <w:b/>
                <w:sz w:val="22"/>
                <w:szCs w:val="22"/>
              </w:rPr>
              <w:t>8</w:t>
            </w:r>
          </w:p>
        </w:tc>
        <w:tc>
          <w:tcPr>
            <w:tcW w:w="3938" w:type="dxa"/>
          </w:tcPr>
          <w:p w:rsidR="00697F6D" w:rsidRDefault="001B54E9">
            <w:pPr>
              <w:pStyle w:val="CorpsCarCar"/>
              <w:tabs>
                <w:tab w:val="left" w:pos="1620"/>
                <w:tab w:val="left" w:pos="6840"/>
              </w:tabs>
              <w:jc w:val="center"/>
              <w:rPr>
                <w:sz w:val="22"/>
                <w:szCs w:val="22"/>
              </w:rPr>
            </w:pPr>
            <w:r>
              <w:rPr>
                <w:sz w:val="22"/>
                <w:szCs w:val="22"/>
              </w:rPr>
              <w:t>Viande fraiche boucherie</w:t>
            </w:r>
          </w:p>
        </w:tc>
      </w:tr>
      <w:tr w:rsidR="00BF6E1A" w:rsidTr="00F40B34">
        <w:trPr>
          <w:jc w:val="center"/>
        </w:trPr>
        <w:tc>
          <w:tcPr>
            <w:tcW w:w="2509" w:type="dxa"/>
          </w:tcPr>
          <w:p w:rsidR="00BF6E1A" w:rsidRDefault="008122C8">
            <w:pPr>
              <w:pStyle w:val="CorpsCarCar"/>
              <w:tabs>
                <w:tab w:val="left" w:pos="1620"/>
                <w:tab w:val="left" w:pos="6840"/>
              </w:tabs>
              <w:jc w:val="center"/>
              <w:rPr>
                <w:b/>
                <w:sz w:val="22"/>
                <w:szCs w:val="22"/>
              </w:rPr>
            </w:pPr>
            <w:r>
              <w:rPr>
                <w:b/>
                <w:sz w:val="22"/>
                <w:szCs w:val="22"/>
              </w:rPr>
              <w:lastRenderedPageBreak/>
              <w:t>9</w:t>
            </w:r>
          </w:p>
        </w:tc>
        <w:tc>
          <w:tcPr>
            <w:tcW w:w="3938" w:type="dxa"/>
          </w:tcPr>
          <w:p w:rsidR="00BF6E1A" w:rsidRDefault="001B54E9">
            <w:pPr>
              <w:pStyle w:val="CorpsCarCar"/>
              <w:tabs>
                <w:tab w:val="left" w:pos="1620"/>
                <w:tab w:val="left" w:pos="6840"/>
              </w:tabs>
              <w:jc w:val="center"/>
              <w:rPr>
                <w:sz w:val="22"/>
                <w:szCs w:val="22"/>
              </w:rPr>
            </w:pPr>
            <w:r>
              <w:rPr>
                <w:sz w:val="22"/>
                <w:szCs w:val="22"/>
              </w:rPr>
              <w:t>Poissons frais</w:t>
            </w:r>
          </w:p>
        </w:tc>
      </w:tr>
      <w:tr w:rsidR="009D0CC6" w:rsidTr="00F40B34">
        <w:trPr>
          <w:jc w:val="center"/>
        </w:trPr>
        <w:tc>
          <w:tcPr>
            <w:tcW w:w="2509" w:type="dxa"/>
          </w:tcPr>
          <w:p w:rsidR="009D0CC6" w:rsidRDefault="008122C8">
            <w:pPr>
              <w:pStyle w:val="CorpsCarCar"/>
              <w:tabs>
                <w:tab w:val="left" w:pos="1620"/>
                <w:tab w:val="left" w:pos="6840"/>
              </w:tabs>
              <w:jc w:val="center"/>
              <w:rPr>
                <w:b/>
                <w:sz w:val="22"/>
                <w:szCs w:val="22"/>
              </w:rPr>
            </w:pPr>
            <w:r>
              <w:rPr>
                <w:b/>
                <w:sz w:val="22"/>
                <w:szCs w:val="22"/>
              </w:rPr>
              <w:t>10</w:t>
            </w:r>
          </w:p>
        </w:tc>
        <w:tc>
          <w:tcPr>
            <w:tcW w:w="3938" w:type="dxa"/>
          </w:tcPr>
          <w:p w:rsidR="009D0CC6" w:rsidRDefault="001B54E9">
            <w:pPr>
              <w:pStyle w:val="CorpsCarCar"/>
              <w:tabs>
                <w:tab w:val="left" w:pos="1620"/>
                <w:tab w:val="left" w:pos="6840"/>
              </w:tabs>
              <w:jc w:val="center"/>
              <w:rPr>
                <w:sz w:val="22"/>
                <w:szCs w:val="22"/>
              </w:rPr>
            </w:pPr>
            <w:r>
              <w:rPr>
                <w:sz w:val="22"/>
                <w:szCs w:val="22"/>
              </w:rPr>
              <w:t>Pain boulangerie</w:t>
            </w:r>
          </w:p>
        </w:tc>
      </w:tr>
      <w:tr w:rsidR="009D0CC6" w:rsidTr="00F40B34">
        <w:trPr>
          <w:jc w:val="center"/>
        </w:trPr>
        <w:tc>
          <w:tcPr>
            <w:tcW w:w="2509" w:type="dxa"/>
          </w:tcPr>
          <w:p w:rsidR="009D0CC6" w:rsidRDefault="009D0CC6">
            <w:pPr>
              <w:pStyle w:val="CorpsCarCar"/>
              <w:tabs>
                <w:tab w:val="left" w:pos="1620"/>
                <w:tab w:val="left" w:pos="6840"/>
              </w:tabs>
              <w:jc w:val="center"/>
              <w:rPr>
                <w:b/>
                <w:sz w:val="22"/>
                <w:szCs w:val="22"/>
              </w:rPr>
            </w:pPr>
            <w:r>
              <w:rPr>
                <w:b/>
                <w:sz w:val="22"/>
                <w:szCs w:val="22"/>
              </w:rPr>
              <w:t>1</w:t>
            </w:r>
            <w:r w:rsidR="008122C8">
              <w:rPr>
                <w:b/>
                <w:sz w:val="22"/>
                <w:szCs w:val="22"/>
              </w:rPr>
              <w:t>1</w:t>
            </w:r>
          </w:p>
        </w:tc>
        <w:tc>
          <w:tcPr>
            <w:tcW w:w="3938" w:type="dxa"/>
          </w:tcPr>
          <w:p w:rsidR="009D0CC6" w:rsidRDefault="001B54E9">
            <w:pPr>
              <w:pStyle w:val="CorpsCarCar"/>
              <w:tabs>
                <w:tab w:val="left" w:pos="1620"/>
                <w:tab w:val="left" w:pos="6840"/>
              </w:tabs>
              <w:jc w:val="center"/>
              <w:rPr>
                <w:sz w:val="22"/>
                <w:szCs w:val="22"/>
              </w:rPr>
            </w:pPr>
            <w:r>
              <w:rPr>
                <w:sz w:val="22"/>
                <w:szCs w:val="22"/>
              </w:rPr>
              <w:t>Charcuterie et entrées préparées</w:t>
            </w:r>
          </w:p>
        </w:tc>
      </w:tr>
      <w:tr w:rsidR="001B54E9" w:rsidTr="00F40B34">
        <w:trPr>
          <w:jc w:val="center"/>
        </w:trPr>
        <w:tc>
          <w:tcPr>
            <w:tcW w:w="2509" w:type="dxa"/>
          </w:tcPr>
          <w:p w:rsidR="001B54E9" w:rsidRDefault="001B54E9">
            <w:pPr>
              <w:pStyle w:val="CorpsCarCar"/>
              <w:tabs>
                <w:tab w:val="left" w:pos="1620"/>
                <w:tab w:val="left" w:pos="6840"/>
              </w:tabs>
              <w:jc w:val="center"/>
              <w:rPr>
                <w:b/>
                <w:sz w:val="22"/>
                <w:szCs w:val="22"/>
              </w:rPr>
            </w:pPr>
            <w:r>
              <w:rPr>
                <w:b/>
                <w:sz w:val="22"/>
                <w:szCs w:val="22"/>
              </w:rPr>
              <w:t>12</w:t>
            </w:r>
          </w:p>
        </w:tc>
        <w:tc>
          <w:tcPr>
            <w:tcW w:w="3938" w:type="dxa"/>
          </w:tcPr>
          <w:p w:rsidR="001B54E9" w:rsidRDefault="001B54E9">
            <w:pPr>
              <w:pStyle w:val="CorpsCarCar"/>
              <w:tabs>
                <w:tab w:val="left" w:pos="1620"/>
                <w:tab w:val="left" w:pos="6840"/>
              </w:tabs>
              <w:jc w:val="center"/>
              <w:rPr>
                <w:sz w:val="22"/>
                <w:szCs w:val="22"/>
              </w:rPr>
            </w:pPr>
            <w:r>
              <w:rPr>
                <w:sz w:val="22"/>
                <w:szCs w:val="22"/>
              </w:rPr>
              <w:t>E</w:t>
            </w:r>
            <w:r w:rsidR="00545AED">
              <w:rPr>
                <w:sz w:val="22"/>
                <w:szCs w:val="22"/>
              </w:rPr>
              <w:t>ntrées préparé</w:t>
            </w:r>
            <w:r>
              <w:rPr>
                <w:sz w:val="22"/>
                <w:szCs w:val="22"/>
              </w:rPr>
              <w:t>e</w:t>
            </w:r>
            <w:r w:rsidR="00545AED">
              <w:rPr>
                <w:sz w:val="22"/>
                <w:szCs w:val="22"/>
              </w:rPr>
              <w:t>s</w:t>
            </w:r>
          </w:p>
        </w:tc>
      </w:tr>
      <w:tr w:rsidR="001B54E9" w:rsidTr="00F40B34">
        <w:trPr>
          <w:jc w:val="center"/>
        </w:trPr>
        <w:tc>
          <w:tcPr>
            <w:tcW w:w="2509" w:type="dxa"/>
          </w:tcPr>
          <w:p w:rsidR="001B54E9" w:rsidRDefault="001B54E9">
            <w:pPr>
              <w:pStyle w:val="CorpsCarCar"/>
              <w:tabs>
                <w:tab w:val="left" w:pos="1620"/>
                <w:tab w:val="left" w:pos="6840"/>
              </w:tabs>
              <w:jc w:val="center"/>
              <w:rPr>
                <w:b/>
                <w:sz w:val="22"/>
                <w:szCs w:val="22"/>
              </w:rPr>
            </w:pPr>
            <w:r>
              <w:rPr>
                <w:b/>
                <w:sz w:val="22"/>
                <w:szCs w:val="22"/>
              </w:rPr>
              <w:t>13</w:t>
            </w:r>
          </w:p>
        </w:tc>
        <w:tc>
          <w:tcPr>
            <w:tcW w:w="3938" w:type="dxa"/>
          </w:tcPr>
          <w:p w:rsidR="001B54E9" w:rsidRDefault="001B54E9">
            <w:pPr>
              <w:pStyle w:val="CorpsCarCar"/>
              <w:tabs>
                <w:tab w:val="left" w:pos="1620"/>
                <w:tab w:val="left" w:pos="6840"/>
              </w:tabs>
              <w:jc w:val="center"/>
              <w:rPr>
                <w:sz w:val="22"/>
                <w:szCs w:val="22"/>
              </w:rPr>
            </w:pPr>
            <w:r>
              <w:rPr>
                <w:sz w:val="22"/>
                <w:szCs w:val="22"/>
              </w:rPr>
              <w:t xml:space="preserve">Epicerie : </w:t>
            </w:r>
            <w:r w:rsidR="00545AED">
              <w:rPr>
                <w:sz w:val="22"/>
                <w:szCs w:val="22"/>
              </w:rPr>
              <w:t>assaisonnement huile</w:t>
            </w:r>
          </w:p>
        </w:tc>
      </w:tr>
      <w:tr w:rsidR="001B54E9" w:rsidTr="00F40B34">
        <w:trPr>
          <w:jc w:val="center"/>
        </w:trPr>
        <w:tc>
          <w:tcPr>
            <w:tcW w:w="2509" w:type="dxa"/>
          </w:tcPr>
          <w:p w:rsidR="001B54E9" w:rsidRDefault="001B54E9">
            <w:pPr>
              <w:pStyle w:val="CorpsCarCar"/>
              <w:tabs>
                <w:tab w:val="left" w:pos="1620"/>
                <w:tab w:val="left" w:pos="6840"/>
              </w:tabs>
              <w:jc w:val="center"/>
              <w:rPr>
                <w:b/>
                <w:sz w:val="22"/>
                <w:szCs w:val="22"/>
              </w:rPr>
            </w:pPr>
            <w:r>
              <w:rPr>
                <w:b/>
                <w:sz w:val="22"/>
                <w:szCs w:val="22"/>
              </w:rPr>
              <w:t>14</w:t>
            </w:r>
          </w:p>
        </w:tc>
        <w:tc>
          <w:tcPr>
            <w:tcW w:w="3938" w:type="dxa"/>
          </w:tcPr>
          <w:p w:rsidR="001B54E9" w:rsidRDefault="00545AED">
            <w:pPr>
              <w:pStyle w:val="CorpsCarCar"/>
              <w:tabs>
                <w:tab w:val="left" w:pos="1620"/>
                <w:tab w:val="left" w:pos="6840"/>
              </w:tabs>
              <w:jc w:val="center"/>
              <w:rPr>
                <w:sz w:val="22"/>
                <w:szCs w:val="22"/>
              </w:rPr>
            </w:pPr>
            <w:r>
              <w:rPr>
                <w:sz w:val="22"/>
                <w:szCs w:val="22"/>
              </w:rPr>
              <w:t>Epicerie conserve</w:t>
            </w:r>
            <w:r w:rsidR="001B54E9">
              <w:rPr>
                <w:sz w:val="22"/>
                <w:szCs w:val="22"/>
              </w:rPr>
              <w:t>s</w:t>
            </w:r>
          </w:p>
        </w:tc>
      </w:tr>
      <w:tr w:rsidR="001B54E9" w:rsidTr="00F40B34">
        <w:trPr>
          <w:jc w:val="center"/>
        </w:trPr>
        <w:tc>
          <w:tcPr>
            <w:tcW w:w="2509" w:type="dxa"/>
          </w:tcPr>
          <w:p w:rsidR="001B54E9" w:rsidRDefault="00070644">
            <w:pPr>
              <w:pStyle w:val="CorpsCarCar"/>
              <w:tabs>
                <w:tab w:val="left" w:pos="1620"/>
                <w:tab w:val="left" w:pos="6840"/>
              </w:tabs>
              <w:jc w:val="center"/>
              <w:rPr>
                <w:b/>
                <w:sz w:val="22"/>
                <w:szCs w:val="22"/>
              </w:rPr>
            </w:pPr>
            <w:r>
              <w:rPr>
                <w:b/>
                <w:sz w:val="22"/>
                <w:szCs w:val="22"/>
              </w:rPr>
              <w:t>1</w:t>
            </w:r>
            <w:r w:rsidR="00122A6B">
              <w:rPr>
                <w:b/>
                <w:sz w:val="22"/>
                <w:szCs w:val="22"/>
              </w:rPr>
              <w:t>5</w:t>
            </w:r>
          </w:p>
        </w:tc>
        <w:tc>
          <w:tcPr>
            <w:tcW w:w="3938" w:type="dxa"/>
          </w:tcPr>
          <w:p w:rsidR="001B54E9" w:rsidRDefault="00545AED">
            <w:pPr>
              <w:pStyle w:val="CorpsCarCar"/>
              <w:tabs>
                <w:tab w:val="left" w:pos="1620"/>
                <w:tab w:val="left" w:pos="6840"/>
              </w:tabs>
              <w:jc w:val="center"/>
              <w:rPr>
                <w:sz w:val="22"/>
                <w:szCs w:val="22"/>
              </w:rPr>
            </w:pPr>
            <w:r>
              <w:rPr>
                <w:sz w:val="22"/>
                <w:szCs w:val="22"/>
              </w:rPr>
              <w:t>Epicerie diverse et condiments</w:t>
            </w:r>
          </w:p>
        </w:tc>
      </w:tr>
      <w:tr w:rsidR="001B54E9" w:rsidTr="00F40B34">
        <w:trPr>
          <w:jc w:val="center"/>
        </w:trPr>
        <w:tc>
          <w:tcPr>
            <w:tcW w:w="2509" w:type="dxa"/>
          </w:tcPr>
          <w:p w:rsidR="001B54E9" w:rsidRDefault="00070644">
            <w:pPr>
              <w:pStyle w:val="CorpsCarCar"/>
              <w:tabs>
                <w:tab w:val="left" w:pos="1620"/>
                <w:tab w:val="left" w:pos="6840"/>
              </w:tabs>
              <w:jc w:val="center"/>
              <w:rPr>
                <w:b/>
                <w:sz w:val="22"/>
                <w:szCs w:val="22"/>
              </w:rPr>
            </w:pPr>
            <w:r>
              <w:rPr>
                <w:b/>
                <w:sz w:val="22"/>
                <w:szCs w:val="22"/>
              </w:rPr>
              <w:t>1</w:t>
            </w:r>
            <w:r w:rsidR="00122A6B">
              <w:rPr>
                <w:b/>
                <w:sz w:val="22"/>
                <w:szCs w:val="22"/>
              </w:rPr>
              <w:t>6</w:t>
            </w:r>
          </w:p>
        </w:tc>
        <w:tc>
          <w:tcPr>
            <w:tcW w:w="3938" w:type="dxa"/>
          </w:tcPr>
          <w:p w:rsidR="001B54E9" w:rsidRDefault="00545AED">
            <w:pPr>
              <w:pStyle w:val="CorpsCarCar"/>
              <w:tabs>
                <w:tab w:val="left" w:pos="1620"/>
                <w:tab w:val="left" w:pos="6840"/>
              </w:tabs>
              <w:jc w:val="center"/>
              <w:rPr>
                <w:sz w:val="22"/>
                <w:szCs w:val="22"/>
              </w:rPr>
            </w:pPr>
            <w:r>
              <w:rPr>
                <w:sz w:val="22"/>
                <w:szCs w:val="22"/>
              </w:rPr>
              <w:t>Pâtes fraiches</w:t>
            </w:r>
          </w:p>
        </w:tc>
      </w:tr>
      <w:tr w:rsidR="0018421E" w:rsidTr="00F40B34">
        <w:trPr>
          <w:jc w:val="center"/>
        </w:trPr>
        <w:tc>
          <w:tcPr>
            <w:tcW w:w="2509" w:type="dxa"/>
          </w:tcPr>
          <w:p w:rsidR="0018421E" w:rsidRDefault="0018421E">
            <w:pPr>
              <w:pStyle w:val="CorpsCarCar"/>
              <w:tabs>
                <w:tab w:val="left" w:pos="1620"/>
                <w:tab w:val="left" w:pos="6840"/>
              </w:tabs>
              <w:jc w:val="center"/>
              <w:rPr>
                <w:b/>
                <w:sz w:val="22"/>
                <w:szCs w:val="22"/>
              </w:rPr>
            </w:pPr>
            <w:r>
              <w:rPr>
                <w:b/>
                <w:sz w:val="22"/>
                <w:szCs w:val="22"/>
              </w:rPr>
              <w:t>17</w:t>
            </w:r>
          </w:p>
        </w:tc>
        <w:tc>
          <w:tcPr>
            <w:tcW w:w="3938" w:type="dxa"/>
          </w:tcPr>
          <w:p w:rsidR="0018421E" w:rsidRDefault="00545AED">
            <w:pPr>
              <w:pStyle w:val="CorpsCarCar"/>
              <w:tabs>
                <w:tab w:val="left" w:pos="1620"/>
                <w:tab w:val="left" w:pos="6840"/>
              </w:tabs>
              <w:jc w:val="center"/>
              <w:rPr>
                <w:sz w:val="22"/>
                <w:szCs w:val="22"/>
              </w:rPr>
            </w:pPr>
            <w:r>
              <w:rPr>
                <w:sz w:val="22"/>
                <w:szCs w:val="22"/>
              </w:rPr>
              <w:t>Fruits et légumes frais</w:t>
            </w:r>
          </w:p>
        </w:tc>
      </w:tr>
      <w:tr w:rsidR="00545AED" w:rsidTr="00F40B34">
        <w:trPr>
          <w:jc w:val="center"/>
        </w:trPr>
        <w:tc>
          <w:tcPr>
            <w:tcW w:w="2509" w:type="dxa"/>
          </w:tcPr>
          <w:p w:rsidR="00545AED" w:rsidRDefault="00545AED">
            <w:pPr>
              <w:pStyle w:val="CorpsCarCar"/>
              <w:tabs>
                <w:tab w:val="left" w:pos="1620"/>
                <w:tab w:val="left" w:pos="6840"/>
              </w:tabs>
              <w:jc w:val="center"/>
              <w:rPr>
                <w:b/>
                <w:sz w:val="22"/>
                <w:szCs w:val="22"/>
              </w:rPr>
            </w:pPr>
            <w:r>
              <w:rPr>
                <w:b/>
                <w:sz w:val="22"/>
                <w:szCs w:val="22"/>
              </w:rPr>
              <w:t>18</w:t>
            </w:r>
          </w:p>
        </w:tc>
        <w:tc>
          <w:tcPr>
            <w:tcW w:w="3938" w:type="dxa"/>
          </w:tcPr>
          <w:p w:rsidR="00545AED" w:rsidRDefault="00545AED">
            <w:pPr>
              <w:pStyle w:val="CorpsCarCar"/>
              <w:tabs>
                <w:tab w:val="left" w:pos="1620"/>
                <w:tab w:val="left" w:pos="6840"/>
              </w:tabs>
              <w:jc w:val="center"/>
              <w:rPr>
                <w:sz w:val="22"/>
                <w:szCs w:val="22"/>
              </w:rPr>
            </w:pPr>
            <w:r>
              <w:rPr>
                <w:sz w:val="22"/>
                <w:szCs w:val="22"/>
              </w:rPr>
              <w:t>Fruits et légumes frais bio</w:t>
            </w:r>
          </w:p>
        </w:tc>
      </w:tr>
      <w:tr w:rsidR="00545AED" w:rsidTr="00F40B34">
        <w:trPr>
          <w:jc w:val="center"/>
        </w:trPr>
        <w:tc>
          <w:tcPr>
            <w:tcW w:w="2509" w:type="dxa"/>
          </w:tcPr>
          <w:p w:rsidR="00545AED" w:rsidRDefault="00545AED">
            <w:pPr>
              <w:pStyle w:val="CorpsCarCar"/>
              <w:tabs>
                <w:tab w:val="left" w:pos="1620"/>
                <w:tab w:val="left" w:pos="6840"/>
              </w:tabs>
              <w:jc w:val="center"/>
              <w:rPr>
                <w:b/>
                <w:sz w:val="22"/>
                <w:szCs w:val="22"/>
              </w:rPr>
            </w:pPr>
            <w:r>
              <w:rPr>
                <w:b/>
                <w:sz w:val="22"/>
                <w:szCs w:val="22"/>
              </w:rPr>
              <w:t>19</w:t>
            </w:r>
          </w:p>
        </w:tc>
        <w:tc>
          <w:tcPr>
            <w:tcW w:w="3938" w:type="dxa"/>
          </w:tcPr>
          <w:p w:rsidR="00545AED" w:rsidRDefault="00545AED">
            <w:pPr>
              <w:pStyle w:val="CorpsCarCar"/>
              <w:tabs>
                <w:tab w:val="left" w:pos="1620"/>
                <w:tab w:val="left" w:pos="6840"/>
              </w:tabs>
              <w:jc w:val="center"/>
              <w:rPr>
                <w:sz w:val="22"/>
                <w:szCs w:val="22"/>
              </w:rPr>
            </w:pPr>
            <w:r>
              <w:rPr>
                <w:sz w:val="22"/>
                <w:szCs w:val="22"/>
              </w:rPr>
              <w:t>Viande fraiche bio</w:t>
            </w:r>
          </w:p>
        </w:tc>
      </w:tr>
    </w:tbl>
    <w:p w:rsidR="00697F6D" w:rsidRDefault="00697F6D">
      <w:pPr>
        <w:pStyle w:val="CorpsCarCar"/>
        <w:tabs>
          <w:tab w:val="left" w:pos="1620"/>
          <w:tab w:val="left" w:pos="6840"/>
        </w:tabs>
        <w:spacing w:line="240" w:lineRule="auto"/>
        <w:rPr>
          <w:szCs w:val="22"/>
        </w:rPr>
      </w:pPr>
    </w:p>
    <w:p w:rsidR="00697F6D" w:rsidRDefault="00697F6D">
      <w:pPr>
        <w:pStyle w:val="CorpsCarCar"/>
        <w:tabs>
          <w:tab w:val="left" w:pos="1620"/>
          <w:tab w:val="left" w:pos="6840"/>
        </w:tabs>
        <w:spacing w:line="240" w:lineRule="auto"/>
        <w:rPr>
          <w:szCs w:val="22"/>
        </w:rPr>
      </w:pPr>
    </w:p>
    <w:p w:rsidR="007A2C21" w:rsidRDefault="007A2C21">
      <w:pPr>
        <w:pStyle w:val="CorpsCarCar"/>
        <w:tabs>
          <w:tab w:val="left" w:pos="1620"/>
          <w:tab w:val="left" w:pos="6840"/>
        </w:tabs>
        <w:spacing w:line="240" w:lineRule="auto"/>
        <w:rPr>
          <w:sz w:val="22"/>
          <w:szCs w:val="22"/>
        </w:rPr>
      </w:pPr>
      <w:r>
        <w:rPr>
          <w:szCs w:val="22"/>
        </w:rPr>
        <w:t xml:space="preserve">Les quantités de produits figurant dans les tableaux récapitulatifs joints au présent document </w:t>
      </w:r>
      <w:r>
        <w:rPr>
          <w:b/>
          <w:szCs w:val="22"/>
        </w:rPr>
        <w:t>sont purement indicatives des besoins moyens de l’établissement</w:t>
      </w:r>
      <w:r>
        <w:rPr>
          <w:szCs w:val="22"/>
        </w:rPr>
        <w:t xml:space="preserve">. </w:t>
      </w:r>
      <w:r>
        <w:rPr>
          <w:sz w:val="22"/>
          <w:szCs w:val="22"/>
        </w:rPr>
        <w:t>Les besoins sont indicatifs et peuvent varier dans une fourchette de plus au moins 30%.</w:t>
      </w:r>
    </w:p>
    <w:p w:rsidR="007A2C21" w:rsidRDefault="007A2C21">
      <w:pPr>
        <w:tabs>
          <w:tab w:val="left" w:pos="1985"/>
        </w:tabs>
        <w:jc w:val="both"/>
        <w:rPr>
          <w:rFonts w:ascii="Times New Roman" w:hAnsi="Times New Roman"/>
          <w:szCs w:val="22"/>
        </w:rPr>
      </w:pPr>
    </w:p>
    <w:p w:rsidR="007A2C21" w:rsidRDefault="007A2C21">
      <w:pPr>
        <w:tabs>
          <w:tab w:val="left" w:pos="1985"/>
        </w:tabs>
        <w:jc w:val="both"/>
        <w:rPr>
          <w:rFonts w:ascii="Times New Roman" w:hAnsi="Times New Roman"/>
          <w:szCs w:val="22"/>
        </w:rPr>
      </w:pPr>
      <w:r>
        <w:rPr>
          <w:rFonts w:ascii="Times New Roman" w:hAnsi="Times New Roman"/>
          <w:szCs w:val="22"/>
        </w:rPr>
        <w:t xml:space="preserve">Les bons de commande sont notifiés par le pouvoir adjudicateur au fur et à mesure des besoins. </w:t>
      </w:r>
    </w:p>
    <w:p w:rsidR="007A2C21" w:rsidRDefault="007A2C21">
      <w:pPr>
        <w:tabs>
          <w:tab w:val="left" w:pos="1985"/>
        </w:tabs>
        <w:jc w:val="both"/>
        <w:rPr>
          <w:rFonts w:ascii="Times New Roman" w:hAnsi="Times New Roman"/>
          <w:szCs w:val="22"/>
        </w:rPr>
      </w:pPr>
      <w:r>
        <w:rPr>
          <w:rFonts w:ascii="Times New Roman" w:hAnsi="Times New Roman"/>
          <w:szCs w:val="22"/>
        </w:rPr>
        <w:t>Chaque bon de commande précise :</w:t>
      </w:r>
    </w:p>
    <w:p w:rsidR="007A2C21" w:rsidRDefault="007A2C21">
      <w:pPr>
        <w:numPr>
          <w:ilvl w:val="0"/>
          <w:numId w:val="8"/>
        </w:numPr>
        <w:tabs>
          <w:tab w:val="left" w:pos="1985"/>
        </w:tabs>
        <w:jc w:val="both"/>
        <w:rPr>
          <w:rFonts w:ascii="Times New Roman" w:hAnsi="Times New Roman"/>
          <w:szCs w:val="22"/>
        </w:rPr>
      </w:pPr>
      <w:r>
        <w:rPr>
          <w:rFonts w:ascii="Times New Roman" w:hAnsi="Times New Roman"/>
          <w:szCs w:val="22"/>
        </w:rPr>
        <w:t>la nature et la prescription des prestations à réaliser,</w:t>
      </w:r>
    </w:p>
    <w:p w:rsidR="007A2C21" w:rsidRDefault="007A2C21">
      <w:pPr>
        <w:numPr>
          <w:ilvl w:val="0"/>
          <w:numId w:val="8"/>
        </w:numPr>
        <w:tabs>
          <w:tab w:val="left" w:pos="1985"/>
        </w:tabs>
        <w:jc w:val="both"/>
        <w:rPr>
          <w:rFonts w:ascii="Times New Roman" w:hAnsi="Times New Roman"/>
          <w:szCs w:val="22"/>
        </w:rPr>
      </w:pPr>
      <w:r>
        <w:rPr>
          <w:rFonts w:ascii="Times New Roman" w:hAnsi="Times New Roman"/>
          <w:szCs w:val="22"/>
        </w:rPr>
        <w:t xml:space="preserve">le montant du bon de commande, </w:t>
      </w:r>
    </w:p>
    <w:p w:rsidR="007A2C21" w:rsidRDefault="007A2C21">
      <w:pPr>
        <w:numPr>
          <w:ilvl w:val="0"/>
          <w:numId w:val="8"/>
        </w:numPr>
        <w:tabs>
          <w:tab w:val="left" w:pos="1985"/>
        </w:tabs>
        <w:jc w:val="both"/>
        <w:rPr>
          <w:rFonts w:ascii="Times New Roman" w:hAnsi="Times New Roman"/>
          <w:szCs w:val="22"/>
        </w:rPr>
      </w:pPr>
      <w:r>
        <w:rPr>
          <w:rFonts w:ascii="Times New Roman" w:hAnsi="Times New Roman"/>
          <w:szCs w:val="22"/>
        </w:rPr>
        <w:t>la date et l’heure de livraison,</w:t>
      </w:r>
    </w:p>
    <w:p w:rsidR="007A2C21" w:rsidRDefault="007A2C21">
      <w:pPr>
        <w:numPr>
          <w:ilvl w:val="0"/>
          <w:numId w:val="8"/>
        </w:numPr>
        <w:tabs>
          <w:tab w:val="left" w:pos="1985"/>
        </w:tabs>
        <w:jc w:val="both"/>
        <w:rPr>
          <w:rFonts w:ascii="Times New Roman" w:hAnsi="Times New Roman"/>
          <w:szCs w:val="22"/>
        </w:rPr>
      </w:pPr>
      <w:r>
        <w:rPr>
          <w:rFonts w:ascii="Times New Roman" w:hAnsi="Times New Roman"/>
          <w:szCs w:val="22"/>
        </w:rPr>
        <w:t>le lieu de livraison</w:t>
      </w:r>
    </w:p>
    <w:p w:rsidR="007A2C21" w:rsidRDefault="007A2C21">
      <w:pPr>
        <w:tabs>
          <w:tab w:val="left" w:pos="1985"/>
        </w:tabs>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7A2C21">
        <w:tc>
          <w:tcPr>
            <w:tcW w:w="10039" w:type="dxa"/>
          </w:tcPr>
          <w:p w:rsidR="007A2C21" w:rsidRDefault="007A2C21">
            <w:pPr>
              <w:pStyle w:val="titre10"/>
              <w:jc w:val="center"/>
              <w:outlineLvl w:val="0"/>
              <w:rPr>
                <w:sz w:val="20"/>
                <w:szCs w:val="20"/>
                <w:u w:val="none"/>
              </w:rPr>
            </w:pPr>
            <w:bookmarkStart w:id="14" w:name="_Toc262111018"/>
            <w:bookmarkStart w:id="15" w:name="_Toc262111661"/>
          </w:p>
          <w:p w:rsidR="007A2C21" w:rsidRDefault="007A2C21">
            <w:pPr>
              <w:pStyle w:val="titre10"/>
              <w:jc w:val="center"/>
              <w:outlineLvl w:val="0"/>
              <w:rPr>
                <w:u w:val="none"/>
              </w:rPr>
            </w:pPr>
            <w:bookmarkStart w:id="16" w:name="_Toc262196930"/>
            <w:bookmarkStart w:id="17" w:name="_Toc262197175"/>
            <w:r>
              <w:rPr>
                <w:u w:val="none"/>
              </w:rPr>
              <w:t>4 – Règlement de la consultation</w:t>
            </w:r>
            <w:bookmarkEnd w:id="14"/>
            <w:bookmarkEnd w:id="15"/>
            <w:bookmarkEnd w:id="16"/>
            <w:bookmarkEnd w:id="17"/>
          </w:p>
          <w:p w:rsidR="007A2C21" w:rsidRDefault="007A2C21">
            <w:pPr>
              <w:pStyle w:val="titre10"/>
              <w:outlineLvl w:val="0"/>
              <w:rPr>
                <w:sz w:val="20"/>
                <w:szCs w:val="20"/>
              </w:rPr>
            </w:pPr>
          </w:p>
        </w:tc>
      </w:tr>
    </w:tbl>
    <w:p w:rsidR="007A2C21" w:rsidRDefault="007A2C21">
      <w:pPr>
        <w:pStyle w:val="CorpsCarCar"/>
        <w:rPr>
          <w:sz w:val="22"/>
          <w:szCs w:val="22"/>
        </w:rPr>
      </w:pPr>
      <w:bookmarkStart w:id="18" w:name="_Toc253584577"/>
    </w:p>
    <w:p w:rsidR="007A2C21" w:rsidRDefault="007A2C21">
      <w:pPr>
        <w:jc w:val="both"/>
        <w:outlineLvl w:val="1"/>
        <w:rPr>
          <w:rFonts w:ascii="Times New Roman" w:hAnsi="Times New Roman"/>
          <w:b/>
          <w:szCs w:val="22"/>
        </w:rPr>
      </w:pPr>
      <w:bookmarkStart w:id="19" w:name="_Toc262111019"/>
      <w:bookmarkStart w:id="20" w:name="_Toc262111662"/>
      <w:bookmarkStart w:id="21" w:name="_Toc262196931"/>
      <w:bookmarkStart w:id="22" w:name="_Toc262197176"/>
      <w:r>
        <w:rPr>
          <w:rFonts w:ascii="Times New Roman" w:hAnsi="Times New Roman"/>
          <w:b/>
          <w:szCs w:val="22"/>
        </w:rPr>
        <w:t xml:space="preserve">4.1 – </w:t>
      </w:r>
      <w:bookmarkEnd w:id="18"/>
      <w:r>
        <w:rPr>
          <w:rFonts w:ascii="Times New Roman" w:hAnsi="Times New Roman"/>
          <w:b/>
          <w:szCs w:val="22"/>
        </w:rPr>
        <w:t>Composition du dossier</w:t>
      </w:r>
      <w:bookmarkEnd w:id="19"/>
      <w:bookmarkEnd w:id="20"/>
      <w:bookmarkEnd w:id="21"/>
      <w:bookmarkEnd w:id="22"/>
    </w:p>
    <w:p w:rsidR="007A2C21" w:rsidRDefault="007A2C21">
      <w:pPr>
        <w:pStyle w:val="CorpsCarCar"/>
        <w:spacing w:line="240" w:lineRule="auto"/>
        <w:rPr>
          <w:sz w:val="22"/>
          <w:szCs w:val="22"/>
        </w:rPr>
      </w:pPr>
    </w:p>
    <w:p w:rsidR="007A2C21" w:rsidRDefault="007A2C21">
      <w:pPr>
        <w:pStyle w:val="CorpsCarCar"/>
        <w:spacing w:line="240" w:lineRule="auto"/>
        <w:rPr>
          <w:sz w:val="22"/>
          <w:szCs w:val="22"/>
        </w:rPr>
      </w:pPr>
      <w:r>
        <w:rPr>
          <w:sz w:val="22"/>
          <w:szCs w:val="22"/>
        </w:rPr>
        <w:t>Le dossier est composé du présent document et de ses annexes valant règlement de consultation, acte d’engagement, cahier des charges et des clauses par</w:t>
      </w:r>
      <w:r w:rsidR="00F853CE">
        <w:rPr>
          <w:sz w:val="22"/>
          <w:szCs w:val="22"/>
        </w:rPr>
        <w:t>ticulières et bordereau de prix.</w:t>
      </w:r>
    </w:p>
    <w:p w:rsidR="007A2C21" w:rsidRDefault="007A2C21">
      <w:pPr>
        <w:pStyle w:val="CorpsCarCar"/>
        <w:spacing w:line="240" w:lineRule="auto"/>
        <w:rPr>
          <w:b/>
          <w:bCs/>
          <w:sz w:val="22"/>
          <w:szCs w:val="22"/>
          <w:u w:val="single"/>
        </w:rPr>
      </w:pPr>
    </w:p>
    <w:p w:rsidR="007A2C21" w:rsidRDefault="00F853CE">
      <w:pPr>
        <w:jc w:val="both"/>
        <w:outlineLvl w:val="1"/>
      </w:pPr>
      <w:bookmarkStart w:id="23" w:name="_Toc183315744"/>
      <w:bookmarkStart w:id="24" w:name="_Toc253584579"/>
      <w:bookmarkStart w:id="25" w:name="_Toc262111020"/>
      <w:bookmarkStart w:id="26" w:name="_Toc262111663"/>
      <w:bookmarkStart w:id="27" w:name="_Toc262196932"/>
      <w:bookmarkStart w:id="28" w:name="_Toc262197177"/>
      <w:r>
        <w:rPr>
          <w:rFonts w:ascii="Times New Roman" w:hAnsi="Times New Roman"/>
          <w:b/>
          <w:szCs w:val="22"/>
        </w:rPr>
        <w:t xml:space="preserve">4.2 - Modalités de transmission </w:t>
      </w:r>
      <w:r w:rsidR="007A2C21">
        <w:rPr>
          <w:rFonts w:ascii="Times New Roman" w:hAnsi="Times New Roman"/>
          <w:b/>
          <w:szCs w:val="22"/>
        </w:rPr>
        <w:t>du dossier</w:t>
      </w:r>
      <w:bookmarkEnd w:id="23"/>
      <w:bookmarkEnd w:id="24"/>
      <w:r w:rsidR="007A2C21">
        <w:rPr>
          <w:rFonts w:ascii="Times New Roman" w:hAnsi="Times New Roman"/>
          <w:b/>
          <w:szCs w:val="22"/>
        </w:rPr>
        <w:t xml:space="preserve"> aux candidats</w:t>
      </w:r>
      <w:bookmarkEnd w:id="25"/>
      <w:bookmarkEnd w:id="26"/>
      <w:bookmarkEnd w:id="27"/>
      <w:bookmarkEnd w:id="28"/>
      <w:r>
        <w:rPr>
          <w:rFonts w:ascii="Times New Roman" w:hAnsi="Times New Roman"/>
          <w:b/>
          <w:szCs w:val="22"/>
        </w:rPr>
        <w:t xml:space="preserve"> (marché dématérialisé)</w:t>
      </w:r>
    </w:p>
    <w:p w:rsidR="007A2C21" w:rsidRDefault="007A2C21">
      <w:pPr>
        <w:tabs>
          <w:tab w:val="left" w:pos="1985"/>
        </w:tabs>
        <w:jc w:val="both"/>
        <w:rPr>
          <w:rFonts w:ascii="Times New Roman" w:hAnsi="Times New Roman"/>
          <w:b/>
          <w:spacing w:val="26"/>
          <w:szCs w:val="22"/>
          <w:u w:val="single"/>
        </w:rPr>
      </w:pPr>
    </w:p>
    <w:p w:rsidR="007A2C21" w:rsidRDefault="00F853CE">
      <w:pPr>
        <w:pStyle w:val="Corps"/>
        <w:spacing w:line="240" w:lineRule="auto"/>
        <w:rPr>
          <w:color w:val="000000"/>
          <w:sz w:val="22"/>
          <w:szCs w:val="22"/>
        </w:rPr>
      </w:pPr>
      <w:r>
        <w:rPr>
          <w:sz w:val="22"/>
          <w:szCs w:val="22"/>
        </w:rPr>
        <w:t xml:space="preserve">Le candidat doit télécharger le dossier complet sur le site </w:t>
      </w:r>
      <w:hyperlink r:id="rId20" w:history="1">
        <w:r w:rsidRPr="005E65FE">
          <w:rPr>
            <w:rStyle w:val="Lienhypertexte"/>
            <w:sz w:val="22"/>
            <w:szCs w:val="22"/>
          </w:rPr>
          <w:t>http://site.aji-france.com/</w:t>
        </w:r>
      </w:hyperlink>
      <w:r>
        <w:rPr>
          <w:color w:val="002060"/>
          <w:sz w:val="22"/>
          <w:szCs w:val="22"/>
        </w:rPr>
        <w:t xml:space="preserve"> .</w:t>
      </w:r>
    </w:p>
    <w:p w:rsidR="00F853CE" w:rsidRPr="00F853CE" w:rsidRDefault="00F853CE">
      <w:pPr>
        <w:pStyle w:val="Corps"/>
        <w:spacing w:line="240" w:lineRule="auto"/>
        <w:rPr>
          <w:color w:val="000000"/>
          <w:sz w:val="22"/>
          <w:szCs w:val="22"/>
        </w:rPr>
      </w:pPr>
      <w:r>
        <w:rPr>
          <w:color w:val="000000"/>
          <w:sz w:val="22"/>
          <w:szCs w:val="22"/>
        </w:rPr>
        <w:t>Le dossier est consultable sur le site  AJI-France.com</w:t>
      </w:r>
    </w:p>
    <w:p w:rsidR="007A2C21" w:rsidRDefault="007A2C21">
      <w:pPr>
        <w:pStyle w:val="Corps"/>
        <w:spacing w:line="240" w:lineRule="auto"/>
        <w:rPr>
          <w:sz w:val="22"/>
          <w:szCs w:val="22"/>
        </w:rPr>
      </w:pPr>
    </w:p>
    <w:p w:rsidR="007A2C21" w:rsidRDefault="007A2C21" w:rsidP="00F853CE">
      <w:pPr>
        <w:pStyle w:val="Corps"/>
        <w:spacing w:line="240" w:lineRule="auto"/>
      </w:pPr>
    </w:p>
    <w:p w:rsidR="007A2C21" w:rsidRDefault="007A2C21">
      <w:pPr>
        <w:jc w:val="both"/>
        <w:outlineLvl w:val="1"/>
        <w:rPr>
          <w:color w:val="000000"/>
          <w:szCs w:val="22"/>
        </w:rPr>
      </w:pPr>
      <w:bookmarkStart w:id="29" w:name="_Toc262196933"/>
      <w:bookmarkStart w:id="30" w:name="_Toc262197178"/>
      <w:r>
        <w:rPr>
          <w:rFonts w:ascii="Times New Roman" w:hAnsi="Times New Roman"/>
          <w:b/>
          <w:szCs w:val="22"/>
        </w:rPr>
        <w:t>4.3 - Modalités de transmission des offres</w:t>
      </w:r>
      <w:bookmarkEnd w:id="29"/>
      <w:bookmarkEnd w:id="30"/>
      <w:r w:rsidR="00F853CE">
        <w:rPr>
          <w:rFonts w:ascii="Times New Roman" w:hAnsi="Times New Roman"/>
          <w:b/>
          <w:szCs w:val="22"/>
        </w:rPr>
        <w:t xml:space="preserve"> (UNIQUEMENT ET OBLIGATOIREMENT sur la plateforme </w:t>
      </w:r>
      <w:r w:rsidR="00F853CE">
        <w:rPr>
          <w:szCs w:val="22"/>
        </w:rPr>
        <w:t xml:space="preserve"> </w:t>
      </w:r>
      <w:hyperlink r:id="rId21" w:history="1">
        <w:r w:rsidR="00F853CE" w:rsidRPr="005E65FE">
          <w:rPr>
            <w:rStyle w:val="Lienhypertexte"/>
            <w:szCs w:val="22"/>
          </w:rPr>
          <w:t>http://site.aji-france.com/</w:t>
        </w:r>
      </w:hyperlink>
      <w:r w:rsidR="00F853CE">
        <w:rPr>
          <w:color w:val="000000"/>
          <w:szCs w:val="22"/>
        </w:rPr>
        <w:t xml:space="preserve">) (Art.41 du décret </w:t>
      </w:r>
      <w:r w:rsidR="009B32C5">
        <w:rPr>
          <w:color w:val="000000"/>
          <w:szCs w:val="22"/>
        </w:rPr>
        <w:t>n°2016-360CMP)</w:t>
      </w:r>
    </w:p>
    <w:p w:rsidR="009B32C5" w:rsidRDefault="009B32C5">
      <w:pPr>
        <w:jc w:val="both"/>
        <w:outlineLvl w:val="1"/>
        <w:rPr>
          <w:color w:val="000000"/>
          <w:szCs w:val="22"/>
        </w:rPr>
      </w:pPr>
    </w:p>
    <w:p w:rsidR="007A2C21" w:rsidRPr="009B32C5" w:rsidRDefault="007A2C21">
      <w:pPr>
        <w:jc w:val="both"/>
        <w:rPr>
          <w:rFonts w:ascii="Times New Roman" w:hAnsi="Times New Roman"/>
          <w:b/>
          <w:color w:val="FF0000"/>
          <w:szCs w:val="22"/>
        </w:rPr>
      </w:pPr>
    </w:p>
    <w:p w:rsidR="007A2C21" w:rsidRDefault="007A2C21">
      <w:pPr>
        <w:pStyle w:val="CorpsCarCar"/>
        <w:spacing w:line="240" w:lineRule="auto"/>
        <w:rPr>
          <w:sz w:val="22"/>
          <w:szCs w:val="22"/>
        </w:rPr>
      </w:pPr>
      <w:r>
        <w:rPr>
          <w:sz w:val="22"/>
          <w:szCs w:val="22"/>
        </w:rPr>
        <w:t>Le candidat transmet son offre de prix sur le bordereau de prix en annexe accompagnée des pièces suivantes :</w:t>
      </w:r>
    </w:p>
    <w:p w:rsidR="007A2C21" w:rsidRDefault="007A2C21">
      <w:pPr>
        <w:pStyle w:val="CorpsCarCar"/>
        <w:spacing w:line="240" w:lineRule="auto"/>
        <w:ind w:left="708"/>
        <w:rPr>
          <w:sz w:val="22"/>
          <w:szCs w:val="22"/>
        </w:rPr>
      </w:pPr>
      <w:r>
        <w:rPr>
          <w:szCs w:val="22"/>
        </w:rPr>
        <w:t xml:space="preserve">- </w:t>
      </w:r>
      <w:r>
        <w:rPr>
          <w:sz w:val="22"/>
          <w:szCs w:val="22"/>
        </w:rPr>
        <w:t xml:space="preserve">le présent document, rempli, signé et paraphé sur chaque page </w:t>
      </w:r>
    </w:p>
    <w:p w:rsidR="007A2C21" w:rsidRDefault="007A2C21">
      <w:pPr>
        <w:pStyle w:val="CorpsCarCar"/>
        <w:spacing w:line="240" w:lineRule="auto"/>
        <w:ind w:left="708"/>
        <w:rPr>
          <w:sz w:val="22"/>
          <w:szCs w:val="22"/>
        </w:rPr>
      </w:pPr>
      <w:r>
        <w:rPr>
          <w:sz w:val="22"/>
          <w:szCs w:val="22"/>
        </w:rPr>
        <w:t>- le CCTP paraphé sur chaque page</w:t>
      </w:r>
    </w:p>
    <w:p w:rsidR="007A2C21" w:rsidRDefault="007A2C21">
      <w:pPr>
        <w:ind w:left="708"/>
        <w:rPr>
          <w:rFonts w:ascii="Times New Roman" w:hAnsi="Times New Roman"/>
          <w:szCs w:val="22"/>
        </w:rPr>
      </w:pPr>
      <w:r>
        <w:rPr>
          <w:rFonts w:ascii="Times New Roman" w:hAnsi="Times New Roman"/>
          <w:szCs w:val="22"/>
        </w:rPr>
        <w:t>- une copie du ou des jugements prononcés, si le candidat est en redressement judiciaire</w:t>
      </w:r>
    </w:p>
    <w:p w:rsidR="00597B41" w:rsidRDefault="00597B41">
      <w:pPr>
        <w:ind w:left="708"/>
        <w:rPr>
          <w:rFonts w:ascii="Times New Roman" w:hAnsi="Times New Roman"/>
          <w:szCs w:val="22"/>
        </w:rPr>
      </w:pPr>
      <w:r>
        <w:rPr>
          <w:rFonts w:ascii="Times New Roman" w:hAnsi="Times New Roman"/>
          <w:szCs w:val="22"/>
        </w:rPr>
        <w:t>- une déclaration sur l’honneur (</w:t>
      </w:r>
      <w:proofErr w:type="spellStart"/>
      <w:r>
        <w:rPr>
          <w:rFonts w:ascii="Times New Roman" w:hAnsi="Times New Roman"/>
          <w:szCs w:val="22"/>
        </w:rPr>
        <w:t>cf</w:t>
      </w:r>
      <w:proofErr w:type="spellEnd"/>
      <w:r>
        <w:rPr>
          <w:rFonts w:ascii="Times New Roman" w:hAnsi="Times New Roman"/>
          <w:szCs w:val="22"/>
        </w:rPr>
        <w:t xml:space="preserve"> document joint en annexe)</w:t>
      </w:r>
    </w:p>
    <w:p w:rsidR="00597B41" w:rsidRDefault="00597B41">
      <w:pPr>
        <w:ind w:left="708"/>
        <w:rPr>
          <w:rFonts w:ascii="Times New Roman" w:hAnsi="Times New Roman"/>
          <w:szCs w:val="22"/>
        </w:rPr>
      </w:pPr>
      <w:r>
        <w:rPr>
          <w:rFonts w:ascii="Times New Roman" w:hAnsi="Times New Roman"/>
          <w:szCs w:val="22"/>
        </w:rPr>
        <w:t xml:space="preserve">- une déclaration concernant le chiffre d’affaires global et celui concernant les fournitures objet du contrat, réalisés au cours des trois derniers exercices disponibles </w:t>
      </w:r>
    </w:p>
    <w:p w:rsidR="007A2C21" w:rsidRDefault="007A2C21">
      <w:pPr>
        <w:pStyle w:val="Corps"/>
        <w:spacing w:line="240" w:lineRule="auto"/>
        <w:ind w:left="708"/>
        <w:rPr>
          <w:sz w:val="22"/>
          <w:szCs w:val="22"/>
        </w:rPr>
      </w:pPr>
      <w:r>
        <w:rPr>
          <w:szCs w:val="22"/>
        </w:rPr>
        <w:t xml:space="preserve">- </w:t>
      </w:r>
      <w:r>
        <w:rPr>
          <w:sz w:val="22"/>
          <w:szCs w:val="22"/>
        </w:rPr>
        <w:t>une notice présentant les éléments suivants :</w:t>
      </w:r>
    </w:p>
    <w:p w:rsidR="007A2C21" w:rsidRDefault="007A2C21">
      <w:pPr>
        <w:pStyle w:val="Corps"/>
        <w:numPr>
          <w:ilvl w:val="1"/>
          <w:numId w:val="16"/>
        </w:numPr>
        <w:spacing w:line="240" w:lineRule="auto"/>
        <w:rPr>
          <w:iCs/>
          <w:sz w:val="22"/>
          <w:szCs w:val="22"/>
        </w:rPr>
      </w:pPr>
      <w:r>
        <w:rPr>
          <w:iCs/>
          <w:sz w:val="22"/>
          <w:szCs w:val="22"/>
        </w:rPr>
        <w:lastRenderedPageBreak/>
        <w:t>l’existence d’une comptabilité des marchandises permettant de s’assurer de l’origine des produits (traçabilité),</w:t>
      </w:r>
    </w:p>
    <w:p w:rsidR="007A2C21" w:rsidRDefault="007A2C21">
      <w:pPr>
        <w:pStyle w:val="Corps"/>
        <w:numPr>
          <w:ilvl w:val="1"/>
          <w:numId w:val="16"/>
        </w:numPr>
        <w:spacing w:line="240" w:lineRule="auto"/>
        <w:rPr>
          <w:iCs/>
          <w:sz w:val="22"/>
          <w:szCs w:val="22"/>
        </w:rPr>
      </w:pPr>
      <w:r>
        <w:rPr>
          <w:iCs/>
          <w:sz w:val="22"/>
          <w:szCs w:val="22"/>
        </w:rPr>
        <w:t>les équipements et plates-formes de production,</w:t>
      </w:r>
    </w:p>
    <w:p w:rsidR="007A2C21" w:rsidRDefault="007A2C21">
      <w:pPr>
        <w:pStyle w:val="Corps"/>
        <w:numPr>
          <w:ilvl w:val="2"/>
          <w:numId w:val="16"/>
        </w:numPr>
        <w:spacing w:line="240" w:lineRule="auto"/>
        <w:rPr>
          <w:iCs/>
          <w:sz w:val="22"/>
          <w:szCs w:val="22"/>
        </w:rPr>
      </w:pPr>
      <w:r>
        <w:rPr>
          <w:iCs/>
          <w:sz w:val="22"/>
          <w:szCs w:val="22"/>
        </w:rPr>
        <w:t>les conditions d’entreposage, de chargement du camionnage,</w:t>
      </w:r>
    </w:p>
    <w:p w:rsidR="007A2C21" w:rsidRDefault="007A2C21">
      <w:pPr>
        <w:pStyle w:val="Corps"/>
        <w:numPr>
          <w:ilvl w:val="2"/>
          <w:numId w:val="16"/>
        </w:numPr>
        <w:spacing w:line="240" w:lineRule="auto"/>
        <w:rPr>
          <w:iCs/>
          <w:sz w:val="22"/>
          <w:szCs w:val="22"/>
        </w:rPr>
      </w:pPr>
      <w:r>
        <w:rPr>
          <w:iCs/>
          <w:sz w:val="22"/>
          <w:szCs w:val="22"/>
        </w:rPr>
        <w:t>la maîtrise de la chaîne du froid, la présence de dispositifs d’enregistrement des températures en cours de stockage et de transport, surveillance,</w:t>
      </w:r>
    </w:p>
    <w:p w:rsidR="007A2C21" w:rsidRDefault="007A2C21">
      <w:pPr>
        <w:pStyle w:val="Corps"/>
        <w:numPr>
          <w:ilvl w:val="2"/>
          <w:numId w:val="16"/>
        </w:numPr>
        <w:spacing w:line="240" w:lineRule="auto"/>
        <w:rPr>
          <w:iCs/>
          <w:sz w:val="22"/>
          <w:szCs w:val="22"/>
        </w:rPr>
      </w:pPr>
      <w:r>
        <w:rPr>
          <w:iCs/>
          <w:sz w:val="22"/>
          <w:szCs w:val="22"/>
        </w:rPr>
        <w:t>la gestion des dates limites d’utilisation des denrées,</w:t>
      </w:r>
    </w:p>
    <w:p w:rsidR="007A2C21" w:rsidRDefault="007A2C21">
      <w:pPr>
        <w:pStyle w:val="Retraitcorpsdetexte"/>
        <w:numPr>
          <w:ilvl w:val="1"/>
          <w:numId w:val="16"/>
        </w:numPr>
        <w:tabs>
          <w:tab w:val="left" w:pos="6120"/>
        </w:tabs>
        <w:rPr>
          <w:rFonts w:ascii="Times New Roman" w:hAnsi="Times New Roman"/>
          <w:szCs w:val="22"/>
        </w:rPr>
      </w:pPr>
      <w:r>
        <w:rPr>
          <w:rFonts w:ascii="Times New Roman" w:hAnsi="Times New Roman"/>
          <w:iCs/>
          <w:szCs w:val="22"/>
        </w:rPr>
        <w:t>l’existence d’un plan de nettoyage et de désinfection de locaux et des matériels,</w:t>
      </w:r>
    </w:p>
    <w:p w:rsidR="007A2C21" w:rsidRDefault="007A2C21">
      <w:pPr>
        <w:pStyle w:val="Retraitcorpsdetexte"/>
        <w:ind w:left="0"/>
        <w:rPr>
          <w:rFonts w:ascii="Times New Roman" w:hAnsi="Times New Roman"/>
          <w:szCs w:val="22"/>
        </w:rPr>
      </w:pPr>
      <w:r>
        <w:rPr>
          <w:rFonts w:ascii="Times New Roman" w:hAnsi="Times New Roman"/>
          <w:iCs/>
          <w:szCs w:val="22"/>
        </w:rPr>
        <w:tab/>
        <w:t>- un agrément CEE</w:t>
      </w:r>
    </w:p>
    <w:p w:rsidR="007A2C21" w:rsidRDefault="007A2C21">
      <w:pPr>
        <w:pStyle w:val="Retraitcorpsdetexte"/>
        <w:ind w:left="0"/>
        <w:rPr>
          <w:rFonts w:ascii="Times New Roman" w:hAnsi="Times New Roman"/>
          <w:szCs w:val="22"/>
        </w:rPr>
      </w:pPr>
      <w:r>
        <w:rPr>
          <w:rFonts w:ascii="Times New Roman" w:hAnsi="Times New Roman"/>
        </w:rPr>
        <w:tab/>
        <w:t>- une attestation sanitaire du véhicule de livraison</w:t>
      </w:r>
    </w:p>
    <w:p w:rsidR="007A2C21" w:rsidRDefault="007A2C21">
      <w:pPr>
        <w:pStyle w:val="Retraitcorpsdetexte"/>
        <w:ind w:left="0"/>
        <w:rPr>
          <w:rFonts w:ascii="Times New Roman" w:hAnsi="Times New Roman"/>
          <w:szCs w:val="22"/>
        </w:rPr>
      </w:pPr>
      <w:r>
        <w:rPr>
          <w:rFonts w:ascii="Times New Roman" w:hAnsi="Times New Roman"/>
          <w:szCs w:val="22"/>
        </w:rPr>
        <w:tab/>
        <w:t>- une fiche technique pour chaque produit permettant d’apprécier la qualité.</w:t>
      </w:r>
    </w:p>
    <w:p w:rsidR="007A2C21" w:rsidRDefault="007A2C21">
      <w:pPr>
        <w:pStyle w:val="Corpsdetexte2"/>
        <w:spacing w:after="0" w:line="240" w:lineRule="auto"/>
        <w:ind w:left="705"/>
        <w:rPr>
          <w:rFonts w:ascii="Times New Roman" w:hAnsi="Times New Roman"/>
          <w:szCs w:val="22"/>
        </w:rPr>
      </w:pPr>
      <w:r>
        <w:rPr>
          <w:szCs w:val="22"/>
        </w:rPr>
        <w:tab/>
      </w:r>
      <w:r>
        <w:rPr>
          <w:rFonts w:ascii="Times New Roman" w:hAnsi="Times New Roman"/>
          <w:szCs w:val="22"/>
        </w:rPr>
        <w:t xml:space="preserve">- le </w:t>
      </w:r>
      <w:r>
        <w:rPr>
          <w:rFonts w:ascii="Times New Roman" w:hAnsi="Times New Roman"/>
          <w:b/>
          <w:bCs/>
          <w:szCs w:val="22"/>
          <w:u w:val="single"/>
        </w:rPr>
        <w:t>catalogue fournisseur</w:t>
      </w:r>
      <w:r>
        <w:rPr>
          <w:rFonts w:ascii="Times New Roman" w:hAnsi="Times New Roman"/>
          <w:szCs w:val="22"/>
        </w:rPr>
        <w:t xml:space="preserve"> avec tous les produits et toutes les marques comportant les prix publics.</w:t>
      </w:r>
    </w:p>
    <w:p w:rsidR="007A2C21" w:rsidRDefault="007A2C21">
      <w:pPr>
        <w:pStyle w:val="CorpsCarCar"/>
        <w:spacing w:line="240" w:lineRule="auto"/>
        <w:rPr>
          <w:sz w:val="22"/>
          <w:szCs w:val="22"/>
        </w:rPr>
      </w:pPr>
    </w:p>
    <w:p w:rsidR="007A2C21" w:rsidRDefault="007A2C21" w:rsidP="009B32C5">
      <w:pPr>
        <w:pStyle w:val="CorpsCarCar"/>
        <w:spacing w:line="240" w:lineRule="auto"/>
        <w:rPr>
          <w:b/>
          <w:bCs/>
          <w:sz w:val="22"/>
          <w:szCs w:val="22"/>
        </w:rPr>
      </w:pPr>
      <w:r>
        <w:rPr>
          <w:sz w:val="22"/>
          <w:szCs w:val="22"/>
        </w:rPr>
        <w:t xml:space="preserve">Les offres sont </w:t>
      </w:r>
      <w:r w:rsidR="009B32C5">
        <w:rPr>
          <w:sz w:val="22"/>
          <w:szCs w:val="22"/>
        </w:rPr>
        <w:t xml:space="preserve">déposées sur le site  </w:t>
      </w:r>
      <w:hyperlink r:id="rId22" w:history="1">
        <w:r w:rsidR="009B32C5" w:rsidRPr="005E65FE">
          <w:rPr>
            <w:rStyle w:val="Lienhypertexte"/>
            <w:sz w:val="22"/>
            <w:szCs w:val="22"/>
          </w:rPr>
          <w:t>http://site.aji-france.com/</w:t>
        </w:r>
      </w:hyperlink>
    </w:p>
    <w:p w:rsidR="007A2C21" w:rsidRDefault="007A2C21">
      <w:pPr>
        <w:pStyle w:val="CorpsCarCar"/>
        <w:spacing w:line="240" w:lineRule="auto"/>
        <w:rPr>
          <w:sz w:val="22"/>
          <w:szCs w:val="22"/>
        </w:rPr>
      </w:pPr>
    </w:p>
    <w:p w:rsidR="00597B41" w:rsidRPr="00597B41" w:rsidRDefault="00597B41" w:rsidP="00597B41">
      <w:pPr>
        <w:pStyle w:val="CorpsCarCar"/>
        <w:spacing w:line="240" w:lineRule="auto"/>
        <w:rPr>
          <w:sz w:val="22"/>
          <w:szCs w:val="22"/>
        </w:rPr>
      </w:pPr>
      <w:r w:rsidRPr="00597B41">
        <w:rPr>
          <w:sz w:val="22"/>
          <w:szCs w:val="22"/>
        </w:rPr>
        <w:t xml:space="preserve">Avant de procéder à l’examen des candidatures, si l’on constate que des pièces visées ci-dessus sont manquantes ou incomplètes, le pouvoir adjudicateur peut décider de demander à tous les candidats concernés de produire ou compléter ces pièces dans </w:t>
      </w:r>
      <w:r w:rsidRPr="00597B41">
        <w:rPr>
          <w:b/>
          <w:sz w:val="22"/>
          <w:szCs w:val="22"/>
        </w:rPr>
        <w:t>un délai de 10 jours</w:t>
      </w:r>
      <w:r w:rsidRPr="00597B41">
        <w:rPr>
          <w:sz w:val="22"/>
          <w:szCs w:val="22"/>
        </w:rPr>
        <w:t xml:space="preserve">. Les </w:t>
      </w:r>
      <w:r>
        <w:rPr>
          <w:sz w:val="22"/>
          <w:szCs w:val="22"/>
        </w:rPr>
        <w:t>autres candidats qui ont la possibilité de compléter leur candidature en seront informés dans le même délai.</w:t>
      </w:r>
    </w:p>
    <w:p w:rsidR="007A2C21" w:rsidRDefault="007A2C21">
      <w:pPr>
        <w:pStyle w:val="CorpsCarCar"/>
        <w:spacing w:line="240" w:lineRule="auto"/>
        <w:rPr>
          <w:szCs w:val="22"/>
        </w:rPr>
      </w:pPr>
    </w:p>
    <w:p w:rsidR="007A2C21" w:rsidRDefault="007A2C21">
      <w:pPr>
        <w:pStyle w:val="CorpsCarCar"/>
        <w:spacing w:line="240" w:lineRule="auto"/>
        <w:rPr>
          <w:b/>
          <w:sz w:val="22"/>
          <w:szCs w:val="22"/>
        </w:rPr>
      </w:pPr>
      <w:r>
        <w:rPr>
          <w:b/>
          <w:sz w:val="22"/>
          <w:szCs w:val="22"/>
        </w:rPr>
        <w:t xml:space="preserve">Les offres qui parviennent </w:t>
      </w:r>
      <w:r w:rsidR="00666618">
        <w:rPr>
          <w:b/>
          <w:sz w:val="22"/>
          <w:szCs w:val="22"/>
        </w:rPr>
        <w:t>après la date et l’heure limite</w:t>
      </w:r>
      <w:r>
        <w:rPr>
          <w:b/>
          <w:sz w:val="22"/>
          <w:szCs w:val="22"/>
        </w:rPr>
        <w:t xml:space="preserve"> de réception des offres</w:t>
      </w:r>
      <w:r w:rsidR="009B32C5">
        <w:rPr>
          <w:b/>
          <w:sz w:val="22"/>
          <w:szCs w:val="22"/>
        </w:rPr>
        <w:t xml:space="preserve"> indiquées ci-dessous, ne seront pas prises en compte.</w:t>
      </w:r>
    </w:p>
    <w:p w:rsidR="009B32C5" w:rsidRDefault="009B32C5">
      <w:pPr>
        <w:pStyle w:val="CorpsCarCar"/>
        <w:spacing w:line="240" w:lineRule="auto"/>
        <w:rPr>
          <w:b/>
          <w:sz w:val="22"/>
          <w:szCs w:val="22"/>
        </w:rPr>
      </w:pPr>
    </w:p>
    <w:p w:rsidR="007A2C21" w:rsidRDefault="007A2C21">
      <w:pPr>
        <w:pStyle w:val="CorpsCarCar"/>
        <w:spacing w:line="240" w:lineRule="auto"/>
        <w:rPr>
          <w:sz w:val="22"/>
          <w:szCs w:val="22"/>
        </w:rPr>
      </w:pPr>
    </w:p>
    <w:p w:rsidR="007A2C21" w:rsidRDefault="007A2C21">
      <w:pPr>
        <w:jc w:val="both"/>
        <w:outlineLvl w:val="1"/>
        <w:rPr>
          <w:rFonts w:ascii="Times New Roman" w:hAnsi="Times New Roman"/>
          <w:b/>
          <w:szCs w:val="22"/>
        </w:rPr>
      </w:pPr>
      <w:bookmarkStart w:id="31" w:name="_Toc262196934"/>
      <w:bookmarkStart w:id="32" w:name="_Toc262197179"/>
      <w:r>
        <w:rPr>
          <w:rFonts w:ascii="Times New Roman" w:hAnsi="Times New Roman"/>
          <w:b/>
          <w:szCs w:val="22"/>
        </w:rPr>
        <w:t>4.4 – Date limite de réception des offres</w:t>
      </w:r>
      <w:bookmarkEnd w:id="31"/>
      <w:bookmarkEnd w:id="32"/>
    </w:p>
    <w:p w:rsidR="007A2C21" w:rsidRDefault="007A2C21">
      <w:pPr>
        <w:jc w:val="both"/>
        <w:rPr>
          <w:rFonts w:ascii="Times New Roman" w:hAnsi="Times New Roman"/>
          <w:b/>
          <w:szCs w:val="22"/>
        </w:rPr>
      </w:pPr>
    </w:p>
    <w:p w:rsidR="007A2C21" w:rsidRDefault="007A2C21">
      <w:pPr>
        <w:pStyle w:val="Retraitcorpsdetexte"/>
        <w:tabs>
          <w:tab w:val="left" w:pos="6120"/>
        </w:tabs>
        <w:ind w:left="0"/>
        <w:rPr>
          <w:rFonts w:ascii="Times New Roman" w:hAnsi="Times New Roman"/>
          <w:b/>
          <w:szCs w:val="22"/>
        </w:rPr>
      </w:pPr>
      <w:r>
        <w:rPr>
          <w:rFonts w:ascii="Times New Roman" w:hAnsi="Times New Roman"/>
          <w:szCs w:val="22"/>
        </w:rPr>
        <w:t xml:space="preserve">Les offres doivent être transmises au plus tard le </w:t>
      </w:r>
      <w:r w:rsidR="00545AED">
        <w:rPr>
          <w:rFonts w:ascii="Times New Roman" w:hAnsi="Times New Roman"/>
          <w:b/>
          <w:szCs w:val="22"/>
        </w:rPr>
        <w:t>LUNDI 10/01/2022</w:t>
      </w:r>
      <w:r w:rsidR="009B32C5">
        <w:rPr>
          <w:rFonts w:ascii="Times New Roman" w:hAnsi="Times New Roman"/>
          <w:b/>
          <w:szCs w:val="22"/>
        </w:rPr>
        <w:t xml:space="preserve"> </w:t>
      </w:r>
      <w:r>
        <w:rPr>
          <w:rFonts w:ascii="Times New Roman" w:hAnsi="Times New Roman"/>
          <w:b/>
          <w:szCs w:val="22"/>
        </w:rPr>
        <w:t>à 1</w:t>
      </w:r>
      <w:r w:rsidR="00C6137F">
        <w:rPr>
          <w:rFonts w:ascii="Times New Roman" w:hAnsi="Times New Roman"/>
          <w:b/>
          <w:szCs w:val="22"/>
        </w:rPr>
        <w:t>2</w:t>
      </w:r>
      <w:r>
        <w:rPr>
          <w:rFonts w:ascii="Times New Roman" w:hAnsi="Times New Roman"/>
          <w:b/>
          <w:szCs w:val="22"/>
        </w:rPr>
        <w:t>h</w:t>
      </w:r>
      <w:r w:rsidR="009B32C5">
        <w:rPr>
          <w:rFonts w:ascii="Times New Roman" w:hAnsi="Times New Roman"/>
          <w:b/>
          <w:szCs w:val="22"/>
        </w:rPr>
        <w:t>00 sur la plateforme</w:t>
      </w:r>
      <w:r w:rsidR="009B32C5">
        <w:rPr>
          <w:szCs w:val="22"/>
        </w:rPr>
        <w:t xml:space="preserve"> </w:t>
      </w:r>
      <w:hyperlink r:id="rId23" w:history="1">
        <w:r w:rsidR="009B32C5" w:rsidRPr="005E65FE">
          <w:rPr>
            <w:rStyle w:val="Lienhypertexte"/>
            <w:szCs w:val="22"/>
          </w:rPr>
          <w:t>http://site.aji-france.com/</w:t>
        </w:r>
      </w:hyperlink>
      <w:r w:rsidR="009B32C5">
        <w:rPr>
          <w:rFonts w:ascii="Times New Roman" w:hAnsi="Times New Roman"/>
          <w:b/>
          <w:szCs w:val="22"/>
        </w:rPr>
        <w:t xml:space="preserve"> </w:t>
      </w:r>
      <w:r>
        <w:rPr>
          <w:rFonts w:ascii="Times New Roman" w:hAnsi="Times New Roman"/>
          <w:b/>
          <w:szCs w:val="22"/>
        </w:rPr>
        <w:t>.</w:t>
      </w:r>
    </w:p>
    <w:p w:rsidR="007A2C21" w:rsidRDefault="007A2C21">
      <w:pPr>
        <w:jc w:val="both"/>
        <w:rPr>
          <w:rFonts w:ascii="Times New Roman" w:hAnsi="Times New Roman"/>
          <w:b/>
          <w:szCs w:val="22"/>
        </w:rPr>
      </w:pPr>
    </w:p>
    <w:p w:rsidR="007A2C21" w:rsidRDefault="007A2C21">
      <w:pPr>
        <w:jc w:val="both"/>
        <w:outlineLvl w:val="1"/>
        <w:rPr>
          <w:rFonts w:ascii="Times New Roman" w:hAnsi="Times New Roman"/>
          <w:b/>
          <w:szCs w:val="22"/>
        </w:rPr>
      </w:pPr>
      <w:bookmarkStart w:id="33" w:name="_Toc262197180"/>
      <w:bookmarkStart w:id="34" w:name="_Toc262196935"/>
      <w:r>
        <w:rPr>
          <w:rFonts w:ascii="Times New Roman" w:hAnsi="Times New Roman"/>
          <w:b/>
          <w:szCs w:val="22"/>
        </w:rPr>
        <w:t>4.5 – Echantillons</w:t>
      </w:r>
      <w:bookmarkEnd w:id="33"/>
      <w:bookmarkEnd w:id="34"/>
    </w:p>
    <w:p w:rsidR="007A2C21" w:rsidRDefault="007A2C21">
      <w:pPr>
        <w:jc w:val="both"/>
        <w:outlineLvl w:val="1"/>
        <w:rPr>
          <w:rFonts w:ascii="Times New Roman" w:hAnsi="Times New Roman"/>
          <w:b/>
          <w:szCs w:val="22"/>
        </w:rPr>
      </w:pPr>
    </w:p>
    <w:p w:rsidR="007A2C21" w:rsidRDefault="007A2C21">
      <w:pPr>
        <w:pStyle w:val="CorpsCarCar"/>
        <w:spacing w:line="240" w:lineRule="auto"/>
        <w:rPr>
          <w:szCs w:val="22"/>
        </w:rPr>
      </w:pPr>
      <w:r>
        <w:rPr>
          <w:szCs w:val="22"/>
        </w:rPr>
        <w:t>Des échantillons pourront être demandés pour certains lots. Ils permettront d’apprécier la qualité des produits proposés par le candidat.</w:t>
      </w:r>
      <w:r w:rsidR="009B32C5">
        <w:rPr>
          <w:szCs w:val="22"/>
        </w:rPr>
        <w:t xml:space="preserve"> Les échantillons ne pourront faire l’objet d’aucune facturation.</w:t>
      </w:r>
    </w:p>
    <w:p w:rsidR="007A2C21" w:rsidRDefault="007A2C21">
      <w:pPr>
        <w:pStyle w:val="Retraitcorpsdetexte"/>
        <w:tabs>
          <w:tab w:val="left" w:pos="6120"/>
        </w:tabs>
        <w:ind w:left="0"/>
        <w:rPr>
          <w:rFonts w:ascii="Times New Roman" w:hAnsi="Times New Roman"/>
          <w:szCs w:val="22"/>
        </w:rPr>
      </w:pPr>
    </w:p>
    <w:p w:rsidR="007A2C21" w:rsidRDefault="007A2C21">
      <w:pPr>
        <w:jc w:val="both"/>
        <w:outlineLvl w:val="1"/>
        <w:rPr>
          <w:rFonts w:ascii="Times New Roman" w:hAnsi="Times New Roman"/>
          <w:b/>
          <w:szCs w:val="22"/>
        </w:rPr>
      </w:pPr>
      <w:bookmarkStart w:id="35" w:name="_Toc262197181"/>
      <w:bookmarkStart w:id="36" w:name="_Toc262196936"/>
      <w:r>
        <w:rPr>
          <w:rFonts w:ascii="Times New Roman" w:hAnsi="Times New Roman"/>
          <w:b/>
          <w:szCs w:val="22"/>
        </w:rPr>
        <w:t>4.6 - Durée de validité des offres</w:t>
      </w:r>
      <w:bookmarkEnd w:id="35"/>
      <w:bookmarkEnd w:id="36"/>
    </w:p>
    <w:p w:rsidR="007A2C21" w:rsidRDefault="007A2C21">
      <w:pPr>
        <w:pStyle w:val="CorpsCarCar"/>
        <w:spacing w:line="240" w:lineRule="auto"/>
      </w:pPr>
    </w:p>
    <w:p w:rsidR="007A2C21" w:rsidRDefault="007A2C21">
      <w:pPr>
        <w:pStyle w:val="CorpsCarCar"/>
        <w:spacing w:line="240" w:lineRule="auto"/>
      </w:pPr>
      <w:r>
        <w:t>Le délai de validité des offres est fixé à 120 jours à compter de la date limite de réception des offres.</w:t>
      </w:r>
    </w:p>
    <w:p w:rsidR="007A2C21" w:rsidRDefault="007A2C21">
      <w:pPr>
        <w:pStyle w:val="CorpsCarCar"/>
        <w:spacing w:line="240" w:lineRule="auto"/>
        <w:rPr>
          <w:sz w:val="22"/>
          <w:szCs w:val="22"/>
        </w:rPr>
      </w:pPr>
    </w:p>
    <w:p w:rsidR="007A2C21" w:rsidRDefault="007A2C21">
      <w:pPr>
        <w:rPr>
          <w:rFonts w:ascii="Times New Roman" w:hAnsi="Times New Roman"/>
          <w:b/>
          <w:szCs w:val="22"/>
        </w:rPr>
      </w:pPr>
      <w:bookmarkStart w:id="37" w:name="_Toc253584580"/>
      <w:bookmarkStart w:id="38" w:name="_Toc262111022"/>
      <w:bookmarkStart w:id="39" w:name="_Toc262111665"/>
      <w:r>
        <w:rPr>
          <w:rFonts w:ascii="Times New Roman" w:hAnsi="Times New Roman"/>
          <w:b/>
          <w:szCs w:val="22"/>
        </w:rPr>
        <w:t>4.7 - Critères de jugement des offres</w:t>
      </w:r>
      <w:bookmarkEnd w:id="37"/>
      <w:bookmarkEnd w:id="38"/>
      <w:bookmarkEnd w:id="39"/>
    </w:p>
    <w:p w:rsidR="007A2C21" w:rsidRDefault="007A2C21">
      <w:pPr>
        <w:pStyle w:val="CorpsCarCar"/>
        <w:spacing w:line="240" w:lineRule="auto"/>
        <w:rPr>
          <w:sz w:val="22"/>
          <w:szCs w:val="22"/>
        </w:rPr>
      </w:pPr>
    </w:p>
    <w:p w:rsidR="007A2C21" w:rsidRDefault="007A2C21">
      <w:pPr>
        <w:pStyle w:val="CorpsCarCar"/>
        <w:spacing w:line="240" w:lineRule="auto"/>
        <w:rPr>
          <w:sz w:val="22"/>
          <w:szCs w:val="22"/>
        </w:rPr>
      </w:pPr>
      <w:r>
        <w:rPr>
          <w:sz w:val="22"/>
          <w:szCs w:val="22"/>
        </w:rPr>
        <w:t>Toute offre incomplète est écartée.</w:t>
      </w:r>
    </w:p>
    <w:p w:rsidR="007A2C21" w:rsidRDefault="007A2C21">
      <w:pPr>
        <w:pStyle w:val="En-tte"/>
        <w:tabs>
          <w:tab w:val="left" w:pos="708"/>
        </w:tabs>
        <w:spacing w:before="60"/>
        <w:jc w:val="both"/>
        <w:rPr>
          <w:sz w:val="22"/>
          <w:szCs w:val="22"/>
        </w:rPr>
      </w:pPr>
      <w:r>
        <w:rPr>
          <w:sz w:val="22"/>
          <w:szCs w:val="22"/>
        </w:rPr>
        <w:t xml:space="preserve">Les candidats sont choisis en fonction de l’offre économiquement la plus avantageuse. Celle-ci est appréciée en fonction des critères suivants avec leur pondération : </w:t>
      </w:r>
    </w:p>
    <w:p w:rsidR="007A2C21" w:rsidRDefault="007A2C21">
      <w:pPr>
        <w:pStyle w:val="Retraitcorpsdetexte"/>
        <w:ind w:left="708"/>
        <w:rPr>
          <w:rFonts w:ascii="Times New Roman" w:hAnsi="Times New Roman"/>
          <w:b/>
          <w:szCs w:val="22"/>
        </w:rPr>
      </w:pPr>
    </w:p>
    <w:p w:rsidR="007A2C21" w:rsidRDefault="007A2C21">
      <w:pPr>
        <w:pStyle w:val="Retraitcorpsdetexte"/>
        <w:ind w:left="708"/>
        <w:rPr>
          <w:rFonts w:ascii="Times New Roman" w:hAnsi="Times New Roman"/>
          <w:b/>
          <w:szCs w:val="22"/>
        </w:rPr>
      </w:pPr>
      <w:r>
        <w:rPr>
          <w:rFonts w:ascii="Times New Roman" w:hAnsi="Times New Roman"/>
          <w:b/>
          <w:szCs w:val="22"/>
        </w:rPr>
        <w:t>Qualité :</w:t>
      </w:r>
      <w:r>
        <w:rPr>
          <w:rFonts w:ascii="Times New Roman" w:hAnsi="Times New Roman"/>
          <w:b/>
          <w:szCs w:val="22"/>
        </w:rPr>
        <w:tab/>
        <w:t>45%</w:t>
      </w:r>
    </w:p>
    <w:p w:rsidR="007A2C21" w:rsidRDefault="007A2C21">
      <w:pPr>
        <w:autoSpaceDE w:val="0"/>
        <w:autoSpaceDN w:val="0"/>
        <w:adjustRightInd w:val="0"/>
        <w:ind w:firstLine="708"/>
        <w:jc w:val="both"/>
        <w:rPr>
          <w:rFonts w:ascii="Times New Roman" w:hAnsi="Times New Roman"/>
          <w:szCs w:val="22"/>
        </w:rPr>
      </w:pPr>
      <w:r>
        <w:rPr>
          <w:rFonts w:ascii="Times New Roman" w:hAnsi="Times New Roman"/>
          <w:szCs w:val="22"/>
        </w:rPr>
        <w:t>Pour chaque produit proposé dans son offre, le candidat communique :</w:t>
      </w:r>
    </w:p>
    <w:p w:rsidR="007A2C21" w:rsidRDefault="007A2C21">
      <w:pPr>
        <w:autoSpaceDE w:val="0"/>
        <w:autoSpaceDN w:val="0"/>
        <w:adjustRightInd w:val="0"/>
        <w:ind w:left="708"/>
        <w:jc w:val="both"/>
        <w:rPr>
          <w:rFonts w:ascii="Times New Roman" w:hAnsi="Times New Roman"/>
          <w:szCs w:val="22"/>
        </w:rPr>
      </w:pPr>
      <w:r>
        <w:rPr>
          <w:rFonts w:ascii="Times New Roman" w:hAnsi="Times New Roman"/>
          <w:szCs w:val="22"/>
        </w:rPr>
        <w:t xml:space="preserve">- une </w:t>
      </w:r>
      <w:r w:rsidRPr="001E2927">
        <w:rPr>
          <w:rFonts w:ascii="Times New Roman" w:hAnsi="Times New Roman"/>
          <w:b/>
          <w:color w:val="FF0000"/>
          <w:szCs w:val="22"/>
          <w:u w:val="single"/>
        </w:rPr>
        <w:t>fiche technique</w:t>
      </w:r>
      <w:r>
        <w:rPr>
          <w:rFonts w:ascii="Times New Roman" w:hAnsi="Times New Roman"/>
          <w:szCs w:val="22"/>
        </w:rPr>
        <w:t xml:space="preserve"> complète permettant d’une part de vérifier la conformité des produits et d’autre part d’évaluer leur valeur technique,</w:t>
      </w:r>
    </w:p>
    <w:p w:rsidR="007A2C21" w:rsidRDefault="007A2C21">
      <w:pPr>
        <w:autoSpaceDE w:val="0"/>
        <w:autoSpaceDN w:val="0"/>
        <w:adjustRightInd w:val="0"/>
        <w:ind w:firstLine="708"/>
        <w:jc w:val="both"/>
        <w:rPr>
          <w:rFonts w:ascii="Times New Roman" w:hAnsi="Times New Roman"/>
          <w:szCs w:val="22"/>
        </w:rPr>
      </w:pPr>
      <w:r>
        <w:rPr>
          <w:rFonts w:ascii="Times New Roman" w:hAnsi="Times New Roman"/>
          <w:szCs w:val="22"/>
        </w:rPr>
        <w:t>- une liste des allergènes présents dans les aliments,</w:t>
      </w:r>
    </w:p>
    <w:p w:rsidR="007A2C21" w:rsidRDefault="007A2C21">
      <w:pPr>
        <w:pStyle w:val="Retraitcorpsdetexte"/>
        <w:rPr>
          <w:rFonts w:ascii="Times New Roman" w:hAnsi="Times New Roman"/>
          <w:b/>
          <w:szCs w:val="22"/>
        </w:rPr>
      </w:pPr>
    </w:p>
    <w:p w:rsidR="007A2C21" w:rsidRDefault="007A2C21">
      <w:pPr>
        <w:pStyle w:val="Retraitcorpsdetexte"/>
        <w:ind w:left="-360" w:firstLine="1068"/>
        <w:rPr>
          <w:rFonts w:ascii="Times New Roman" w:hAnsi="Times New Roman"/>
          <w:szCs w:val="22"/>
        </w:rPr>
      </w:pPr>
      <w:r>
        <w:rPr>
          <w:rFonts w:ascii="Times New Roman" w:hAnsi="Times New Roman"/>
          <w:b/>
          <w:szCs w:val="22"/>
        </w:rPr>
        <w:t>Prix</w:t>
      </w:r>
      <w:r>
        <w:rPr>
          <w:rFonts w:ascii="Times New Roman" w:hAnsi="Times New Roman"/>
          <w:szCs w:val="22"/>
        </w:rPr>
        <w:tab/>
      </w:r>
      <w:r>
        <w:rPr>
          <w:rFonts w:ascii="Times New Roman" w:hAnsi="Times New Roman"/>
          <w:b/>
          <w:szCs w:val="22"/>
        </w:rPr>
        <w:t xml:space="preserve">: </w:t>
      </w:r>
      <w:r>
        <w:rPr>
          <w:rFonts w:ascii="Times New Roman" w:hAnsi="Times New Roman"/>
          <w:b/>
          <w:szCs w:val="22"/>
        </w:rPr>
        <w:tab/>
        <w:t>40%</w:t>
      </w:r>
      <w:r>
        <w:rPr>
          <w:rFonts w:ascii="Times New Roman" w:hAnsi="Times New Roman"/>
          <w:szCs w:val="22"/>
        </w:rPr>
        <w:t xml:space="preserve"> </w:t>
      </w:r>
    </w:p>
    <w:p w:rsidR="007A2C21" w:rsidRDefault="007A2C21">
      <w:pPr>
        <w:ind w:left="708"/>
        <w:jc w:val="both"/>
        <w:rPr>
          <w:rFonts w:ascii="Times New Roman" w:hAnsi="Times New Roman"/>
          <w:szCs w:val="22"/>
        </w:rPr>
      </w:pPr>
      <w:r>
        <w:rPr>
          <w:rFonts w:ascii="Times New Roman" w:hAnsi="Times New Roman"/>
          <w:szCs w:val="22"/>
        </w:rPr>
        <w:t xml:space="preserve">Sont mentionnés les prix unitaires HT et TTC de chaque produit. </w:t>
      </w:r>
    </w:p>
    <w:p w:rsidR="005169F8" w:rsidRDefault="005169F8">
      <w:pPr>
        <w:ind w:left="708"/>
        <w:jc w:val="both"/>
        <w:rPr>
          <w:rFonts w:ascii="Times New Roman" w:hAnsi="Times New Roman"/>
          <w:color w:val="FF0000"/>
          <w:szCs w:val="22"/>
        </w:rPr>
      </w:pPr>
    </w:p>
    <w:p w:rsidR="007A2C21" w:rsidRDefault="007A2C21" w:rsidP="00971D25">
      <w:pPr>
        <w:pStyle w:val="Retraitcorpsdetexte"/>
        <w:tabs>
          <w:tab w:val="left" w:pos="6120"/>
        </w:tabs>
        <w:ind w:left="0"/>
        <w:rPr>
          <w:rFonts w:ascii="Times New Roman" w:hAnsi="Times New Roman"/>
          <w:szCs w:val="22"/>
        </w:rPr>
      </w:pPr>
      <w:r>
        <w:rPr>
          <w:rFonts w:ascii="Times New Roman" w:hAnsi="Times New Roman"/>
          <w:szCs w:val="22"/>
        </w:rPr>
        <w:t>Le fournisseur précise dans son offre s’il s’engage à faire bénéficier l’établissement des opérations promotionnelles qu’il serait susceptible d’organiser. Ces opérations conduisent à des prix inférieurs au marché.</w:t>
      </w:r>
    </w:p>
    <w:p w:rsidR="007A2C21" w:rsidRDefault="007A2C21">
      <w:pPr>
        <w:pStyle w:val="Retraitcorpsdetexte"/>
        <w:tabs>
          <w:tab w:val="left" w:pos="6120"/>
        </w:tabs>
        <w:ind w:left="708"/>
        <w:rPr>
          <w:rFonts w:ascii="Times New Roman" w:hAnsi="Times New Roman"/>
          <w:szCs w:val="22"/>
          <w:u w:val="single"/>
        </w:rPr>
      </w:pPr>
    </w:p>
    <w:p w:rsidR="007A2C21" w:rsidRDefault="007A2C21">
      <w:pPr>
        <w:pStyle w:val="Retraitcorpsdetexte"/>
        <w:ind w:left="-360" w:firstLine="1068"/>
        <w:rPr>
          <w:rFonts w:ascii="Times New Roman" w:hAnsi="Times New Roman"/>
          <w:b/>
          <w:szCs w:val="22"/>
          <w:u w:val="single"/>
        </w:rPr>
      </w:pPr>
      <w:r>
        <w:rPr>
          <w:rFonts w:ascii="Times New Roman" w:hAnsi="Times New Roman"/>
          <w:b/>
          <w:szCs w:val="22"/>
        </w:rPr>
        <w:t xml:space="preserve">La capacité de l’entreprise : </w:t>
      </w:r>
      <w:r>
        <w:rPr>
          <w:rFonts w:ascii="Times New Roman" w:hAnsi="Times New Roman"/>
          <w:b/>
          <w:szCs w:val="22"/>
        </w:rPr>
        <w:tab/>
      </w:r>
      <w:r w:rsidR="00240549">
        <w:rPr>
          <w:rFonts w:ascii="Times New Roman" w:hAnsi="Times New Roman"/>
          <w:b/>
          <w:szCs w:val="22"/>
        </w:rPr>
        <w:t xml:space="preserve">      </w:t>
      </w:r>
      <w:r>
        <w:rPr>
          <w:rFonts w:ascii="Times New Roman" w:hAnsi="Times New Roman"/>
          <w:b/>
          <w:szCs w:val="22"/>
        </w:rPr>
        <w:t>15%</w:t>
      </w:r>
    </w:p>
    <w:p w:rsidR="007A2C21" w:rsidRDefault="007A2C21">
      <w:pPr>
        <w:ind w:left="705"/>
        <w:jc w:val="both"/>
        <w:rPr>
          <w:rFonts w:ascii="Times New Roman" w:hAnsi="Times New Roman"/>
          <w:b/>
          <w:szCs w:val="22"/>
        </w:rPr>
      </w:pPr>
      <w:r>
        <w:rPr>
          <w:rFonts w:ascii="Times New Roman" w:hAnsi="Times New Roman"/>
        </w:rPr>
        <w:lastRenderedPageBreak/>
        <w:t>(</w:t>
      </w:r>
      <w:r w:rsidR="001E2927">
        <w:rPr>
          <w:rFonts w:ascii="Times New Roman" w:hAnsi="Times New Roman"/>
        </w:rPr>
        <w:t>Conditions</w:t>
      </w:r>
      <w:r>
        <w:rPr>
          <w:rFonts w:ascii="Times New Roman" w:hAnsi="Times New Roman"/>
        </w:rPr>
        <w:t xml:space="preserve"> de livraison, indication fiches techniques, remplacement de produits, recours à l’agriculture biologique …)</w:t>
      </w:r>
    </w:p>
    <w:p w:rsidR="007A2C21" w:rsidRDefault="007A2C21">
      <w:pPr>
        <w:ind w:left="705"/>
        <w:jc w:val="both"/>
        <w:rPr>
          <w:szCs w:val="22"/>
        </w:rPr>
      </w:pPr>
    </w:p>
    <w:p w:rsidR="00D30BD9" w:rsidRDefault="00D30BD9">
      <w:pPr>
        <w:ind w:left="705"/>
        <w:jc w:val="both"/>
        <w:rPr>
          <w:szCs w:val="22"/>
        </w:rPr>
      </w:pPr>
    </w:p>
    <w:p w:rsidR="007A2C21" w:rsidRDefault="007A2C21">
      <w:pPr>
        <w:jc w:val="both"/>
        <w:outlineLvl w:val="1"/>
      </w:pPr>
      <w:bookmarkStart w:id="40" w:name="_Toc262111023"/>
      <w:bookmarkStart w:id="41" w:name="_Toc262111666"/>
      <w:bookmarkStart w:id="42" w:name="_Toc262196937"/>
      <w:bookmarkStart w:id="43" w:name="_Toc262197182"/>
      <w:r>
        <w:rPr>
          <w:rFonts w:ascii="Times New Roman" w:hAnsi="Times New Roman"/>
          <w:b/>
          <w:szCs w:val="22"/>
        </w:rPr>
        <w:t>4.8 – Attribution du marché</w:t>
      </w:r>
      <w:bookmarkEnd w:id="40"/>
      <w:bookmarkEnd w:id="41"/>
      <w:bookmarkEnd w:id="42"/>
      <w:bookmarkEnd w:id="43"/>
    </w:p>
    <w:p w:rsidR="007A2C21" w:rsidRDefault="007A2C21">
      <w:pPr>
        <w:tabs>
          <w:tab w:val="left" w:pos="1985"/>
        </w:tabs>
        <w:jc w:val="both"/>
        <w:rPr>
          <w:rFonts w:ascii="Times New Roman" w:hAnsi="Times New Roman"/>
          <w:b/>
          <w:spacing w:val="26"/>
          <w:sz w:val="24"/>
          <w:u w:val="single"/>
        </w:rPr>
      </w:pPr>
    </w:p>
    <w:p w:rsidR="007A2C21" w:rsidRDefault="007A2C21">
      <w:pPr>
        <w:jc w:val="both"/>
        <w:rPr>
          <w:rFonts w:ascii="Times New Roman" w:hAnsi="Times New Roman"/>
          <w:szCs w:val="22"/>
        </w:rPr>
      </w:pPr>
      <w:r>
        <w:rPr>
          <w:rFonts w:ascii="Times New Roman" w:hAnsi="Times New Roman"/>
          <w:szCs w:val="22"/>
        </w:rPr>
        <w:t>A l’issue de cette consultation le candidat retenu se voit notifier le marché par le pouvoir adjudicateur avant tout commencement d’exécution.</w:t>
      </w:r>
    </w:p>
    <w:p w:rsidR="007A2C21" w:rsidRDefault="007A2C21">
      <w:pPr>
        <w:pStyle w:val="CorpsCarCar"/>
        <w:spacing w:line="240" w:lineRule="auto"/>
        <w:rPr>
          <w:color w:val="002060"/>
          <w:sz w:val="22"/>
          <w:szCs w:val="22"/>
        </w:rPr>
      </w:pPr>
      <w:r>
        <w:rPr>
          <w:sz w:val="22"/>
          <w:szCs w:val="22"/>
        </w:rPr>
        <w:t>Les candidats écartés sont informés du résultat de la consultation</w:t>
      </w:r>
      <w:r w:rsidR="00C33B12">
        <w:rPr>
          <w:sz w:val="22"/>
          <w:szCs w:val="22"/>
        </w:rPr>
        <w:t xml:space="preserve"> sur le site </w:t>
      </w:r>
      <w:hyperlink r:id="rId24" w:history="1">
        <w:r w:rsidR="00C33B12" w:rsidRPr="005E65FE">
          <w:rPr>
            <w:rStyle w:val="Lienhypertexte"/>
            <w:sz w:val="22"/>
            <w:szCs w:val="22"/>
          </w:rPr>
          <w:t>http://site.aji-france.com/</w:t>
        </w:r>
      </w:hyperlink>
    </w:p>
    <w:p w:rsidR="00F376B7" w:rsidRPr="00F376B7" w:rsidRDefault="00F376B7">
      <w:pPr>
        <w:pStyle w:val="CorpsCarCar"/>
        <w:spacing w:line="240" w:lineRule="auto"/>
        <w:rPr>
          <w:sz w:val="22"/>
          <w:szCs w:val="22"/>
        </w:rPr>
      </w:pPr>
      <w:r w:rsidRPr="00F376B7">
        <w:rPr>
          <w:sz w:val="22"/>
          <w:szCs w:val="22"/>
        </w:rPr>
        <w:t>Les avis d’attribution seront publiés sur le site</w:t>
      </w:r>
      <w:r>
        <w:rPr>
          <w:sz w:val="22"/>
          <w:szCs w:val="22"/>
        </w:rPr>
        <w:t xml:space="preserve"> </w:t>
      </w:r>
      <w:hyperlink r:id="rId25" w:history="1">
        <w:r w:rsidRPr="005E65FE">
          <w:rPr>
            <w:rStyle w:val="Lienhypertexte"/>
            <w:sz w:val="22"/>
            <w:szCs w:val="22"/>
          </w:rPr>
          <w:t>http://site.aji-france.com/</w:t>
        </w:r>
      </w:hyperlink>
    </w:p>
    <w:p w:rsidR="00C6137F" w:rsidRDefault="00C6137F">
      <w:pPr>
        <w:pStyle w:val="CorpsCarCar"/>
        <w:spacing w:line="240" w:lineRule="auto"/>
        <w:rPr>
          <w:sz w:val="22"/>
          <w:szCs w:val="22"/>
        </w:rPr>
      </w:pPr>
    </w:p>
    <w:p w:rsidR="007A2C21" w:rsidRDefault="007A2C21">
      <w:pPr>
        <w:pStyle w:val="CorpsCarCar"/>
        <w:spacing w:line="240" w:lineRule="auto"/>
        <w:rPr>
          <w:sz w:val="22"/>
          <w:szCs w:val="22"/>
        </w:rPr>
      </w:pPr>
    </w:p>
    <w:p w:rsidR="007A2C21" w:rsidRDefault="007A2C21">
      <w:pPr>
        <w:jc w:val="both"/>
        <w:outlineLvl w:val="1"/>
        <w:rPr>
          <w:rFonts w:ascii="Times New Roman" w:hAnsi="Times New Roman"/>
          <w:b/>
          <w:szCs w:val="22"/>
        </w:rPr>
      </w:pPr>
      <w:bookmarkStart w:id="44" w:name="_Toc253584600"/>
      <w:bookmarkStart w:id="45" w:name="_Toc262111027"/>
      <w:bookmarkStart w:id="46" w:name="_Toc262111670"/>
      <w:bookmarkStart w:id="47" w:name="_Toc262196938"/>
      <w:bookmarkStart w:id="48" w:name="_Toc262197183"/>
      <w:r>
        <w:rPr>
          <w:rFonts w:ascii="Times New Roman" w:hAnsi="Times New Roman"/>
          <w:b/>
          <w:szCs w:val="22"/>
        </w:rPr>
        <w:t>4.9 - Renseignements Complémentaires</w:t>
      </w:r>
      <w:bookmarkEnd w:id="44"/>
      <w:bookmarkEnd w:id="45"/>
      <w:bookmarkEnd w:id="46"/>
      <w:bookmarkEnd w:id="47"/>
      <w:bookmarkEnd w:id="48"/>
    </w:p>
    <w:p w:rsidR="007A2C21" w:rsidRDefault="007A2C21">
      <w:pPr>
        <w:pStyle w:val="CorpsCarCar"/>
        <w:spacing w:line="240" w:lineRule="auto"/>
        <w:rPr>
          <w:sz w:val="22"/>
          <w:szCs w:val="22"/>
        </w:rPr>
      </w:pPr>
    </w:p>
    <w:p w:rsidR="00C33B12" w:rsidRPr="0018421E" w:rsidRDefault="007A2C21" w:rsidP="00C33B12">
      <w:pPr>
        <w:pStyle w:val="CorpsCarCar"/>
        <w:spacing w:line="240" w:lineRule="auto"/>
        <w:rPr>
          <w:sz w:val="22"/>
          <w:szCs w:val="22"/>
        </w:rPr>
      </w:pPr>
      <w:r>
        <w:rPr>
          <w:sz w:val="22"/>
          <w:szCs w:val="22"/>
        </w:rPr>
        <w:t xml:space="preserve">Tout renseignement complémentaire relatif aux présentes conditions d’achat peut être obtenu </w:t>
      </w:r>
      <w:r w:rsidR="00C33B12">
        <w:rPr>
          <w:sz w:val="22"/>
          <w:szCs w:val="22"/>
        </w:rPr>
        <w:t xml:space="preserve">via la plateforme </w:t>
      </w:r>
      <w:hyperlink r:id="rId26" w:history="1">
        <w:r w:rsidR="00C33B12" w:rsidRPr="005E65FE">
          <w:rPr>
            <w:rStyle w:val="Lienhypertexte"/>
            <w:sz w:val="22"/>
            <w:szCs w:val="22"/>
          </w:rPr>
          <w:t>http://site.aji-france.com/</w:t>
        </w:r>
      </w:hyperlink>
    </w:p>
    <w:p w:rsidR="007A2C21" w:rsidRPr="0018421E" w:rsidRDefault="007A2C21">
      <w:pPr>
        <w:pStyle w:val="CorpsCarCar"/>
        <w:spacing w:line="240" w:lineRule="auto"/>
        <w:ind w:firstLine="709"/>
        <w:rPr>
          <w:sz w:val="22"/>
          <w:szCs w:val="22"/>
        </w:rPr>
      </w:pPr>
    </w:p>
    <w:p w:rsidR="007A2C21" w:rsidRPr="0018421E" w:rsidRDefault="007A2C21">
      <w:pPr>
        <w:pStyle w:val="CorpsCarCar"/>
        <w:spacing w:line="240" w:lineRule="auto"/>
        <w:rPr>
          <w:sz w:val="22"/>
          <w:szCs w:val="22"/>
        </w:rPr>
      </w:pPr>
    </w:p>
    <w:p w:rsidR="007A2C21" w:rsidRDefault="007A2C21">
      <w:pPr>
        <w:pStyle w:val="CorpsCarCa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7A2C21">
        <w:tc>
          <w:tcPr>
            <w:tcW w:w="10039" w:type="dxa"/>
          </w:tcPr>
          <w:p w:rsidR="007A2C21" w:rsidRDefault="007A2C21">
            <w:pPr>
              <w:pStyle w:val="titre10"/>
              <w:jc w:val="center"/>
              <w:outlineLvl w:val="0"/>
              <w:rPr>
                <w:sz w:val="20"/>
                <w:szCs w:val="20"/>
                <w:u w:val="none"/>
              </w:rPr>
            </w:pPr>
            <w:bookmarkStart w:id="49" w:name="_Toc262111024"/>
            <w:bookmarkStart w:id="50" w:name="_Toc262111667"/>
          </w:p>
          <w:p w:rsidR="007A2C21" w:rsidRDefault="007A2C21">
            <w:pPr>
              <w:pStyle w:val="titre10"/>
              <w:jc w:val="center"/>
              <w:outlineLvl w:val="0"/>
              <w:rPr>
                <w:u w:val="none"/>
              </w:rPr>
            </w:pPr>
            <w:bookmarkStart w:id="51" w:name="_Toc262196939"/>
            <w:bookmarkStart w:id="52" w:name="_Toc262197184"/>
            <w:r>
              <w:rPr>
                <w:u w:val="none"/>
              </w:rPr>
              <w:t>10 – Exécution du marché</w:t>
            </w:r>
            <w:bookmarkEnd w:id="51"/>
            <w:bookmarkEnd w:id="52"/>
          </w:p>
          <w:p w:rsidR="007A2C21" w:rsidRDefault="007A2C21">
            <w:pPr>
              <w:pStyle w:val="titre10"/>
              <w:outlineLvl w:val="0"/>
              <w:rPr>
                <w:sz w:val="20"/>
                <w:szCs w:val="20"/>
              </w:rPr>
            </w:pPr>
          </w:p>
        </w:tc>
      </w:tr>
      <w:bookmarkEnd w:id="49"/>
      <w:bookmarkEnd w:id="50"/>
    </w:tbl>
    <w:p w:rsidR="007A2C21" w:rsidRDefault="007A2C21">
      <w:pPr>
        <w:pStyle w:val="Retraitcorpsdetexte"/>
        <w:tabs>
          <w:tab w:val="left" w:pos="6120"/>
        </w:tabs>
        <w:ind w:left="0"/>
        <w:rPr>
          <w:rFonts w:ascii="Times New Roman" w:hAnsi="Times New Roman"/>
        </w:rPr>
      </w:pPr>
    </w:p>
    <w:p w:rsidR="007A2C21" w:rsidRDefault="007A2C21">
      <w:pPr>
        <w:pStyle w:val="Retraitcorpsdetexte"/>
        <w:ind w:left="0"/>
        <w:outlineLvl w:val="1"/>
        <w:rPr>
          <w:rFonts w:ascii="Times New Roman" w:hAnsi="Times New Roman"/>
          <w:b/>
          <w:szCs w:val="22"/>
        </w:rPr>
      </w:pPr>
      <w:bookmarkStart w:id="53" w:name="_Toc262196940"/>
      <w:bookmarkStart w:id="54" w:name="_Toc262197185"/>
      <w:r>
        <w:rPr>
          <w:rFonts w:ascii="Times New Roman" w:hAnsi="Times New Roman"/>
          <w:b/>
          <w:szCs w:val="22"/>
        </w:rPr>
        <w:t>10.1 – Pièces constitutives du marché</w:t>
      </w:r>
      <w:bookmarkEnd w:id="53"/>
      <w:bookmarkEnd w:id="54"/>
    </w:p>
    <w:p w:rsidR="007A2C21" w:rsidRDefault="007A2C21">
      <w:pPr>
        <w:pStyle w:val="Retraitcorpsdetexte"/>
        <w:ind w:left="0"/>
        <w:rPr>
          <w:rFonts w:ascii="Times New Roman" w:hAnsi="Times New Roman"/>
          <w:szCs w:val="22"/>
        </w:rPr>
      </w:pPr>
    </w:p>
    <w:p w:rsidR="007A2C21" w:rsidRDefault="007A2C21">
      <w:pPr>
        <w:pStyle w:val="Retraitcorpsdetexte"/>
        <w:ind w:left="0"/>
        <w:rPr>
          <w:rFonts w:ascii="Times New Roman" w:hAnsi="Times New Roman"/>
          <w:szCs w:val="22"/>
        </w:rPr>
      </w:pPr>
      <w:r>
        <w:rPr>
          <w:rFonts w:ascii="Times New Roman" w:hAnsi="Times New Roman"/>
          <w:szCs w:val="22"/>
        </w:rPr>
        <w:t>Le marché est constitué par les documents contractuels ci-dessous :</w:t>
      </w:r>
    </w:p>
    <w:p w:rsidR="007A2C21" w:rsidRDefault="007A2C21">
      <w:pPr>
        <w:pStyle w:val="Retraitcorpsdetexte"/>
        <w:ind w:left="0"/>
        <w:rPr>
          <w:rFonts w:ascii="Times New Roman" w:hAnsi="Times New Roman"/>
          <w:szCs w:val="22"/>
        </w:rPr>
      </w:pPr>
    </w:p>
    <w:p w:rsidR="007A2C21" w:rsidRDefault="007A2C21">
      <w:pPr>
        <w:pStyle w:val="Retraitcorpsdetexte"/>
        <w:numPr>
          <w:ilvl w:val="0"/>
          <w:numId w:val="34"/>
        </w:numPr>
        <w:rPr>
          <w:rFonts w:ascii="Times New Roman" w:hAnsi="Times New Roman"/>
          <w:szCs w:val="22"/>
        </w:rPr>
      </w:pPr>
      <w:r>
        <w:rPr>
          <w:rFonts w:ascii="Times New Roman" w:hAnsi="Times New Roman"/>
          <w:szCs w:val="22"/>
        </w:rPr>
        <w:t>Le présent document valant acte d’engagement et cahier des clauses particulières</w:t>
      </w:r>
    </w:p>
    <w:p w:rsidR="007A2C21" w:rsidRDefault="007A2C21">
      <w:pPr>
        <w:pStyle w:val="Retraitcorpsdetexte"/>
        <w:numPr>
          <w:ilvl w:val="0"/>
          <w:numId w:val="34"/>
        </w:numPr>
        <w:rPr>
          <w:rFonts w:ascii="Times New Roman" w:hAnsi="Times New Roman"/>
          <w:szCs w:val="22"/>
        </w:rPr>
      </w:pPr>
      <w:r>
        <w:rPr>
          <w:rFonts w:ascii="Times New Roman" w:hAnsi="Times New Roman"/>
          <w:szCs w:val="22"/>
        </w:rPr>
        <w:t>Le CCTP relatif à la fourniture de denrées alimentaire pour la restauration scolaire</w:t>
      </w:r>
    </w:p>
    <w:p w:rsidR="007A2C21" w:rsidRPr="005169F8" w:rsidRDefault="007A2C21">
      <w:pPr>
        <w:pStyle w:val="Retraitcorpsdetexte"/>
        <w:numPr>
          <w:ilvl w:val="0"/>
          <w:numId w:val="34"/>
        </w:numPr>
        <w:rPr>
          <w:rFonts w:ascii="Times New Roman" w:hAnsi="Times New Roman"/>
          <w:szCs w:val="22"/>
        </w:rPr>
      </w:pPr>
      <w:r w:rsidRPr="005169F8">
        <w:rPr>
          <w:rFonts w:ascii="Times New Roman" w:hAnsi="Times New Roman"/>
          <w:szCs w:val="22"/>
        </w:rPr>
        <w:t>Le CCAG FCS</w:t>
      </w:r>
    </w:p>
    <w:p w:rsidR="007A2C21" w:rsidRPr="00C33B12" w:rsidRDefault="007A2C21">
      <w:pPr>
        <w:pStyle w:val="Retraitcorpsdetexte"/>
        <w:numPr>
          <w:ilvl w:val="0"/>
          <w:numId w:val="34"/>
        </w:numPr>
        <w:rPr>
          <w:rFonts w:ascii="Times New Roman" w:hAnsi="Times New Roman"/>
          <w:szCs w:val="22"/>
        </w:rPr>
      </w:pPr>
      <w:r>
        <w:rPr>
          <w:rFonts w:ascii="Times New Roman" w:hAnsi="Times New Roman"/>
          <w:szCs w:val="22"/>
        </w:rPr>
        <w:t>Le bordereau de prix en annexe. (Les quantités mentionnées sont purement indicatives)</w:t>
      </w:r>
    </w:p>
    <w:p w:rsidR="00C33B12" w:rsidRDefault="00C33B12">
      <w:pPr>
        <w:pStyle w:val="Retraitcorpsdetexte"/>
        <w:numPr>
          <w:ilvl w:val="0"/>
          <w:numId w:val="34"/>
        </w:numPr>
        <w:rPr>
          <w:rFonts w:ascii="Times New Roman" w:hAnsi="Times New Roman"/>
          <w:szCs w:val="22"/>
        </w:rPr>
      </w:pPr>
      <w:r>
        <w:rPr>
          <w:rFonts w:ascii="Times New Roman" w:hAnsi="Times New Roman"/>
          <w:szCs w:val="22"/>
        </w:rPr>
        <w:t>Acte d’engagement</w:t>
      </w:r>
    </w:p>
    <w:p w:rsidR="007A2C21" w:rsidRDefault="007A2C21">
      <w:pPr>
        <w:pStyle w:val="Retraitcorpsdetexte"/>
        <w:ind w:left="360"/>
        <w:rPr>
          <w:rFonts w:ascii="Times New Roman" w:hAnsi="Times New Roman"/>
          <w:szCs w:val="22"/>
        </w:rPr>
      </w:pPr>
    </w:p>
    <w:p w:rsidR="007A2C21" w:rsidRDefault="007A2C21">
      <w:pPr>
        <w:pStyle w:val="Retraitcorpsdetexte"/>
        <w:ind w:left="0"/>
        <w:outlineLvl w:val="1"/>
        <w:rPr>
          <w:rFonts w:ascii="Times New Roman" w:hAnsi="Times New Roman"/>
          <w:b/>
          <w:szCs w:val="22"/>
        </w:rPr>
      </w:pPr>
      <w:bookmarkStart w:id="55" w:name="_Toc262196941"/>
      <w:bookmarkStart w:id="56" w:name="_Toc262197186"/>
      <w:r>
        <w:rPr>
          <w:rFonts w:ascii="Times New Roman" w:hAnsi="Times New Roman"/>
          <w:b/>
          <w:szCs w:val="22"/>
        </w:rPr>
        <w:t>10.2 – Durée du marché</w:t>
      </w:r>
      <w:bookmarkEnd w:id="55"/>
      <w:bookmarkEnd w:id="56"/>
    </w:p>
    <w:p w:rsidR="007A2C21" w:rsidRDefault="007A2C21">
      <w:pPr>
        <w:pStyle w:val="Retraitcorpsdetexte"/>
        <w:tabs>
          <w:tab w:val="left" w:pos="6120"/>
        </w:tabs>
        <w:ind w:left="0"/>
        <w:rPr>
          <w:rFonts w:ascii="Times New Roman" w:hAnsi="Times New Roman"/>
          <w:szCs w:val="22"/>
        </w:rPr>
      </w:pPr>
    </w:p>
    <w:p w:rsidR="007A2C21" w:rsidRDefault="00D30BD9">
      <w:pPr>
        <w:pStyle w:val="Retraitcorpsdetexte"/>
        <w:tabs>
          <w:tab w:val="left" w:pos="6120"/>
        </w:tabs>
        <w:ind w:left="0"/>
        <w:rPr>
          <w:rFonts w:ascii="Times New Roman" w:hAnsi="Times New Roman"/>
        </w:rPr>
      </w:pPr>
      <w:r w:rsidRPr="00D30BD9">
        <w:rPr>
          <w:rFonts w:ascii="Times New Roman" w:eastAsia="SimSun" w:hAnsi="Times New Roman"/>
          <w:szCs w:val="22"/>
          <w:lang w:eastAsia="zh-CN" w:bidi="hi-IN"/>
        </w:rPr>
        <w:t>La consultation est conclue pour une période de</w:t>
      </w:r>
      <w:r w:rsidRPr="00D30BD9">
        <w:rPr>
          <w:rFonts w:ascii="Times New Roman" w:eastAsia="SimSun" w:hAnsi="Times New Roman"/>
          <w:b/>
          <w:szCs w:val="22"/>
          <w:lang w:eastAsia="zh-CN" w:bidi="hi-IN"/>
        </w:rPr>
        <w:t xml:space="preserve"> douze mois</w:t>
      </w:r>
      <w:r w:rsidR="00C33B12">
        <w:rPr>
          <w:rFonts w:ascii="Times New Roman" w:eastAsia="SimSun" w:hAnsi="Times New Roman"/>
          <w:b/>
          <w:szCs w:val="22"/>
          <w:lang w:eastAsia="zh-CN" w:bidi="hi-IN"/>
        </w:rPr>
        <w:t xml:space="preserve"> non renouvelable ,</w:t>
      </w:r>
      <w:r w:rsidRPr="00D30BD9">
        <w:rPr>
          <w:rFonts w:ascii="Times New Roman" w:eastAsia="SimSun" w:hAnsi="Times New Roman"/>
          <w:szCs w:val="22"/>
          <w:lang w:eastAsia="zh-CN" w:bidi="hi-IN"/>
        </w:rPr>
        <w:t xml:space="preserve"> à compter du 1</w:t>
      </w:r>
      <w:r w:rsidR="0032151E">
        <w:rPr>
          <w:rFonts w:ascii="Times New Roman" w:eastAsia="SimSun" w:hAnsi="Times New Roman"/>
          <w:szCs w:val="22"/>
          <w:lang w:eastAsia="zh-CN" w:bidi="hi-IN"/>
        </w:rPr>
        <w:t>5</w:t>
      </w:r>
      <w:r w:rsidR="00F376B7">
        <w:rPr>
          <w:rFonts w:ascii="Times New Roman" w:eastAsia="SimSun" w:hAnsi="Times New Roman"/>
          <w:szCs w:val="22"/>
          <w:lang w:eastAsia="zh-CN" w:bidi="hi-IN"/>
        </w:rPr>
        <w:t xml:space="preserve"> janvier 20</w:t>
      </w:r>
      <w:r w:rsidR="0032151E">
        <w:rPr>
          <w:rFonts w:ascii="Times New Roman" w:eastAsia="SimSun" w:hAnsi="Times New Roman"/>
          <w:szCs w:val="22"/>
          <w:lang w:eastAsia="zh-CN" w:bidi="hi-IN"/>
        </w:rPr>
        <w:t xml:space="preserve">21 </w:t>
      </w:r>
      <w:r w:rsidR="00C6137F">
        <w:rPr>
          <w:rFonts w:ascii="Times New Roman" w:eastAsia="SimSun" w:hAnsi="Times New Roman"/>
          <w:szCs w:val="22"/>
          <w:lang w:eastAsia="zh-CN" w:bidi="hi-IN"/>
        </w:rPr>
        <w:t>et l</w:t>
      </w:r>
      <w:r w:rsidR="007A2C21">
        <w:rPr>
          <w:rFonts w:ascii="Times New Roman" w:hAnsi="Times New Roman"/>
          <w:szCs w:val="22"/>
        </w:rPr>
        <w:t>es prestations doivent être exécutées à compter de l’émission du premier bon de commande.</w:t>
      </w:r>
      <w:r w:rsidR="007A2C21">
        <w:rPr>
          <w:rFonts w:ascii="Times New Roman" w:hAnsi="Times New Roman"/>
        </w:rPr>
        <w:t xml:space="preserve"> </w:t>
      </w:r>
    </w:p>
    <w:p w:rsidR="007A2C21" w:rsidRDefault="007A2C21">
      <w:pPr>
        <w:autoSpaceDE w:val="0"/>
        <w:autoSpaceDN w:val="0"/>
        <w:adjustRightInd w:val="0"/>
        <w:jc w:val="both"/>
        <w:rPr>
          <w:rFonts w:ascii="Times New Roman" w:hAnsi="Times New Roman"/>
          <w:szCs w:val="22"/>
        </w:rPr>
      </w:pPr>
    </w:p>
    <w:p w:rsidR="007A2C21" w:rsidRDefault="007A2C21">
      <w:pPr>
        <w:autoSpaceDE w:val="0"/>
        <w:autoSpaceDN w:val="0"/>
        <w:adjustRightInd w:val="0"/>
        <w:jc w:val="both"/>
        <w:rPr>
          <w:rFonts w:ascii="Times New Roman" w:hAnsi="Times New Roman"/>
          <w:szCs w:val="22"/>
        </w:rPr>
      </w:pPr>
      <w:r>
        <w:rPr>
          <w:rFonts w:ascii="Times New Roman" w:hAnsi="Times New Roman"/>
          <w:szCs w:val="22"/>
        </w:rPr>
        <w:t xml:space="preserve">En aucun cas la période de congés de l’entreprise titulaire ne doit entraîner de retard dans l’exécution du marché. Le titulaire du marché doit avoir une amplitude d’ouverture tous les mois de l’année. De même la société ne peut pas se prévaloir de commandes passées en volume plus important pour justifier un retard. </w:t>
      </w:r>
    </w:p>
    <w:p w:rsidR="007A2C21" w:rsidRDefault="007A2C21">
      <w:pPr>
        <w:autoSpaceDE w:val="0"/>
        <w:autoSpaceDN w:val="0"/>
        <w:adjustRightInd w:val="0"/>
        <w:jc w:val="both"/>
        <w:rPr>
          <w:rFonts w:ascii="Times New Roman" w:hAnsi="Times New Roman"/>
          <w:szCs w:val="22"/>
        </w:rPr>
      </w:pPr>
    </w:p>
    <w:p w:rsidR="007A2C21" w:rsidRDefault="007A2C21">
      <w:pPr>
        <w:autoSpaceDE w:val="0"/>
        <w:autoSpaceDN w:val="0"/>
        <w:adjustRightInd w:val="0"/>
        <w:jc w:val="both"/>
        <w:rPr>
          <w:rFonts w:ascii="Times New Roman" w:hAnsi="Times New Roman"/>
          <w:szCs w:val="22"/>
        </w:rPr>
      </w:pPr>
      <w:r>
        <w:rPr>
          <w:rFonts w:ascii="Times New Roman" w:hAnsi="Times New Roman"/>
          <w:szCs w:val="22"/>
        </w:rPr>
        <w:t xml:space="preserve">Toutefois de manière exceptionnelle, l’établissement peut accepter de la part du titulaire des délais plus longs (commande spéciale, </w:t>
      </w:r>
      <w:proofErr w:type="spellStart"/>
      <w:r>
        <w:rPr>
          <w:rFonts w:ascii="Times New Roman" w:hAnsi="Times New Roman"/>
          <w:szCs w:val="22"/>
        </w:rPr>
        <w:t>pré-commande</w:t>
      </w:r>
      <w:proofErr w:type="spellEnd"/>
      <w:r>
        <w:rPr>
          <w:rFonts w:ascii="Times New Roman" w:hAnsi="Times New Roman"/>
          <w:szCs w:val="22"/>
        </w:rPr>
        <w:t xml:space="preserve">, commande différée). </w:t>
      </w:r>
    </w:p>
    <w:p w:rsidR="007A2C21" w:rsidRDefault="007A2C21">
      <w:pPr>
        <w:pStyle w:val="Retraitcorpsdetexte"/>
        <w:tabs>
          <w:tab w:val="left" w:pos="6120"/>
        </w:tabs>
        <w:ind w:left="0"/>
        <w:rPr>
          <w:rFonts w:ascii="Times New Roman" w:hAnsi="Times New Roman"/>
        </w:rPr>
      </w:pPr>
    </w:p>
    <w:p w:rsidR="007A2C21" w:rsidRDefault="007A2C21">
      <w:pPr>
        <w:pStyle w:val="Retraitcorpsdetexte"/>
        <w:ind w:left="0"/>
        <w:outlineLvl w:val="1"/>
        <w:rPr>
          <w:rFonts w:ascii="Times New Roman" w:hAnsi="Times New Roman"/>
          <w:szCs w:val="22"/>
        </w:rPr>
      </w:pPr>
      <w:bookmarkStart w:id="57" w:name="_Toc262196942"/>
      <w:bookmarkStart w:id="58" w:name="_Toc262197187"/>
      <w:r>
        <w:rPr>
          <w:rFonts w:ascii="Times New Roman" w:hAnsi="Times New Roman"/>
          <w:b/>
          <w:szCs w:val="22"/>
        </w:rPr>
        <w:t>10.3 – Garanties</w:t>
      </w:r>
      <w:bookmarkEnd w:id="57"/>
      <w:bookmarkEnd w:id="58"/>
    </w:p>
    <w:p w:rsidR="007A2C21" w:rsidRDefault="007A2C21">
      <w:pPr>
        <w:pStyle w:val="Retraitcorpsdetexte"/>
        <w:ind w:left="0"/>
        <w:rPr>
          <w:rFonts w:ascii="Times New Roman" w:hAnsi="Times New Roman"/>
          <w:szCs w:val="22"/>
        </w:rPr>
      </w:pPr>
    </w:p>
    <w:p w:rsidR="007A2C21" w:rsidRDefault="007A2C21">
      <w:pPr>
        <w:pStyle w:val="Retraitcorpsdetexte"/>
        <w:ind w:left="0"/>
        <w:rPr>
          <w:rFonts w:ascii="Times New Roman" w:hAnsi="Times New Roman"/>
          <w:szCs w:val="22"/>
        </w:rPr>
      </w:pPr>
      <w:r>
        <w:rPr>
          <w:rFonts w:ascii="Times New Roman" w:hAnsi="Times New Roman"/>
          <w:szCs w:val="22"/>
        </w:rPr>
        <w:t>Les garanties sont celles décrites par les prescriptions communes du CCTP.</w:t>
      </w:r>
    </w:p>
    <w:p w:rsidR="00971D25" w:rsidRDefault="00971D25">
      <w:pPr>
        <w:pStyle w:val="Retraitcorpsdetexte"/>
        <w:ind w:left="0"/>
        <w:rPr>
          <w:rFonts w:ascii="Times New Roman" w:hAnsi="Times New Roman"/>
          <w:szCs w:val="22"/>
        </w:rPr>
      </w:pPr>
    </w:p>
    <w:p w:rsidR="007A2C21" w:rsidRDefault="007A2C21">
      <w:pPr>
        <w:pStyle w:val="Retraitcorpsdetexte"/>
        <w:ind w:left="0"/>
        <w:outlineLvl w:val="1"/>
        <w:rPr>
          <w:rFonts w:ascii="Times New Roman" w:hAnsi="Times New Roman"/>
          <w:b/>
          <w:szCs w:val="22"/>
        </w:rPr>
      </w:pPr>
      <w:bookmarkStart w:id="59" w:name="_Toc262196943"/>
      <w:bookmarkStart w:id="60" w:name="_Toc262197188"/>
      <w:r>
        <w:rPr>
          <w:rFonts w:ascii="Times New Roman" w:hAnsi="Times New Roman"/>
          <w:b/>
          <w:szCs w:val="22"/>
        </w:rPr>
        <w:t>10.4 – Prix</w:t>
      </w:r>
      <w:bookmarkEnd w:id="59"/>
      <w:bookmarkEnd w:id="60"/>
    </w:p>
    <w:p w:rsidR="007A2C21" w:rsidRDefault="007A2C21">
      <w:pPr>
        <w:pStyle w:val="Retraitcorpsdetexte"/>
        <w:ind w:left="0"/>
        <w:outlineLvl w:val="1"/>
        <w:rPr>
          <w:rFonts w:ascii="Times New Roman" w:hAnsi="Times New Roman"/>
          <w:b/>
          <w:szCs w:val="22"/>
        </w:rPr>
      </w:pPr>
    </w:p>
    <w:p w:rsidR="007A2C21" w:rsidRDefault="007A2C21">
      <w:pPr>
        <w:jc w:val="both"/>
        <w:rPr>
          <w:rFonts w:ascii="Times New Roman" w:hAnsi="Times New Roman"/>
          <w:szCs w:val="22"/>
        </w:rPr>
      </w:pPr>
      <w:r>
        <w:rPr>
          <w:rFonts w:ascii="Times New Roman" w:hAnsi="Times New Roman"/>
          <w:szCs w:val="22"/>
        </w:rPr>
        <w:t xml:space="preserve">Les prix sont unitaires et fermes jusqu’au </w:t>
      </w:r>
      <w:r w:rsidR="000950B0">
        <w:rPr>
          <w:rFonts w:ascii="Times New Roman" w:hAnsi="Times New Roman"/>
          <w:szCs w:val="22"/>
        </w:rPr>
        <w:t xml:space="preserve">terme du marché.  </w:t>
      </w:r>
      <w:r>
        <w:rPr>
          <w:rFonts w:ascii="Times New Roman" w:hAnsi="Times New Roman"/>
          <w:szCs w:val="22"/>
        </w:rPr>
        <w:t xml:space="preserve">Ils sont réputés comprendre toutes les charges fiscales, parafiscales ou autres frappant obligatoirement la fourniture, ainsi que tous les frais afférents au conditionnement, à l’emballage, à la manutention, à l’assurance, au transport jusqu’au lieu de livraison. </w:t>
      </w:r>
      <w:r w:rsidR="0091683D">
        <w:rPr>
          <w:rFonts w:ascii="Times New Roman" w:hAnsi="Times New Roman"/>
          <w:szCs w:val="22"/>
        </w:rPr>
        <w:t>En cas de force majeure induisant une un changement de prix, le lycée en sera informé par écrit et se réserve la possibilité de refuser l’offre.</w:t>
      </w:r>
    </w:p>
    <w:p w:rsidR="0091683D" w:rsidRDefault="0091683D">
      <w:pPr>
        <w:jc w:val="both"/>
        <w:rPr>
          <w:rFonts w:ascii="Times New Roman" w:hAnsi="Times New Roman"/>
          <w:szCs w:val="22"/>
        </w:rPr>
      </w:pPr>
    </w:p>
    <w:p w:rsidR="0091683D" w:rsidRDefault="0091683D">
      <w:pPr>
        <w:jc w:val="both"/>
        <w:rPr>
          <w:rFonts w:ascii="Times New Roman" w:hAnsi="Times New Roman"/>
          <w:szCs w:val="22"/>
        </w:rPr>
      </w:pPr>
      <w:r>
        <w:rPr>
          <w:rFonts w:ascii="Times New Roman" w:hAnsi="Times New Roman"/>
          <w:szCs w:val="22"/>
        </w:rPr>
        <w:lastRenderedPageBreak/>
        <w:t>Pour les articles autres que ceux listés dans les offres, le candidat devra proposer un taux de remise applicable sur ces prix catalogues. Ce coefficient sera unique et fixé pour la durée du marché. Cette remise n’empêche pas l’établissement de bénéficier de prix promotionnels particulièrement bas proposés ponctuellement pendant la durée du marché.</w:t>
      </w:r>
    </w:p>
    <w:p w:rsidR="000950B0" w:rsidRDefault="000950B0">
      <w:pPr>
        <w:jc w:val="both"/>
        <w:rPr>
          <w:rFonts w:ascii="Times New Roman" w:hAnsi="Times New Roman"/>
          <w:szCs w:val="22"/>
        </w:rPr>
      </w:pPr>
    </w:p>
    <w:p w:rsidR="000950B0" w:rsidRDefault="0091683D">
      <w:pPr>
        <w:jc w:val="both"/>
        <w:rPr>
          <w:rFonts w:ascii="Times New Roman" w:hAnsi="Times New Roman"/>
          <w:i/>
          <w:szCs w:val="22"/>
          <w:u w:val="single"/>
        </w:rPr>
      </w:pPr>
      <w:r w:rsidRPr="0091683D">
        <w:rPr>
          <w:rFonts w:ascii="Times New Roman" w:hAnsi="Times New Roman"/>
          <w:i/>
          <w:szCs w:val="22"/>
          <w:u w:val="single"/>
        </w:rPr>
        <w:t>Prix des fruits et légumes frais :</w:t>
      </w:r>
    </w:p>
    <w:p w:rsidR="0091683D" w:rsidRDefault="0091683D">
      <w:pPr>
        <w:jc w:val="both"/>
        <w:rPr>
          <w:rFonts w:ascii="Times New Roman" w:hAnsi="Times New Roman"/>
          <w:i/>
          <w:szCs w:val="22"/>
          <w:u w:val="single"/>
        </w:rPr>
      </w:pPr>
    </w:p>
    <w:p w:rsidR="0091683D" w:rsidRDefault="0091683D">
      <w:pPr>
        <w:jc w:val="both"/>
        <w:rPr>
          <w:rFonts w:ascii="Times New Roman" w:hAnsi="Times New Roman"/>
          <w:i/>
          <w:sz w:val="20"/>
          <w:szCs w:val="20"/>
        </w:rPr>
      </w:pPr>
      <w:r w:rsidRPr="0073584C">
        <w:rPr>
          <w:rFonts w:ascii="Times New Roman" w:hAnsi="Times New Roman"/>
          <w:i/>
          <w:sz w:val="20"/>
          <w:szCs w:val="20"/>
        </w:rPr>
        <w:t xml:space="preserve">Les commandes sont passées en tenant compte de la saisonnalité des fruits et légumes frais. Pour tenir compte des variations économiques de production et des cours du marché, une variation des prix est admise pour le marché </w:t>
      </w:r>
      <w:r w:rsidR="0073584C" w:rsidRPr="0073584C">
        <w:rPr>
          <w:rFonts w:ascii="Times New Roman" w:hAnsi="Times New Roman"/>
          <w:i/>
          <w:sz w:val="20"/>
          <w:szCs w:val="20"/>
        </w:rPr>
        <w:t xml:space="preserve">lot </w:t>
      </w:r>
      <w:r w:rsidRPr="0073584C">
        <w:rPr>
          <w:rFonts w:ascii="Times New Roman" w:hAnsi="Times New Roman"/>
          <w:i/>
          <w:sz w:val="20"/>
          <w:szCs w:val="20"/>
        </w:rPr>
        <w:t>n°4</w:t>
      </w:r>
      <w:r w:rsidR="0073584C">
        <w:rPr>
          <w:rFonts w:ascii="Times New Roman" w:hAnsi="Times New Roman"/>
          <w:i/>
          <w:sz w:val="20"/>
          <w:szCs w:val="20"/>
        </w:rPr>
        <w:t>.</w:t>
      </w:r>
    </w:p>
    <w:p w:rsidR="0073584C" w:rsidRDefault="0073584C">
      <w:pPr>
        <w:jc w:val="both"/>
        <w:rPr>
          <w:rFonts w:ascii="Times New Roman" w:hAnsi="Times New Roman"/>
          <w:i/>
          <w:sz w:val="20"/>
          <w:szCs w:val="20"/>
        </w:rPr>
      </w:pPr>
      <w:r>
        <w:rPr>
          <w:rFonts w:ascii="Times New Roman" w:hAnsi="Times New Roman"/>
          <w:i/>
          <w:sz w:val="20"/>
          <w:szCs w:val="20"/>
        </w:rPr>
        <w:t>Le candidat retenu, enverra alors toutes les semaines pour effet la semaine suivante, sa mercuriale au chef de cuisine, reflétant l’ajustement de ses prix sur l’évolution de la cotation du MIN.</w:t>
      </w:r>
    </w:p>
    <w:p w:rsidR="0073584C" w:rsidRPr="0073584C" w:rsidRDefault="0073584C">
      <w:pPr>
        <w:jc w:val="both"/>
        <w:rPr>
          <w:rFonts w:ascii="Times New Roman" w:hAnsi="Times New Roman"/>
          <w:i/>
          <w:sz w:val="20"/>
          <w:szCs w:val="20"/>
        </w:rPr>
      </w:pPr>
      <w:r>
        <w:rPr>
          <w:rFonts w:ascii="Times New Roman" w:hAnsi="Times New Roman"/>
          <w:i/>
          <w:sz w:val="20"/>
          <w:szCs w:val="20"/>
        </w:rPr>
        <w:t>Lors de la remise des offres, les candidats remettent leurs tarifs en vigueur et ces prix sont considérés comme les prix unitaires initiaux.</w:t>
      </w:r>
    </w:p>
    <w:p w:rsidR="007A2C21" w:rsidRDefault="007A2C21">
      <w:pPr>
        <w:pStyle w:val="Retraitcorpsdetexte"/>
        <w:tabs>
          <w:tab w:val="left" w:pos="6120"/>
        </w:tabs>
        <w:ind w:left="0"/>
        <w:rPr>
          <w:rFonts w:ascii="Times New Roman" w:hAnsi="Times New Roman"/>
          <w:szCs w:val="22"/>
        </w:rPr>
      </w:pPr>
    </w:p>
    <w:p w:rsidR="007A2C21" w:rsidRDefault="007A2C21">
      <w:pPr>
        <w:pStyle w:val="Retraitcorpsdetexte"/>
        <w:ind w:left="0"/>
        <w:outlineLvl w:val="1"/>
        <w:rPr>
          <w:rFonts w:ascii="Times New Roman" w:hAnsi="Times New Roman"/>
          <w:b/>
          <w:szCs w:val="22"/>
        </w:rPr>
      </w:pPr>
      <w:bookmarkStart w:id="61" w:name="_Toc262196944"/>
      <w:bookmarkStart w:id="62" w:name="_Toc262197189"/>
      <w:r>
        <w:rPr>
          <w:rFonts w:ascii="Times New Roman" w:hAnsi="Times New Roman"/>
          <w:b/>
          <w:szCs w:val="22"/>
        </w:rPr>
        <w:t>10.5 – Emballage et conditionnement</w:t>
      </w:r>
      <w:bookmarkEnd w:id="61"/>
      <w:bookmarkEnd w:id="62"/>
    </w:p>
    <w:p w:rsidR="007A2C21" w:rsidRDefault="007A2C21">
      <w:pPr>
        <w:pStyle w:val="Retraitcorpsdetexte"/>
        <w:ind w:left="0"/>
        <w:outlineLvl w:val="1"/>
        <w:rPr>
          <w:rFonts w:ascii="Times New Roman" w:hAnsi="Times New Roman"/>
          <w:b/>
          <w:szCs w:val="22"/>
        </w:rPr>
      </w:pPr>
    </w:p>
    <w:p w:rsidR="007A2C21" w:rsidRDefault="007A2C21">
      <w:pPr>
        <w:autoSpaceDE w:val="0"/>
        <w:autoSpaceDN w:val="0"/>
        <w:adjustRightInd w:val="0"/>
        <w:rPr>
          <w:rFonts w:ascii="Times New Roman" w:hAnsi="Times New Roman"/>
          <w:szCs w:val="22"/>
        </w:rPr>
      </w:pPr>
      <w:bookmarkStart w:id="63" w:name="_Toc262196945"/>
      <w:bookmarkStart w:id="64" w:name="_Toc262197190"/>
      <w:r>
        <w:rPr>
          <w:rFonts w:ascii="Times New Roman" w:hAnsi="Times New Roman"/>
          <w:szCs w:val="22"/>
        </w:rPr>
        <w:t>L’emballage et le conditionnement sont conformes aux prescriptions du  paragraphe 1.6 – conditionnement, étiquetage, transport et livraison du CCTP.</w:t>
      </w:r>
    </w:p>
    <w:p w:rsidR="0073584C" w:rsidRDefault="0073584C">
      <w:pPr>
        <w:pStyle w:val="Retraitcorpsdetexte"/>
        <w:ind w:left="0"/>
        <w:outlineLvl w:val="1"/>
        <w:rPr>
          <w:rFonts w:ascii="Times New Roman" w:hAnsi="Times New Roman"/>
          <w:b/>
          <w:szCs w:val="22"/>
        </w:rPr>
      </w:pPr>
    </w:p>
    <w:p w:rsidR="007A2C21" w:rsidRDefault="007A2C21">
      <w:pPr>
        <w:pStyle w:val="Retraitcorpsdetexte"/>
        <w:ind w:left="0"/>
        <w:outlineLvl w:val="1"/>
        <w:rPr>
          <w:rFonts w:ascii="Times New Roman" w:hAnsi="Times New Roman"/>
          <w:b/>
          <w:szCs w:val="22"/>
        </w:rPr>
      </w:pPr>
      <w:r>
        <w:rPr>
          <w:rFonts w:ascii="Times New Roman" w:hAnsi="Times New Roman"/>
          <w:b/>
          <w:szCs w:val="22"/>
        </w:rPr>
        <w:t>10.6 – Etiquetage</w:t>
      </w:r>
      <w:bookmarkEnd w:id="63"/>
      <w:bookmarkEnd w:id="64"/>
    </w:p>
    <w:p w:rsidR="007A2C21" w:rsidRDefault="007A2C21">
      <w:pPr>
        <w:autoSpaceDE w:val="0"/>
        <w:autoSpaceDN w:val="0"/>
        <w:adjustRightInd w:val="0"/>
        <w:rPr>
          <w:rFonts w:ascii="Times New Roman" w:hAnsi="Times New Roman"/>
          <w:szCs w:val="22"/>
        </w:rPr>
      </w:pPr>
    </w:p>
    <w:p w:rsidR="007A2C21" w:rsidRDefault="007A2C21">
      <w:pPr>
        <w:autoSpaceDE w:val="0"/>
        <w:autoSpaceDN w:val="0"/>
        <w:adjustRightInd w:val="0"/>
        <w:rPr>
          <w:rFonts w:ascii="Times New Roman" w:hAnsi="Times New Roman"/>
          <w:szCs w:val="22"/>
        </w:rPr>
      </w:pPr>
      <w:r>
        <w:rPr>
          <w:rFonts w:ascii="Times New Roman" w:hAnsi="Times New Roman"/>
          <w:szCs w:val="22"/>
        </w:rPr>
        <w:t xml:space="preserve">L’étiquetage est conforme aux prescriptions du  paragraphe 1.6 du CCTP – conditionnement, étiquetage, transport et livraison. </w:t>
      </w:r>
    </w:p>
    <w:p w:rsidR="007A2C21" w:rsidRDefault="007A2C21">
      <w:pPr>
        <w:pStyle w:val="Retraitcorpsdetexte"/>
        <w:ind w:left="0"/>
        <w:rPr>
          <w:rFonts w:ascii="Times New Roman" w:hAnsi="Times New Roman"/>
          <w:b/>
          <w:szCs w:val="22"/>
        </w:rPr>
      </w:pPr>
    </w:p>
    <w:p w:rsidR="007A2C21" w:rsidRDefault="007A2C21">
      <w:pPr>
        <w:pStyle w:val="Retraitcorpsdetexte"/>
        <w:ind w:left="0"/>
        <w:outlineLvl w:val="1"/>
        <w:rPr>
          <w:rFonts w:ascii="Times New Roman" w:hAnsi="Times New Roman"/>
          <w:b/>
          <w:szCs w:val="22"/>
        </w:rPr>
      </w:pPr>
      <w:bookmarkStart w:id="65" w:name="_Toc262196946"/>
      <w:bookmarkStart w:id="66" w:name="_Toc262197191"/>
      <w:r>
        <w:rPr>
          <w:rFonts w:ascii="Times New Roman" w:hAnsi="Times New Roman"/>
          <w:b/>
          <w:szCs w:val="22"/>
        </w:rPr>
        <w:t>10.7 – Livraison</w:t>
      </w:r>
      <w:bookmarkEnd w:id="65"/>
      <w:bookmarkEnd w:id="66"/>
    </w:p>
    <w:p w:rsidR="007A2C21" w:rsidRDefault="007A2C21">
      <w:pPr>
        <w:pStyle w:val="Retraitcorpsdetexte"/>
        <w:ind w:left="0"/>
        <w:outlineLvl w:val="1"/>
        <w:rPr>
          <w:rFonts w:ascii="Times New Roman" w:hAnsi="Times New Roman"/>
          <w:b/>
          <w:szCs w:val="22"/>
        </w:rPr>
      </w:pPr>
    </w:p>
    <w:p w:rsidR="007A2C21" w:rsidRDefault="007A2C21">
      <w:pPr>
        <w:pStyle w:val="Retraitcorpsdetexte"/>
        <w:ind w:left="0"/>
        <w:rPr>
          <w:rFonts w:ascii="Times New Roman" w:hAnsi="Times New Roman"/>
          <w:szCs w:val="22"/>
        </w:rPr>
      </w:pPr>
      <w:r>
        <w:rPr>
          <w:rFonts w:ascii="Times New Roman" w:hAnsi="Times New Roman"/>
          <w:szCs w:val="22"/>
        </w:rPr>
        <w:t>La livraison est conforme aux prescriptions du  paragraphe 1.6 du CCTP – conditionnement, étiquetage, transport et livraison.</w:t>
      </w:r>
    </w:p>
    <w:p w:rsidR="007A2C21" w:rsidRDefault="007A2C21">
      <w:pPr>
        <w:pStyle w:val="Retraitcorpsdetexte"/>
        <w:ind w:left="0"/>
        <w:rPr>
          <w:rFonts w:ascii="Times New Roman" w:hAnsi="Times New Roman"/>
          <w:szCs w:val="22"/>
        </w:rPr>
      </w:pPr>
    </w:p>
    <w:p w:rsidR="007A2C21" w:rsidRDefault="007A2C21">
      <w:pPr>
        <w:pStyle w:val="Retraitcorpsdetexte"/>
        <w:ind w:left="0"/>
        <w:rPr>
          <w:rFonts w:ascii="Times New Roman" w:hAnsi="Times New Roman"/>
          <w:szCs w:val="22"/>
        </w:rPr>
      </w:pPr>
      <w:r>
        <w:rPr>
          <w:rFonts w:ascii="Times New Roman" w:hAnsi="Times New Roman"/>
          <w:szCs w:val="22"/>
        </w:rPr>
        <w:t xml:space="preserve">Le titulaire n’est pas autorisé à fixer un minimum de commandes pour assurer la livraison. </w:t>
      </w:r>
    </w:p>
    <w:p w:rsidR="007A2C21" w:rsidRDefault="007A2C21">
      <w:pPr>
        <w:pStyle w:val="Retraitcorpsdetexte"/>
        <w:ind w:left="0"/>
        <w:rPr>
          <w:rFonts w:ascii="Times New Roman" w:hAnsi="Times New Roman"/>
          <w:szCs w:val="22"/>
        </w:rPr>
      </w:pPr>
      <w:r>
        <w:rPr>
          <w:rFonts w:ascii="Times New Roman" w:hAnsi="Times New Roman"/>
          <w:szCs w:val="22"/>
        </w:rPr>
        <w:t>Chaque livraison doit être effectuée par le titulaire à la date, heure et lieu précisés par la commande correspondante et accompagnée d’un bulletin de livraison où sont précisés outre le nom du titulaire du marché et son adresse :</w:t>
      </w:r>
    </w:p>
    <w:p w:rsidR="007A2C21" w:rsidRDefault="007A2C21">
      <w:pPr>
        <w:ind w:firstLine="282"/>
        <w:jc w:val="both"/>
        <w:rPr>
          <w:rFonts w:ascii="Times New Roman" w:hAnsi="Times New Roman"/>
          <w:szCs w:val="22"/>
        </w:rPr>
      </w:pPr>
      <w:r>
        <w:rPr>
          <w:rFonts w:ascii="Times New Roman" w:hAnsi="Times New Roman"/>
          <w:szCs w:val="22"/>
        </w:rPr>
        <w:t>- la date de livraison ;</w:t>
      </w:r>
    </w:p>
    <w:p w:rsidR="007A2C21" w:rsidRDefault="007A2C21">
      <w:pPr>
        <w:ind w:firstLine="282"/>
        <w:jc w:val="both"/>
        <w:rPr>
          <w:rFonts w:ascii="Times New Roman" w:hAnsi="Times New Roman"/>
          <w:szCs w:val="22"/>
        </w:rPr>
      </w:pPr>
      <w:r>
        <w:rPr>
          <w:rFonts w:ascii="Times New Roman" w:hAnsi="Times New Roman"/>
          <w:szCs w:val="22"/>
        </w:rPr>
        <w:t>- la référence de la commande dans la mesure du possible ;</w:t>
      </w:r>
    </w:p>
    <w:p w:rsidR="007A2C21" w:rsidRDefault="007A2C21">
      <w:pPr>
        <w:ind w:firstLine="282"/>
        <w:jc w:val="both"/>
        <w:rPr>
          <w:rFonts w:ascii="Times New Roman" w:hAnsi="Times New Roman"/>
          <w:szCs w:val="22"/>
        </w:rPr>
      </w:pPr>
      <w:r>
        <w:rPr>
          <w:rFonts w:ascii="Times New Roman" w:hAnsi="Times New Roman"/>
          <w:szCs w:val="22"/>
        </w:rPr>
        <w:t>- les quantités livrées ;</w:t>
      </w:r>
    </w:p>
    <w:p w:rsidR="007A2C21" w:rsidRDefault="007A2C21">
      <w:pPr>
        <w:pStyle w:val="Retraitcorpsdetexte"/>
        <w:ind w:left="282"/>
        <w:rPr>
          <w:rFonts w:ascii="Times New Roman" w:hAnsi="Times New Roman"/>
          <w:szCs w:val="22"/>
        </w:rPr>
      </w:pPr>
      <w:r>
        <w:rPr>
          <w:rFonts w:ascii="Times New Roman" w:hAnsi="Times New Roman"/>
          <w:szCs w:val="22"/>
        </w:rPr>
        <w:t xml:space="preserve">- le prix de chaque article. </w:t>
      </w:r>
    </w:p>
    <w:p w:rsidR="007A2C21" w:rsidRDefault="007A2C21">
      <w:pPr>
        <w:pStyle w:val="Retraitcorpsdetexte"/>
        <w:ind w:left="0"/>
        <w:rPr>
          <w:rFonts w:ascii="Times New Roman" w:hAnsi="Times New Roman"/>
          <w:szCs w:val="22"/>
        </w:rPr>
      </w:pPr>
    </w:p>
    <w:p w:rsidR="007A2C21" w:rsidRDefault="007A2C21">
      <w:pPr>
        <w:pStyle w:val="Retraitcorpsdetexte"/>
        <w:ind w:left="0"/>
        <w:rPr>
          <w:rFonts w:ascii="Times New Roman" w:hAnsi="Times New Roman"/>
          <w:szCs w:val="22"/>
        </w:rPr>
      </w:pPr>
      <w:r>
        <w:rPr>
          <w:rFonts w:ascii="Times New Roman" w:hAnsi="Times New Roman"/>
          <w:szCs w:val="22"/>
        </w:rPr>
        <w:t xml:space="preserve">En aucun cas, les livraisons ne doivent être déposées en l’absence du responsable ou de son représentant. </w:t>
      </w:r>
    </w:p>
    <w:p w:rsidR="007A2C21" w:rsidRDefault="007A2C21">
      <w:pPr>
        <w:pStyle w:val="Retraitcorpsdetexte"/>
        <w:tabs>
          <w:tab w:val="left" w:pos="6120"/>
        </w:tabs>
        <w:ind w:left="0"/>
        <w:rPr>
          <w:rFonts w:ascii="Times New Roman" w:hAnsi="Times New Roman"/>
          <w:szCs w:val="22"/>
        </w:rPr>
      </w:pPr>
    </w:p>
    <w:p w:rsidR="007A2C21" w:rsidRPr="00FD1545" w:rsidRDefault="007A2C21">
      <w:pPr>
        <w:pStyle w:val="Retraitcorpsdetexte"/>
        <w:tabs>
          <w:tab w:val="left" w:pos="6120"/>
        </w:tabs>
        <w:ind w:left="0"/>
        <w:rPr>
          <w:rFonts w:ascii="Times New Roman" w:hAnsi="Times New Roman"/>
          <w:szCs w:val="22"/>
        </w:rPr>
      </w:pPr>
      <w:r>
        <w:rPr>
          <w:rFonts w:ascii="Times New Roman" w:hAnsi="Times New Roman"/>
          <w:szCs w:val="22"/>
        </w:rPr>
        <w:t xml:space="preserve">En cas de rupture de stock sur un produit commandé, le titulaire doit en informer le gestionnaire du lycée ou son représentant le jour même de la commande. </w:t>
      </w:r>
      <w:r w:rsidR="00FD1545">
        <w:rPr>
          <w:rFonts w:ascii="Times New Roman" w:hAnsi="Times New Roman"/>
          <w:szCs w:val="22"/>
        </w:rPr>
        <w:t>En cas de livraison partielle, le montant de la facture ne pourra ex</w:t>
      </w:r>
      <w:r w:rsidR="00837320">
        <w:rPr>
          <w:rFonts w:ascii="Times New Roman" w:hAnsi="Times New Roman"/>
          <w:szCs w:val="22"/>
        </w:rPr>
        <w:t>c</w:t>
      </w:r>
      <w:r w:rsidR="00FD1545">
        <w:rPr>
          <w:rFonts w:ascii="Times New Roman" w:hAnsi="Times New Roman"/>
          <w:szCs w:val="22"/>
        </w:rPr>
        <w:t>éder le coût des fournitures dûment constatées sur le bon de livraison.</w:t>
      </w:r>
    </w:p>
    <w:p w:rsidR="007A2C21" w:rsidRDefault="007A2C21">
      <w:pPr>
        <w:pStyle w:val="Retraitcorpsdetexte"/>
        <w:tabs>
          <w:tab w:val="left" w:pos="6120"/>
        </w:tabs>
        <w:ind w:left="0"/>
        <w:rPr>
          <w:rFonts w:ascii="Times New Roman" w:hAnsi="Times New Roman"/>
          <w:szCs w:val="22"/>
        </w:rPr>
      </w:pPr>
    </w:p>
    <w:p w:rsidR="007A2C21" w:rsidRDefault="007A2C21">
      <w:pPr>
        <w:jc w:val="both"/>
        <w:rPr>
          <w:rFonts w:ascii="Times New Roman" w:hAnsi="Times New Roman"/>
          <w:szCs w:val="22"/>
        </w:rPr>
      </w:pPr>
      <w:r>
        <w:rPr>
          <w:rFonts w:ascii="Times New Roman" w:hAnsi="Times New Roman"/>
        </w:rPr>
        <w:t>Le titulaire a la possibilité de proposer un produit de substitution de qualité similaire ou supérieure qui fait l’objet d’une approbation du gestionnaire. Celui-ci est facturé au prix prévu dans le marché pour l’article initialement commandé.</w:t>
      </w:r>
    </w:p>
    <w:p w:rsidR="007A2C21" w:rsidRDefault="007A2C21">
      <w:pPr>
        <w:jc w:val="both"/>
        <w:rPr>
          <w:rFonts w:ascii="Times New Roman" w:hAnsi="Times New Roman"/>
          <w:szCs w:val="22"/>
        </w:rPr>
      </w:pPr>
    </w:p>
    <w:p w:rsidR="007A2C21" w:rsidRDefault="007A2C21">
      <w:pPr>
        <w:pStyle w:val="Retraitcorpsdetexte"/>
        <w:ind w:left="0"/>
        <w:outlineLvl w:val="1"/>
        <w:rPr>
          <w:rFonts w:ascii="Times New Roman" w:hAnsi="Times New Roman"/>
          <w:b/>
          <w:szCs w:val="22"/>
        </w:rPr>
      </w:pPr>
      <w:bookmarkStart w:id="67" w:name="_Toc262196947"/>
      <w:bookmarkStart w:id="68" w:name="_Toc262197192"/>
      <w:r>
        <w:rPr>
          <w:rFonts w:ascii="Times New Roman" w:hAnsi="Times New Roman"/>
          <w:b/>
          <w:szCs w:val="22"/>
        </w:rPr>
        <w:t>10.8 - Réception de la commande</w:t>
      </w:r>
      <w:bookmarkEnd w:id="67"/>
      <w:bookmarkEnd w:id="68"/>
    </w:p>
    <w:p w:rsidR="007A2C21" w:rsidRDefault="007A2C21">
      <w:pPr>
        <w:pStyle w:val="Retraitcorpsdetexte"/>
        <w:ind w:left="0"/>
        <w:outlineLvl w:val="1"/>
        <w:rPr>
          <w:rFonts w:ascii="Times New Roman" w:hAnsi="Times New Roman"/>
          <w:b/>
          <w:szCs w:val="22"/>
        </w:rPr>
      </w:pPr>
    </w:p>
    <w:p w:rsidR="007A2C21" w:rsidRDefault="007A2C21">
      <w:pPr>
        <w:pStyle w:val="Retraitcorpsdetexte"/>
        <w:ind w:left="0"/>
        <w:rPr>
          <w:rFonts w:ascii="Times New Roman" w:hAnsi="Times New Roman"/>
          <w:b/>
          <w:szCs w:val="22"/>
        </w:rPr>
      </w:pPr>
      <w:r>
        <w:rPr>
          <w:rFonts w:ascii="Times New Roman" w:hAnsi="Times New Roman"/>
          <w:b/>
          <w:szCs w:val="22"/>
        </w:rPr>
        <w:t>- Modalités et conditions de transport</w:t>
      </w:r>
    </w:p>
    <w:p w:rsidR="007A2C21" w:rsidRDefault="007A2C21">
      <w:pPr>
        <w:autoSpaceDE w:val="0"/>
        <w:autoSpaceDN w:val="0"/>
        <w:adjustRightInd w:val="0"/>
        <w:jc w:val="both"/>
        <w:rPr>
          <w:rFonts w:ascii="Times New Roman" w:hAnsi="Times New Roman"/>
          <w:szCs w:val="22"/>
        </w:rPr>
      </w:pPr>
      <w:r>
        <w:rPr>
          <w:rFonts w:ascii="Times New Roman" w:hAnsi="Times New Roman"/>
          <w:szCs w:val="22"/>
        </w:rPr>
        <w:t>Les modalités et conditions de transport sont conformes aux prescriptions du paragraphe 1.6 du CCTP – conditionnement, étiquetage, transport et livraison.</w:t>
      </w:r>
    </w:p>
    <w:p w:rsidR="007A2C21" w:rsidRDefault="007A2C21">
      <w:pPr>
        <w:autoSpaceDE w:val="0"/>
        <w:autoSpaceDN w:val="0"/>
        <w:adjustRightInd w:val="0"/>
        <w:jc w:val="both"/>
        <w:rPr>
          <w:rFonts w:ascii="Times New Roman" w:hAnsi="Times New Roman"/>
          <w:szCs w:val="22"/>
        </w:rPr>
      </w:pPr>
    </w:p>
    <w:p w:rsidR="007A2C21" w:rsidRDefault="007A2C21">
      <w:pPr>
        <w:autoSpaceDE w:val="0"/>
        <w:autoSpaceDN w:val="0"/>
        <w:adjustRightInd w:val="0"/>
        <w:jc w:val="both"/>
        <w:rPr>
          <w:rFonts w:ascii="Times New Roman" w:hAnsi="Times New Roman"/>
          <w:b/>
          <w:szCs w:val="22"/>
        </w:rPr>
      </w:pPr>
      <w:r>
        <w:rPr>
          <w:rFonts w:ascii="Times New Roman" w:hAnsi="Times New Roman"/>
          <w:b/>
          <w:szCs w:val="22"/>
        </w:rPr>
        <w:t>- Quantités et qualité des produits</w:t>
      </w:r>
    </w:p>
    <w:p w:rsidR="007A2C21" w:rsidRDefault="007A2C21">
      <w:pPr>
        <w:autoSpaceDE w:val="0"/>
        <w:autoSpaceDN w:val="0"/>
        <w:adjustRightInd w:val="0"/>
        <w:jc w:val="both"/>
        <w:rPr>
          <w:rFonts w:ascii="Times New Roman" w:hAnsi="Times New Roman"/>
          <w:szCs w:val="22"/>
        </w:rPr>
      </w:pPr>
      <w:r>
        <w:rPr>
          <w:rFonts w:ascii="Times New Roman" w:hAnsi="Times New Roman"/>
          <w:szCs w:val="22"/>
        </w:rPr>
        <w:t>La qualité des produits est conforme aux prescriptions du CCTP (</w:t>
      </w:r>
      <w:proofErr w:type="spellStart"/>
      <w:r>
        <w:rPr>
          <w:rFonts w:ascii="Times New Roman" w:hAnsi="Times New Roman"/>
          <w:szCs w:val="22"/>
        </w:rPr>
        <w:t>cf</w:t>
      </w:r>
      <w:proofErr w:type="spellEnd"/>
      <w:r>
        <w:rPr>
          <w:rFonts w:ascii="Times New Roman" w:hAnsi="Times New Roman"/>
          <w:szCs w:val="22"/>
        </w:rPr>
        <w:t xml:space="preserve"> paragraphe 2 Prescriptions pour chaque catégorie de produits).</w:t>
      </w:r>
    </w:p>
    <w:p w:rsidR="007A2C21" w:rsidRDefault="007A2C21">
      <w:pPr>
        <w:autoSpaceDE w:val="0"/>
        <w:autoSpaceDN w:val="0"/>
        <w:adjustRightInd w:val="0"/>
        <w:jc w:val="both"/>
        <w:rPr>
          <w:rFonts w:ascii="Times New Roman" w:hAnsi="Times New Roman"/>
          <w:szCs w:val="22"/>
        </w:rPr>
      </w:pPr>
    </w:p>
    <w:p w:rsidR="007A2C21" w:rsidRDefault="007A2C21">
      <w:pPr>
        <w:autoSpaceDE w:val="0"/>
        <w:autoSpaceDN w:val="0"/>
        <w:adjustRightInd w:val="0"/>
        <w:jc w:val="both"/>
        <w:rPr>
          <w:rFonts w:ascii="Times New Roman" w:hAnsi="Times New Roman"/>
          <w:szCs w:val="22"/>
        </w:rPr>
      </w:pPr>
      <w:r>
        <w:rPr>
          <w:rFonts w:ascii="Times New Roman" w:hAnsi="Times New Roman"/>
          <w:szCs w:val="22"/>
        </w:rPr>
        <w:lastRenderedPageBreak/>
        <w:t>En cas de non-conformité touchant à la quantité, le titulaire du marché est tenu soit de compléter la livraison dans les délais qui lui sont prescrits en cas d’insuffisance, soit de reprendre l’excédent (sauf accord express du gestionnaire).</w:t>
      </w:r>
    </w:p>
    <w:p w:rsidR="007A2C21" w:rsidRDefault="007A2C21">
      <w:pPr>
        <w:pStyle w:val="Corpsdetexte2"/>
        <w:spacing w:after="0" w:line="240" w:lineRule="auto"/>
        <w:jc w:val="both"/>
        <w:rPr>
          <w:rFonts w:ascii="Times New Roman" w:hAnsi="Times New Roman"/>
          <w:szCs w:val="22"/>
        </w:rPr>
      </w:pPr>
    </w:p>
    <w:p w:rsidR="007A2C21" w:rsidRDefault="007A2C21">
      <w:pPr>
        <w:pStyle w:val="Corpsdetexte2"/>
        <w:spacing w:after="0" w:line="240" w:lineRule="auto"/>
        <w:jc w:val="both"/>
        <w:rPr>
          <w:rFonts w:ascii="Times New Roman" w:hAnsi="Times New Roman"/>
          <w:szCs w:val="22"/>
        </w:rPr>
      </w:pPr>
      <w:r>
        <w:rPr>
          <w:rFonts w:ascii="Times New Roman" w:hAnsi="Times New Roman"/>
          <w:szCs w:val="22"/>
        </w:rPr>
        <w:t>Le fournisseur doit être en mesure de pratiquer des échanges. Le fournisseur retenu doit alors prendre les dispositions nécessaires pour effectuer à sa charge ces échanges. Les produits concernés sont tenus à la disposition du fournisseur dans les locaux du lycée.</w:t>
      </w:r>
    </w:p>
    <w:p w:rsidR="007A2C21" w:rsidRDefault="007A2C21">
      <w:pPr>
        <w:jc w:val="both"/>
        <w:rPr>
          <w:rFonts w:ascii="Times New Roman" w:hAnsi="Times New Roman"/>
          <w:szCs w:val="22"/>
        </w:rPr>
      </w:pPr>
    </w:p>
    <w:p w:rsidR="00F93B69" w:rsidRDefault="00F93B69">
      <w:pPr>
        <w:jc w:val="both"/>
        <w:rPr>
          <w:rFonts w:ascii="Times New Roman" w:hAnsi="Times New Roman"/>
          <w:szCs w:val="22"/>
        </w:rPr>
      </w:pPr>
    </w:p>
    <w:p w:rsidR="007A2C21" w:rsidRDefault="007A2C21">
      <w:pPr>
        <w:pStyle w:val="Retraitcorpsdetexte"/>
        <w:ind w:left="0"/>
        <w:outlineLvl w:val="1"/>
        <w:rPr>
          <w:rFonts w:ascii="Times New Roman" w:hAnsi="Times New Roman"/>
          <w:b/>
          <w:szCs w:val="22"/>
        </w:rPr>
      </w:pPr>
      <w:bookmarkStart w:id="69" w:name="_Toc262111025"/>
      <w:bookmarkStart w:id="70" w:name="_Toc262111668"/>
      <w:bookmarkStart w:id="71" w:name="_Toc262196948"/>
      <w:bookmarkStart w:id="72" w:name="_Toc262197193"/>
      <w:r>
        <w:rPr>
          <w:rFonts w:ascii="Times New Roman" w:hAnsi="Times New Roman"/>
          <w:b/>
          <w:szCs w:val="22"/>
        </w:rPr>
        <w:t>10.9 - Modalité de règlement des comptes</w:t>
      </w:r>
      <w:bookmarkEnd w:id="69"/>
      <w:bookmarkEnd w:id="70"/>
      <w:bookmarkEnd w:id="71"/>
      <w:bookmarkEnd w:id="72"/>
    </w:p>
    <w:p w:rsidR="007A2C21" w:rsidRDefault="007A2C21">
      <w:pPr>
        <w:tabs>
          <w:tab w:val="left" w:pos="1985"/>
        </w:tabs>
        <w:jc w:val="both"/>
        <w:rPr>
          <w:rFonts w:ascii="Times New Roman" w:hAnsi="Times New Roman"/>
          <w:b/>
          <w:spacing w:val="26"/>
          <w:sz w:val="24"/>
          <w:u w:val="single"/>
        </w:rPr>
      </w:pPr>
    </w:p>
    <w:p w:rsidR="006A1A7C" w:rsidRDefault="006A1A7C" w:rsidP="006A1A7C">
      <w:pPr>
        <w:tabs>
          <w:tab w:val="left" w:pos="1985"/>
        </w:tabs>
        <w:jc w:val="both"/>
        <w:rPr>
          <w:rStyle w:val="Aucun"/>
          <w:rFonts w:ascii="Times New Roman" w:hAnsi="Times New Roman"/>
          <w:b/>
          <w:bCs/>
          <w:spacing w:val="26"/>
          <w:sz w:val="24"/>
          <w:u w:val="single"/>
        </w:rPr>
      </w:pPr>
    </w:p>
    <w:p w:rsidR="006A1A7C" w:rsidRDefault="006A1A7C" w:rsidP="005758AC">
      <w:pPr>
        <w:numPr>
          <w:ilvl w:val="0"/>
          <w:numId w:val="47"/>
        </w:numPr>
        <w:pBdr>
          <w:top w:val="nil"/>
          <w:left w:val="nil"/>
          <w:bottom w:val="nil"/>
          <w:right w:val="nil"/>
          <w:between w:val="nil"/>
          <w:bar w:val="nil"/>
        </w:pBdr>
        <w:jc w:val="both"/>
        <w:outlineLvl w:val="0"/>
        <w:rPr>
          <w:rFonts w:ascii="Times New Roman" w:hAnsi="Times New Roman"/>
          <w:b/>
          <w:bCs/>
        </w:rPr>
      </w:pPr>
      <w:r>
        <w:rPr>
          <w:rStyle w:val="Aucun"/>
          <w:rFonts w:ascii="Times New Roman" w:hAnsi="Times New Roman"/>
          <w:b/>
          <w:bCs/>
        </w:rPr>
        <w:t xml:space="preserve">Présentation des demandes de paiements via le portail CHORUS PRO </w:t>
      </w:r>
    </w:p>
    <w:p w:rsidR="006A1A7C" w:rsidRDefault="006A1A7C" w:rsidP="005758AC">
      <w:pPr>
        <w:numPr>
          <w:ilvl w:val="0"/>
          <w:numId w:val="47"/>
        </w:numPr>
        <w:pBdr>
          <w:top w:val="nil"/>
          <w:left w:val="nil"/>
          <w:bottom w:val="nil"/>
          <w:right w:val="nil"/>
          <w:between w:val="nil"/>
          <w:bar w:val="nil"/>
        </w:pBdr>
        <w:jc w:val="both"/>
        <w:outlineLvl w:val="0"/>
        <w:rPr>
          <w:rFonts w:ascii="Times New Roman" w:hAnsi="Times New Roman"/>
          <w:b/>
          <w:bCs/>
          <w:color w:val="4BACC6"/>
        </w:rPr>
      </w:pPr>
      <w:r>
        <w:rPr>
          <w:rStyle w:val="Aucun"/>
          <w:rFonts w:ascii="Times New Roman" w:hAnsi="Times New Roman"/>
          <w:b/>
          <w:bCs/>
          <w:color w:val="0432FF"/>
        </w:rPr>
        <w:t>Notre numéro SIRET</w:t>
      </w:r>
      <w:r>
        <w:rPr>
          <w:rFonts w:ascii="Times New Roman" w:hAnsi="Times New Roman"/>
          <w:b/>
          <w:bCs/>
          <w:color w:val="4BACC6"/>
        </w:rPr>
        <w:t xml:space="preserve"> : </w:t>
      </w:r>
      <w:r>
        <w:rPr>
          <w:rStyle w:val="Aucun"/>
          <w:rFonts w:ascii="Times New Roman" w:hAnsi="Times New Roman"/>
          <w:b/>
          <w:bCs/>
          <w:color w:val="0432FF"/>
        </w:rPr>
        <w:t>19201</w:t>
      </w:r>
      <w:r w:rsidR="0097762B">
        <w:rPr>
          <w:rStyle w:val="Aucun"/>
          <w:rFonts w:ascii="Times New Roman" w:hAnsi="Times New Roman"/>
          <w:b/>
          <w:bCs/>
          <w:color w:val="0432FF"/>
        </w:rPr>
        <w:t>665700012</w:t>
      </w:r>
    </w:p>
    <w:p w:rsidR="006A1A7C" w:rsidRDefault="006A1A7C" w:rsidP="006A1A7C">
      <w:pPr>
        <w:tabs>
          <w:tab w:val="left" w:pos="6120"/>
        </w:tabs>
        <w:jc w:val="both"/>
        <w:rPr>
          <w:rStyle w:val="Aucun"/>
          <w:rFonts w:ascii="Times New Roman" w:hAnsi="Times New Roman"/>
          <w:b/>
          <w:bCs/>
        </w:rPr>
      </w:pPr>
    </w:p>
    <w:p w:rsidR="006A1A7C" w:rsidRDefault="006A1A7C" w:rsidP="006A1A7C">
      <w:pPr>
        <w:jc w:val="both"/>
        <w:rPr>
          <w:rStyle w:val="Aucun"/>
          <w:rFonts w:ascii="Times New Roman" w:hAnsi="Times New Roman"/>
        </w:rPr>
      </w:pPr>
      <w:r>
        <w:rPr>
          <w:rStyle w:val="Aucun"/>
          <w:rFonts w:ascii="Times New Roman" w:hAnsi="Times New Roman"/>
        </w:rPr>
        <w:t>Chaque livraison fait l’objet d’une facturation. En cas de livraison partielle, incomplète ou non conforme à la commande, la facture ne peut excéder le coût des fournitures dûment constatées sur le bon de livraison.</w:t>
      </w:r>
    </w:p>
    <w:p w:rsidR="006A1A7C" w:rsidRDefault="006A1A7C" w:rsidP="006A1A7C">
      <w:pPr>
        <w:pStyle w:val="Retraitcorpsdetexte"/>
        <w:ind w:left="0"/>
        <w:rPr>
          <w:rStyle w:val="Aucun"/>
          <w:rFonts w:ascii="Times New Roman" w:hAnsi="Times New Roman"/>
        </w:rPr>
      </w:pPr>
      <w:r>
        <w:rPr>
          <w:rStyle w:val="Aucun"/>
          <w:rFonts w:ascii="Times New Roman" w:hAnsi="Times New Roman"/>
        </w:rPr>
        <w:t xml:space="preserve">Les frais de livraison sont à la charge du titulaire du marché. </w:t>
      </w:r>
    </w:p>
    <w:p w:rsidR="006A1A7C" w:rsidRDefault="006A1A7C" w:rsidP="006A1A7C">
      <w:pPr>
        <w:jc w:val="both"/>
        <w:rPr>
          <w:rStyle w:val="Aucun"/>
          <w:rFonts w:ascii="Times New Roman" w:hAnsi="Times New Roman"/>
        </w:rPr>
      </w:pPr>
    </w:p>
    <w:p w:rsidR="006A1A7C" w:rsidRDefault="006A1A7C" w:rsidP="006A1A7C">
      <w:pPr>
        <w:jc w:val="both"/>
        <w:rPr>
          <w:rStyle w:val="Aucun"/>
          <w:rFonts w:ascii="Times New Roman" w:hAnsi="Times New Roman"/>
        </w:rPr>
      </w:pPr>
      <w:r>
        <w:rPr>
          <w:rStyle w:val="Aucun"/>
          <w:rFonts w:ascii="Times New Roman" w:hAnsi="Times New Roman"/>
        </w:rPr>
        <w:t>La facture afférente au paiement, établie en un original et 1 copie porte, outre les mentions légales, les indications suivantes :</w:t>
      </w:r>
    </w:p>
    <w:p w:rsidR="006A1A7C" w:rsidRDefault="006A1A7C" w:rsidP="006A1A7C">
      <w:pPr>
        <w:rPr>
          <w:rStyle w:val="Aucun"/>
          <w:rFonts w:ascii="Times New Roman" w:hAnsi="Times New Roman"/>
        </w:rPr>
      </w:pPr>
    </w:p>
    <w:p w:rsidR="006A1A7C" w:rsidRDefault="006A1A7C" w:rsidP="006A1A7C">
      <w:pPr>
        <w:ind w:left="708"/>
        <w:rPr>
          <w:rStyle w:val="Aucun"/>
          <w:rFonts w:ascii="Times New Roman" w:hAnsi="Times New Roman"/>
        </w:rPr>
      </w:pPr>
      <w:r>
        <w:rPr>
          <w:rStyle w:val="Aucun"/>
          <w:rFonts w:ascii="Times New Roman" w:hAnsi="Times New Roman"/>
        </w:rPr>
        <w:t>- le nom et adresse du créancier,</w:t>
      </w:r>
    </w:p>
    <w:p w:rsidR="006A1A7C" w:rsidRDefault="006A1A7C" w:rsidP="006A1A7C">
      <w:pPr>
        <w:ind w:left="708"/>
        <w:rPr>
          <w:rStyle w:val="Aucun"/>
          <w:rFonts w:ascii="Times New Roman" w:hAnsi="Times New Roman"/>
        </w:rPr>
      </w:pPr>
      <w:r>
        <w:rPr>
          <w:rStyle w:val="Aucun"/>
          <w:rFonts w:ascii="Times New Roman" w:hAnsi="Times New Roman"/>
        </w:rPr>
        <w:t>- le numéro du compte bancaire ou postal tel qu’il est précisé sur l’acte d’engagement,</w:t>
      </w:r>
    </w:p>
    <w:p w:rsidR="006A1A7C" w:rsidRDefault="006A1A7C" w:rsidP="006A1A7C">
      <w:pPr>
        <w:ind w:left="708"/>
        <w:rPr>
          <w:rStyle w:val="Aucun"/>
          <w:rFonts w:ascii="Times New Roman" w:hAnsi="Times New Roman"/>
        </w:rPr>
      </w:pPr>
      <w:r>
        <w:rPr>
          <w:rStyle w:val="Aucun"/>
          <w:rFonts w:ascii="Times New Roman" w:hAnsi="Times New Roman"/>
        </w:rPr>
        <w:t xml:space="preserve">- le numéro du marché </w:t>
      </w:r>
    </w:p>
    <w:p w:rsidR="006A1A7C" w:rsidRDefault="006A1A7C" w:rsidP="006A1A7C">
      <w:pPr>
        <w:ind w:left="708"/>
        <w:rPr>
          <w:rStyle w:val="Aucun"/>
          <w:rFonts w:ascii="Times New Roman" w:hAnsi="Times New Roman"/>
        </w:rPr>
      </w:pPr>
      <w:r>
        <w:rPr>
          <w:rStyle w:val="Aucun"/>
          <w:rFonts w:ascii="Times New Roman" w:hAnsi="Times New Roman"/>
        </w:rPr>
        <w:t>- le numéro du bon de commande,</w:t>
      </w:r>
    </w:p>
    <w:p w:rsidR="006A1A7C" w:rsidRDefault="006A1A7C" w:rsidP="006A1A7C">
      <w:pPr>
        <w:ind w:left="708"/>
        <w:rPr>
          <w:rStyle w:val="Aucun"/>
          <w:rFonts w:ascii="Times New Roman" w:hAnsi="Times New Roman"/>
        </w:rPr>
      </w:pPr>
      <w:r>
        <w:rPr>
          <w:rStyle w:val="Aucun"/>
          <w:rFonts w:ascii="Times New Roman" w:hAnsi="Times New Roman"/>
        </w:rPr>
        <w:t>- la fourniture livrée,</w:t>
      </w:r>
    </w:p>
    <w:p w:rsidR="006A1A7C" w:rsidRDefault="006A1A7C" w:rsidP="006A1A7C">
      <w:pPr>
        <w:ind w:left="708"/>
        <w:rPr>
          <w:rStyle w:val="Aucun"/>
          <w:rFonts w:ascii="Times New Roman" w:hAnsi="Times New Roman"/>
        </w:rPr>
      </w:pPr>
      <w:r>
        <w:rPr>
          <w:rStyle w:val="Aucun"/>
          <w:rFonts w:ascii="Times New Roman" w:hAnsi="Times New Roman"/>
        </w:rPr>
        <w:t>- le taux et le montant de la TVA,</w:t>
      </w:r>
    </w:p>
    <w:p w:rsidR="006A1A7C" w:rsidRDefault="006A1A7C" w:rsidP="006A1A7C">
      <w:pPr>
        <w:ind w:left="708"/>
        <w:rPr>
          <w:rStyle w:val="Aucun"/>
          <w:rFonts w:ascii="Times New Roman" w:hAnsi="Times New Roman"/>
        </w:rPr>
      </w:pPr>
      <w:r>
        <w:rPr>
          <w:rStyle w:val="Aucun"/>
          <w:rFonts w:ascii="Times New Roman" w:hAnsi="Times New Roman"/>
        </w:rPr>
        <w:t>- le montant total des prestations livrées ou exécutées,</w:t>
      </w:r>
    </w:p>
    <w:p w:rsidR="006A1A7C" w:rsidRDefault="006A1A7C" w:rsidP="006A1A7C">
      <w:pPr>
        <w:tabs>
          <w:tab w:val="left" w:pos="6120"/>
        </w:tabs>
        <w:ind w:left="708"/>
        <w:jc w:val="both"/>
        <w:rPr>
          <w:rStyle w:val="Aucun"/>
          <w:rFonts w:ascii="Times New Roman" w:hAnsi="Times New Roman"/>
        </w:rPr>
      </w:pPr>
      <w:r>
        <w:rPr>
          <w:rStyle w:val="Aucun"/>
          <w:rFonts w:ascii="Times New Roman" w:hAnsi="Times New Roman"/>
        </w:rPr>
        <w:t>- la date de facturation</w:t>
      </w:r>
    </w:p>
    <w:p w:rsidR="006A1A7C" w:rsidRDefault="006A1A7C" w:rsidP="006A1A7C">
      <w:pPr>
        <w:rPr>
          <w:rStyle w:val="Aucun"/>
          <w:rFonts w:ascii="Times New Roman" w:hAnsi="Times New Roman"/>
        </w:rPr>
      </w:pPr>
    </w:p>
    <w:p w:rsidR="007A2C21" w:rsidRDefault="007A2C21">
      <w:pPr>
        <w:tabs>
          <w:tab w:val="left" w:pos="6120"/>
        </w:tabs>
        <w:jc w:val="both"/>
        <w:rPr>
          <w:rFonts w:ascii="Times New Roman" w:hAnsi="Times New Roman"/>
          <w:b/>
          <w:szCs w:val="22"/>
        </w:rPr>
      </w:pPr>
    </w:p>
    <w:p w:rsidR="007A2C21" w:rsidRDefault="007A2C21" w:rsidP="00F93B69">
      <w:pPr>
        <w:jc w:val="both"/>
        <w:rPr>
          <w:rFonts w:ascii="Times New Roman" w:hAnsi="Times New Roman"/>
          <w:szCs w:val="22"/>
        </w:rPr>
      </w:pPr>
      <w:r>
        <w:rPr>
          <w:rFonts w:ascii="Times New Roman" w:hAnsi="Times New Roman"/>
          <w:szCs w:val="22"/>
        </w:rPr>
        <w:t>Chaque livraison fait l’objet d’une facturation. En cas de livraison partielle, incomplète ou non conforme à la commande, la facture ne peut excéder le coût des fournitures dûment constatées sur le bon de livraison.</w:t>
      </w:r>
    </w:p>
    <w:p w:rsidR="007A2C21" w:rsidRDefault="007A2C21" w:rsidP="00F93B69">
      <w:pPr>
        <w:pStyle w:val="Retraitcorpsdetexte"/>
        <w:ind w:left="0"/>
        <w:rPr>
          <w:rFonts w:ascii="Times New Roman" w:hAnsi="Times New Roman"/>
          <w:szCs w:val="22"/>
        </w:rPr>
      </w:pPr>
      <w:r>
        <w:rPr>
          <w:rFonts w:ascii="Times New Roman" w:hAnsi="Times New Roman"/>
          <w:szCs w:val="22"/>
        </w:rPr>
        <w:t xml:space="preserve">Les frais de livraison sont à la charge du titulaire du marché. </w:t>
      </w:r>
    </w:p>
    <w:p w:rsidR="007A2C21" w:rsidRDefault="007A2C21" w:rsidP="00F93B69">
      <w:pPr>
        <w:jc w:val="both"/>
        <w:rPr>
          <w:rFonts w:ascii="Times New Roman" w:hAnsi="Times New Roman"/>
          <w:szCs w:val="22"/>
        </w:rPr>
      </w:pPr>
    </w:p>
    <w:p w:rsidR="007A2C21" w:rsidRDefault="007A2C21" w:rsidP="00F93B69">
      <w:pPr>
        <w:autoSpaceDE w:val="0"/>
        <w:autoSpaceDN w:val="0"/>
        <w:adjustRightInd w:val="0"/>
        <w:jc w:val="both"/>
        <w:rPr>
          <w:rFonts w:ascii="Times New Roman" w:hAnsi="Times New Roman"/>
          <w:szCs w:val="22"/>
        </w:rPr>
      </w:pPr>
      <w:r>
        <w:rPr>
          <w:rFonts w:ascii="Times New Roman" w:hAnsi="Times New Roman"/>
          <w:szCs w:val="22"/>
        </w:rPr>
        <w:t xml:space="preserve">La facture afférente au paiement, établie en un original et </w:t>
      </w:r>
      <w:r w:rsidR="00F93B69">
        <w:rPr>
          <w:rFonts w:ascii="Times New Roman" w:hAnsi="Times New Roman"/>
          <w:szCs w:val="22"/>
        </w:rPr>
        <w:t>1</w:t>
      </w:r>
      <w:r>
        <w:rPr>
          <w:rFonts w:ascii="Times New Roman" w:hAnsi="Times New Roman"/>
          <w:szCs w:val="22"/>
        </w:rPr>
        <w:t xml:space="preserve"> copie porte, outre les mentions légales, les indications suivantes :</w:t>
      </w:r>
    </w:p>
    <w:p w:rsidR="0091683D" w:rsidRDefault="0091683D">
      <w:pPr>
        <w:autoSpaceDE w:val="0"/>
        <w:autoSpaceDN w:val="0"/>
        <w:adjustRightInd w:val="0"/>
        <w:rPr>
          <w:rFonts w:ascii="Times New Roman" w:hAnsi="Times New Roman"/>
          <w:szCs w:val="22"/>
        </w:rPr>
      </w:pPr>
    </w:p>
    <w:p w:rsidR="007A2C21" w:rsidRDefault="007A2C21">
      <w:pPr>
        <w:autoSpaceDE w:val="0"/>
        <w:autoSpaceDN w:val="0"/>
        <w:adjustRightInd w:val="0"/>
        <w:ind w:left="708"/>
        <w:rPr>
          <w:rFonts w:ascii="Times New Roman" w:hAnsi="Times New Roman"/>
          <w:szCs w:val="22"/>
        </w:rPr>
      </w:pPr>
      <w:r>
        <w:rPr>
          <w:rFonts w:ascii="Times New Roman" w:hAnsi="Times New Roman"/>
          <w:szCs w:val="22"/>
        </w:rPr>
        <w:t>- le nom et adresse du créancier,</w:t>
      </w:r>
    </w:p>
    <w:p w:rsidR="007A2C21" w:rsidRDefault="007A2C21">
      <w:pPr>
        <w:autoSpaceDE w:val="0"/>
        <w:autoSpaceDN w:val="0"/>
        <w:adjustRightInd w:val="0"/>
        <w:ind w:left="708"/>
        <w:rPr>
          <w:rFonts w:ascii="Times New Roman" w:hAnsi="Times New Roman"/>
          <w:szCs w:val="22"/>
        </w:rPr>
      </w:pPr>
      <w:r>
        <w:rPr>
          <w:rFonts w:ascii="Times New Roman" w:hAnsi="Times New Roman"/>
          <w:szCs w:val="22"/>
        </w:rPr>
        <w:t>- le numéro du compte bancaire ou postal tel qu’il est précisé sur l’acte d’engagement,</w:t>
      </w:r>
    </w:p>
    <w:p w:rsidR="007A2C21" w:rsidRDefault="005758AC">
      <w:pPr>
        <w:autoSpaceDE w:val="0"/>
        <w:autoSpaceDN w:val="0"/>
        <w:adjustRightInd w:val="0"/>
        <w:ind w:left="708"/>
        <w:rPr>
          <w:rFonts w:ascii="Times New Roman" w:hAnsi="Times New Roman"/>
          <w:szCs w:val="22"/>
        </w:rPr>
      </w:pPr>
      <w:r>
        <w:rPr>
          <w:rFonts w:ascii="Times New Roman" w:hAnsi="Times New Roman"/>
          <w:szCs w:val="22"/>
        </w:rPr>
        <w:t xml:space="preserve">- le numéro du </w:t>
      </w:r>
      <w:r w:rsidR="007A2C21">
        <w:rPr>
          <w:rFonts w:ascii="Times New Roman" w:hAnsi="Times New Roman"/>
          <w:szCs w:val="22"/>
        </w:rPr>
        <w:t xml:space="preserve"> bon de commande</w:t>
      </w:r>
      <w:r>
        <w:rPr>
          <w:rFonts w:ascii="Times New Roman" w:hAnsi="Times New Roman"/>
          <w:szCs w:val="22"/>
        </w:rPr>
        <w:t xml:space="preserve"> et numéro de marché</w:t>
      </w:r>
      <w:r w:rsidR="007A2C21">
        <w:rPr>
          <w:rFonts w:ascii="Times New Roman" w:hAnsi="Times New Roman"/>
          <w:szCs w:val="22"/>
        </w:rPr>
        <w:t>,</w:t>
      </w:r>
    </w:p>
    <w:p w:rsidR="007A2C21" w:rsidRDefault="007A2C21">
      <w:pPr>
        <w:autoSpaceDE w:val="0"/>
        <w:autoSpaceDN w:val="0"/>
        <w:adjustRightInd w:val="0"/>
        <w:ind w:left="708"/>
        <w:rPr>
          <w:rFonts w:ascii="Times New Roman" w:hAnsi="Times New Roman"/>
          <w:szCs w:val="22"/>
        </w:rPr>
      </w:pPr>
      <w:r>
        <w:rPr>
          <w:rFonts w:ascii="Times New Roman" w:hAnsi="Times New Roman"/>
          <w:szCs w:val="22"/>
        </w:rPr>
        <w:t>- la fourniture livrée,</w:t>
      </w:r>
    </w:p>
    <w:p w:rsidR="007A2C21" w:rsidRDefault="007A2C21">
      <w:pPr>
        <w:autoSpaceDE w:val="0"/>
        <w:autoSpaceDN w:val="0"/>
        <w:adjustRightInd w:val="0"/>
        <w:ind w:left="708"/>
        <w:rPr>
          <w:rFonts w:ascii="Times New Roman" w:hAnsi="Times New Roman"/>
          <w:szCs w:val="22"/>
        </w:rPr>
      </w:pPr>
      <w:r>
        <w:rPr>
          <w:rFonts w:ascii="Times New Roman" w:hAnsi="Times New Roman"/>
          <w:szCs w:val="22"/>
        </w:rPr>
        <w:t>- le taux et le montant de la TVA,</w:t>
      </w:r>
    </w:p>
    <w:p w:rsidR="007A2C21" w:rsidRDefault="007A2C21">
      <w:pPr>
        <w:autoSpaceDE w:val="0"/>
        <w:autoSpaceDN w:val="0"/>
        <w:adjustRightInd w:val="0"/>
        <w:ind w:left="708"/>
        <w:rPr>
          <w:rFonts w:ascii="Times New Roman" w:hAnsi="Times New Roman"/>
          <w:szCs w:val="22"/>
        </w:rPr>
      </w:pPr>
      <w:r>
        <w:rPr>
          <w:rFonts w:ascii="Times New Roman" w:hAnsi="Times New Roman"/>
          <w:szCs w:val="22"/>
        </w:rPr>
        <w:t>- le montant total des prestations livrées ou exécutées,</w:t>
      </w:r>
    </w:p>
    <w:p w:rsidR="007A2C21" w:rsidRDefault="007A2C21">
      <w:pPr>
        <w:tabs>
          <w:tab w:val="left" w:pos="6120"/>
        </w:tabs>
        <w:ind w:left="708"/>
        <w:jc w:val="both"/>
        <w:rPr>
          <w:rFonts w:ascii="Times New Roman" w:hAnsi="Times New Roman"/>
          <w:szCs w:val="22"/>
        </w:rPr>
      </w:pPr>
      <w:r>
        <w:rPr>
          <w:rFonts w:ascii="Times New Roman" w:hAnsi="Times New Roman"/>
          <w:szCs w:val="22"/>
        </w:rPr>
        <w:t>- la date de facturation</w:t>
      </w:r>
    </w:p>
    <w:p w:rsidR="007A2C21" w:rsidRDefault="007A2C21">
      <w:pPr>
        <w:autoSpaceDE w:val="0"/>
        <w:autoSpaceDN w:val="0"/>
        <w:adjustRightInd w:val="0"/>
        <w:rPr>
          <w:rFonts w:ascii="Times New Roman" w:hAnsi="Times New Roman"/>
          <w:szCs w:val="22"/>
        </w:rPr>
      </w:pPr>
    </w:p>
    <w:p w:rsidR="005758AC" w:rsidRDefault="005758AC" w:rsidP="005758AC">
      <w:pPr>
        <w:rPr>
          <w:rStyle w:val="Aucun"/>
          <w:rFonts w:ascii="Times New Roman" w:hAnsi="Times New Roman"/>
        </w:rPr>
      </w:pPr>
      <w:r>
        <w:rPr>
          <w:rStyle w:val="Aucun"/>
          <w:rFonts w:ascii="Times New Roman" w:hAnsi="Times New Roman"/>
        </w:rPr>
        <w:t xml:space="preserve">Elle est adressée via le portail </w:t>
      </w:r>
      <w:hyperlink r:id="rId27" w:history="1">
        <w:r>
          <w:rPr>
            <w:rStyle w:val="Hyperlink4"/>
            <w:rFonts w:eastAsia="Arial Unicode MS" w:cs="Arial Unicode MS"/>
          </w:rPr>
          <w:t>https://chorus-pro.gouv.fr</w:t>
        </w:r>
      </w:hyperlink>
    </w:p>
    <w:p w:rsidR="007A2C21" w:rsidRDefault="009D1611">
      <w:pPr>
        <w:pStyle w:val="Corps"/>
        <w:spacing w:line="240" w:lineRule="auto"/>
        <w:ind w:firstLine="708"/>
        <w:jc w:val="center"/>
        <w:rPr>
          <w:b/>
        </w:rPr>
      </w:pPr>
      <w:r>
        <w:rPr>
          <w:b/>
        </w:rPr>
        <w:t>COLLEGE MARIA DE PERETTI</w:t>
      </w:r>
    </w:p>
    <w:p w:rsidR="007A2C21" w:rsidRDefault="007A2C21">
      <w:pPr>
        <w:pStyle w:val="Corps"/>
        <w:spacing w:line="240" w:lineRule="auto"/>
        <w:ind w:firstLine="708"/>
        <w:jc w:val="center"/>
      </w:pPr>
      <w:bookmarkStart w:id="73" w:name="_Toc262110170"/>
      <w:bookmarkStart w:id="74" w:name="_Toc262110201"/>
      <w:bookmarkStart w:id="75" w:name="_Toc262110255"/>
      <w:bookmarkStart w:id="76" w:name="_Toc262110394"/>
      <w:bookmarkStart w:id="77" w:name="_Toc262110544"/>
      <w:r>
        <w:rPr>
          <w:b/>
        </w:rPr>
        <w:t>Service Intendance</w:t>
      </w:r>
      <w:bookmarkEnd w:id="73"/>
      <w:bookmarkEnd w:id="74"/>
      <w:bookmarkEnd w:id="75"/>
      <w:bookmarkEnd w:id="76"/>
      <w:bookmarkEnd w:id="77"/>
    </w:p>
    <w:p w:rsidR="007A2C21" w:rsidRDefault="009D1611">
      <w:pPr>
        <w:jc w:val="center"/>
        <w:rPr>
          <w:rFonts w:ascii="Times New Roman" w:hAnsi="Times New Roman"/>
          <w:b/>
          <w:bCs/>
          <w:iCs/>
          <w:sz w:val="24"/>
        </w:rPr>
      </w:pPr>
      <w:r>
        <w:rPr>
          <w:rFonts w:ascii="Times New Roman" w:hAnsi="Times New Roman"/>
          <w:b/>
          <w:bCs/>
          <w:iCs/>
          <w:sz w:val="24"/>
        </w:rPr>
        <w:t>Chemin d’</w:t>
      </w:r>
      <w:proofErr w:type="spellStart"/>
      <w:r>
        <w:rPr>
          <w:rFonts w:ascii="Times New Roman" w:hAnsi="Times New Roman"/>
          <w:b/>
          <w:bCs/>
          <w:iCs/>
          <w:sz w:val="24"/>
        </w:rPr>
        <w:t>Agnarella</w:t>
      </w:r>
      <w:proofErr w:type="spellEnd"/>
    </w:p>
    <w:p w:rsidR="007A2C21" w:rsidRDefault="007A2C21">
      <w:pPr>
        <w:jc w:val="center"/>
        <w:rPr>
          <w:rFonts w:ascii="Times New Roman" w:hAnsi="Times New Roman"/>
          <w:sz w:val="24"/>
        </w:rPr>
      </w:pPr>
      <w:r>
        <w:rPr>
          <w:rFonts w:ascii="Times New Roman" w:hAnsi="Times New Roman"/>
          <w:b/>
          <w:bCs/>
          <w:iCs/>
          <w:sz w:val="24"/>
        </w:rPr>
        <w:t>20</w:t>
      </w:r>
      <w:r w:rsidR="009D1611">
        <w:rPr>
          <w:rFonts w:ascii="Times New Roman" w:hAnsi="Times New Roman"/>
          <w:b/>
          <w:bCs/>
          <w:iCs/>
          <w:sz w:val="24"/>
        </w:rPr>
        <w:t>137</w:t>
      </w:r>
      <w:r>
        <w:rPr>
          <w:rFonts w:ascii="Times New Roman" w:hAnsi="Times New Roman"/>
          <w:b/>
          <w:bCs/>
          <w:iCs/>
          <w:sz w:val="24"/>
        </w:rPr>
        <w:t xml:space="preserve"> PORTO-VECCHIO </w:t>
      </w:r>
    </w:p>
    <w:p w:rsidR="007A2C21" w:rsidRDefault="007A2C21">
      <w:pPr>
        <w:tabs>
          <w:tab w:val="left" w:pos="6120"/>
        </w:tabs>
        <w:jc w:val="both"/>
        <w:rPr>
          <w:rFonts w:ascii="Times New Roman" w:hAnsi="Times New Roman"/>
          <w:b/>
          <w:szCs w:val="22"/>
        </w:rPr>
      </w:pPr>
    </w:p>
    <w:p w:rsidR="007A2C21" w:rsidRDefault="007A2C21">
      <w:pPr>
        <w:numPr>
          <w:ilvl w:val="0"/>
          <w:numId w:val="32"/>
        </w:numPr>
        <w:tabs>
          <w:tab w:val="left" w:pos="6120"/>
        </w:tabs>
        <w:ind w:left="0" w:firstLine="0"/>
        <w:jc w:val="both"/>
        <w:rPr>
          <w:rFonts w:ascii="Times New Roman" w:hAnsi="Times New Roman"/>
          <w:b/>
          <w:szCs w:val="22"/>
        </w:rPr>
      </w:pPr>
      <w:bookmarkStart w:id="78" w:name="_Toc262196949"/>
      <w:r>
        <w:rPr>
          <w:rFonts w:ascii="Times New Roman" w:hAnsi="Times New Roman"/>
          <w:b/>
          <w:szCs w:val="22"/>
        </w:rPr>
        <w:t>Mode de règlement</w:t>
      </w:r>
      <w:bookmarkEnd w:id="78"/>
    </w:p>
    <w:p w:rsidR="007A2C21" w:rsidRDefault="007A2C21">
      <w:pPr>
        <w:tabs>
          <w:tab w:val="left" w:pos="6120"/>
        </w:tabs>
        <w:ind w:left="360"/>
        <w:jc w:val="both"/>
        <w:rPr>
          <w:rFonts w:ascii="Times New Roman" w:hAnsi="Times New Roman"/>
          <w:b/>
          <w:szCs w:val="22"/>
        </w:rPr>
      </w:pPr>
    </w:p>
    <w:p w:rsidR="007A2C21" w:rsidRDefault="007A2C21">
      <w:pPr>
        <w:tabs>
          <w:tab w:val="left" w:pos="6120"/>
        </w:tabs>
        <w:jc w:val="both"/>
        <w:rPr>
          <w:rFonts w:ascii="Times New Roman" w:hAnsi="Times New Roman"/>
          <w:szCs w:val="22"/>
        </w:rPr>
      </w:pPr>
      <w:r>
        <w:rPr>
          <w:rFonts w:ascii="Times New Roman" w:hAnsi="Times New Roman"/>
          <w:szCs w:val="22"/>
        </w:rPr>
        <w:t xml:space="preserve">Les règlements sont effectués, par mandat administratif selon les règles de la comptabilité publique. </w:t>
      </w:r>
    </w:p>
    <w:p w:rsidR="007A2C21" w:rsidRDefault="007A2C21">
      <w:pPr>
        <w:autoSpaceDE w:val="0"/>
        <w:autoSpaceDN w:val="0"/>
        <w:adjustRightInd w:val="0"/>
        <w:jc w:val="both"/>
        <w:rPr>
          <w:rFonts w:ascii="Times New Roman" w:hAnsi="Times New Roman"/>
          <w:szCs w:val="22"/>
        </w:rPr>
      </w:pPr>
    </w:p>
    <w:p w:rsidR="007A2C21" w:rsidRPr="00AB0749" w:rsidRDefault="007A2C21" w:rsidP="00AB0749">
      <w:pPr>
        <w:pStyle w:val="Normal2"/>
        <w:ind w:left="0" w:firstLine="0"/>
      </w:pPr>
      <w:r w:rsidRPr="00AB0749">
        <w:lastRenderedPageBreak/>
        <w:t>Les sommes dues au(x) titulaire(s), seront payées dans un délai global de 30 jours à compter de la date de réception des demandes de paiement.</w:t>
      </w:r>
    </w:p>
    <w:p w:rsidR="00AB0749" w:rsidRPr="00AB0749" w:rsidRDefault="00AB0749" w:rsidP="00AB0749">
      <w:pPr>
        <w:pStyle w:val="Normal2"/>
        <w:ind w:left="0" w:firstLine="0"/>
      </w:pPr>
    </w:p>
    <w:p w:rsidR="007A2C21" w:rsidRPr="00AB0749" w:rsidRDefault="007A2C21" w:rsidP="00AB0749">
      <w:pPr>
        <w:pStyle w:val="Normal2"/>
        <w:ind w:left="0" w:firstLine="0"/>
      </w:pPr>
      <w:r w:rsidRPr="00AB0749">
        <w:t>Les conséquences des retards de paiement  donnent lieu de plein droit et sans autre formalité :</w:t>
      </w:r>
    </w:p>
    <w:p w:rsidR="007A2C21" w:rsidRPr="00AB0749" w:rsidRDefault="007A2C21">
      <w:pPr>
        <w:pStyle w:val="Normal2"/>
        <w:numPr>
          <w:ilvl w:val="0"/>
          <w:numId w:val="37"/>
        </w:numPr>
      </w:pPr>
      <w:r w:rsidRPr="00AB0749">
        <w:t>à un versement d’ 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majoré de huit points.</w:t>
      </w:r>
    </w:p>
    <w:p w:rsidR="007A2C21" w:rsidRPr="00AB0749" w:rsidRDefault="007A2C21">
      <w:pPr>
        <w:pStyle w:val="Normal2"/>
        <w:numPr>
          <w:ilvl w:val="0"/>
          <w:numId w:val="37"/>
        </w:numPr>
      </w:pPr>
      <w:r w:rsidRPr="00AB0749">
        <w:t>à un versement d’une indemnité forfaitaire de 40€ pour frais de recouvrement</w:t>
      </w:r>
      <w:r w:rsidR="00971D25">
        <w:t>.</w:t>
      </w:r>
      <w:r w:rsidRPr="00AB0749">
        <w:t xml:space="preserve"> </w:t>
      </w:r>
    </w:p>
    <w:p w:rsidR="007A2C21" w:rsidRDefault="007A2C21">
      <w:pPr>
        <w:autoSpaceDE w:val="0"/>
        <w:autoSpaceDN w:val="0"/>
        <w:adjustRightInd w:val="0"/>
        <w:jc w:val="both"/>
        <w:rPr>
          <w:rFonts w:ascii="Times New Roman" w:hAnsi="Times New Roman"/>
        </w:rPr>
      </w:pPr>
    </w:p>
    <w:p w:rsidR="007A2C21" w:rsidRDefault="007A2C21">
      <w:pPr>
        <w:pStyle w:val="Retraitcorpsdetexte"/>
        <w:ind w:left="0"/>
        <w:outlineLvl w:val="1"/>
        <w:rPr>
          <w:rFonts w:ascii="Times New Roman" w:hAnsi="Times New Roman"/>
          <w:b/>
          <w:szCs w:val="22"/>
        </w:rPr>
      </w:pPr>
      <w:bookmarkStart w:id="79" w:name="_Toc262111026"/>
      <w:bookmarkStart w:id="80" w:name="_Toc262111669"/>
      <w:bookmarkStart w:id="81" w:name="_Toc262196950"/>
      <w:bookmarkStart w:id="82" w:name="_Toc262197194"/>
      <w:r>
        <w:rPr>
          <w:rFonts w:ascii="Times New Roman" w:hAnsi="Times New Roman"/>
          <w:b/>
          <w:szCs w:val="22"/>
        </w:rPr>
        <w:t>10.10 - Résiliation du marché</w:t>
      </w:r>
      <w:bookmarkEnd w:id="79"/>
      <w:bookmarkEnd w:id="80"/>
      <w:bookmarkEnd w:id="81"/>
      <w:bookmarkEnd w:id="82"/>
    </w:p>
    <w:p w:rsidR="007A2C21" w:rsidRDefault="007A2C21">
      <w:pPr>
        <w:pStyle w:val="Retraitcorpsdetexte"/>
        <w:tabs>
          <w:tab w:val="left" w:pos="6120"/>
        </w:tabs>
        <w:ind w:left="0"/>
        <w:rPr>
          <w:rFonts w:ascii="Times New Roman" w:hAnsi="Times New Roman"/>
          <w:szCs w:val="22"/>
        </w:rPr>
      </w:pPr>
    </w:p>
    <w:p w:rsidR="007A2C21" w:rsidRDefault="007A2C21">
      <w:pPr>
        <w:pStyle w:val="Retraitcorpsdetexte"/>
        <w:tabs>
          <w:tab w:val="left" w:pos="6120"/>
        </w:tabs>
        <w:ind w:left="0"/>
        <w:rPr>
          <w:rFonts w:ascii="Times New Roman" w:hAnsi="Times New Roman"/>
          <w:szCs w:val="22"/>
        </w:rPr>
      </w:pPr>
      <w:r>
        <w:rPr>
          <w:rFonts w:ascii="Times New Roman" w:hAnsi="Times New Roman"/>
          <w:szCs w:val="22"/>
        </w:rPr>
        <w:t xml:space="preserve">Le pouvoir adjudicateur se réserve le droit de résilier le marché dans les cas prévus par le code des marchés publics et par le cahier des clauses administratives générales (CCAG/FCS). </w:t>
      </w:r>
    </w:p>
    <w:p w:rsidR="009D1611" w:rsidRDefault="009D1611">
      <w:pPr>
        <w:pStyle w:val="Retraitcorpsdetexte"/>
        <w:tabs>
          <w:tab w:val="left" w:pos="6120"/>
        </w:tabs>
        <w:ind w:left="0"/>
        <w:rPr>
          <w:rFonts w:ascii="Times New Roman" w:hAnsi="Times New Roman"/>
          <w:szCs w:val="22"/>
        </w:rPr>
      </w:pPr>
    </w:p>
    <w:p w:rsidR="009D1611" w:rsidRDefault="009D1611">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32151E" w:rsidRDefault="0032151E">
      <w:pPr>
        <w:pStyle w:val="Retraitcorpsdetexte"/>
        <w:tabs>
          <w:tab w:val="left" w:pos="6120"/>
        </w:tabs>
        <w:ind w:left="0"/>
        <w:rPr>
          <w:rFonts w:ascii="Times New Roman" w:hAnsi="Times New Roman"/>
          <w:szCs w:val="22"/>
        </w:rPr>
      </w:pPr>
    </w:p>
    <w:p w:rsidR="0032151E" w:rsidRDefault="0032151E">
      <w:pPr>
        <w:pStyle w:val="Retraitcorpsdetexte"/>
        <w:tabs>
          <w:tab w:val="left" w:pos="6120"/>
        </w:tabs>
        <w:ind w:left="0"/>
        <w:rPr>
          <w:rFonts w:ascii="Times New Roman" w:hAnsi="Times New Roman"/>
          <w:szCs w:val="22"/>
        </w:rPr>
      </w:pPr>
    </w:p>
    <w:p w:rsidR="0032151E" w:rsidRDefault="0032151E">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Default="000B0E45">
      <w:pPr>
        <w:pStyle w:val="Retraitcorpsdetexte"/>
        <w:tabs>
          <w:tab w:val="left" w:pos="6120"/>
        </w:tabs>
        <w:ind w:left="0"/>
        <w:rPr>
          <w:rFonts w:ascii="Times New Roman" w:hAnsi="Times New Roman"/>
          <w:szCs w:val="22"/>
        </w:rPr>
      </w:pPr>
    </w:p>
    <w:p w:rsidR="000B0E45" w:rsidRPr="009D1611" w:rsidRDefault="000B0E45">
      <w:pPr>
        <w:pStyle w:val="Retraitcorpsdetexte"/>
        <w:tabs>
          <w:tab w:val="left" w:pos="6120"/>
        </w:tabs>
        <w:ind w:left="0"/>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7A2C21" w:rsidRPr="00507BCF">
        <w:tc>
          <w:tcPr>
            <w:tcW w:w="10039" w:type="dxa"/>
          </w:tcPr>
          <w:p w:rsidR="007A2C21" w:rsidRPr="00507BCF" w:rsidRDefault="007A2C21">
            <w:pPr>
              <w:pStyle w:val="titre10"/>
              <w:jc w:val="center"/>
              <w:outlineLvl w:val="0"/>
              <w:rPr>
                <w:sz w:val="20"/>
                <w:szCs w:val="20"/>
                <w:u w:val="none"/>
              </w:rPr>
            </w:pPr>
            <w:bookmarkStart w:id="83" w:name="_Toc262111028"/>
            <w:bookmarkStart w:id="84" w:name="_Toc262111671"/>
          </w:p>
          <w:p w:rsidR="007A2C21" w:rsidRPr="00507BCF" w:rsidRDefault="007A2C21">
            <w:pPr>
              <w:pStyle w:val="titre10"/>
              <w:jc w:val="center"/>
              <w:outlineLvl w:val="0"/>
              <w:rPr>
                <w:sz w:val="20"/>
                <w:szCs w:val="20"/>
                <w:u w:val="none"/>
              </w:rPr>
            </w:pPr>
            <w:bookmarkStart w:id="85" w:name="_Toc262196951"/>
            <w:bookmarkStart w:id="86" w:name="_Toc262197195"/>
            <w:r w:rsidRPr="00507BCF">
              <w:rPr>
                <w:sz w:val="20"/>
                <w:szCs w:val="20"/>
                <w:u w:val="none"/>
              </w:rPr>
              <w:t>11 - Déclaration, attestations sur l’honneur</w:t>
            </w:r>
            <w:bookmarkEnd w:id="85"/>
            <w:bookmarkEnd w:id="86"/>
          </w:p>
          <w:p w:rsidR="007A2C21" w:rsidRPr="00507BCF" w:rsidRDefault="007A2C21">
            <w:pPr>
              <w:pStyle w:val="titre10"/>
              <w:jc w:val="center"/>
              <w:outlineLvl w:val="0"/>
              <w:rPr>
                <w:sz w:val="20"/>
                <w:szCs w:val="20"/>
                <w:u w:val="none"/>
              </w:rPr>
            </w:pPr>
          </w:p>
        </w:tc>
      </w:tr>
      <w:bookmarkEnd w:id="83"/>
      <w:bookmarkEnd w:id="84"/>
    </w:tbl>
    <w:p w:rsidR="00330179" w:rsidRPr="00507BCF" w:rsidRDefault="00330179">
      <w:pPr>
        <w:pStyle w:val="titre10"/>
        <w:outlineLvl w:val="0"/>
        <w:rPr>
          <w:sz w:val="20"/>
          <w:szCs w:val="20"/>
        </w:rPr>
      </w:pPr>
    </w:p>
    <w:p w:rsidR="00330179" w:rsidRPr="00507BCF" w:rsidRDefault="00330179" w:rsidP="00330179">
      <w:pPr>
        <w:jc w:val="both"/>
        <w:rPr>
          <w:rFonts w:ascii="Times New Roman" w:hAnsi="Times New Roman"/>
          <w:sz w:val="20"/>
          <w:szCs w:val="20"/>
        </w:rPr>
      </w:pPr>
      <w:r w:rsidRPr="00507BCF">
        <w:rPr>
          <w:rFonts w:ascii="Times New Roman" w:eastAsia="Arial" w:hAnsi="Times New Roman"/>
          <w:sz w:val="20"/>
          <w:szCs w:val="20"/>
        </w:rPr>
        <w:t>J</w:t>
      </w:r>
      <w:r w:rsidRPr="00507BCF">
        <w:rPr>
          <w:rFonts w:ascii="Times New Roman" w:hAnsi="Times New Roman"/>
          <w:sz w:val="20"/>
          <w:szCs w:val="20"/>
        </w:rPr>
        <w:t xml:space="preserve">e </w:t>
      </w:r>
      <w:r w:rsidRPr="00507BCF">
        <w:rPr>
          <w:rFonts w:ascii="Times New Roman" w:hAnsi="Times New Roman"/>
          <w:b/>
          <w:sz w:val="20"/>
          <w:szCs w:val="20"/>
        </w:rPr>
        <w:t>déclare sur l'honneur</w:t>
      </w:r>
      <w:r w:rsidRPr="00507BCF">
        <w:rPr>
          <w:rFonts w:ascii="Times New Roman" w:hAnsi="Times New Roman"/>
          <w:sz w:val="20"/>
          <w:szCs w:val="20"/>
        </w:rPr>
        <w:t>, en application des articles 43 et 44 du code des marchés publics :</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a) ne pas avoir fait l'objet, depuis moins de cinq ans, </w:t>
      </w:r>
      <w:r w:rsidRPr="00507BCF">
        <w:rPr>
          <w:rFonts w:ascii="Times New Roman" w:hAnsi="Times New Roman"/>
          <w:b/>
          <w:sz w:val="20"/>
          <w:szCs w:val="20"/>
        </w:rPr>
        <w:t xml:space="preserve">d'une condamnation </w:t>
      </w:r>
      <w:r w:rsidRPr="00507BCF">
        <w:rPr>
          <w:rFonts w:ascii="Times New Roman" w:hAnsi="Times New Roman"/>
          <w:sz w:val="20"/>
          <w:szCs w:val="20"/>
        </w:rPr>
        <w:t xml:space="preserve">définitive pour l'une des infractions prévues par les articles suivants du </w:t>
      </w:r>
      <w:r w:rsidRPr="00507BCF">
        <w:rPr>
          <w:rFonts w:ascii="Times New Roman" w:hAnsi="Times New Roman"/>
          <w:b/>
          <w:sz w:val="20"/>
          <w:szCs w:val="20"/>
        </w:rPr>
        <w:t xml:space="preserve">code pénal </w:t>
      </w:r>
      <w:r w:rsidRPr="00507BCF">
        <w:rPr>
          <w:rFonts w:ascii="Times New Roman" w:hAnsi="Times New Roman"/>
          <w:sz w:val="20"/>
          <w:szCs w:val="20"/>
        </w:rPr>
        <w:t>: les articles 222-38, 222-40, 313-1 à 313-3,314-1 à 314-3, 324-1 à 324-6, 421-2-1, le deuxième alinéa de l'article 421-5, l’article 433-1, le deuxième alinéa de l'article 434-9, les articles 435-2, 441-1 à 441-7, les premier et deuxième alinéas de l'article 441-8, l'article 441-9 et l'article 450-1,</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b) ne pas avoir fait l'objet, depuis moins de cinq ans </w:t>
      </w:r>
      <w:r w:rsidRPr="00507BCF">
        <w:rPr>
          <w:rFonts w:ascii="Times New Roman" w:hAnsi="Times New Roman"/>
          <w:b/>
          <w:sz w:val="20"/>
          <w:szCs w:val="20"/>
        </w:rPr>
        <w:t xml:space="preserve">d’une condamnation </w:t>
      </w:r>
      <w:r w:rsidRPr="00507BCF">
        <w:rPr>
          <w:rFonts w:ascii="Times New Roman" w:hAnsi="Times New Roman"/>
          <w:sz w:val="20"/>
          <w:szCs w:val="20"/>
        </w:rPr>
        <w:t xml:space="preserve">définitive pour l’infraction prévue par l'article 1741 du </w:t>
      </w:r>
      <w:r w:rsidRPr="00507BCF">
        <w:rPr>
          <w:rFonts w:ascii="Times New Roman" w:hAnsi="Times New Roman"/>
          <w:b/>
          <w:sz w:val="20"/>
          <w:szCs w:val="20"/>
        </w:rPr>
        <w:t>code général des impôts</w:t>
      </w:r>
      <w:r w:rsidRPr="00507BCF">
        <w:rPr>
          <w:rFonts w:ascii="Times New Roman" w:hAnsi="Times New Roman"/>
          <w:sz w:val="20"/>
          <w:szCs w:val="20"/>
        </w:rPr>
        <w:t>,</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c) ne pas avoir fait l'objet, depuis moins de cinq ans, </w:t>
      </w:r>
      <w:r w:rsidRPr="00507BCF">
        <w:rPr>
          <w:rFonts w:ascii="Times New Roman" w:hAnsi="Times New Roman"/>
          <w:b/>
          <w:sz w:val="20"/>
          <w:szCs w:val="20"/>
        </w:rPr>
        <w:t xml:space="preserve">d’une condamnation inscrite au bulletin n° 2 du casier judiciaire </w:t>
      </w:r>
      <w:r w:rsidRPr="00507BCF">
        <w:rPr>
          <w:rFonts w:ascii="Times New Roman" w:hAnsi="Times New Roman"/>
          <w:sz w:val="20"/>
          <w:szCs w:val="20"/>
        </w:rPr>
        <w:t xml:space="preserve">pour les infractions mentionnées aux articles L.324-9, L.324-10, L.341-6, L.125-1 et L.125-3 du </w:t>
      </w:r>
      <w:r w:rsidRPr="00507BCF">
        <w:rPr>
          <w:rFonts w:ascii="Times New Roman" w:hAnsi="Times New Roman"/>
          <w:b/>
          <w:sz w:val="20"/>
          <w:szCs w:val="20"/>
        </w:rPr>
        <w:t>code du travail</w:t>
      </w:r>
      <w:r w:rsidRPr="00507BCF">
        <w:rPr>
          <w:rFonts w:ascii="Times New Roman" w:hAnsi="Times New Roman"/>
          <w:sz w:val="20"/>
          <w:szCs w:val="20"/>
        </w:rPr>
        <w:t>,</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d) ne pas être en </w:t>
      </w:r>
      <w:r w:rsidRPr="00507BCF">
        <w:rPr>
          <w:rFonts w:ascii="Times New Roman" w:hAnsi="Times New Roman"/>
          <w:b/>
          <w:sz w:val="20"/>
          <w:szCs w:val="20"/>
        </w:rPr>
        <w:t xml:space="preserve">état de liquidation judiciaire </w:t>
      </w:r>
      <w:r w:rsidRPr="00507BCF">
        <w:rPr>
          <w:rFonts w:ascii="Times New Roman" w:hAnsi="Times New Roman"/>
          <w:sz w:val="20"/>
          <w:szCs w:val="20"/>
        </w:rPr>
        <w:t xml:space="preserve">au sens de l'article L. 620-1 du </w:t>
      </w:r>
      <w:r w:rsidRPr="00507BCF">
        <w:rPr>
          <w:rFonts w:ascii="Times New Roman" w:hAnsi="Times New Roman"/>
          <w:b/>
          <w:sz w:val="20"/>
          <w:szCs w:val="20"/>
        </w:rPr>
        <w:t>code de commerce</w:t>
      </w:r>
      <w:r w:rsidRPr="00507BCF">
        <w:rPr>
          <w:rFonts w:ascii="Times New Roman" w:hAnsi="Times New Roman"/>
          <w:sz w:val="20"/>
          <w:szCs w:val="20"/>
        </w:rPr>
        <w:t>,</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e) que ma </w:t>
      </w:r>
      <w:r w:rsidRPr="00507BCF">
        <w:rPr>
          <w:rFonts w:ascii="Times New Roman" w:hAnsi="Times New Roman"/>
          <w:b/>
          <w:sz w:val="20"/>
          <w:szCs w:val="20"/>
        </w:rPr>
        <w:t xml:space="preserve">faillite personnelle, </w:t>
      </w:r>
      <w:r w:rsidRPr="00507BCF">
        <w:rPr>
          <w:rFonts w:ascii="Times New Roman" w:hAnsi="Times New Roman"/>
          <w:sz w:val="20"/>
          <w:szCs w:val="20"/>
        </w:rPr>
        <w:t xml:space="preserve">au sens de l'article L. 625-2 du </w:t>
      </w:r>
      <w:r w:rsidRPr="00507BCF">
        <w:rPr>
          <w:rFonts w:ascii="Times New Roman" w:hAnsi="Times New Roman"/>
          <w:b/>
          <w:sz w:val="20"/>
          <w:szCs w:val="20"/>
        </w:rPr>
        <w:t xml:space="preserve">code de commerce </w:t>
      </w:r>
      <w:r w:rsidRPr="00507BCF">
        <w:rPr>
          <w:rFonts w:ascii="Times New Roman" w:hAnsi="Times New Roman"/>
          <w:sz w:val="20"/>
          <w:szCs w:val="20"/>
        </w:rPr>
        <w:t>n'a pas été prononcée, ou que je ne fais pas l'objet d'une procédure équivalente régie par un droit étranger,</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f) ne pas être admis au </w:t>
      </w:r>
      <w:r w:rsidRPr="00507BCF">
        <w:rPr>
          <w:rFonts w:ascii="Times New Roman" w:hAnsi="Times New Roman"/>
          <w:b/>
          <w:sz w:val="20"/>
          <w:szCs w:val="20"/>
        </w:rPr>
        <w:t xml:space="preserve">redressement judiciaire, </w:t>
      </w:r>
      <w:r w:rsidRPr="00507BCF">
        <w:rPr>
          <w:rFonts w:ascii="Times New Roman" w:hAnsi="Times New Roman"/>
          <w:sz w:val="20"/>
          <w:szCs w:val="20"/>
        </w:rPr>
        <w:t xml:space="preserve">au sens de l'article L. 620-1 du </w:t>
      </w:r>
      <w:r w:rsidRPr="00507BCF">
        <w:rPr>
          <w:rFonts w:ascii="Times New Roman" w:hAnsi="Times New Roman"/>
          <w:b/>
          <w:sz w:val="20"/>
          <w:szCs w:val="20"/>
        </w:rPr>
        <w:t>code de commerce</w:t>
      </w:r>
      <w:r w:rsidRPr="00507BCF">
        <w:rPr>
          <w:rFonts w:ascii="Times New Roman" w:hAnsi="Times New Roman"/>
          <w:sz w:val="20"/>
          <w:szCs w:val="20"/>
        </w:rPr>
        <w:t xml:space="preserve">, ou à une procédure équivalente régie par un droit étranger, </w:t>
      </w:r>
      <w:r w:rsidRPr="00507BCF">
        <w:rPr>
          <w:rFonts w:ascii="Times New Roman" w:hAnsi="Times New Roman"/>
          <w:b/>
          <w:sz w:val="20"/>
          <w:szCs w:val="20"/>
        </w:rPr>
        <w:t xml:space="preserve">sans justifier d’une habilitation à poursuivre </w:t>
      </w:r>
      <w:r w:rsidRPr="00507BCF">
        <w:rPr>
          <w:rFonts w:ascii="Times New Roman" w:hAnsi="Times New Roman"/>
          <w:sz w:val="20"/>
          <w:szCs w:val="20"/>
        </w:rPr>
        <w:t>mon activité pendant la durée prévisible d'exécution du marché,</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g) avoir, au 31 décembre de l'année précédant celle au cours de laquelle a lieu le lancement de la consultation,  souscrit les déclarations m'incombant </w:t>
      </w:r>
      <w:r w:rsidRPr="00507BCF">
        <w:rPr>
          <w:rFonts w:ascii="Times New Roman" w:hAnsi="Times New Roman"/>
          <w:b/>
          <w:sz w:val="20"/>
          <w:szCs w:val="20"/>
        </w:rPr>
        <w:t xml:space="preserve">en matière fiscale et sociale </w:t>
      </w:r>
      <w:r w:rsidRPr="00507BCF">
        <w:rPr>
          <w:rFonts w:ascii="Times New Roman" w:hAnsi="Times New Roman"/>
          <w:sz w:val="20"/>
          <w:szCs w:val="20"/>
        </w:rPr>
        <w:t>ou que j'ai acquitté les impôts et cotisations exigibles à cette date,</w:t>
      </w:r>
    </w:p>
    <w:p w:rsidR="00330179" w:rsidRPr="00507BCF" w:rsidRDefault="00330179" w:rsidP="00330179">
      <w:pPr>
        <w:jc w:val="both"/>
        <w:rPr>
          <w:rFonts w:ascii="Times New Roman" w:hAnsi="Times New Roman"/>
          <w:sz w:val="20"/>
          <w:szCs w:val="20"/>
        </w:rPr>
      </w:pPr>
      <w:r w:rsidRPr="00507BCF">
        <w:rPr>
          <w:rFonts w:ascii="Times New Roman" w:hAnsi="Times New Roman"/>
          <w:b/>
          <w:sz w:val="20"/>
          <w:szCs w:val="20"/>
        </w:rPr>
        <w:t>ou</w:t>
      </w: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Qu’avant la date du lancement de la consultation, avoir, en l'absence de toute mesure d'exécution du comptable ou de l'organisme chargé du recouvrement, soit acquitté les divers produits devenus exigibles, soit avoir constitué des garanties jugées suffisante par le comptable ou l’organisme chargé du recouvrement,</w:t>
      </w:r>
    </w:p>
    <w:p w:rsidR="00330179" w:rsidRPr="00507BCF" w:rsidRDefault="00330179" w:rsidP="00330179">
      <w:pPr>
        <w:jc w:val="both"/>
        <w:rPr>
          <w:rFonts w:ascii="Times New Roman"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 xml:space="preserve">h) être en règle, au cours de l'année précédant celle au cours de laquelle a lieu le lancement de la consultation, au regard des articles L.323-1 et, L.323-8-2 ou L.323-8-5, du </w:t>
      </w:r>
      <w:r w:rsidRPr="00507BCF">
        <w:rPr>
          <w:rFonts w:ascii="Times New Roman" w:hAnsi="Times New Roman"/>
          <w:b/>
          <w:sz w:val="20"/>
          <w:szCs w:val="20"/>
        </w:rPr>
        <w:t xml:space="preserve">code du travail </w:t>
      </w:r>
      <w:r w:rsidRPr="00507BCF">
        <w:rPr>
          <w:rFonts w:ascii="Times New Roman" w:hAnsi="Times New Roman"/>
          <w:sz w:val="20"/>
          <w:szCs w:val="20"/>
        </w:rPr>
        <w:t xml:space="preserve">concernant </w:t>
      </w:r>
      <w:r w:rsidRPr="00507BCF">
        <w:rPr>
          <w:rFonts w:ascii="Times New Roman" w:hAnsi="Times New Roman"/>
          <w:b/>
          <w:sz w:val="20"/>
          <w:szCs w:val="20"/>
        </w:rPr>
        <w:t>l’emploi des travailleurs handicapés.</w:t>
      </w:r>
    </w:p>
    <w:p w:rsidR="00330179" w:rsidRPr="00507BCF" w:rsidRDefault="00330179" w:rsidP="00330179">
      <w:pPr>
        <w:rPr>
          <w:rFonts w:ascii="Times New Roman" w:eastAsia="Calibri" w:hAnsi="Times New Roman"/>
          <w:sz w:val="20"/>
          <w:szCs w:val="20"/>
        </w:rPr>
      </w:pPr>
    </w:p>
    <w:p w:rsidR="00330179" w:rsidRPr="00507BCF" w:rsidRDefault="00330179" w:rsidP="00330179">
      <w:pPr>
        <w:rPr>
          <w:rFonts w:ascii="Times New Roman" w:eastAsia="Calibri" w:hAnsi="Times New Roman"/>
          <w:sz w:val="20"/>
          <w:szCs w:val="20"/>
        </w:rPr>
      </w:pPr>
    </w:p>
    <w:p w:rsidR="00330179" w:rsidRPr="00507BCF" w:rsidRDefault="00330179" w:rsidP="00330179">
      <w:pPr>
        <w:rPr>
          <w:rFonts w:ascii="Times New Roman" w:hAnsi="Times New Roman"/>
          <w:sz w:val="20"/>
          <w:szCs w:val="20"/>
        </w:rPr>
      </w:pPr>
      <w:r w:rsidRPr="00507BCF">
        <w:rPr>
          <w:rFonts w:ascii="Times New Roman" w:hAnsi="Times New Roman"/>
          <w:sz w:val="20"/>
          <w:szCs w:val="20"/>
        </w:rPr>
        <w:t>Je soussigné, ……………………………………………..agissant au nom et pour le compte de l’entreprise ………………………………………………… adresse du siège social ……………………………………</w:t>
      </w:r>
    </w:p>
    <w:p w:rsidR="00330179" w:rsidRPr="00507BCF" w:rsidRDefault="00330179" w:rsidP="00330179">
      <w:pPr>
        <w:rPr>
          <w:rFonts w:ascii="Times New Roman" w:hAnsi="Times New Roman"/>
          <w:sz w:val="20"/>
          <w:szCs w:val="20"/>
        </w:rPr>
      </w:pPr>
      <w:r w:rsidRPr="00507BCF">
        <w:rPr>
          <w:rFonts w:ascii="Times New Roman" w:hAnsi="Times New Roman"/>
          <w:sz w:val="20"/>
          <w:szCs w:val="20"/>
        </w:rPr>
        <w:t xml:space="preserve">……………………………………………………………………………………lieu d’exploitation ou d’agence …………………………………., ayant pris connaissance du présent document que j’accepte sans modification ni réserve, m’engage à exécuter l’objet du marché détaillé dans le présent document et dans le bordereau de prix annexé et conforme au CCTP relatif à la fourniture des denrées alimentaires pour la restauration scolaire.  </w:t>
      </w:r>
    </w:p>
    <w:p w:rsidR="00330179" w:rsidRPr="00507BCF" w:rsidRDefault="00330179" w:rsidP="00330179">
      <w:pPr>
        <w:jc w:val="both"/>
        <w:rPr>
          <w:rFonts w:ascii="Times New Roman" w:hAnsi="Times New Roman"/>
          <w:sz w:val="20"/>
          <w:szCs w:val="20"/>
        </w:rPr>
      </w:pPr>
    </w:p>
    <w:p w:rsidR="00330179" w:rsidRPr="00507BCF" w:rsidRDefault="00330179" w:rsidP="00330179">
      <w:pPr>
        <w:tabs>
          <w:tab w:val="left" w:pos="3686"/>
        </w:tabs>
        <w:ind w:left="1134"/>
        <w:rPr>
          <w:rFonts w:ascii="Times New Roman" w:hAnsi="Times New Roman"/>
          <w:sz w:val="20"/>
          <w:szCs w:val="20"/>
        </w:rPr>
      </w:pPr>
      <w:r w:rsidRPr="00507BCF">
        <w:rPr>
          <w:rFonts w:ascii="Times New Roman" w:hAnsi="Times New Roman"/>
          <w:sz w:val="20"/>
          <w:szCs w:val="20"/>
        </w:rPr>
        <w:tab/>
        <w:t>À………………………</w:t>
      </w:r>
      <w:r w:rsidRPr="00507BCF">
        <w:rPr>
          <w:rFonts w:ascii="Times New Roman" w:hAnsi="Times New Roman"/>
          <w:sz w:val="20"/>
          <w:szCs w:val="20"/>
        </w:rPr>
        <w:tab/>
        <w:t>, le…………………………………….</w:t>
      </w:r>
    </w:p>
    <w:p w:rsidR="00330179" w:rsidRPr="00507BCF" w:rsidRDefault="00330179" w:rsidP="00330179">
      <w:pPr>
        <w:rPr>
          <w:rFonts w:ascii="Times New Roman" w:hAnsi="Times New Roman"/>
          <w:sz w:val="20"/>
          <w:szCs w:val="20"/>
        </w:rPr>
      </w:pPr>
    </w:p>
    <w:p w:rsidR="00330179" w:rsidRPr="00507BCF" w:rsidRDefault="00330179" w:rsidP="00330179">
      <w:pPr>
        <w:rPr>
          <w:rFonts w:ascii="Times New Roman" w:hAnsi="Times New Roman"/>
          <w:sz w:val="20"/>
          <w:szCs w:val="20"/>
        </w:rPr>
      </w:pPr>
      <w:r w:rsidRPr="00507BCF">
        <w:rPr>
          <w:rFonts w:ascii="Times New Roman" w:hAnsi="Times New Roman"/>
          <w:sz w:val="20"/>
          <w:szCs w:val="20"/>
        </w:rPr>
        <w:t>NOM :</w:t>
      </w:r>
    </w:p>
    <w:p w:rsidR="00330179" w:rsidRPr="00507BCF" w:rsidRDefault="00330179" w:rsidP="00330179">
      <w:pPr>
        <w:rPr>
          <w:rFonts w:ascii="Times New Roman" w:eastAsia="Calibri" w:hAnsi="Times New Roman"/>
          <w:sz w:val="20"/>
          <w:szCs w:val="20"/>
        </w:rPr>
      </w:pPr>
    </w:p>
    <w:p w:rsidR="00330179" w:rsidRPr="00507BCF" w:rsidRDefault="00330179" w:rsidP="00330179">
      <w:pPr>
        <w:rPr>
          <w:rFonts w:ascii="Times New Roman" w:hAnsi="Times New Roman"/>
          <w:sz w:val="20"/>
          <w:szCs w:val="20"/>
        </w:rPr>
      </w:pPr>
      <w:r w:rsidRPr="00507BCF">
        <w:rPr>
          <w:rFonts w:ascii="Times New Roman" w:hAnsi="Times New Roman"/>
          <w:sz w:val="20"/>
          <w:szCs w:val="20"/>
        </w:rPr>
        <w:t>Qualité :</w:t>
      </w:r>
    </w:p>
    <w:p w:rsidR="00330179" w:rsidRPr="00507BCF" w:rsidRDefault="00330179" w:rsidP="00330179">
      <w:pPr>
        <w:rPr>
          <w:rFonts w:ascii="Times New Roman" w:eastAsia="Calibri" w:hAnsi="Times New Roman"/>
          <w:sz w:val="20"/>
          <w:szCs w:val="20"/>
        </w:rPr>
      </w:pPr>
    </w:p>
    <w:p w:rsidR="00330179" w:rsidRPr="00507BCF" w:rsidRDefault="00330179" w:rsidP="00330179">
      <w:pPr>
        <w:rPr>
          <w:rFonts w:ascii="Times New Roman" w:hAnsi="Times New Roman"/>
          <w:sz w:val="20"/>
          <w:szCs w:val="20"/>
        </w:rPr>
      </w:pPr>
      <w:r w:rsidRPr="00507BCF">
        <w:rPr>
          <w:rFonts w:ascii="Times New Roman" w:hAnsi="Times New Roman"/>
          <w:sz w:val="20"/>
          <w:szCs w:val="20"/>
        </w:rPr>
        <w:t>« lu et approuvé », Cachet et signature</w:t>
      </w:r>
    </w:p>
    <w:p w:rsidR="00330179" w:rsidRPr="00507BCF" w:rsidRDefault="00330179" w:rsidP="00330179">
      <w:pPr>
        <w:ind w:left="360" w:hanging="360"/>
        <w:jc w:val="both"/>
        <w:rPr>
          <w:rFonts w:ascii="Times New Roman" w:eastAsia="Calibri" w:hAnsi="Times New Roman"/>
          <w:sz w:val="20"/>
          <w:szCs w:val="20"/>
        </w:rPr>
      </w:pPr>
    </w:p>
    <w:p w:rsidR="00330179" w:rsidRPr="00507BCF" w:rsidRDefault="00330179" w:rsidP="00330179">
      <w:pPr>
        <w:jc w:val="both"/>
        <w:rPr>
          <w:rFonts w:ascii="Times New Roman" w:hAnsi="Times New Roman"/>
          <w:sz w:val="20"/>
          <w:szCs w:val="20"/>
        </w:rPr>
      </w:pPr>
      <w:r w:rsidRPr="00507BCF">
        <w:rPr>
          <w:rFonts w:ascii="Times New Roman" w:hAnsi="Times New Roman"/>
          <w:sz w:val="20"/>
          <w:szCs w:val="20"/>
        </w:rPr>
        <w:t>Le titulaire est soumis aux obligations résultant des lois et règlements relatives à la protection de la main d’œuvre et aux conditions du travail.</w:t>
      </w:r>
    </w:p>
    <w:p w:rsidR="00330179" w:rsidRPr="00507BCF" w:rsidRDefault="00330179" w:rsidP="00330179">
      <w:pPr>
        <w:jc w:val="both"/>
        <w:rPr>
          <w:rFonts w:ascii="Times New Roman" w:eastAsia="Calibri" w:hAnsi="Times New Roman"/>
          <w:sz w:val="20"/>
          <w:szCs w:val="20"/>
        </w:rPr>
      </w:pPr>
    </w:p>
    <w:p w:rsidR="00330179" w:rsidRPr="00507BCF" w:rsidRDefault="00330179" w:rsidP="00330179">
      <w:pPr>
        <w:tabs>
          <w:tab w:val="left" w:pos="4536"/>
        </w:tabs>
        <w:jc w:val="both"/>
        <w:rPr>
          <w:rFonts w:ascii="Times New Roman" w:hAnsi="Times New Roman"/>
          <w:sz w:val="20"/>
          <w:szCs w:val="20"/>
        </w:rPr>
      </w:pPr>
      <w:r w:rsidRPr="00507BCF">
        <w:rPr>
          <w:rFonts w:ascii="Times New Roman" w:hAnsi="Times New Roman"/>
          <w:sz w:val="20"/>
          <w:szCs w:val="20"/>
        </w:rPr>
        <w:tab/>
        <w:t>Acceptation de l’offre par le pouvoir adjudicateur,</w:t>
      </w:r>
    </w:p>
    <w:p w:rsidR="00330179" w:rsidRPr="00507BCF" w:rsidRDefault="00330179" w:rsidP="00330179">
      <w:pPr>
        <w:tabs>
          <w:tab w:val="left" w:pos="4536"/>
        </w:tabs>
        <w:jc w:val="both"/>
        <w:rPr>
          <w:rFonts w:ascii="Times New Roman" w:hAnsi="Times New Roman"/>
          <w:sz w:val="20"/>
          <w:szCs w:val="20"/>
        </w:rPr>
      </w:pPr>
    </w:p>
    <w:p w:rsidR="00330179" w:rsidRPr="00507BCF" w:rsidRDefault="00330179" w:rsidP="00330179">
      <w:pPr>
        <w:tabs>
          <w:tab w:val="left" w:pos="4536"/>
        </w:tabs>
        <w:jc w:val="both"/>
        <w:rPr>
          <w:rFonts w:ascii="Times New Roman" w:hAnsi="Times New Roman"/>
          <w:sz w:val="20"/>
          <w:szCs w:val="20"/>
        </w:rPr>
      </w:pPr>
      <w:r w:rsidRPr="00507BCF">
        <w:rPr>
          <w:rFonts w:ascii="Times New Roman" w:hAnsi="Times New Roman"/>
          <w:sz w:val="20"/>
          <w:szCs w:val="20"/>
        </w:rPr>
        <w:tab/>
        <w:t>A Porto-Vecchio, le ………………………………</w:t>
      </w:r>
    </w:p>
    <w:p w:rsidR="00330179" w:rsidRDefault="00330179">
      <w:pPr>
        <w:pStyle w:val="titre10"/>
        <w:outlineLvl w:val="0"/>
      </w:pPr>
    </w:p>
    <w:p w:rsidR="00330179" w:rsidRDefault="00330179">
      <w:pPr>
        <w:pStyle w:val="titre10"/>
        <w:outlineLvl w:val="0"/>
      </w:pPr>
    </w:p>
    <w:p w:rsidR="00330179" w:rsidRDefault="00330179">
      <w:pPr>
        <w:pStyle w:val="titre10"/>
        <w:outlineLvl w:val="0"/>
      </w:pPr>
    </w:p>
    <w:p w:rsidR="007A2C21" w:rsidRDefault="007A2C21">
      <w:pPr>
        <w:pStyle w:val="Titre7"/>
        <w:jc w:val="both"/>
        <w:rPr>
          <w:rFonts w:ascii="Times New Roman" w:hAnsi="Times New Roman" w:cs="Times New Roman"/>
          <w:sz w:val="22"/>
          <w:szCs w:val="22"/>
        </w:rPr>
      </w:pPr>
    </w:p>
    <w:sectPr w:rsidR="007A2C21" w:rsidSect="00F7229F">
      <w:pgSz w:w="11906" w:h="16838" w:code="9"/>
      <w:pgMar w:top="902" w:right="748" w:bottom="71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FD" w:rsidRDefault="000F78FD">
      <w:r>
        <w:separator/>
      </w:r>
    </w:p>
  </w:endnote>
  <w:endnote w:type="continuationSeparator" w:id="0">
    <w:p w:rsidR="000F78FD" w:rsidRDefault="000F7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1" w:rsidRDefault="007A2C21">
    <w:pPr>
      <w:pStyle w:val="Pieddepage"/>
      <w:rPr>
        <w:sz w:val="16"/>
        <w:szCs w:val="16"/>
      </w:rPr>
    </w:pPr>
    <w:r>
      <w:rPr>
        <w:rStyle w:val="Numrodepage"/>
      </w:rPr>
      <w:tab/>
    </w:r>
    <w:r>
      <w:rPr>
        <w:rStyle w:val="Numrodepage"/>
      </w:rPr>
      <w:tab/>
    </w:r>
    <w:r>
      <w:rPr>
        <w:rStyle w:val="Numrodepage"/>
      </w:rPr>
      <w:tab/>
    </w:r>
    <w:r w:rsidR="00F32A93">
      <w:rPr>
        <w:rStyle w:val="Numrodepage"/>
      </w:rPr>
      <w:fldChar w:fldCharType="begin"/>
    </w:r>
    <w:r>
      <w:rPr>
        <w:rStyle w:val="Numrodepage"/>
      </w:rPr>
      <w:instrText xml:space="preserve"> PAGE </w:instrText>
    </w:r>
    <w:r w:rsidR="00F32A93">
      <w:rPr>
        <w:rStyle w:val="Numrodepage"/>
      </w:rPr>
      <w:fldChar w:fldCharType="separate"/>
    </w:r>
    <w:r w:rsidR="004D66BF">
      <w:rPr>
        <w:rStyle w:val="Numrodepage"/>
        <w:noProof/>
      </w:rPr>
      <w:t>1</w:t>
    </w:r>
    <w:r w:rsidR="00F32A93">
      <w:rPr>
        <w:rStyle w:val="Numrodepage"/>
      </w:rPr>
      <w:fldChar w:fldCharType="end"/>
    </w:r>
    <w:r>
      <w:rPr>
        <w:rStyle w:val="Numrodepage"/>
      </w:rPr>
      <w:t>/</w:t>
    </w:r>
    <w:r w:rsidR="00F32A93">
      <w:rPr>
        <w:rStyle w:val="Numrodepage"/>
      </w:rPr>
      <w:fldChar w:fldCharType="begin"/>
    </w:r>
    <w:r>
      <w:rPr>
        <w:rStyle w:val="Numrodepage"/>
      </w:rPr>
      <w:instrText xml:space="preserve"> NUMPAGES </w:instrText>
    </w:r>
    <w:r w:rsidR="00F32A93">
      <w:rPr>
        <w:rStyle w:val="Numrodepage"/>
      </w:rPr>
      <w:fldChar w:fldCharType="separate"/>
    </w:r>
    <w:r w:rsidR="004D66BF">
      <w:rPr>
        <w:rStyle w:val="Numrodepage"/>
        <w:noProof/>
      </w:rPr>
      <w:t>9</w:t>
    </w:r>
    <w:r w:rsidR="00F32A93">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FD" w:rsidRDefault="000F78FD">
      <w:r>
        <w:separator/>
      </w:r>
    </w:p>
  </w:footnote>
  <w:footnote w:type="continuationSeparator" w:id="0">
    <w:p w:rsidR="000F78FD" w:rsidRDefault="000F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41"/>
    <w:multiLevelType w:val="hybridMultilevel"/>
    <w:tmpl w:val="6DDE68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185047"/>
    <w:multiLevelType w:val="hybridMultilevel"/>
    <w:tmpl w:val="ED662B2A"/>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5E75EC"/>
    <w:multiLevelType w:val="hybridMultilevel"/>
    <w:tmpl w:val="A6FC821C"/>
    <w:numStyleLink w:val="Style6import"/>
  </w:abstractNum>
  <w:abstractNum w:abstractNumId="3">
    <w:nsid w:val="09D61061"/>
    <w:multiLevelType w:val="hybridMultilevel"/>
    <w:tmpl w:val="FDB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E533F1"/>
    <w:multiLevelType w:val="hybridMultilevel"/>
    <w:tmpl w:val="A6FC821C"/>
    <w:styleLink w:val="Style6import"/>
    <w:lvl w:ilvl="0" w:tplc="04707ECE">
      <w:start w:val="1"/>
      <w:numFmt w:val="bullet"/>
      <w:lvlText w:val="➢"/>
      <w:lvlJc w:val="left"/>
      <w:pPr>
        <w:tabs>
          <w:tab w:val="left" w:pos="61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8225A2">
      <w:start w:val="1"/>
      <w:numFmt w:val="bullet"/>
      <w:lvlText w:val="o"/>
      <w:lvlJc w:val="left"/>
      <w:pPr>
        <w:tabs>
          <w:tab w:val="left" w:pos="720"/>
          <w:tab w:val="left" w:pos="61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C6C140">
      <w:start w:val="1"/>
      <w:numFmt w:val="bullet"/>
      <w:lvlText w:val="▪"/>
      <w:lvlJc w:val="left"/>
      <w:pPr>
        <w:tabs>
          <w:tab w:val="left" w:pos="720"/>
          <w:tab w:val="left" w:pos="61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2070A">
      <w:start w:val="1"/>
      <w:numFmt w:val="bullet"/>
      <w:lvlText w:val="•"/>
      <w:lvlJc w:val="left"/>
      <w:pPr>
        <w:tabs>
          <w:tab w:val="left" w:pos="720"/>
          <w:tab w:val="left" w:pos="61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A4A85E">
      <w:start w:val="1"/>
      <w:numFmt w:val="bullet"/>
      <w:lvlText w:val="o"/>
      <w:lvlJc w:val="left"/>
      <w:pPr>
        <w:tabs>
          <w:tab w:val="left" w:pos="720"/>
          <w:tab w:val="left" w:pos="61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082062">
      <w:start w:val="1"/>
      <w:numFmt w:val="bullet"/>
      <w:lvlText w:val="▪"/>
      <w:lvlJc w:val="left"/>
      <w:pPr>
        <w:tabs>
          <w:tab w:val="left" w:pos="720"/>
          <w:tab w:val="left" w:pos="61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8C2BF0">
      <w:start w:val="1"/>
      <w:numFmt w:val="bullet"/>
      <w:lvlText w:val="•"/>
      <w:lvlJc w:val="left"/>
      <w:pPr>
        <w:tabs>
          <w:tab w:val="left" w:pos="720"/>
          <w:tab w:val="left" w:pos="61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50089C">
      <w:start w:val="1"/>
      <w:numFmt w:val="bullet"/>
      <w:lvlText w:val="o"/>
      <w:lvlJc w:val="left"/>
      <w:pPr>
        <w:tabs>
          <w:tab w:val="left" w:pos="720"/>
          <w:tab w:val="left" w:pos="61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4BC2FA6">
      <w:start w:val="1"/>
      <w:numFmt w:val="bullet"/>
      <w:lvlText w:val="▪"/>
      <w:lvlJc w:val="left"/>
      <w:pPr>
        <w:tabs>
          <w:tab w:val="left" w:pos="720"/>
          <w:tab w:val="left" w:pos="61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C5C60C0"/>
    <w:multiLevelType w:val="hybridMultilevel"/>
    <w:tmpl w:val="84A6373E"/>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FBDE0C4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D55442"/>
    <w:multiLevelType w:val="hybridMultilevel"/>
    <w:tmpl w:val="3E1E5F06"/>
    <w:lvl w:ilvl="0" w:tplc="040C000F">
      <w:start w:val="1"/>
      <w:numFmt w:val="decimal"/>
      <w:lvlText w:val="%1."/>
      <w:lvlJc w:val="left"/>
      <w:pPr>
        <w:tabs>
          <w:tab w:val="num" w:pos="2340"/>
        </w:tabs>
        <w:ind w:left="2340" w:hanging="360"/>
      </w:pPr>
    </w:lvl>
    <w:lvl w:ilvl="1" w:tplc="040C0019" w:tentative="1">
      <w:start w:val="1"/>
      <w:numFmt w:val="lowerLetter"/>
      <w:lvlText w:val="%2."/>
      <w:lvlJc w:val="left"/>
      <w:pPr>
        <w:tabs>
          <w:tab w:val="num" w:pos="3060"/>
        </w:tabs>
        <w:ind w:left="3060" w:hanging="360"/>
      </w:pPr>
    </w:lvl>
    <w:lvl w:ilvl="2" w:tplc="040C001B" w:tentative="1">
      <w:start w:val="1"/>
      <w:numFmt w:val="lowerRoman"/>
      <w:lvlText w:val="%3."/>
      <w:lvlJc w:val="right"/>
      <w:pPr>
        <w:tabs>
          <w:tab w:val="num" w:pos="3780"/>
        </w:tabs>
        <w:ind w:left="3780" w:hanging="180"/>
      </w:p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7">
    <w:nsid w:val="11615F94"/>
    <w:multiLevelType w:val="hybridMultilevel"/>
    <w:tmpl w:val="4F4A314A"/>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B459B9"/>
    <w:multiLevelType w:val="hybridMultilevel"/>
    <w:tmpl w:val="D3748FD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DC603C"/>
    <w:multiLevelType w:val="hybridMultilevel"/>
    <w:tmpl w:val="DCC28412"/>
    <w:lvl w:ilvl="0" w:tplc="040C000F">
      <w:start w:val="1"/>
      <w:numFmt w:val="decimal"/>
      <w:lvlText w:val="%1."/>
      <w:lvlJc w:val="left"/>
      <w:pPr>
        <w:tabs>
          <w:tab w:val="num" w:pos="1980"/>
        </w:tabs>
        <w:ind w:left="1980" w:hanging="360"/>
      </w:pPr>
    </w:lvl>
    <w:lvl w:ilvl="1" w:tplc="040C0003" w:tentative="1">
      <w:start w:val="1"/>
      <w:numFmt w:val="bullet"/>
      <w:lvlText w:val="o"/>
      <w:lvlJc w:val="left"/>
      <w:pPr>
        <w:tabs>
          <w:tab w:val="num" w:pos="2700"/>
        </w:tabs>
        <w:ind w:left="2700" w:hanging="360"/>
      </w:pPr>
      <w:rPr>
        <w:rFonts w:ascii="Courier New" w:hAnsi="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0">
    <w:nsid w:val="137E6EC6"/>
    <w:multiLevelType w:val="hybridMultilevel"/>
    <w:tmpl w:val="CE4CCFA8"/>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8834B1"/>
    <w:multiLevelType w:val="hybridMultilevel"/>
    <w:tmpl w:val="7F7AD106"/>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1131469"/>
    <w:multiLevelType w:val="hybridMultilevel"/>
    <w:tmpl w:val="89D68000"/>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AA326E"/>
    <w:multiLevelType w:val="hybridMultilevel"/>
    <w:tmpl w:val="DCC28412"/>
    <w:lvl w:ilvl="0" w:tplc="8588186A">
      <w:start w:val="7"/>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4">
    <w:nsid w:val="22E448AF"/>
    <w:multiLevelType w:val="multilevel"/>
    <w:tmpl w:val="2D289C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34308C"/>
    <w:multiLevelType w:val="hybridMultilevel"/>
    <w:tmpl w:val="30F23748"/>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DA505E"/>
    <w:multiLevelType w:val="hybridMultilevel"/>
    <w:tmpl w:val="DBD4F34C"/>
    <w:lvl w:ilvl="0" w:tplc="FBDE0C4A">
      <w:start w:val="1"/>
      <w:numFmt w:val="bullet"/>
      <w:lvlText w:val=""/>
      <w:lvlJc w:val="left"/>
      <w:pPr>
        <w:tabs>
          <w:tab w:val="num" w:pos="360"/>
        </w:tabs>
        <w:ind w:left="360" w:hanging="360"/>
      </w:pPr>
      <w:rPr>
        <w:rFonts w:ascii="Wingdings" w:hAnsi="Wingdings" w:hint="default"/>
      </w:rPr>
    </w:lvl>
    <w:lvl w:ilvl="1" w:tplc="FBDE0C4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7EE1564"/>
    <w:multiLevelType w:val="hybridMultilevel"/>
    <w:tmpl w:val="C706C174"/>
    <w:styleLink w:val="Style4import"/>
    <w:lvl w:ilvl="0" w:tplc="F9D4BD5E">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645C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18A5F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0A7DA8">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8E876">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2C0C22">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30B044">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EBB92">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2A82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89466B1"/>
    <w:multiLevelType w:val="hybridMultilevel"/>
    <w:tmpl w:val="36025C6C"/>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49B596A"/>
    <w:multiLevelType w:val="hybridMultilevel"/>
    <w:tmpl w:val="0E9A6784"/>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8F9729A"/>
    <w:multiLevelType w:val="hybridMultilevel"/>
    <w:tmpl w:val="7D8245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4C367F"/>
    <w:multiLevelType w:val="hybridMultilevel"/>
    <w:tmpl w:val="5ED821B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2">
    <w:nsid w:val="3B6728B4"/>
    <w:multiLevelType w:val="hybridMultilevel"/>
    <w:tmpl w:val="968633DE"/>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CD029D2"/>
    <w:multiLevelType w:val="hybridMultilevel"/>
    <w:tmpl w:val="63A89A34"/>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4">
    <w:nsid w:val="41517603"/>
    <w:multiLevelType w:val="hybridMultilevel"/>
    <w:tmpl w:val="C706C174"/>
    <w:numStyleLink w:val="Style4import"/>
  </w:abstractNum>
  <w:abstractNum w:abstractNumId="25">
    <w:nsid w:val="46091B05"/>
    <w:multiLevelType w:val="hybridMultilevel"/>
    <w:tmpl w:val="12EC30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nsid w:val="4DD520ED"/>
    <w:multiLevelType w:val="hybridMultilevel"/>
    <w:tmpl w:val="A8AEA79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8">
    <w:nsid w:val="503C4626"/>
    <w:multiLevelType w:val="hybridMultilevel"/>
    <w:tmpl w:val="E64A326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0CF6ADA"/>
    <w:multiLevelType w:val="hybridMultilevel"/>
    <w:tmpl w:val="0D1AF5FC"/>
    <w:lvl w:ilvl="0" w:tplc="51300C94">
      <w:start w:val="2"/>
      <w:numFmt w:val="bullet"/>
      <w:lvlText w:val="-"/>
      <w:lvlJc w:val="left"/>
      <w:pPr>
        <w:ind w:left="1980" w:hanging="360"/>
      </w:pPr>
      <w:rPr>
        <w:rFonts w:ascii="Arial" w:eastAsia="Times New Roman" w:hAnsi="Arial" w:cs="Aria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30">
    <w:nsid w:val="52CF1A93"/>
    <w:multiLevelType w:val="hybridMultilevel"/>
    <w:tmpl w:val="C3D2E9D0"/>
    <w:lvl w:ilvl="0" w:tplc="632272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3DE39C9"/>
    <w:multiLevelType w:val="hybridMultilevel"/>
    <w:tmpl w:val="3EE8D63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E06F09"/>
    <w:multiLevelType w:val="hybridMultilevel"/>
    <w:tmpl w:val="05C2276A"/>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E02B57"/>
    <w:multiLevelType w:val="hybridMultilevel"/>
    <w:tmpl w:val="D638CEA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A6B0C10"/>
    <w:multiLevelType w:val="hybridMultilevel"/>
    <w:tmpl w:val="DD4EBE22"/>
    <w:lvl w:ilvl="0" w:tplc="2788D02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E731FDB"/>
    <w:multiLevelType w:val="hybridMultilevel"/>
    <w:tmpl w:val="3292558A"/>
    <w:lvl w:ilvl="0" w:tplc="ACF82E58">
      <w:start w:val="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nsid w:val="63F60EB5"/>
    <w:multiLevelType w:val="hybridMultilevel"/>
    <w:tmpl w:val="B596B9C6"/>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070710"/>
    <w:multiLevelType w:val="multilevel"/>
    <w:tmpl w:val="3306FE10"/>
    <w:lvl w:ilvl="0">
      <w:start w:val="10"/>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6257936"/>
    <w:multiLevelType w:val="hybridMultilevel"/>
    <w:tmpl w:val="F1B8CE7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681A732B"/>
    <w:multiLevelType w:val="hybridMultilevel"/>
    <w:tmpl w:val="30A6D336"/>
    <w:lvl w:ilvl="0" w:tplc="040C0003">
      <w:start w:val="1"/>
      <w:numFmt w:val="bullet"/>
      <w:lvlText w:val="o"/>
      <w:lvlJc w:val="left"/>
      <w:pPr>
        <w:tabs>
          <w:tab w:val="num" w:pos="360"/>
        </w:tabs>
        <w:ind w:left="360" w:hanging="360"/>
      </w:pPr>
      <w:rPr>
        <w:rFonts w:ascii="Courier New" w:hAnsi="Courier New" w:cs="Courier New" w:hint="default"/>
      </w:rPr>
    </w:lvl>
    <w:lvl w:ilvl="1" w:tplc="FBDE0C4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693E43A8"/>
    <w:multiLevelType w:val="hybridMultilevel"/>
    <w:tmpl w:val="DD083356"/>
    <w:lvl w:ilvl="0" w:tplc="BAEC9F4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2044BB0"/>
    <w:multiLevelType w:val="hybridMultilevel"/>
    <w:tmpl w:val="C5DAF3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3153CBA"/>
    <w:multiLevelType w:val="hybridMultilevel"/>
    <w:tmpl w:val="AF54CC88"/>
    <w:lvl w:ilvl="0" w:tplc="C4D4A866">
      <w:start w:val="2"/>
      <w:numFmt w:val="bullet"/>
      <w:lvlText w:val="-"/>
      <w:lvlJc w:val="left"/>
      <w:pPr>
        <w:tabs>
          <w:tab w:val="num" w:pos="360"/>
        </w:tabs>
        <w:ind w:left="360" w:hanging="360"/>
      </w:pPr>
      <w:rPr>
        <w:rFonts w:ascii="Times New Roman" w:eastAsia="Times New Roman" w:hAnsi="Times New Roman" w:cs="Times New Roman" w:hint="default"/>
      </w:rPr>
    </w:lvl>
    <w:lvl w:ilvl="1" w:tplc="FBDE0C4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nsid w:val="73443E46"/>
    <w:multiLevelType w:val="hybridMultilevel"/>
    <w:tmpl w:val="DB5C1612"/>
    <w:lvl w:ilvl="0" w:tplc="040C0001">
      <w:start w:val="11"/>
      <w:numFmt w:val="bullet"/>
      <w:lvlText w:val=""/>
      <w:lvlJc w:val="left"/>
      <w:pPr>
        <w:tabs>
          <w:tab w:val="num" w:pos="1428"/>
        </w:tabs>
        <w:ind w:left="1428" w:hanging="360"/>
      </w:pPr>
      <w:rPr>
        <w:rFonts w:ascii="Symbol" w:eastAsia="Times New Roman" w:hAnsi="Symbol"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4">
    <w:nsid w:val="758552B3"/>
    <w:multiLevelType w:val="multilevel"/>
    <w:tmpl w:val="8F960054"/>
    <w:lvl w:ilvl="0">
      <w:start w:val="1"/>
      <w:numFmt w:val="decimal"/>
      <w:pStyle w:val="Article"/>
      <w:lvlText w:val="%1"/>
      <w:lvlJc w:val="left"/>
      <w:pPr>
        <w:tabs>
          <w:tab w:val="num" w:pos="432"/>
        </w:tabs>
        <w:ind w:left="432" w:hanging="432"/>
      </w:pPr>
      <w:rPr>
        <w:rFonts w:hint="default"/>
      </w:rPr>
    </w:lvl>
    <w:lvl w:ilvl="1">
      <w:start w:val="1"/>
      <w:numFmt w:val="decimal"/>
      <w:pStyle w:val="11"/>
      <w:lvlText w:val="%1.%2"/>
      <w:lvlJc w:val="left"/>
      <w:pPr>
        <w:tabs>
          <w:tab w:val="num" w:pos="936"/>
        </w:tabs>
        <w:ind w:left="936" w:hanging="576"/>
      </w:pPr>
    </w:lvl>
    <w:lvl w:ilvl="2">
      <w:start w:val="1"/>
      <w:numFmt w:val="decimal"/>
      <w:pStyle w:val="111"/>
      <w:lvlText w:val="%1.%2.%3"/>
      <w:lvlJc w:val="left"/>
      <w:pPr>
        <w:tabs>
          <w:tab w:val="num" w:pos="720"/>
        </w:tabs>
        <w:ind w:left="720" w:hanging="720"/>
      </w:pPr>
    </w:lvl>
    <w:lvl w:ilvl="3">
      <w:start w:val="1"/>
      <w:numFmt w:val="decimal"/>
      <w:pStyle w:val="111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75CA2702"/>
    <w:multiLevelType w:val="hybridMultilevel"/>
    <w:tmpl w:val="A9B413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78CA233A"/>
    <w:multiLevelType w:val="hybridMultilevel"/>
    <w:tmpl w:val="DCC28412"/>
    <w:lvl w:ilvl="0" w:tplc="040C000F">
      <w:start w:val="1"/>
      <w:numFmt w:val="decimal"/>
      <w:lvlText w:val="%1."/>
      <w:lvlJc w:val="left"/>
      <w:pPr>
        <w:tabs>
          <w:tab w:val="num" w:pos="1980"/>
        </w:tabs>
        <w:ind w:left="1980" w:hanging="360"/>
      </w:pPr>
    </w:lvl>
    <w:lvl w:ilvl="1" w:tplc="040C0003" w:tentative="1">
      <w:start w:val="1"/>
      <w:numFmt w:val="bullet"/>
      <w:lvlText w:val="o"/>
      <w:lvlJc w:val="left"/>
      <w:pPr>
        <w:tabs>
          <w:tab w:val="num" w:pos="2700"/>
        </w:tabs>
        <w:ind w:left="2700" w:hanging="360"/>
      </w:pPr>
      <w:rPr>
        <w:rFonts w:ascii="Courier New" w:hAnsi="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num w:numId="1">
    <w:abstractNumId w:val="43"/>
  </w:num>
  <w:num w:numId="2">
    <w:abstractNumId w:val="40"/>
  </w:num>
  <w:num w:numId="3">
    <w:abstractNumId w:val="13"/>
  </w:num>
  <w:num w:numId="4">
    <w:abstractNumId w:val="8"/>
  </w:num>
  <w:num w:numId="5">
    <w:abstractNumId w:val="46"/>
  </w:num>
  <w:num w:numId="6">
    <w:abstractNumId w:val="9"/>
  </w:num>
  <w:num w:numId="7">
    <w:abstractNumId w:val="29"/>
  </w:num>
  <w:num w:numId="8">
    <w:abstractNumId w:val="35"/>
  </w:num>
  <w:num w:numId="9">
    <w:abstractNumId w:val="22"/>
  </w:num>
  <w:num w:numId="10">
    <w:abstractNumId w:val="44"/>
  </w:num>
  <w:num w:numId="11">
    <w:abstractNumId w:val="19"/>
  </w:num>
  <w:num w:numId="12">
    <w:abstractNumId w:val="15"/>
  </w:num>
  <w:num w:numId="13">
    <w:abstractNumId w:val="10"/>
  </w:num>
  <w:num w:numId="14">
    <w:abstractNumId w:val="1"/>
  </w:num>
  <w:num w:numId="15">
    <w:abstractNumId w:val="12"/>
  </w:num>
  <w:num w:numId="16">
    <w:abstractNumId w:val="7"/>
  </w:num>
  <w:num w:numId="17">
    <w:abstractNumId w:val="5"/>
  </w:num>
  <w:num w:numId="18">
    <w:abstractNumId w:val="16"/>
  </w:num>
  <w:num w:numId="19">
    <w:abstractNumId w:val="42"/>
  </w:num>
  <w:num w:numId="20">
    <w:abstractNumId w:val="11"/>
  </w:num>
  <w:num w:numId="21">
    <w:abstractNumId w:val="33"/>
  </w:num>
  <w:num w:numId="22">
    <w:abstractNumId w:val="30"/>
  </w:num>
  <w:num w:numId="23">
    <w:abstractNumId w:val="41"/>
  </w:num>
  <w:num w:numId="24">
    <w:abstractNumId w:val="31"/>
  </w:num>
  <w:num w:numId="25">
    <w:abstractNumId w:val="25"/>
  </w:num>
  <w:num w:numId="26">
    <w:abstractNumId w:val="32"/>
  </w:num>
  <w:num w:numId="27">
    <w:abstractNumId w:val="18"/>
  </w:num>
  <w:num w:numId="28">
    <w:abstractNumId w:val="36"/>
  </w:num>
  <w:num w:numId="29">
    <w:abstractNumId w:val="39"/>
  </w:num>
  <w:num w:numId="30">
    <w:abstractNumId w:val="3"/>
  </w:num>
  <w:num w:numId="31">
    <w:abstractNumId w:val="6"/>
  </w:num>
  <w:num w:numId="32">
    <w:abstractNumId w:val="28"/>
  </w:num>
  <w:num w:numId="33">
    <w:abstractNumId w:val="37"/>
  </w:num>
  <w:num w:numId="34">
    <w:abstractNumId w:val="0"/>
  </w:num>
  <w:num w:numId="35">
    <w:abstractNumId w:val="14"/>
  </w:num>
  <w:num w:numId="36">
    <w:abstractNumId w:val="34"/>
  </w:num>
  <w:num w:numId="37">
    <w:abstractNumId w:val="27"/>
  </w:num>
  <w:num w:numId="38">
    <w:abstractNumId w:val="20"/>
  </w:num>
  <w:num w:numId="39">
    <w:abstractNumId w:val="26"/>
  </w:num>
  <w:num w:numId="40">
    <w:abstractNumId w:val="23"/>
  </w:num>
  <w:num w:numId="41">
    <w:abstractNumId w:val="21"/>
  </w:num>
  <w:num w:numId="42">
    <w:abstractNumId w:val="38"/>
  </w:num>
  <w:num w:numId="43">
    <w:abstractNumId w:val="17"/>
  </w:num>
  <w:num w:numId="44">
    <w:abstractNumId w:val="24"/>
  </w:num>
  <w:num w:numId="45">
    <w:abstractNumId w:val="4"/>
  </w:num>
  <w:num w:numId="46">
    <w:abstractNumId w:val="2"/>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5169F8"/>
    <w:rsid w:val="00070644"/>
    <w:rsid w:val="000950B0"/>
    <w:rsid w:val="000B0E45"/>
    <w:rsid w:val="000B6233"/>
    <w:rsid w:val="000C24B5"/>
    <w:rsid w:val="000C6CF7"/>
    <w:rsid w:val="000D57F0"/>
    <w:rsid w:val="000F78FD"/>
    <w:rsid w:val="00122A6B"/>
    <w:rsid w:val="00134E3F"/>
    <w:rsid w:val="0015677C"/>
    <w:rsid w:val="0018421E"/>
    <w:rsid w:val="001B54E9"/>
    <w:rsid w:val="001E2927"/>
    <w:rsid w:val="00204CBF"/>
    <w:rsid w:val="00240549"/>
    <w:rsid w:val="00254816"/>
    <w:rsid w:val="00297682"/>
    <w:rsid w:val="002B21E9"/>
    <w:rsid w:val="002E46C7"/>
    <w:rsid w:val="00306908"/>
    <w:rsid w:val="0032151E"/>
    <w:rsid w:val="00325C90"/>
    <w:rsid w:val="00330179"/>
    <w:rsid w:val="00343F7C"/>
    <w:rsid w:val="003645B4"/>
    <w:rsid w:val="00382C23"/>
    <w:rsid w:val="00400CAD"/>
    <w:rsid w:val="004B059A"/>
    <w:rsid w:val="004D66BF"/>
    <w:rsid w:val="004D6E90"/>
    <w:rsid w:val="004E2AF5"/>
    <w:rsid w:val="00507BCF"/>
    <w:rsid w:val="005169F8"/>
    <w:rsid w:val="00545AED"/>
    <w:rsid w:val="005758AC"/>
    <w:rsid w:val="00597B41"/>
    <w:rsid w:val="005B12CF"/>
    <w:rsid w:val="005E0F8B"/>
    <w:rsid w:val="00645F7D"/>
    <w:rsid w:val="00666618"/>
    <w:rsid w:val="00695ED5"/>
    <w:rsid w:val="00697F6D"/>
    <w:rsid w:val="006A1A7C"/>
    <w:rsid w:val="006A738D"/>
    <w:rsid w:val="006E0242"/>
    <w:rsid w:val="0073584C"/>
    <w:rsid w:val="00755C4D"/>
    <w:rsid w:val="007841E0"/>
    <w:rsid w:val="007903B3"/>
    <w:rsid w:val="007A2C21"/>
    <w:rsid w:val="008122C8"/>
    <w:rsid w:val="00837320"/>
    <w:rsid w:val="00887C80"/>
    <w:rsid w:val="00906553"/>
    <w:rsid w:val="0091683D"/>
    <w:rsid w:val="00921038"/>
    <w:rsid w:val="00971D25"/>
    <w:rsid w:val="0097762B"/>
    <w:rsid w:val="00986857"/>
    <w:rsid w:val="009B32C5"/>
    <w:rsid w:val="009D0CC6"/>
    <w:rsid w:val="009D1611"/>
    <w:rsid w:val="00A0373F"/>
    <w:rsid w:val="00A774C8"/>
    <w:rsid w:val="00A945F0"/>
    <w:rsid w:val="00AA1A9B"/>
    <w:rsid w:val="00AB0749"/>
    <w:rsid w:val="00AC7FB6"/>
    <w:rsid w:val="00AD4C05"/>
    <w:rsid w:val="00B02A62"/>
    <w:rsid w:val="00B53B82"/>
    <w:rsid w:val="00B57A8A"/>
    <w:rsid w:val="00B915CB"/>
    <w:rsid w:val="00BC5B0B"/>
    <w:rsid w:val="00BF6E1A"/>
    <w:rsid w:val="00C072E5"/>
    <w:rsid w:val="00C33B12"/>
    <w:rsid w:val="00C6137F"/>
    <w:rsid w:val="00D0028C"/>
    <w:rsid w:val="00D30BD9"/>
    <w:rsid w:val="00DC3313"/>
    <w:rsid w:val="00DC7F3D"/>
    <w:rsid w:val="00E07FDE"/>
    <w:rsid w:val="00E406C0"/>
    <w:rsid w:val="00E44632"/>
    <w:rsid w:val="00E5167F"/>
    <w:rsid w:val="00E61A79"/>
    <w:rsid w:val="00EB0767"/>
    <w:rsid w:val="00EF16EE"/>
    <w:rsid w:val="00F32A93"/>
    <w:rsid w:val="00F34DEA"/>
    <w:rsid w:val="00F376B7"/>
    <w:rsid w:val="00F40B34"/>
    <w:rsid w:val="00F7229F"/>
    <w:rsid w:val="00F853CE"/>
    <w:rsid w:val="00F93B69"/>
    <w:rsid w:val="00F94019"/>
    <w:rsid w:val="00FA2ACD"/>
    <w:rsid w:val="00FD15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9F"/>
    <w:rPr>
      <w:rFonts w:ascii="Arial" w:hAnsi="Arial"/>
      <w:sz w:val="22"/>
      <w:szCs w:val="24"/>
    </w:rPr>
  </w:style>
  <w:style w:type="paragraph" w:styleId="Titre1">
    <w:name w:val="heading 1"/>
    <w:basedOn w:val="Normal"/>
    <w:next w:val="Normal"/>
    <w:qFormat/>
    <w:rsid w:val="00F7229F"/>
    <w:pPr>
      <w:keepNext/>
      <w:spacing w:line="210" w:lineRule="exact"/>
      <w:jc w:val="right"/>
      <w:outlineLvl w:val="0"/>
    </w:pPr>
    <w:rPr>
      <w:rFonts w:ascii="Arial Narrow" w:hAnsi="Arial Narrow"/>
      <w:b/>
      <w:bCs/>
      <w:sz w:val="19"/>
      <w:szCs w:val="19"/>
    </w:rPr>
  </w:style>
  <w:style w:type="paragraph" w:styleId="Titre2">
    <w:name w:val="heading 2"/>
    <w:basedOn w:val="Normal"/>
    <w:next w:val="Normal"/>
    <w:qFormat/>
    <w:rsid w:val="00F7229F"/>
    <w:pPr>
      <w:keepNext/>
      <w:ind w:left="1620"/>
      <w:jc w:val="center"/>
      <w:outlineLvl w:val="1"/>
    </w:pPr>
    <w:rPr>
      <w:rFonts w:ascii="Arial Black" w:hAnsi="Arial Black"/>
      <w:caps/>
      <w:sz w:val="32"/>
    </w:rPr>
  </w:style>
  <w:style w:type="paragraph" w:styleId="Titre3">
    <w:name w:val="heading 3"/>
    <w:basedOn w:val="Normal"/>
    <w:next w:val="Normal"/>
    <w:qFormat/>
    <w:rsid w:val="00F7229F"/>
    <w:pPr>
      <w:keepNext/>
      <w:tabs>
        <w:tab w:val="left" w:pos="6120"/>
      </w:tabs>
      <w:ind w:left="1620"/>
      <w:jc w:val="center"/>
      <w:outlineLvl w:val="2"/>
    </w:pPr>
    <w:rPr>
      <w:b/>
      <w:bCs/>
    </w:rPr>
  </w:style>
  <w:style w:type="paragraph" w:styleId="Titre4">
    <w:name w:val="heading 4"/>
    <w:basedOn w:val="Normal"/>
    <w:next w:val="Normal"/>
    <w:qFormat/>
    <w:rsid w:val="00F7229F"/>
    <w:pPr>
      <w:keepNext/>
      <w:tabs>
        <w:tab w:val="left" w:pos="6120"/>
      </w:tabs>
      <w:ind w:left="1620"/>
      <w:jc w:val="center"/>
      <w:outlineLvl w:val="3"/>
    </w:pPr>
    <w:rPr>
      <w:b/>
      <w:bCs/>
      <w:sz w:val="24"/>
      <w:bdr w:val="double" w:sz="6" w:space="0" w:color="auto"/>
    </w:rPr>
  </w:style>
  <w:style w:type="paragraph" w:styleId="Titre5">
    <w:name w:val="heading 5"/>
    <w:basedOn w:val="Normal"/>
    <w:next w:val="Normal"/>
    <w:qFormat/>
    <w:rsid w:val="00F7229F"/>
    <w:pPr>
      <w:keepNext/>
      <w:tabs>
        <w:tab w:val="left" w:pos="6120"/>
      </w:tabs>
      <w:ind w:left="1620"/>
      <w:outlineLvl w:val="4"/>
    </w:pPr>
    <w:rPr>
      <w:u w:val="single"/>
    </w:rPr>
  </w:style>
  <w:style w:type="paragraph" w:styleId="Titre6">
    <w:name w:val="heading 6"/>
    <w:basedOn w:val="Normal"/>
    <w:next w:val="Normal"/>
    <w:qFormat/>
    <w:rsid w:val="00F7229F"/>
    <w:pPr>
      <w:keepNext/>
      <w:tabs>
        <w:tab w:val="left" w:pos="6120"/>
      </w:tabs>
      <w:ind w:left="1620"/>
      <w:jc w:val="both"/>
      <w:outlineLvl w:val="5"/>
    </w:pPr>
    <w:rPr>
      <w:u w:val="single"/>
    </w:rPr>
  </w:style>
  <w:style w:type="paragraph" w:styleId="Titre7">
    <w:name w:val="heading 7"/>
    <w:basedOn w:val="Normal"/>
    <w:next w:val="Normal"/>
    <w:qFormat/>
    <w:rsid w:val="00F7229F"/>
    <w:pPr>
      <w:keepNext/>
      <w:outlineLvl w:val="6"/>
    </w:pPr>
    <w:rPr>
      <w:rFonts w:cs="Arial"/>
      <w:b/>
      <w:bCs/>
      <w:sz w:val="24"/>
      <w:u w:val="single"/>
    </w:rPr>
  </w:style>
  <w:style w:type="paragraph" w:styleId="Titre8">
    <w:name w:val="heading 8"/>
    <w:basedOn w:val="Normal"/>
    <w:next w:val="Normal"/>
    <w:qFormat/>
    <w:rsid w:val="00F7229F"/>
    <w:pPr>
      <w:keepNext/>
      <w:ind w:firstLine="1620"/>
      <w:jc w:val="both"/>
      <w:outlineLvl w:val="7"/>
    </w:pPr>
    <w:rPr>
      <w:u w:val="single"/>
    </w:rPr>
  </w:style>
  <w:style w:type="paragraph" w:styleId="Titre9">
    <w:name w:val="heading 9"/>
    <w:basedOn w:val="Normal"/>
    <w:next w:val="Normal"/>
    <w:qFormat/>
    <w:rsid w:val="00F7229F"/>
    <w:pPr>
      <w:keepNext/>
      <w:outlineLvl w:val="8"/>
    </w:pPr>
    <w:rPr>
      <w:b/>
      <w:color w:val="FF0000"/>
      <w:sz w:val="24"/>
      <w:u w:val="single"/>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F7229F"/>
    <w:pPr>
      <w:ind w:left="1620"/>
      <w:jc w:val="both"/>
    </w:pPr>
  </w:style>
  <w:style w:type="paragraph" w:styleId="Retraitcorpsdetexte2">
    <w:name w:val="Body Text Indent 2"/>
    <w:basedOn w:val="Normal"/>
    <w:semiHidden/>
    <w:rsid w:val="00F7229F"/>
    <w:pPr>
      <w:spacing w:before="120"/>
      <w:ind w:left="1622"/>
      <w:jc w:val="both"/>
    </w:pPr>
  </w:style>
  <w:style w:type="paragraph" w:styleId="Retraitcorpsdetexte3">
    <w:name w:val="Body Text Indent 3"/>
    <w:basedOn w:val="Normal"/>
    <w:semiHidden/>
    <w:rsid w:val="00F7229F"/>
    <w:pPr>
      <w:tabs>
        <w:tab w:val="left" w:pos="6120"/>
      </w:tabs>
      <w:ind w:left="1620"/>
      <w:jc w:val="center"/>
    </w:pPr>
    <w:rPr>
      <w:sz w:val="20"/>
    </w:rPr>
  </w:style>
  <w:style w:type="paragraph" w:styleId="En-tte">
    <w:name w:val="header"/>
    <w:basedOn w:val="Normal"/>
    <w:semiHidden/>
    <w:rsid w:val="00F7229F"/>
    <w:pPr>
      <w:tabs>
        <w:tab w:val="center" w:pos="4536"/>
        <w:tab w:val="right" w:pos="9072"/>
      </w:tabs>
    </w:pPr>
    <w:rPr>
      <w:rFonts w:ascii="Times New Roman" w:hAnsi="Times New Roman"/>
      <w:sz w:val="24"/>
      <w:szCs w:val="20"/>
    </w:rPr>
  </w:style>
  <w:style w:type="paragraph" w:styleId="Corpsdetexte2">
    <w:name w:val="Body Text 2"/>
    <w:basedOn w:val="Normal"/>
    <w:semiHidden/>
    <w:unhideWhenUsed/>
    <w:rsid w:val="00F7229F"/>
    <w:pPr>
      <w:spacing w:after="120" w:line="480" w:lineRule="auto"/>
    </w:pPr>
  </w:style>
  <w:style w:type="character" w:customStyle="1" w:styleId="Corpsdetexte2Car">
    <w:name w:val="Corps de texte 2 Car"/>
    <w:rsid w:val="00F7229F"/>
    <w:rPr>
      <w:rFonts w:ascii="Arial" w:hAnsi="Arial"/>
      <w:sz w:val="22"/>
      <w:szCs w:val="24"/>
    </w:rPr>
  </w:style>
  <w:style w:type="paragraph" w:styleId="Pieddepage">
    <w:name w:val="footer"/>
    <w:basedOn w:val="Normal"/>
    <w:semiHidden/>
    <w:unhideWhenUsed/>
    <w:rsid w:val="00F7229F"/>
    <w:pPr>
      <w:tabs>
        <w:tab w:val="center" w:pos="4536"/>
        <w:tab w:val="right" w:pos="9072"/>
      </w:tabs>
    </w:pPr>
  </w:style>
  <w:style w:type="character" w:customStyle="1" w:styleId="PieddepageCar">
    <w:name w:val="Pied de page Car"/>
    <w:rsid w:val="00F7229F"/>
    <w:rPr>
      <w:rFonts w:ascii="Arial" w:hAnsi="Arial"/>
      <w:sz w:val="22"/>
      <w:szCs w:val="24"/>
    </w:rPr>
  </w:style>
  <w:style w:type="character" w:customStyle="1" w:styleId="RetraitcorpsdetexteCar">
    <w:name w:val="Retrait corps de texte Car"/>
    <w:semiHidden/>
    <w:rsid w:val="00F7229F"/>
    <w:rPr>
      <w:rFonts w:ascii="Arial" w:hAnsi="Arial"/>
      <w:sz w:val="22"/>
      <w:szCs w:val="24"/>
    </w:rPr>
  </w:style>
  <w:style w:type="paragraph" w:customStyle="1" w:styleId="CorpsCarCar">
    <w:name w:val="Corps Car Car"/>
    <w:basedOn w:val="Normal"/>
    <w:rsid w:val="00F7229F"/>
    <w:pPr>
      <w:keepLines/>
      <w:spacing w:line="360" w:lineRule="auto"/>
      <w:jc w:val="both"/>
    </w:pPr>
    <w:rPr>
      <w:rFonts w:ascii="Times New Roman" w:hAnsi="Times New Roman"/>
      <w:sz w:val="24"/>
    </w:rPr>
  </w:style>
  <w:style w:type="character" w:customStyle="1" w:styleId="CorpsCarCarCar">
    <w:name w:val="Corps Car Car Car"/>
    <w:rsid w:val="00F7229F"/>
    <w:rPr>
      <w:sz w:val="24"/>
      <w:szCs w:val="24"/>
      <w:lang w:val="fr-FR" w:eastAsia="fr-FR" w:bidi="ar-SA"/>
    </w:rPr>
  </w:style>
  <w:style w:type="character" w:styleId="Lienhypertexte">
    <w:name w:val="Hyperlink"/>
    <w:semiHidden/>
    <w:rsid w:val="00F7229F"/>
    <w:rPr>
      <w:color w:val="0000FF"/>
      <w:u w:val="single"/>
    </w:rPr>
  </w:style>
  <w:style w:type="paragraph" w:customStyle="1" w:styleId="Article">
    <w:name w:val="Article"/>
    <w:basedOn w:val="Normal"/>
    <w:rsid w:val="00F7229F"/>
    <w:pPr>
      <w:numPr>
        <w:numId w:val="10"/>
      </w:numPr>
      <w:spacing w:before="360" w:after="360"/>
      <w:ind w:left="431" w:hanging="431"/>
    </w:pPr>
    <w:rPr>
      <w:rFonts w:ascii="Times New Roman" w:hAnsi="Times New Roman"/>
      <w:b/>
      <w:smallCaps/>
      <w:shadow/>
      <w:spacing w:val="30"/>
      <w:sz w:val="28"/>
    </w:rPr>
  </w:style>
  <w:style w:type="paragraph" w:customStyle="1" w:styleId="11">
    <w:name w:val="1.1"/>
    <w:basedOn w:val="Normal"/>
    <w:autoRedefine/>
    <w:rsid w:val="00F7229F"/>
    <w:pPr>
      <w:numPr>
        <w:ilvl w:val="1"/>
        <w:numId w:val="10"/>
      </w:numPr>
      <w:spacing w:before="360" w:after="360"/>
      <w:ind w:left="578" w:hanging="578"/>
    </w:pPr>
    <w:rPr>
      <w:rFonts w:ascii="Times New Roman" w:hAnsi="Times New Roman"/>
      <w:smallCaps/>
      <w:spacing w:val="30"/>
      <w:sz w:val="24"/>
    </w:rPr>
  </w:style>
  <w:style w:type="paragraph" w:customStyle="1" w:styleId="111">
    <w:name w:val="1.1.1"/>
    <w:basedOn w:val="Normal"/>
    <w:rsid w:val="00F7229F"/>
    <w:pPr>
      <w:numPr>
        <w:ilvl w:val="2"/>
        <w:numId w:val="10"/>
      </w:numPr>
      <w:spacing w:before="360" w:after="360"/>
      <w:ind w:left="1571"/>
    </w:pPr>
    <w:rPr>
      <w:rFonts w:ascii="Times New Roman" w:hAnsi="Times New Roman"/>
      <w:sz w:val="24"/>
      <w:u w:val="single"/>
    </w:rPr>
  </w:style>
  <w:style w:type="paragraph" w:customStyle="1" w:styleId="1111">
    <w:name w:val="1.1.1.1"/>
    <w:basedOn w:val="Normal"/>
    <w:rsid w:val="00F7229F"/>
    <w:pPr>
      <w:numPr>
        <w:ilvl w:val="3"/>
        <w:numId w:val="10"/>
      </w:numPr>
      <w:spacing w:before="240" w:after="240"/>
      <w:ind w:left="2280" w:hanging="862"/>
    </w:pPr>
    <w:rPr>
      <w:rFonts w:ascii="Times New Roman" w:hAnsi="Times New Roman"/>
      <w:i/>
      <w:sz w:val="24"/>
      <w:u w:val="single"/>
    </w:rPr>
  </w:style>
  <w:style w:type="paragraph" w:customStyle="1" w:styleId="Corps">
    <w:name w:val="Corps"/>
    <w:basedOn w:val="Normal"/>
    <w:rsid w:val="00F7229F"/>
    <w:pPr>
      <w:keepLines/>
      <w:spacing w:line="360" w:lineRule="auto"/>
      <w:jc w:val="both"/>
    </w:pPr>
    <w:rPr>
      <w:rFonts w:ascii="Times New Roman" w:hAnsi="Times New Roman"/>
      <w:sz w:val="24"/>
    </w:rPr>
  </w:style>
  <w:style w:type="character" w:customStyle="1" w:styleId="111Car">
    <w:name w:val="1.1.1 Car"/>
    <w:rsid w:val="00F7229F"/>
    <w:rPr>
      <w:sz w:val="24"/>
      <w:szCs w:val="24"/>
      <w:u w:val="single"/>
      <w:lang w:val="fr-FR" w:eastAsia="fr-FR" w:bidi="ar-SA"/>
    </w:rPr>
  </w:style>
  <w:style w:type="paragraph" w:customStyle="1" w:styleId="CorpsCar">
    <w:name w:val="Corps Car"/>
    <w:basedOn w:val="Normal"/>
    <w:rsid w:val="00F7229F"/>
    <w:pPr>
      <w:keepLines/>
      <w:spacing w:line="360" w:lineRule="auto"/>
      <w:jc w:val="both"/>
    </w:pPr>
    <w:rPr>
      <w:rFonts w:ascii="Times New Roman" w:hAnsi="Times New Roman"/>
      <w:sz w:val="24"/>
    </w:rPr>
  </w:style>
  <w:style w:type="paragraph" w:styleId="Corpsdetexte3">
    <w:name w:val="Body Text 3"/>
    <w:basedOn w:val="Normal"/>
    <w:semiHidden/>
    <w:rsid w:val="00F7229F"/>
    <w:pPr>
      <w:spacing w:after="120"/>
    </w:pPr>
    <w:rPr>
      <w:sz w:val="16"/>
      <w:szCs w:val="16"/>
    </w:rPr>
  </w:style>
  <w:style w:type="paragraph" w:customStyle="1" w:styleId="titre10">
    <w:name w:val="titre 1"/>
    <w:basedOn w:val="Normal"/>
    <w:rsid w:val="00F7229F"/>
    <w:rPr>
      <w:rFonts w:ascii="Times New Roman" w:hAnsi="Times New Roman"/>
      <w:spacing w:val="26"/>
      <w:sz w:val="28"/>
      <w:szCs w:val="28"/>
      <w:u w:val="single"/>
    </w:rPr>
  </w:style>
  <w:style w:type="paragraph" w:styleId="TM1">
    <w:name w:val="toc 1"/>
    <w:basedOn w:val="Normal"/>
    <w:next w:val="Normal"/>
    <w:autoRedefine/>
    <w:semiHidden/>
    <w:rsid w:val="00F7229F"/>
    <w:pPr>
      <w:tabs>
        <w:tab w:val="right" w:leader="dot" w:pos="9889"/>
      </w:tabs>
    </w:pPr>
    <w:rPr>
      <w:rFonts w:ascii="Times New Roman" w:hAnsi="Times New Roman"/>
      <w:b/>
      <w:noProof/>
      <w:sz w:val="24"/>
      <w:szCs w:val="22"/>
    </w:rPr>
  </w:style>
  <w:style w:type="paragraph" w:styleId="Explorateurdedocuments">
    <w:name w:val="Document Map"/>
    <w:basedOn w:val="Normal"/>
    <w:semiHidden/>
    <w:rsid w:val="00F7229F"/>
    <w:pPr>
      <w:shd w:val="clear" w:color="auto" w:fill="000080"/>
    </w:pPr>
    <w:rPr>
      <w:rFonts w:ascii="Tahoma" w:hAnsi="Tahoma" w:cs="Tahoma"/>
      <w:sz w:val="20"/>
      <w:szCs w:val="20"/>
    </w:rPr>
  </w:style>
  <w:style w:type="character" w:styleId="Numrodepage">
    <w:name w:val="page number"/>
    <w:basedOn w:val="Policepardfaut"/>
    <w:semiHidden/>
    <w:rsid w:val="00F7229F"/>
  </w:style>
  <w:style w:type="paragraph" w:styleId="TM2">
    <w:name w:val="toc 2"/>
    <w:basedOn w:val="Normal"/>
    <w:next w:val="Normal"/>
    <w:autoRedefine/>
    <w:semiHidden/>
    <w:rsid w:val="00F7229F"/>
    <w:pPr>
      <w:ind w:left="220"/>
    </w:pPr>
  </w:style>
  <w:style w:type="paragraph" w:customStyle="1" w:styleId="Default">
    <w:name w:val="Default"/>
    <w:rsid w:val="00F7229F"/>
    <w:pPr>
      <w:autoSpaceDE w:val="0"/>
      <w:autoSpaceDN w:val="0"/>
      <w:adjustRightInd w:val="0"/>
    </w:pPr>
    <w:rPr>
      <w:rFonts w:ascii="Arial" w:hAnsi="Arial" w:cs="Arial"/>
      <w:color w:val="000000"/>
      <w:sz w:val="24"/>
      <w:szCs w:val="24"/>
    </w:rPr>
  </w:style>
  <w:style w:type="paragraph" w:customStyle="1" w:styleId="Normal1">
    <w:name w:val="Normal1"/>
    <w:basedOn w:val="Normal"/>
    <w:autoRedefine/>
    <w:rsid w:val="00F7229F"/>
    <w:pPr>
      <w:keepLines/>
      <w:ind w:firstLine="284"/>
    </w:pPr>
    <w:rPr>
      <w:rFonts w:ascii="Times New Roman" w:hAnsi="Times New Roman"/>
      <w:szCs w:val="22"/>
    </w:rPr>
  </w:style>
  <w:style w:type="paragraph" w:customStyle="1" w:styleId="Normal2">
    <w:name w:val="Normal2"/>
    <w:basedOn w:val="Normal"/>
    <w:rsid w:val="00F7229F"/>
    <w:pPr>
      <w:keepLines/>
      <w:tabs>
        <w:tab w:val="left" w:pos="567"/>
        <w:tab w:val="left" w:pos="851"/>
        <w:tab w:val="left" w:pos="1134"/>
      </w:tabs>
      <w:ind w:left="284" w:firstLine="284"/>
      <w:jc w:val="both"/>
    </w:pPr>
    <w:rPr>
      <w:rFonts w:ascii="Times New Roman" w:hAnsi="Times New Roman"/>
      <w:szCs w:val="20"/>
    </w:rPr>
  </w:style>
  <w:style w:type="character" w:customStyle="1" w:styleId="Aucun">
    <w:name w:val="Aucun"/>
    <w:rsid w:val="006A1A7C"/>
  </w:style>
  <w:style w:type="numbering" w:customStyle="1" w:styleId="Style4import">
    <w:name w:val="Style 4 importé"/>
    <w:rsid w:val="006A1A7C"/>
    <w:pPr>
      <w:numPr>
        <w:numId w:val="43"/>
      </w:numPr>
    </w:pPr>
  </w:style>
  <w:style w:type="numbering" w:customStyle="1" w:styleId="Style6import">
    <w:name w:val="Style 6 importé"/>
    <w:rsid w:val="006A1A7C"/>
    <w:pPr>
      <w:numPr>
        <w:numId w:val="45"/>
      </w:numPr>
    </w:pPr>
  </w:style>
  <w:style w:type="character" w:customStyle="1" w:styleId="Hyperlink4">
    <w:name w:val="Hyperlink.4"/>
    <w:basedOn w:val="Lienhypertexte"/>
    <w:rsid w:val="006A1A7C"/>
    <w:rPr>
      <w:outline w:val="0"/>
      <w:u w:color="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st\AppData\Local\Microsoft\Windows\Utilisateur\Bureau\mes%20documents\stagiaire\march&#233;s%20denr&#233;es%20alimentaires\mapa%20fruits%20l&#233;gumes\MAPA%20l&#233;gumes.doc" TargetMode="External"/><Relationship Id="rId13" Type="http://schemas.openxmlformats.org/officeDocument/2006/relationships/hyperlink" Target="file:///C:\Users\gest\AppData\Local\Microsoft\Windows\Utilisateur\Bureau\mes%20documents\stagiaire\march&#233;s%20denr&#233;es%20alimentaires\mapa%20fruits%20l&#233;gumes\MAPA%20l&#233;gumes.doc" TargetMode="External"/><Relationship Id="rId18" Type="http://schemas.openxmlformats.org/officeDocument/2006/relationships/hyperlink" Target="file:///C:\Users\gest\AppData\Local\Microsoft\Windows\AppData\stagiairemarch&#233;s%20denr&#233;es%20alimentairesEpicerie%22%20l" TargetMode="External"/><Relationship Id="rId26" Type="http://schemas.openxmlformats.org/officeDocument/2006/relationships/hyperlink" Target="http://site.aji-france.com/" TargetMode="External"/><Relationship Id="rId3" Type="http://schemas.openxmlformats.org/officeDocument/2006/relationships/styles" Target="styles.xml"/><Relationship Id="rId21" Type="http://schemas.openxmlformats.org/officeDocument/2006/relationships/hyperlink" Target="http://site.aji-france.com/" TargetMode="External"/><Relationship Id="rId7" Type="http://schemas.openxmlformats.org/officeDocument/2006/relationships/endnotes" Target="endnotes.xml"/><Relationship Id="rId12" Type="http://schemas.openxmlformats.org/officeDocument/2006/relationships/hyperlink" Target="file:///C:\Users\gest\AppData\Local\Microsoft\Windows\Utilisateur\Bureau\mes%20documents\stagiaire\march&#233;s%20denr&#233;es%20alimentaires\mapa%20fruits%20l&#233;gumes\MAPA%20l&#233;gumes.doc" TargetMode="External"/><Relationship Id="rId17" Type="http://schemas.openxmlformats.org/officeDocument/2006/relationships/hyperlink" Target="file:///C:\Users\gest\AppData\Local\Microsoft\Windows\Utilisateur\Bureau\mes%20documents\stagiaire\march&#233;s%20denr&#233;es%20alimentaires\mapa%20fruits%20l&#233;gumes\MAPA%20l&#233;gumes.doc" TargetMode="External"/><Relationship Id="rId25" Type="http://schemas.openxmlformats.org/officeDocument/2006/relationships/hyperlink" Target="http://site.aji-france.com/" TargetMode="External"/><Relationship Id="rId2" Type="http://schemas.openxmlformats.org/officeDocument/2006/relationships/numbering" Target="numbering.xml"/><Relationship Id="rId16" Type="http://schemas.openxmlformats.org/officeDocument/2006/relationships/hyperlink" Target="file:///C:\Users\gest\AppData\Local\Microsoft\Windows\Utilisateur\Bureau\mes%20documents\stagiaire\march&#233;s%20denr&#233;es%20alimentaires\mapa%20fruits%20l&#233;gumes\MAPA%20l&#233;gumes.doc" TargetMode="External"/><Relationship Id="rId20" Type="http://schemas.openxmlformats.org/officeDocument/2006/relationships/hyperlink" Target="http://site.aji-fran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est\AppData\Local\Microsoft\Windows\Utilisateur\Bureau\mes%20documents\stagiaire\march&#233;s%20denr&#233;es%20alimentaires\mapa%20fruits%20l&#233;gumes\MAPA%20l&#233;gumes.doc" TargetMode="External"/><Relationship Id="rId24" Type="http://schemas.openxmlformats.org/officeDocument/2006/relationships/hyperlink" Target="http://site.aji-france.com/" TargetMode="External"/><Relationship Id="rId5" Type="http://schemas.openxmlformats.org/officeDocument/2006/relationships/webSettings" Target="webSettings.xml"/><Relationship Id="rId15" Type="http://schemas.openxmlformats.org/officeDocument/2006/relationships/hyperlink" Target="file:///C:\Users\gest\AppData\Local\Microsoft\Windows\Utilisateur\Bureau\mes%20documents\stagiaire\march&#233;s%20denr&#233;es%20alimentaires\mapa%20fruits%20l&#233;gumes\MAPA%20l&#233;gumes.doc" TargetMode="External"/><Relationship Id="rId23" Type="http://schemas.openxmlformats.org/officeDocument/2006/relationships/hyperlink" Target="http://site.aji-france.com/" TargetMode="External"/><Relationship Id="rId28" Type="http://schemas.openxmlformats.org/officeDocument/2006/relationships/fontTable" Target="fontTable.xml"/><Relationship Id="rId10" Type="http://schemas.openxmlformats.org/officeDocument/2006/relationships/hyperlink" Target="file:///C:\Users\gest\AppData\Local\Microsoft\Windows\Utilisateur\Bureau\mes%20documents\stagiaire\march&#233;s%20denr&#233;es%20alimentaires\mapa%20fruits%20l&#233;gumes\MAPA%20l&#233;gumes.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gest\AppData\Local\Microsoft\Windows\Utilisateur\Bureau\mes%20documents\stagiaire\march&#233;s%20denr&#233;es%20alimentaires\mapa%20fruits%20l&#233;gumes\MAPA%20l&#233;gumes.doc" TargetMode="External"/><Relationship Id="rId14" Type="http://schemas.openxmlformats.org/officeDocument/2006/relationships/hyperlink" Target="file:///C:\Users\gest\AppData\Local\Microsoft\Windows\Utilisateur\Bureau\mes%20documents\stagiaire\march&#233;s%20denr&#233;es%20alimentaires\mapa%20fruits%20l&#233;gumes\MAPA%20l&#233;gumes.doc" TargetMode="External"/><Relationship Id="rId22" Type="http://schemas.openxmlformats.org/officeDocument/2006/relationships/hyperlink" Target="http://site.aji-france.com/" TargetMode="External"/><Relationship Id="rId27" Type="http://schemas.openxmlformats.org/officeDocument/2006/relationships/hyperlink" Target="https://chorus-pro.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233B-304B-45BF-B1FE-2EAAEAA2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3752</Words>
  <Characters>20640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24344</CharactersWithSpaces>
  <SharedDoc>false</SharedDoc>
  <HLinks>
    <vt:vector size="216" baseType="variant">
      <vt:variant>
        <vt:i4>2687031</vt:i4>
      </vt:variant>
      <vt:variant>
        <vt:i4>183</vt:i4>
      </vt:variant>
      <vt:variant>
        <vt:i4>0</vt:i4>
      </vt:variant>
      <vt:variant>
        <vt:i4>5</vt:i4>
      </vt:variant>
      <vt:variant>
        <vt:lpwstr>https://chorus-pro.gouv.fr/</vt:lpwstr>
      </vt:variant>
      <vt:variant>
        <vt:lpwstr/>
      </vt:variant>
      <vt:variant>
        <vt:i4>3276840</vt:i4>
      </vt:variant>
      <vt:variant>
        <vt:i4>180</vt:i4>
      </vt:variant>
      <vt:variant>
        <vt:i4>0</vt:i4>
      </vt:variant>
      <vt:variant>
        <vt:i4>5</vt:i4>
      </vt:variant>
      <vt:variant>
        <vt:lpwstr>http://site.aji-france.com/</vt:lpwstr>
      </vt:variant>
      <vt:variant>
        <vt:lpwstr/>
      </vt:variant>
      <vt:variant>
        <vt:i4>3276840</vt:i4>
      </vt:variant>
      <vt:variant>
        <vt:i4>177</vt:i4>
      </vt:variant>
      <vt:variant>
        <vt:i4>0</vt:i4>
      </vt:variant>
      <vt:variant>
        <vt:i4>5</vt:i4>
      </vt:variant>
      <vt:variant>
        <vt:lpwstr>http://site.aji-france.com/</vt:lpwstr>
      </vt:variant>
      <vt:variant>
        <vt:lpwstr/>
      </vt:variant>
      <vt:variant>
        <vt:i4>3276840</vt:i4>
      </vt:variant>
      <vt:variant>
        <vt:i4>174</vt:i4>
      </vt:variant>
      <vt:variant>
        <vt:i4>0</vt:i4>
      </vt:variant>
      <vt:variant>
        <vt:i4>5</vt:i4>
      </vt:variant>
      <vt:variant>
        <vt:lpwstr>http://site.aji-france.com/</vt:lpwstr>
      </vt:variant>
      <vt:variant>
        <vt:lpwstr/>
      </vt:variant>
      <vt:variant>
        <vt:i4>3276840</vt:i4>
      </vt:variant>
      <vt:variant>
        <vt:i4>171</vt:i4>
      </vt:variant>
      <vt:variant>
        <vt:i4>0</vt:i4>
      </vt:variant>
      <vt:variant>
        <vt:i4>5</vt:i4>
      </vt:variant>
      <vt:variant>
        <vt:lpwstr>http://site.aji-france.com/</vt:lpwstr>
      </vt:variant>
      <vt:variant>
        <vt:lpwstr/>
      </vt:variant>
      <vt:variant>
        <vt:i4>3276840</vt:i4>
      </vt:variant>
      <vt:variant>
        <vt:i4>168</vt:i4>
      </vt:variant>
      <vt:variant>
        <vt:i4>0</vt:i4>
      </vt:variant>
      <vt:variant>
        <vt:i4>5</vt:i4>
      </vt:variant>
      <vt:variant>
        <vt:lpwstr>http://site.aji-france.com/</vt:lpwstr>
      </vt:variant>
      <vt:variant>
        <vt:lpwstr/>
      </vt:variant>
      <vt:variant>
        <vt:i4>3276840</vt:i4>
      </vt:variant>
      <vt:variant>
        <vt:i4>165</vt:i4>
      </vt:variant>
      <vt:variant>
        <vt:i4>0</vt:i4>
      </vt:variant>
      <vt:variant>
        <vt:i4>5</vt:i4>
      </vt:variant>
      <vt:variant>
        <vt:lpwstr>http://site.aji-france.com/</vt:lpwstr>
      </vt:variant>
      <vt:variant>
        <vt:lpwstr/>
      </vt:variant>
      <vt:variant>
        <vt:i4>3276840</vt:i4>
      </vt:variant>
      <vt:variant>
        <vt:i4>162</vt:i4>
      </vt:variant>
      <vt:variant>
        <vt:i4>0</vt:i4>
      </vt:variant>
      <vt:variant>
        <vt:i4>5</vt:i4>
      </vt:variant>
      <vt:variant>
        <vt:lpwstr>http://site.aji-france.com/</vt:lpwstr>
      </vt:variant>
      <vt:variant>
        <vt:lpwstr/>
      </vt:variant>
      <vt:variant>
        <vt:i4>15335661</vt:i4>
      </vt:variant>
      <vt:variant>
        <vt:i4>157</vt:i4>
      </vt:variant>
      <vt:variant>
        <vt:i4>0</vt:i4>
      </vt:variant>
      <vt:variant>
        <vt:i4>5</vt:i4>
      </vt:variant>
      <vt:variant>
        <vt:lpwstr>../../../AppData/Local/Microsoft/Windows/AppData/stagiairemarchés denrées alimentairesEpicerie%22 l</vt:lpwstr>
      </vt:variant>
      <vt:variant>
        <vt:lpwstr/>
      </vt:variant>
      <vt:variant>
        <vt:i4>1966136</vt:i4>
      </vt:variant>
      <vt:variant>
        <vt:i4>155</vt:i4>
      </vt:variant>
      <vt:variant>
        <vt:i4>0</vt:i4>
      </vt:variant>
      <vt:variant>
        <vt:i4>5</vt:i4>
      </vt:variant>
      <vt:variant>
        <vt:lpwstr/>
      </vt:variant>
      <vt:variant>
        <vt:lpwstr>_Toc262197195</vt:lpwstr>
      </vt:variant>
      <vt:variant>
        <vt:i4>1966136</vt:i4>
      </vt:variant>
      <vt:variant>
        <vt:i4>149</vt:i4>
      </vt:variant>
      <vt:variant>
        <vt:i4>0</vt:i4>
      </vt:variant>
      <vt:variant>
        <vt:i4>5</vt:i4>
      </vt:variant>
      <vt:variant>
        <vt:lpwstr/>
      </vt:variant>
      <vt:variant>
        <vt:lpwstr>_Toc262197194</vt:lpwstr>
      </vt:variant>
      <vt:variant>
        <vt:i4>1966136</vt:i4>
      </vt:variant>
      <vt:variant>
        <vt:i4>143</vt:i4>
      </vt:variant>
      <vt:variant>
        <vt:i4>0</vt:i4>
      </vt:variant>
      <vt:variant>
        <vt:i4>5</vt:i4>
      </vt:variant>
      <vt:variant>
        <vt:lpwstr/>
      </vt:variant>
      <vt:variant>
        <vt:lpwstr>_Toc262197193</vt:lpwstr>
      </vt:variant>
      <vt:variant>
        <vt:i4>1966136</vt:i4>
      </vt:variant>
      <vt:variant>
        <vt:i4>137</vt:i4>
      </vt:variant>
      <vt:variant>
        <vt:i4>0</vt:i4>
      </vt:variant>
      <vt:variant>
        <vt:i4>5</vt:i4>
      </vt:variant>
      <vt:variant>
        <vt:lpwstr/>
      </vt:variant>
      <vt:variant>
        <vt:lpwstr>_Toc262197192</vt:lpwstr>
      </vt:variant>
      <vt:variant>
        <vt:i4>1966136</vt:i4>
      </vt:variant>
      <vt:variant>
        <vt:i4>131</vt:i4>
      </vt:variant>
      <vt:variant>
        <vt:i4>0</vt:i4>
      </vt:variant>
      <vt:variant>
        <vt:i4>5</vt:i4>
      </vt:variant>
      <vt:variant>
        <vt:lpwstr/>
      </vt:variant>
      <vt:variant>
        <vt:lpwstr>_Toc262197191</vt:lpwstr>
      </vt:variant>
      <vt:variant>
        <vt:i4>1966136</vt:i4>
      </vt:variant>
      <vt:variant>
        <vt:i4>125</vt:i4>
      </vt:variant>
      <vt:variant>
        <vt:i4>0</vt:i4>
      </vt:variant>
      <vt:variant>
        <vt:i4>5</vt:i4>
      </vt:variant>
      <vt:variant>
        <vt:lpwstr/>
      </vt:variant>
      <vt:variant>
        <vt:lpwstr>_Toc262197190</vt:lpwstr>
      </vt:variant>
      <vt:variant>
        <vt:i4>2031672</vt:i4>
      </vt:variant>
      <vt:variant>
        <vt:i4>119</vt:i4>
      </vt:variant>
      <vt:variant>
        <vt:i4>0</vt:i4>
      </vt:variant>
      <vt:variant>
        <vt:i4>5</vt:i4>
      </vt:variant>
      <vt:variant>
        <vt:lpwstr/>
      </vt:variant>
      <vt:variant>
        <vt:lpwstr>_Toc262197189</vt:lpwstr>
      </vt:variant>
      <vt:variant>
        <vt:i4>2031672</vt:i4>
      </vt:variant>
      <vt:variant>
        <vt:i4>113</vt:i4>
      </vt:variant>
      <vt:variant>
        <vt:i4>0</vt:i4>
      </vt:variant>
      <vt:variant>
        <vt:i4>5</vt:i4>
      </vt:variant>
      <vt:variant>
        <vt:lpwstr/>
      </vt:variant>
      <vt:variant>
        <vt:lpwstr>_Toc262197188</vt:lpwstr>
      </vt:variant>
      <vt:variant>
        <vt:i4>2031672</vt:i4>
      </vt:variant>
      <vt:variant>
        <vt:i4>107</vt:i4>
      </vt:variant>
      <vt:variant>
        <vt:i4>0</vt:i4>
      </vt:variant>
      <vt:variant>
        <vt:i4>5</vt:i4>
      </vt:variant>
      <vt:variant>
        <vt:lpwstr/>
      </vt:variant>
      <vt:variant>
        <vt:lpwstr>_Toc262197187</vt:lpwstr>
      </vt:variant>
      <vt:variant>
        <vt:i4>2031672</vt:i4>
      </vt:variant>
      <vt:variant>
        <vt:i4>101</vt:i4>
      </vt:variant>
      <vt:variant>
        <vt:i4>0</vt:i4>
      </vt:variant>
      <vt:variant>
        <vt:i4>5</vt:i4>
      </vt:variant>
      <vt:variant>
        <vt:lpwstr/>
      </vt:variant>
      <vt:variant>
        <vt:lpwstr>_Toc262197186</vt:lpwstr>
      </vt:variant>
      <vt:variant>
        <vt:i4>2031672</vt:i4>
      </vt:variant>
      <vt:variant>
        <vt:i4>95</vt:i4>
      </vt:variant>
      <vt:variant>
        <vt:i4>0</vt:i4>
      </vt:variant>
      <vt:variant>
        <vt:i4>5</vt:i4>
      </vt:variant>
      <vt:variant>
        <vt:lpwstr/>
      </vt:variant>
      <vt:variant>
        <vt:lpwstr>_Toc262197185</vt:lpwstr>
      </vt:variant>
      <vt:variant>
        <vt:i4>2031672</vt:i4>
      </vt:variant>
      <vt:variant>
        <vt:i4>89</vt:i4>
      </vt:variant>
      <vt:variant>
        <vt:i4>0</vt:i4>
      </vt:variant>
      <vt:variant>
        <vt:i4>5</vt:i4>
      </vt:variant>
      <vt:variant>
        <vt:lpwstr/>
      </vt:variant>
      <vt:variant>
        <vt:lpwstr>_Toc262197184</vt:lpwstr>
      </vt:variant>
      <vt:variant>
        <vt:i4>7274615</vt:i4>
      </vt:variant>
      <vt:variant>
        <vt:i4>83</vt:i4>
      </vt:variant>
      <vt:variant>
        <vt:i4>0</vt:i4>
      </vt:variant>
      <vt:variant>
        <vt:i4>5</vt:i4>
      </vt:variant>
      <vt:variant>
        <vt:lpwstr>../../../AppData/Local/Microsoft/Windows/Utilisateur/Bureau/mes documents/stagiaire/marchés denrées alimentaires/mapa fruits légumes/MAPA légumes.doc</vt:lpwstr>
      </vt:variant>
      <vt:variant>
        <vt:lpwstr>_Toc262197183#_Toc262197183</vt:lpwstr>
      </vt:variant>
      <vt:variant>
        <vt:i4>7274615</vt:i4>
      </vt:variant>
      <vt:variant>
        <vt:i4>77</vt:i4>
      </vt:variant>
      <vt:variant>
        <vt:i4>0</vt:i4>
      </vt:variant>
      <vt:variant>
        <vt:i4>5</vt:i4>
      </vt:variant>
      <vt:variant>
        <vt:lpwstr>../../../AppData/Local/Microsoft/Windows/Utilisateur/Bureau/mes documents/stagiaire/marchés denrées alimentaires/mapa fruits légumes/MAPA légumes.doc</vt:lpwstr>
      </vt:variant>
      <vt:variant>
        <vt:lpwstr>_Toc262197183#_Toc262197183</vt:lpwstr>
      </vt:variant>
      <vt:variant>
        <vt:i4>7274614</vt:i4>
      </vt:variant>
      <vt:variant>
        <vt:i4>71</vt:i4>
      </vt:variant>
      <vt:variant>
        <vt:i4>0</vt:i4>
      </vt:variant>
      <vt:variant>
        <vt:i4>5</vt:i4>
      </vt:variant>
      <vt:variant>
        <vt:lpwstr>../../../AppData/Local/Microsoft/Windows/Utilisateur/Bureau/mes documents/stagiaire/marchés denrées alimentaires/mapa fruits légumes/MAPA légumes.doc</vt:lpwstr>
      </vt:variant>
      <vt:variant>
        <vt:lpwstr>_Toc262197182#_Toc262197182</vt:lpwstr>
      </vt:variant>
      <vt:variant>
        <vt:i4>7274613</vt:i4>
      </vt:variant>
      <vt:variant>
        <vt:i4>65</vt:i4>
      </vt:variant>
      <vt:variant>
        <vt:i4>0</vt:i4>
      </vt:variant>
      <vt:variant>
        <vt:i4>5</vt:i4>
      </vt:variant>
      <vt:variant>
        <vt:lpwstr>../../../AppData/Local/Microsoft/Windows/Utilisateur/Bureau/mes documents/stagiaire/marchés denrées alimentaires/mapa fruits légumes/MAPA légumes.doc</vt:lpwstr>
      </vt:variant>
      <vt:variant>
        <vt:lpwstr>_Toc262197181#_Toc262197181</vt:lpwstr>
      </vt:variant>
      <vt:variant>
        <vt:i4>7274612</vt:i4>
      </vt:variant>
      <vt:variant>
        <vt:i4>59</vt:i4>
      </vt:variant>
      <vt:variant>
        <vt:i4>0</vt:i4>
      </vt:variant>
      <vt:variant>
        <vt:i4>5</vt:i4>
      </vt:variant>
      <vt:variant>
        <vt:lpwstr>../../../AppData/Local/Microsoft/Windows/Utilisateur/Bureau/mes documents/stagiaire/marchés denrées alimentaires/mapa fruits légumes/MAPA légumes.doc</vt:lpwstr>
      </vt:variant>
      <vt:variant>
        <vt:lpwstr>_Toc262197180#_Toc262197180</vt:lpwstr>
      </vt:variant>
      <vt:variant>
        <vt:i4>7274621</vt:i4>
      </vt:variant>
      <vt:variant>
        <vt:i4>53</vt:i4>
      </vt:variant>
      <vt:variant>
        <vt:i4>0</vt:i4>
      </vt:variant>
      <vt:variant>
        <vt:i4>5</vt:i4>
      </vt:variant>
      <vt:variant>
        <vt:lpwstr>../../../AppData/Local/Microsoft/Windows/Utilisateur/Bureau/mes documents/stagiaire/marchés denrées alimentaires/mapa fruits légumes/MAPA légumes.doc</vt:lpwstr>
      </vt:variant>
      <vt:variant>
        <vt:lpwstr>_Toc262197179#_Toc262197179</vt:lpwstr>
      </vt:variant>
      <vt:variant>
        <vt:i4>7274620</vt:i4>
      </vt:variant>
      <vt:variant>
        <vt:i4>47</vt:i4>
      </vt:variant>
      <vt:variant>
        <vt:i4>0</vt:i4>
      </vt:variant>
      <vt:variant>
        <vt:i4>5</vt:i4>
      </vt:variant>
      <vt:variant>
        <vt:lpwstr>../../../AppData/Local/Microsoft/Windows/Utilisateur/Bureau/mes documents/stagiaire/marchés denrées alimentaires/mapa fruits légumes/MAPA légumes.doc</vt:lpwstr>
      </vt:variant>
      <vt:variant>
        <vt:lpwstr>_Toc262197178#_Toc262197178</vt:lpwstr>
      </vt:variant>
      <vt:variant>
        <vt:i4>7274611</vt:i4>
      </vt:variant>
      <vt:variant>
        <vt:i4>41</vt:i4>
      </vt:variant>
      <vt:variant>
        <vt:i4>0</vt:i4>
      </vt:variant>
      <vt:variant>
        <vt:i4>5</vt:i4>
      </vt:variant>
      <vt:variant>
        <vt:lpwstr>../../../AppData/Local/Microsoft/Windows/Utilisateur/Bureau/mes documents/stagiaire/marchés denrées alimentaires/mapa fruits légumes/MAPA légumes.doc</vt:lpwstr>
      </vt:variant>
      <vt:variant>
        <vt:lpwstr>_Toc262197177#_Toc262197177</vt:lpwstr>
      </vt:variant>
      <vt:variant>
        <vt:i4>7274610</vt:i4>
      </vt:variant>
      <vt:variant>
        <vt:i4>35</vt:i4>
      </vt:variant>
      <vt:variant>
        <vt:i4>0</vt:i4>
      </vt:variant>
      <vt:variant>
        <vt:i4>5</vt:i4>
      </vt:variant>
      <vt:variant>
        <vt:lpwstr>../../../AppData/Local/Microsoft/Windows/Utilisateur/Bureau/mes documents/stagiaire/marchés denrées alimentaires/mapa fruits légumes/MAPA légumes.doc</vt:lpwstr>
      </vt:variant>
      <vt:variant>
        <vt:lpwstr>_Toc262197176#_Toc262197176</vt:lpwstr>
      </vt:variant>
      <vt:variant>
        <vt:i4>7274609</vt:i4>
      </vt:variant>
      <vt:variant>
        <vt:i4>29</vt:i4>
      </vt:variant>
      <vt:variant>
        <vt:i4>0</vt:i4>
      </vt:variant>
      <vt:variant>
        <vt:i4>5</vt:i4>
      </vt:variant>
      <vt:variant>
        <vt:lpwstr>../../../AppData/Local/Microsoft/Windows/Utilisateur/Bureau/mes documents/stagiaire/marchés denrées alimentaires/mapa fruits légumes/MAPA légumes.doc</vt:lpwstr>
      </vt:variant>
      <vt:variant>
        <vt:lpwstr>_Toc262197175#_Toc262197175</vt:lpwstr>
      </vt:variant>
      <vt:variant>
        <vt:i4>1048632</vt:i4>
      </vt:variant>
      <vt:variant>
        <vt:i4>23</vt:i4>
      </vt:variant>
      <vt:variant>
        <vt:i4>0</vt:i4>
      </vt:variant>
      <vt:variant>
        <vt:i4>5</vt:i4>
      </vt:variant>
      <vt:variant>
        <vt:lpwstr/>
      </vt:variant>
      <vt:variant>
        <vt:lpwstr>_Toc262197174</vt:lpwstr>
      </vt:variant>
      <vt:variant>
        <vt:i4>1048632</vt:i4>
      </vt:variant>
      <vt:variant>
        <vt:i4>20</vt:i4>
      </vt:variant>
      <vt:variant>
        <vt:i4>0</vt:i4>
      </vt:variant>
      <vt:variant>
        <vt:i4>5</vt:i4>
      </vt:variant>
      <vt:variant>
        <vt:lpwstr/>
      </vt:variant>
      <vt:variant>
        <vt:lpwstr>_Toc262197173</vt:lpwstr>
      </vt:variant>
      <vt:variant>
        <vt:i4>1048632</vt:i4>
      </vt:variant>
      <vt:variant>
        <vt:i4>14</vt:i4>
      </vt:variant>
      <vt:variant>
        <vt:i4>0</vt:i4>
      </vt:variant>
      <vt:variant>
        <vt:i4>5</vt:i4>
      </vt:variant>
      <vt:variant>
        <vt:lpwstr/>
      </vt:variant>
      <vt:variant>
        <vt:lpwstr>_Toc262197172</vt:lpwstr>
      </vt:variant>
      <vt:variant>
        <vt:i4>1048632</vt:i4>
      </vt:variant>
      <vt:variant>
        <vt:i4>8</vt:i4>
      </vt:variant>
      <vt:variant>
        <vt:i4>0</vt:i4>
      </vt:variant>
      <vt:variant>
        <vt:i4>5</vt:i4>
      </vt:variant>
      <vt:variant>
        <vt:lpwstr/>
      </vt:variant>
      <vt:variant>
        <vt:lpwstr>_Toc262197171</vt:lpwstr>
      </vt:variant>
      <vt:variant>
        <vt:i4>1048632</vt:i4>
      </vt:variant>
      <vt:variant>
        <vt:i4>2</vt:i4>
      </vt:variant>
      <vt:variant>
        <vt:i4>0</vt:i4>
      </vt:variant>
      <vt:variant>
        <vt:i4>5</vt:i4>
      </vt:variant>
      <vt:variant>
        <vt:lpwstr/>
      </vt:variant>
      <vt:variant>
        <vt:lpwstr>_Toc262197170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gest</cp:lastModifiedBy>
  <cp:revision>2</cp:revision>
  <cp:lastPrinted>2021-12-13T08:54:00Z</cp:lastPrinted>
  <dcterms:created xsi:type="dcterms:W3CDTF">2021-12-13T09:58:00Z</dcterms:created>
  <dcterms:modified xsi:type="dcterms:W3CDTF">2021-12-13T09:58:00Z</dcterms:modified>
</cp:coreProperties>
</file>