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CC62" w14:textId="77777777" w:rsidR="00250359" w:rsidRDefault="009404C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33" w:type="dxa"/>
        <w:tblInd w:w="-768" w:type="dxa"/>
        <w:tblLook w:val="04A0" w:firstRow="1" w:lastRow="0" w:firstColumn="1" w:lastColumn="0" w:noHBand="0" w:noVBand="1"/>
      </w:tblPr>
      <w:tblGrid>
        <w:gridCol w:w="6"/>
        <w:gridCol w:w="11398"/>
      </w:tblGrid>
      <w:tr w:rsidR="00250359" w14:paraId="040770B9" w14:textId="77777777">
        <w:trPr>
          <w:trHeight w:val="203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23709316" w14:textId="4BA605BF" w:rsidR="00250359" w:rsidRDefault="00250359">
            <w:pPr>
              <w:spacing w:after="0" w:line="259" w:lineRule="auto"/>
              <w:ind w:left="0" w:firstLine="0"/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14:paraId="30C77169" w14:textId="77777777" w:rsidR="00250359" w:rsidRDefault="00250359">
            <w:pPr>
              <w:spacing w:after="0" w:line="259" w:lineRule="auto"/>
              <w:ind w:left="-5898" w:right="11398" w:firstLine="0"/>
            </w:pPr>
          </w:p>
          <w:tbl>
            <w:tblPr>
              <w:tblStyle w:val="TableGrid"/>
              <w:tblW w:w="4627" w:type="dxa"/>
              <w:tblInd w:w="87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250359" w14:paraId="4016F269" w14:textId="77777777">
              <w:trPr>
                <w:trHeight w:val="1099"/>
              </w:trPr>
              <w:tc>
                <w:tcPr>
                  <w:tcW w:w="4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568862" w14:textId="77777777" w:rsidR="00250359" w:rsidRDefault="009404C5">
                  <w:pPr>
                    <w:spacing w:after="0" w:line="259" w:lineRule="auto"/>
                    <w:ind w:left="5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Lycée des Métiers Paul Emile Victor </w:t>
                  </w:r>
                </w:p>
                <w:p w14:paraId="08BAFD22" w14:textId="77777777" w:rsidR="00250359" w:rsidRDefault="009404C5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1, Avenue de Gail </w:t>
                  </w:r>
                </w:p>
                <w:p w14:paraId="088DB9A0" w14:textId="77777777" w:rsidR="00250359" w:rsidRDefault="009404C5">
                  <w:pPr>
                    <w:spacing w:after="0" w:line="259" w:lineRule="auto"/>
                    <w:ind w:left="3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67210 OBERNAI </w:t>
                  </w:r>
                </w:p>
              </w:tc>
            </w:tr>
          </w:tbl>
          <w:p w14:paraId="4B5E8454" w14:textId="77777777" w:rsidR="00250359" w:rsidRDefault="00250359">
            <w:pPr>
              <w:spacing w:after="160" w:line="259" w:lineRule="auto"/>
              <w:ind w:left="0" w:firstLine="0"/>
            </w:pPr>
          </w:p>
        </w:tc>
      </w:tr>
    </w:tbl>
    <w:p w14:paraId="2C7C1365" w14:textId="77777777" w:rsidR="00250359" w:rsidRDefault="009404C5">
      <w:pPr>
        <w:spacing w:after="0" w:line="259" w:lineRule="auto"/>
        <w:ind w:left="0" w:right="5" w:firstLine="0"/>
        <w:jc w:val="right"/>
      </w:pPr>
      <w:r>
        <w:rPr>
          <w:rFonts w:ascii="Arial" w:eastAsia="Arial" w:hAnsi="Arial" w:cs="Arial"/>
        </w:rPr>
        <w:t xml:space="preserve"> </w:t>
      </w:r>
    </w:p>
    <w:p w14:paraId="2F00C749" w14:textId="77777777" w:rsidR="00250359" w:rsidRDefault="009404C5">
      <w:pPr>
        <w:spacing w:after="0" w:line="259" w:lineRule="auto"/>
        <w:ind w:left="0" w:right="5" w:firstLine="0"/>
        <w:jc w:val="right"/>
      </w:pPr>
      <w:r>
        <w:rPr>
          <w:rFonts w:ascii="Arial" w:eastAsia="Arial" w:hAnsi="Arial" w:cs="Arial"/>
        </w:rPr>
        <w:t xml:space="preserve"> </w:t>
      </w:r>
    </w:p>
    <w:p w14:paraId="00A9D0D1" w14:textId="77777777" w:rsidR="00250359" w:rsidRDefault="009404C5">
      <w:pPr>
        <w:pStyle w:val="Titre1"/>
      </w:pPr>
      <w:r>
        <w:rPr>
          <w:sz w:val="22"/>
          <w:u w:val="single" w:color="000000"/>
        </w:rPr>
        <w:t>Objet</w:t>
      </w:r>
      <w:r>
        <w:rPr>
          <w:sz w:val="22"/>
        </w:rPr>
        <w:t xml:space="preserve"> :</w:t>
      </w:r>
      <w:r>
        <w:rPr>
          <w:b w:val="0"/>
          <w:sz w:val="22"/>
        </w:rPr>
        <w:t xml:space="preserve"> </w:t>
      </w:r>
      <w:r>
        <w:t>CAHIER DES CHARGES</w:t>
      </w:r>
      <w:r>
        <w:rPr>
          <w:b w:val="0"/>
          <w:sz w:val="22"/>
        </w:rPr>
        <w:t xml:space="preserve"> </w:t>
      </w:r>
    </w:p>
    <w:p w14:paraId="0DBC9E9F" w14:textId="77777777" w:rsidR="00250359" w:rsidRDefault="009404C5">
      <w:pPr>
        <w:spacing w:after="0" w:line="259" w:lineRule="auto"/>
        <w:ind w:left="0" w:firstLine="0"/>
        <w:jc w:val="right"/>
      </w:pPr>
      <w:r>
        <w:t xml:space="preserve"> </w:t>
      </w:r>
    </w:p>
    <w:p w14:paraId="181DF230" w14:textId="77777777" w:rsidR="00250359" w:rsidRDefault="009404C5">
      <w:pPr>
        <w:spacing w:after="0" w:line="259" w:lineRule="auto"/>
        <w:ind w:left="0" w:firstLine="0"/>
        <w:jc w:val="right"/>
      </w:pPr>
      <w:r>
        <w:t xml:space="preserve"> </w:t>
      </w:r>
    </w:p>
    <w:p w14:paraId="4FE0D1CC" w14:textId="77777777" w:rsidR="00250359" w:rsidRDefault="009404C5">
      <w:pPr>
        <w:spacing w:after="0" w:line="259" w:lineRule="auto"/>
        <w:ind w:left="0" w:firstLine="0"/>
      </w:pPr>
      <w:r>
        <w:rPr>
          <w:u w:val="single" w:color="000000"/>
        </w:rPr>
        <w:t>Pour le porte-outils :</w:t>
      </w:r>
      <w:r>
        <w:t xml:space="preserve"> </w:t>
      </w:r>
    </w:p>
    <w:p w14:paraId="7EDD63B2" w14:textId="77777777" w:rsidR="00250359" w:rsidRDefault="009404C5">
      <w:pPr>
        <w:spacing w:after="0" w:line="259" w:lineRule="auto"/>
        <w:ind w:left="0" w:firstLine="0"/>
      </w:pPr>
      <w:r>
        <w:t xml:space="preserve"> </w:t>
      </w:r>
    </w:p>
    <w:p w14:paraId="0E46B16F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Moteur 4 cylindres d’une puissance minimum de 109CV </w:t>
      </w:r>
    </w:p>
    <w:p w14:paraId="491195E9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Transmission hydrostatique 40km/h avec 4 modes de gestion de transmission </w:t>
      </w:r>
    </w:p>
    <w:p w14:paraId="42B0FA64" w14:textId="77777777" w:rsidR="00250359" w:rsidRPr="0026645C" w:rsidRDefault="009404C5">
      <w:pPr>
        <w:ind w:left="-5" w:right="4694"/>
        <w:rPr>
          <w:color w:val="auto"/>
        </w:rPr>
      </w:pPr>
      <w:r w:rsidRPr="0026645C">
        <w:rPr>
          <w:color w:val="auto"/>
        </w:rPr>
        <w:t xml:space="preserve">           - Mode éco pour conduite sur route -  Poids à vide maximum 3000 kg </w:t>
      </w:r>
    </w:p>
    <w:p w14:paraId="1A8293A4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Empattement de 2300mm maximum </w:t>
      </w:r>
    </w:p>
    <w:p w14:paraId="1E66AEBB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Relevage avant avec délestage hydraulique </w:t>
      </w:r>
    </w:p>
    <w:p w14:paraId="6449FF98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Déport hydraulique du relevage avant </w:t>
      </w:r>
    </w:p>
    <w:p w14:paraId="05DF44E3" w14:textId="0BF193AA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>3</w:t>
      </w:r>
      <w:bookmarkStart w:id="0" w:name="_GoBack"/>
      <w:bookmarkEnd w:id="0"/>
      <w:r w:rsidR="00484103" w:rsidRPr="0026645C">
        <w:rPr>
          <w:color w:val="auto"/>
          <w:vertAlign w:val="superscript"/>
        </w:rPr>
        <w:t xml:space="preserve">ème </w:t>
      </w:r>
      <w:r w:rsidR="00484103" w:rsidRPr="0026645C">
        <w:rPr>
          <w:color w:val="auto"/>
        </w:rPr>
        <w:t>point</w:t>
      </w:r>
      <w:r w:rsidRPr="0026645C">
        <w:rPr>
          <w:color w:val="auto"/>
        </w:rPr>
        <w:t xml:space="preserve"> frontal hydraulique </w:t>
      </w:r>
    </w:p>
    <w:p w14:paraId="616263B2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Relevage et prise de force arrière 540-750-1000 tr/mn </w:t>
      </w:r>
    </w:p>
    <w:p w14:paraId="16979C74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Cabine fermée avec chauffage, climatisation et gyrophare </w:t>
      </w:r>
    </w:p>
    <w:p w14:paraId="5159BA1F" w14:textId="7B42F47C" w:rsidR="00250359" w:rsidRPr="0026645C" w:rsidRDefault="00484103">
      <w:pPr>
        <w:ind w:left="-5"/>
        <w:rPr>
          <w:color w:val="auto"/>
        </w:rPr>
      </w:pPr>
      <w:r>
        <w:rPr>
          <w:color w:val="auto"/>
        </w:rPr>
        <w:t xml:space="preserve">Pneus </w:t>
      </w:r>
      <w:r w:rsidR="009404C5" w:rsidRPr="0026645C">
        <w:rPr>
          <w:color w:val="auto"/>
        </w:rPr>
        <w:t xml:space="preserve">de dimensions 440/50R17 </w:t>
      </w:r>
    </w:p>
    <w:p w14:paraId="7A462900" w14:textId="534C0071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>Rayon de braquage d’au m</w:t>
      </w:r>
      <w:r w:rsidR="00D005E7" w:rsidRPr="0026645C">
        <w:rPr>
          <w:color w:val="auto"/>
        </w:rPr>
        <w:t>aximum</w:t>
      </w:r>
      <w:r w:rsidRPr="0026645C">
        <w:rPr>
          <w:color w:val="auto"/>
        </w:rPr>
        <w:t xml:space="preserve"> 3350mm  </w:t>
      </w:r>
    </w:p>
    <w:p w14:paraId="709FDADC" w14:textId="0E51C160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Puissance des relevages d’au </w:t>
      </w:r>
      <w:r w:rsidR="00D005E7" w:rsidRPr="0026645C">
        <w:rPr>
          <w:color w:val="auto"/>
        </w:rPr>
        <w:t>minimum</w:t>
      </w:r>
      <w:r w:rsidRPr="0026645C">
        <w:rPr>
          <w:color w:val="auto"/>
        </w:rPr>
        <w:t xml:space="preserve"> 1800 kg </w:t>
      </w:r>
    </w:p>
    <w:p w14:paraId="3F9C1F7C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Equipements hydrauliques nécessaires : 4 sorties avant et 4 sorties arrière </w:t>
      </w:r>
    </w:p>
    <w:p w14:paraId="6370B1BC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Cardan frontal avec embrayage et roue libre </w:t>
      </w:r>
    </w:p>
    <w:p w14:paraId="755F6364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Crochet arrière de remorque réglable en hauteur </w:t>
      </w:r>
    </w:p>
    <w:p w14:paraId="6774FB52" w14:textId="77777777" w:rsidR="00250359" w:rsidRPr="0026645C" w:rsidRDefault="009404C5">
      <w:pPr>
        <w:ind w:left="-5"/>
        <w:rPr>
          <w:color w:val="auto"/>
        </w:rPr>
      </w:pPr>
      <w:r w:rsidRPr="0026645C">
        <w:rPr>
          <w:color w:val="auto"/>
        </w:rPr>
        <w:t xml:space="preserve">Relevage arrière avec délestage et suspension hydraulique </w:t>
      </w:r>
    </w:p>
    <w:p w14:paraId="0DDA6CB5" w14:textId="77777777" w:rsidR="00250359" w:rsidRPr="0026645C" w:rsidRDefault="009404C5">
      <w:pPr>
        <w:spacing w:after="0" w:line="259" w:lineRule="auto"/>
        <w:ind w:left="0" w:firstLine="0"/>
        <w:rPr>
          <w:color w:val="auto"/>
        </w:rPr>
      </w:pPr>
      <w:r w:rsidRPr="0026645C">
        <w:rPr>
          <w:color w:val="auto"/>
        </w:rPr>
        <w:t xml:space="preserve"> </w:t>
      </w:r>
    </w:p>
    <w:p w14:paraId="0F890F28" w14:textId="77777777" w:rsidR="00250359" w:rsidRDefault="009404C5">
      <w:pPr>
        <w:spacing w:after="0" w:line="259" w:lineRule="auto"/>
        <w:ind w:left="0" w:firstLine="0"/>
      </w:pPr>
      <w:r>
        <w:t xml:space="preserve"> </w:t>
      </w:r>
    </w:p>
    <w:p w14:paraId="18173C3D" w14:textId="77777777" w:rsidR="00250359" w:rsidRDefault="009404C5">
      <w:pPr>
        <w:spacing w:after="0" w:line="259" w:lineRule="auto"/>
        <w:ind w:left="713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4E6EA74F" w14:textId="77777777" w:rsidR="00250359" w:rsidRDefault="009404C5">
      <w:pPr>
        <w:spacing w:after="0" w:line="259" w:lineRule="auto"/>
        <w:ind w:left="713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299899FA" w14:textId="74F02318" w:rsidR="00250359" w:rsidRDefault="009404C5" w:rsidP="00484103">
      <w:pPr>
        <w:spacing w:after="0" w:line="259" w:lineRule="auto"/>
        <w:ind w:left="713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5E57C37E" w14:textId="77777777" w:rsidR="00250359" w:rsidRDefault="009404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67F39109" w14:textId="77777777" w:rsidR="00250359" w:rsidRDefault="009404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55915D5A" w14:textId="3B7F3493" w:rsidR="00250359" w:rsidRDefault="00250359">
      <w:pPr>
        <w:spacing w:after="0" w:line="259" w:lineRule="auto"/>
        <w:ind w:left="0" w:firstLine="0"/>
        <w:jc w:val="both"/>
      </w:pPr>
    </w:p>
    <w:sectPr w:rsidR="00250359">
      <w:pgSz w:w="11900" w:h="16840"/>
      <w:pgMar w:top="760" w:right="921" w:bottom="7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9"/>
    <w:rsid w:val="00250359"/>
    <w:rsid w:val="0026645C"/>
    <w:rsid w:val="00484103"/>
    <w:rsid w:val="009404C5"/>
    <w:rsid w:val="00D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85C1"/>
  <w15:docId w15:val="{128421A6-2EF9-49B6-9885-3908488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omic Sans MS" w:eastAsia="Comic Sans MS" w:hAnsi="Comic Sans MS" w:cs="Comic Sans MS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65"/>
      <w:jc w:val="center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45C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OBERNAI cahier des charges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OBERNAI cahier des charges</dc:title>
  <dc:subject/>
  <dc:creator>c.sadrin</dc:creator>
  <cp:keywords/>
  <cp:lastModifiedBy>sge</cp:lastModifiedBy>
  <cp:revision>2</cp:revision>
  <cp:lastPrinted>2021-12-02T08:25:00Z</cp:lastPrinted>
  <dcterms:created xsi:type="dcterms:W3CDTF">2021-12-02T08:27:00Z</dcterms:created>
  <dcterms:modified xsi:type="dcterms:W3CDTF">2021-12-02T08:27:00Z</dcterms:modified>
</cp:coreProperties>
</file>