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773" w:rsidRDefault="00C77617">
      <w:pPr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-219075</wp:posOffset>
            </wp:positionV>
            <wp:extent cx="2941320" cy="1342390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4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b/>
          <w:bCs/>
        </w:rPr>
        <w:t>Cahier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des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Clauses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Techniques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Particulières</w:t>
      </w:r>
    </w:p>
    <w:p w:rsidR="00240773" w:rsidRDefault="00240773">
      <w:pPr>
        <w:jc w:val="center"/>
        <w:rPr>
          <w:rFonts w:ascii="Garamond" w:hAnsi="Garamond" w:cs="Garamond"/>
          <w:b/>
          <w:bCs/>
        </w:rPr>
      </w:pPr>
    </w:p>
    <w:p w:rsidR="00240773" w:rsidRDefault="00C77617">
      <w:pPr>
        <w:jc w:val="center"/>
      </w:pPr>
      <w:r>
        <w:rPr>
          <w:rFonts w:ascii="Garamond" w:hAnsi="Garamond" w:cs="Garamond"/>
          <w:b/>
          <w:bCs/>
        </w:rPr>
        <w:t>Objet :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Organisation</w:t>
      </w:r>
      <w:r>
        <w:rPr>
          <w:rFonts w:ascii="Garamond" w:eastAsia="Times New Roman" w:hAnsi="Garamond" w:cs="Garamond"/>
        </w:rPr>
        <w:t xml:space="preserve"> </w:t>
      </w:r>
      <w:r>
        <w:rPr>
          <w:rFonts w:ascii="Garamond" w:hAnsi="Garamond" w:cs="Garamond"/>
        </w:rPr>
        <w:t>d'un</w:t>
      </w:r>
      <w:r>
        <w:rPr>
          <w:rFonts w:ascii="Garamond" w:eastAsia="Times New Roman" w:hAnsi="Garamond" w:cs="Garamond"/>
        </w:rPr>
        <w:t xml:space="preserve"> </w:t>
      </w:r>
      <w:r>
        <w:rPr>
          <w:rFonts w:ascii="Garamond" w:hAnsi="Garamond" w:cs="Garamond"/>
        </w:rPr>
        <w:t>voyage</w:t>
      </w:r>
      <w:r>
        <w:rPr>
          <w:rFonts w:ascii="Garamond" w:eastAsia="Times New Roman" w:hAnsi="Garamond" w:cs="Garamond"/>
        </w:rPr>
        <w:t xml:space="preserve"> </w:t>
      </w:r>
      <w:r>
        <w:rPr>
          <w:rFonts w:ascii="Garamond" w:hAnsi="Garamond" w:cs="Garamond"/>
        </w:rPr>
        <w:t>scolaire</w:t>
      </w:r>
    </w:p>
    <w:p w:rsidR="00240773" w:rsidRDefault="00240773">
      <w:pPr>
        <w:jc w:val="center"/>
        <w:rPr>
          <w:rFonts w:ascii="Garamond" w:hAnsi="Garamond" w:cs="Garamond"/>
        </w:rPr>
      </w:pPr>
    </w:p>
    <w:p w:rsidR="00240773" w:rsidRDefault="00C77617">
      <w:pPr>
        <w:jc w:val="center"/>
      </w:pPr>
      <w:r>
        <w:rPr>
          <w:rFonts w:ascii="Garamond" w:hAnsi="Garamond" w:cs="Garamond"/>
          <w:b/>
          <w:bCs/>
        </w:rPr>
        <w:t>Référence :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« Séjour</w:t>
      </w:r>
      <w:r>
        <w:rPr>
          <w:rFonts w:ascii="Garamond" w:eastAsia="Times New Roman" w:hAnsi="Garamond" w:cs="Garamond"/>
          <w:b/>
          <w:bCs/>
        </w:rPr>
        <w:t xml:space="preserve"> à Dublin</w:t>
      </w:r>
      <w:r>
        <w:rPr>
          <w:rFonts w:ascii="Garamond" w:hAnsi="Garamond" w:cs="Garamond"/>
          <w:b/>
          <w:bCs/>
        </w:rPr>
        <w:t> »</w:t>
      </w:r>
    </w:p>
    <w:p w:rsidR="00240773" w:rsidRDefault="00240773">
      <w:pPr>
        <w:jc w:val="center"/>
        <w:rPr>
          <w:rFonts w:ascii="Garamond" w:hAnsi="Garamond" w:cs="Garamond"/>
          <w:b/>
          <w:bCs/>
        </w:rPr>
      </w:pPr>
    </w:p>
    <w:p w:rsidR="00240773" w:rsidRDefault="00C77617">
      <w:pPr>
        <w:jc w:val="center"/>
      </w:pPr>
      <w:r>
        <w:rPr>
          <w:rFonts w:ascii="Garamond" w:hAnsi="Garamond" w:cs="Garamond"/>
          <w:b/>
          <w:bCs/>
        </w:rPr>
        <w:t>Date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du</w:t>
      </w:r>
      <w:r>
        <w:rPr>
          <w:rFonts w:ascii="Garamond" w:eastAsia="Times New Roman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voyage : 11/04/202</w:t>
      </w:r>
      <w:r w:rsidR="0044288A">
        <w:rPr>
          <w:rFonts w:ascii="Garamond" w:hAnsi="Garamond" w:cs="Garamond"/>
          <w:b/>
          <w:bCs/>
        </w:rPr>
        <w:t>2</w:t>
      </w:r>
      <w:r>
        <w:rPr>
          <w:rFonts w:ascii="Garamond" w:hAnsi="Garamond" w:cs="Garamond"/>
          <w:b/>
          <w:bCs/>
        </w:rPr>
        <w:t xml:space="preserve"> au 15/04/202</w:t>
      </w:r>
      <w:r w:rsidR="0044288A">
        <w:rPr>
          <w:rFonts w:ascii="Garamond" w:hAnsi="Garamond" w:cs="Garamond"/>
          <w:b/>
          <w:bCs/>
        </w:rPr>
        <w:t>2</w:t>
      </w:r>
    </w:p>
    <w:p w:rsidR="00240773" w:rsidRDefault="00240773">
      <w:pPr>
        <w:jc w:val="center"/>
        <w:rPr>
          <w:rFonts w:ascii="Garamond" w:hAnsi="Garamond" w:cs="Garamond"/>
          <w:b/>
          <w:bCs/>
        </w:rPr>
      </w:pPr>
    </w:p>
    <w:p w:rsidR="00240773" w:rsidRDefault="00240773">
      <w:pPr>
        <w:jc w:val="center"/>
        <w:rPr>
          <w:rFonts w:ascii="Garamond" w:hAnsi="Garamond" w:cs="Garamond"/>
          <w:b/>
          <w:bCs/>
        </w:rPr>
      </w:pPr>
    </w:p>
    <w:p w:rsidR="00240773" w:rsidRPr="00E74A92" w:rsidRDefault="00C77617">
      <w:pPr>
        <w:jc w:val="center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b/>
          <w:bCs/>
          <w:sz w:val="22"/>
          <w:szCs w:val="22"/>
        </w:rPr>
        <w:t>Nombre</w:t>
      </w:r>
      <w:r w:rsidRPr="00E74A9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74A9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b/>
          <w:bCs/>
          <w:sz w:val="22"/>
          <w:szCs w:val="22"/>
        </w:rPr>
        <w:t>participants</w:t>
      </w:r>
      <w:r w:rsidRPr="00E74A9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b/>
          <w:bCs/>
          <w:sz w:val="22"/>
          <w:szCs w:val="22"/>
        </w:rPr>
        <w:t xml:space="preserve">prévus : </w:t>
      </w:r>
      <w:r w:rsidRPr="00E74A92">
        <w:rPr>
          <w:rFonts w:asciiTheme="minorHAnsi" w:hAnsiTheme="minorHAnsi" w:cstheme="minorHAnsi"/>
          <w:sz w:val="22"/>
          <w:szCs w:val="22"/>
        </w:rPr>
        <w:t>19 élèves et 2 accompagnateurs adultes.</w:t>
      </w:r>
    </w:p>
    <w:p w:rsidR="00240773" w:rsidRPr="00E74A92" w:rsidRDefault="002407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40773" w:rsidRPr="00E74A92" w:rsidRDefault="00C77617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Moyen de transport : Avion et bus</w:t>
      </w:r>
    </w:p>
    <w:p w:rsidR="00240773" w:rsidRPr="00E74A92" w:rsidRDefault="00240773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40773" w:rsidRPr="00E74A92" w:rsidRDefault="00C77617">
      <w:pPr>
        <w:pStyle w:val="NormalWeb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74A92">
        <w:rPr>
          <w:rFonts w:asciiTheme="minorHAnsi" w:hAnsiTheme="minorHAnsi" w:cstheme="minorHAnsi"/>
          <w:b/>
          <w:bCs/>
          <w:sz w:val="22"/>
          <w:szCs w:val="22"/>
        </w:rPr>
        <w:t>Programme :</w:t>
      </w:r>
    </w:p>
    <w:p w:rsidR="000D30EF" w:rsidRPr="00E74A92" w:rsidRDefault="000D30EF" w:rsidP="000D30EF">
      <w:pPr>
        <w:rPr>
          <w:rFonts w:asciiTheme="minorHAnsi" w:eastAsia="Times New Roman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Séjour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de 4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ou 5 jours à Dublin</w:t>
      </w:r>
      <w:r w:rsidRPr="00E74A92">
        <w:rPr>
          <w:rFonts w:asciiTheme="minorHAnsi" w:hAnsiTheme="minorHAnsi" w:cstheme="minorHAnsi"/>
          <w:sz w:val="22"/>
          <w:szCs w:val="22"/>
        </w:rPr>
        <w:t>.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L'hébergement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se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fera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par ordre de préférence :</w:t>
      </w:r>
    </w:p>
    <w:p w:rsidR="000D30EF" w:rsidRPr="00E74A92" w:rsidRDefault="000D30EF" w:rsidP="000D30E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eastAsia="Times New Roman" w:hAnsiTheme="minorHAnsi" w:cstheme="minorHAnsi"/>
          <w:sz w:val="22"/>
          <w:szCs w:val="22"/>
        </w:rPr>
        <w:t>en famille d'accueil</w:t>
      </w:r>
      <w:r w:rsidRPr="00E74A92">
        <w:rPr>
          <w:rFonts w:asciiTheme="minorHAnsi" w:hAnsiTheme="minorHAnsi" w:cstheme="minorHAnsi"/>
          <w:sz w:val="22"/>
          <w:szCs w:val="22"/>
        </w:rPr>
        <w:t xml:space="preserve"> (si moins d’une heure du centre-ville et parlant </w:t>
      </w:r>
      <w:r w:rsidR="006E2AD8" w:rsidRPr="00E74A92">
        <w:rPr>
          <w:rFonts w:asciiTheme="minorHAnsi" w:hAnsiTheme="minorHAnsi" w:cstheme="minorHAnsi"/>
          <w:sz w:val="22"/>
          <w:szCs w:val="22"/>
        </w:rPr>
        <w:t xml:space="preserve">obligatoirement </w:t>
      </w:r>
      <w:r w:rsidRPr="00E74A92">
        <w:rPr>
          <w:rFonts w:asciiTheme="minorHAnsi" w:hAnsiTheme="minorHAnsi" w:cstheme="minorHAnsi"/>
          <w:sz w:val="22"/>
          <w:szCs w:val="22"/>
        </w:rPr>
        <w:t xml:space="preserve">anglais) </w:t>
      </w:r>
    </w:p>
    <w:p w:rsidR="000D30EF" w:rsidRPr="00E74A92" w:rsidRDefault="000D30EF" w:rsidP="000D30E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en auberge de jeunesse</w:t>
      </w:r>
    </w:p>
    <w:p w:rsidR="000D30EF" w:rsidRPr="00E74A92" w:rsidRDefault="000D30EF" w:rsidP="000D30E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 xml:space="preserve">en hôtel </w:t>
      </w:r>
    </w:p>
    <w:p w:rsidR="000D30EF" w:rsidRPr="00E74A92" w:rsidRDefault="000D30EF" w:rsidP="000D30EF">
      <w:pPr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Tous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les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repas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57FCD">
        <w:rPr>
          <w:rFonts w:asciiTheme="minorHAnsi" w:hAnsiTheme="minorHAnsi" w:cstheme="minorHAnsi"/>
          <w:sz w:val="22"/>
          <w:szCs w:val="22"/>
        </w:rPr>
        <w:t>(petit</w:t>
      </w:r>
      <w:r w:rsidRPr="00E74A92">
        <w:rPr>
          <w:rFonts w:asciiTheme="minorHAnsi" w:hAnsiTheme="minorHAnsi" w:cstheme="minorHAnsi"/>
          <w:sz w:val="22"/>
          <w:szCs w:val="22"/>
        </w:rPr>
        <w:t>-déjeuner,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déjeuner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et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dîner)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seront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fournis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durant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tout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le</w:t>
      </w:r>
      <w:r w:rsidRPr="00E74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74A92">
        <w:rPr>
          <w:rFonts w:asciiTheme="minorHAnsi" w:hAnsiTheme="minorHAnsi" w:cstheme="minorHAnsi"/>
          <w:sz w:val="22"/>
          <w:szCs w:val="22"/>
        </w:rPr>
        <w:t>séjour Les repas du petit-déjeuner et du dîner</w:t>
      </w:r>
      <w:r w:rsidR="00657FCD">
        <w:rPr>
          <w:rFonts w:asciiTheme="minorHAnsi" w:hAnsiTheme="minorHAnsi" w:cstheme="minorHAnsi"/>
          <w:sz w:val="22"/>
          <w:szCs w:val="22"/>
        </w:rPr>
        <w:t xml:space="preserve"> devrons être pris en famille d</w:t>
      </w:r>
      <w:r w:rsidRPr="00E74A92">
        <w:rPr>
          <w:rFonts w:asciiTheme="minorHAnsi" w:hAnsiTheme="minorHAnsi" w:cstheme="minorHAnsi"/>
          <w:sz w:val="22"/>
          <w:szCs w:val="22"/>
        </w:rPr>
        <w:t>'accueil ou sur le lieu de l’hébergement. Les repas du midi pourront être pris en restauration rapide ou sous forme de panier repas fournis par les familles.</w:t>
      </w:r>
    </w:p>
    <w:p w:rsidR="000D30EF" w:rsidRPr="00E74A92" w:rsidRDefault="000D30EF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D30EF" w:rsidRPr="00E74A92" w:rsidRDefault="000D30EF" w:rsidP="000D30EF">
      <w:pPr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Visites souhaitées :</w:t>
      </w:r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eastAsia="fr-FR"/>
        </w:rPr>
      </w:pPr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eastAsia="fr-FR"/>
        </w:rPr>
        <w:t>Visite guidée de la ville de Dublin à pied</w:t>
      </w:r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</w:pPr>
      <w:proofErr w:type="spellStart"/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>Visite</w:t>
      </w:r>
      <w:proofErr w:type="spellEnd"/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 xml:space="preserve"> de Trinity College </w:t>
      </w:r>
      <w:proofErr w:type="spellStart"/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>incluant</w:t>
      </w:r>
      <w:proofErr w:type="spellEnd"/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 xml:space="preserve"> </w:t>
      </w:r>
      <w:r w:rsidR="006E2AD8"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>“T</w:t>
      </w:r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 xml:space="preserve">he Book of </w:t>
      </w:r>
      <w:proofErr w:type="spellStart"/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>Kells</w:t>
      </w:r>
      <w:proofErr w:type="spellEnd"/>
      <w:r w:rsidR="006E2AD8" w:rsidRPr="00E74A92"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  <w:t>”</w:t>
      </w:r>
      <w:r w:rsidRPr="00E74A9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</w:pPr>
      <w:r w:rsidRPr="00E74A92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Visite du EPIC, The Irish Immigration </w:t>
      </w:r>
      <w:proofErr w:type="spellStart"/>
      <w:r w:rsidRPr="00E74A92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Museum</w:t>
      </w:r>
      <w:proofErr w:type="spellEnd"/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</w:pPr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eastAsia="fr-FR"/>
        </w:rPr>
        <w:t>Visite du Château de Dublin</w:t>
      </w:r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</w:pPr>
      <w:proofErr w:type="spellStart"/>
      <w:r w:rsidRPr="00E74A92">
        <w:rPr>
          <w:rFonts w:asciiTheme="minorHAnsi" w:hAnsiTheme="minorHAnsi" w:cstheme="minorHAnsi"/>
          <w:color w:val="000000"/>
          <w:sz w:val="22"/>
          <w:szCs w:val="22"/>
          <w:lang w:val="en-US"/>
        </w:rPr>
        <w:t>Visite</w:t>
      </w:r>
      <w:proofErr w:type="spellEnd"/>
      <w:r w:rsidRPr="00E74A9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du GPO Museum Witness History (avec audio-guides).</w:t>
      </w:r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val="en-US" w:eastAsia="fr-FR"/>
        </w:rPr>
      </w:pPr>
      <w:r w:rsidRPr="00E74A92">
        <w:rPr>
          <w:rFonts w:asciiTheme="minorHAnsi" w:hAnsiTheme="minorHAnsi" w:cstheme="minorHAnsi"/>
          <w:bCs/>
          <w:color w:val="000000"/>
          <w:sz w:val="22"/>
          <w:szCs w:val="22"/>
          <w:lang w:eastAsia="fr-FR"/>
        </w:rPr>
        <w:t>Temps libre pour shopping dans Temple Bar et Grafton Street.</w:t>
      </w:r>
    </w:p>
    <w:p w:rsidR="000D30EF" w:rsidRPr="00E74A92" w:rsidRDefault="00657FCD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Visite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optionnelle</w:t>
      </w:r>
      <w:proofErr w:type="spellEnd"/>
      <w:r w:rsidR="000D30EF" w:rsidRPr="00E74A92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</w:p>
    <w:p w:rsidR="000D30EF" w:rsidRPr="00E74A92" w:rsidRDefault="000D30EF" w:rsidP="000D30EF">
      <w:pPr>
        <w:ind w:left="567" w:firstLine="141"/>
        <w:outlineLvl w:val="0"/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</w:pPr>
      <w:proofErr w:type="spellStart"/>
      <w:r w:rsidRPr="00E74A92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>Howth</w:t>
      </w:r>
      <w:proofErr w:type="spellEnd"/>
      <w:r w:rsidRPr="00E74A92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>. Découverte de la baie.</w:t>
      </w:r>
      <w:r w:rsidR="00EF300D" w:rsidRPr="00E74A92">
        <w:rPr>
          <w:rFonts w:asciiTheme="minorHAnsi" w:eastAsia="Times New Roman" w:hAnsiTheme="minorHAnsi" w:cstheme="minorHAnsi"/>
          <w:color w:val="000000"/>
          <w:sz w:val="22"/>
          <w:szCs w:val="22"/>
          <w:lang w:eastAsia="fr-FR"/>
        </w:rPr>
        <w:t xml:space="preserve"> </w:t>
      </w:r>
    </w:p>
    <w:p w:rsidR="00240773" w:rsidRPr="00E74A92" w:rsidRDefault="00240773">
      <w:pPr>
        <w:pStyle w:val="NormalWeb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40773" w:rsidRPr="00E74A92" w:rsidRDefault="00C77617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b/>
          <w:bCs/>
          <w:sz w:val="22"/>
          <w:szCs w:val="22"/>
        </w:rPr>
        <w:t>Le prix comprendra :</w:t>
      </w:r>
    </w:p>
    <w:p w:rsidR="000D30EF" w:rsidRPr="00E74A92" w:rsidRDefault="00C77617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Le voyage en Bus Angoulême</w:t>
      </w:r>
      <w:r w:rsidR="000D30EF" w:rsidRPr="00E74A92">
        <w:rPr>
          <w:rFonts w:asciiTheme="minorHAnsi" w:hAnsiTheme="minorHAnsi" w:cstheme="minorHAnsi"/>
          <w:sz w:val="22"/>
          <w:szCs w:val="22"/>
        </w:rPr>
        <w:t xml:space="preserve"> vers l’aéroport (aller et retour)</w:t>
      </w:r>
    </w:p>
    <w:p w:rsidR="000D30EF" w:rsidRPr="00E74A92" w:rsidRDefault="00C77617" w:rsidP="007A5832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Les billets d’avion</w:t>
      </w:r>
      <w:r w:rsidR="007A5832" w:rsidRPr="00E74A92">
        <w:rPr>
          <w:rFonts w:asciiTheme="minorHAnsi" w:hAnsiTheme="minorHAnsi" w:cstheme="minorHAnsi"/>
          <w:sz w:val="22"/>
          <w:szCs w:val="22"/>
        </w:rPr>
        <w:t xml:space="preserve"> (</w:t>
      </w:r>
      <w:r w:rsidRPr="00E74A92">
        <w:rPr>
          <w:rFonts w:asciiTheme="minorHAnsi" w:hAnsiTheme="minorHAnsi" w:cstheme="minorHAnsi"/>
          <w:sz w:val="22"/>
          <w:szCs w:val="22"/>
        </w:rPr>
        <w:t>t</w:t>
      </w:r>
      <w:bookmarkStart w:id="0" w:name="_GoBack"/>
      <w:bookmarkEnd w:id="0"/>
      <w:r w:rsidRPr="00E74A92">
        <w:rPr>
          <w:rFonts w:asciiTheme="minorHAnsi" w:hAnsiTheme="minorHAnsi" w:cstheme="minorHAnsi"/>
          <w:sz w:val="22"/>
          <w:szCs w:val="22"/>
        </w:rPr>
        <w:t>axes aéroportuaires</w:t>
      </w:r>
      <w:r w:rsidR="007A5832" w:rsidRPr="00E74A92">
        <w:rPr>
          <w:rFonts w:asciiTheme="minorHAnsi" w:hAnsiTheme="minorHAnsi" w:cstheme="minorHAnsi"/>
          <w:sz w:val="22"/>
          <w:szCs w:val="22"/>
        </w:rPr>
        <w:t>)</w:t>
      </w:r>
      <w:r w:rsidRPr="00E74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30EF" w:rsidRPr="00E74A92" w:rsidRDefault="00C77617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Le transfert en bus sur place</w:t>
      </w:r>
    </w:p>
    <w:p w:rsidR="000D30EF" w:rsidRPr="00E74A92" w:rsidRDefault="007A5832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 xml:space="preserve">Un </w:t>
      </w:r>
      <w:r w:rsidR="00C77617" w:rsidRPr="00E74A92">
        <w:rPr>
          <w:rFonts w:asciiTheme="minorHAnsi" w:hAnsiTheme="minorHAnsi" w:cstheme="minorHAnsi"/>
          <w:sz w:val="22"/>
          <w:szCs w:val="22"/>
        </w:rPr>
        <w:t>service guide pour tout le séjour</w:t>
      </w:r>
    </w:p>
    <w:p w:rsidR="000D30EF" w:rsidRPr="00E74A92" w:rsidRDefault="00C77617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Les accompagnateurs en chambre individuelle.</w:t>
      </w:r>
    </w:p>
    <w:p w:rsidR="000D30EF" w:rsidRPr="00E74A92" w:rsidRDefault="00C77617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b/>
          <w:bCs/>
          <w:sz w:val="22"/>
          <w:szCs w:val="22"/>
        </w:rPr>
        <w:t>La pension complète (panier repas pour les déjeuners)</w:t>
      </w:r>
    </w:p>
    <w:p w:rsidR="000D30EF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L'assurance individuelle accident rapatriement.</w:t>
      </w:r>
    </w:p>
    <w:p w:rsidR="00240773" w:rsidRPr="00E74A92" w:rsidRDefault="000D30EF" w:rsidP="000D30EF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sz w:val="22"/>
          <w:szCs w:val="22"/>
        </w:rPr>
        <w:t>L'assurance annulation individuelle et collective devant couvrir l'intégralité du coût du voyage en cas d'annulation totale par le lycée et pour cause de crise sanitaire COVID.</w:t>
      </w:r>
    </w:p>
    <w:p w:rsidR="00240773" w:rsidRPr="00E74A92" w:rsidRDefault="00240773">
      <w:pPr>
        <w:pStyle w:val="Normal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40773" w:rsidRPr="00E74A92" w:rsidRDefault="00C77617">
      <w:pPr>
        <w:rPr>
          <w:rFonts w:asciiTheme="minorHAnsi" w:hAnsiTheme="minorHAnsi" w:cstheme="minorHAnsi"/>
          <w:sz w:val="22"/>
          <w:szCs w:val="22"/>
        </w:rPr>
      </w:pPr>
      <w:r w:rsidRPr="00E74A92">
        <w:rPr>
          <w:rFonts w:asciiTheme="minorHAnsi" w:hAnsiTheme="minorHAnsi" w:cstheme="minorHAnsi"/>
          <w:b/>
          <w:bCs/>
          <w:sz w:val="22"/>
          <w:szCs w:val="22"/>
        </w:rPr>
        <w:t>Le tarif sera établi pour tous les participants, accompagnateurs inclus et proposé en tarifs unitaire par personne</w:t>
      </w:r>
    </w:p>
    <w:sectPr w:rsidR="00240773" w:rsidRPr="00E74A92" w:rsidSect="0024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D2" w:rsidRDefault="00834ED2" w:rsidP="000D30EF">
      <w:r>
        <w:separator/>
      </w:r>
    </w:p>
  </w:endnote>
  <w:endnote w:type="continuationSeparator" w:id="0">
    <w:p w:rsidR="00834ED2" w:rsidRDefault="00834ED2" w:rsidP="000D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EF" w:rsidRDefault="000D30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EF" w:rsidRDefault="000D30E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EF" w:rsidRDefault="000D30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D2" w:rsidRDefault="00834ED2" w:rsidP="000D30EF">
      <w:r>
        <w:separator/>
      </w:r>
    </w:p>
  </w:footnote>
  <w:footnote w:type="continuationSeparator" w:id="0">
    <w:p w:rsidR="00834ED2" w:rsidRDefault="00834ED2" w:rsidP="000D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EF" w:rsidRDefault="000D30E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EF" w:rsidRDefault="000D30E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EF" w:rsidRDefault="000D30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8A540EE"/>
    <w:multiLevelType w:val="hybridMultilevel"/>
    <w:tmpl w:val="FA66B90A"/>
    <w:lvl w:ilvl="0" w:tplc="13D63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7617"/>
    <w:rsid w:val="00063A31"/>
    <w:rsid w:val="000D30EF"/>
    <w:rsid w:val="00240773"/>
    <w:rsid w:val="0044288A"/>
    <w:rsid w:val="00657FCD"/>
    <w:rsid w:val="006E2AD8"/>
    <w:rsid w:val="00780CC9"/>
    <w:rsid w:val="007A5832"/>
    <w:rsid w:val="00834ED2"/>
    <w:rsid w:val="00885424"/>
    <w:rsid w:val="00AE2C6C"/>
    <w:rsid w:val="00C77617"/>
    <w:rsid w:val="00DA4346"/>
    <w:rsid w:val="00E74A92"/>
    <w:rsid w:val="00EF300D"/>
    <w:rsid w:val="00FA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73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24077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24077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24077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40773"/>
  </w:style>
  <w:style w:type="character" w:customStyle="1" w:styleId="WW8Num1z1">
    <w:name w:val="WW8Num1z1"/>
    <w:rsid w:val="00240773"/>
  </w:style>
  <w:style w:type="character" w:customStyle="1" w:styleId="WW8Num1z2">
    <w:name w:val="WW8Num1z2"/>
    <w:rsid w:val="00240773"/>
  </w:style>
  <w:style w:type="character" w:customStyle="1" w:styleId="WW8Num1z3">
    <w:name w:val="WW8Num1z3"/>
    <w:rsid w:val="00240773"/>
  </w:style>
  <w:style w:type="character" w:customStyle="1" w:styleId="WW8Num1z4">
    <w:name w:val="WW8Num1z4"/>
    <w:rsid w:val="00240773"/>
  </w:style>
  <w:style w:type="character" w:customStyle="1" w:styleId="WW8Num1z5">
    <w:name w:val="WW8Num1z5"/>
    <w:rsid w:val="00240773"/>
  </w:style>
  <w:style w:type="character" w:customStyle="1" w:styleId="WW8Num1z6">
    <w:name w:val="WW8Num1z6"/>
    <w:rsid w:val="00240773"/>
  </w:style>
  <w:style w:type="character" w:customStyle="1" w:styleId="WW8Num1z7">
    <w:name w:val="WW8Num1z7"/>
    <w:rsid w:val="00240773"/>
  </w:style>
  <w:style w:type="character" w:customStyle="1" w:styleId="WW8Num1z8">
    <w:name w:val="WW8Num1z8"/>
    <w:rsid w:val="00240773"/>
  </w:style>
  <w:style w:type="character" w:customStyle="1" w:styleId="WW8Num2z0">
    <w:name w:val="WW8Num2z0"/>
    <w:rsid w:val="0024077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240773"/>
    <w:rPr>
      <w:rFonts w:ascii="Courier New" w:hAnsi="Courier New" w:cs="Courier New" w:hint="default"/>
    </w:rPr>
  </w:style>
  <w:style w:type="character" w:customStyle="1" w:styleId="WW8Num2z2">
    <w:name w:val="WW8Num2z2"/>
    <w:rsid w:val="00240773"/>
    <w:rPr>
      <w:rFonts w:ascii="Wingdings" w:hAnsi="Wingdings" w:cs="Wingdings" w:hint="default"/>
    </w:rPr>
  </w:style>
  <w:style w:type="character" w:customStyle="1" w:styleId="WW8Num2z3">
    <w:name w:val="WW8Num2z3"/>
    <w:rsid w:val="00240773"/>
    <w:rPr>
      <w:rFonts w:ascii="Symbol" w:hAnsi="Symbol" w:cs="Symbol" w:hint="default"/>
    </w:rPr>
  </w:style>
  <w:style w:type="character" w:customStyle="1" w:styleId="Policepardfaut1">
    <w:name w:val="Police par défaut1"/>
    <w:rsid w:val="00240773"/>
  </w:style>
  <w:style w:type="character" w:customStyle="1" w:styleId="WW8Num2z4">
    <w:name w:val="WW8Num2z4"/>
    <w:rsid w:val="00240773"/>
  </w:style>
  <w:style w:type="character" w:customStyle="1" w:styleId="WW8Num2z5">
    <w:name w:val="WW8Num2z5"/>
    <w:rsid w:val="00240773"/>
  </w:style>
  <w:style w:type="character" w:customStyle="1" w:styleId="WW8Num2z6">
    <w:name w:val="WW8Num2z6"/>
    <w:rsid w:val="00240773"/>
  </w:style>
  <w:style w:type="character" w:customStyle="1" w:styleId="WW8Num2z7">
    <w:name w:val="WW8Num2z7"/>
    <w:rsid w:val="00240773"/>
  </w:style>
  <w:style w:type="character" w:customStyle="1" w:styleId="WW8Num2z8">
    <w:name w:val="WW8Num2z8"/>
    <w:rsid w:val="00240773"/>
  </w:style>
  <w:style w:type="character" w:customStyle="1" w:styleId="Absatz-Standardschriftart">
    <w:name w:val="Absatz-Standardschriftart"/>
    <w:rsid w:val="00240773"/>
  </w:style>
  <w:style w:type="character" w:customStyle="1" w:styleId="WW-Absatz-Standardschriftart">
    <w:name w:val="WW-Absatz-Standardschriftart"/>
    <w:rsid w:val="00240773"/>
  </w:style>
  <w:style w:type="character" w:customStyle="1" w:styleId="Puces">
    <w:name w:val="Puces"/>
    <w:rsid w:val="00240773"/>
    <w:rPr>
      <w:rFonts w:ascii="OpenSymbol" w:eastAsia="OpenSymbol" w:hAnsi="OpenSymbol" w:cs="OpenSymbol"/>
    </w:rPr>
  </w:style>
  <w:style w:type="paragraph" w:customStyle="1" w:styleId="Titre20">
    <w:name w:val="Titre2"/>
    <w:basedOn w:val="Titre10"/>
    <w:next w:val="Corpsdetexte"/>
    <w:rsid w:val="00240773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240773"/>
    <w:pPr>
      <w:spacing w:after="120"/>
    </w:pPr>
  </w:style>
  <w:style w:type="paragraph" w:styleId="Liste">
    <w:name w:val="List"/>
    <w:basedOn w:val="Corpsdetexte"/>
    <w:rsid w:val="00240773"/>
  </w:style>
  <w:style w:type="paragraph" w:styleId="Lgende">
    <w:name w:val="caption"/>
    <w:basedOn w:val="Normal"/>
    <w:qFormat/>
    <w:rsid w:val="00240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40773"/>
    <w:pPr>
      <w:suppressLineNumbers/>
    </w:pPr>
  </w:style>
  <w:style w:type="paragraph" w:customStyle="1" w:styleId="Titre10">
    <w:name w:val="Titre1"/>
    <w:basedOn w:val="Normal"/>
    <w:next w:val="Corpsdetexte"/>
    <w:rsid w:val="002407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Quotations">
    <w:name w:val="Quotations"/>
    <w:basedOn w:val="Normal"/>
    <w:rsid w:val="00240773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rsid w:val="00240773"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rsid w:val="00240773"/>
    <w:pPr>
      <w:widowControl/>
      <w:suppressAutoHyphens w:val="0"/>
      <w:spacing w:before="100" w:after="142" w:line="288" w:lineRule="auto"/>
    </w:pPr>
    <w:rPr>
      <w:rFonts w:eastAsia="Times New Roman" w:cs="Times New Roman"/>
      <w:kern w:val="0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0D30E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D30EF"/>
    <w:rPr>
      <w:rFonts w:eastAsia="Lucida Sans Unicode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D30E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D30EF"/>
    <w:rPr>
      <w:rFonts w:eastAsia="Lucida Sans Unicode" w:cs="Mangal"/>
      <w:kern w:val="2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0D30E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4</cp:revision>
  <cp:lastPrinted>2016-05-19T08:40:00Z</cp:lastPrinted>
  <dcterms:created xsi:type="dcterms:W3CDTF">2021-11-30T09:23:00Z</dcterms:created>
  <dcterms:modified xsi:type="dcterms:W3CDTF">2021-12-01T08:38:00Z</dcterms:modified>
</cp:coreProperties>
</file>