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892F" w14:textId="77777777" w:rsidR="007649A4" w:rsidRDefault="007649A4" w:rsidP="007649A4">
      <w:pPr>
        <w:jc w:val="center"/>
        <w:rPr>
          <w:b/>
          <w:sz w:val="28"/>
          <w:szCs w:val="28"/>
          <w:u w:val="single"/>
        </w:rPr>
      </w:pPr>
      <w:r w:rsidRPr="00922D58">
        <w:rPr>
          <w:b/>
          <w:sz w:val="28"/>
          <w:szCs w:val="28"/>
          <w:u w:val="single"/>
        </w:rPr>
        <w:t>MAPA-LPO de Coulommiers</w:t>
      </w:r>
      <w:r>
        <w:rPr>
          <w:b/>
          <w:sz w:val="28"/>
          <w:szCs w:val="28"/>
          <w:u w:val="single"/>
        </w:rPr>
        <w:t xml:space="preserve"> </w:t>
      </w:r>
      <w:r w:rsidRPr="00922D58">
        <w:rPr>
          <w:b/>
          <w:sz w:val="28"/>
          <w:szCs w:val="28"/>
          <w:u w:val="single"/>
        </w:rPr>
        <w:t>-</w:t>
      </w:r>
      <w:r>
        <w:rPr>
          <w:b/>
          <w:sz w:val="28"/>
          <w:szCs w:val="28"/>
          <w:u w:val="single"/>
        </w:rPr>
        <w:t xml:space="preserve"> </w:t>
      </w:r>
      <w:r w:rsidRPr="00922D58">
        <w:rPr>
          <w:b/>
          <w:sz w:val="28"/>
          <w:szCs w:val="28"/>
          <w:u w:val="single"/>
        </w:rPr>
        <w:t>Vêtements professionnels</w:t>
      </w:r>
      <w:r>
        <w:rPr>
          <w:b/>
          <w:sz w:val="28"/>
          <w:szCs w:val="28"/>
          <w:u w:val="single"/>
        </w:rPr>
        <w:t xml:space="preserve"> 2021/2022</w:t>
      </w:r>
    </w:p>
    <w:p w14:paraId="5B67783C" w14:textId="77777777" w:rsidR="007649A4" w:rsidRPr="00922D58" w:rsidRDefault="007649A4" w:rsidP="007649A4">
      <w:pPr>
        <w:jc w:val="center"/>
        <w:rPr>
          <w:b/>
          <w:sz w:val="28"/>
          <w:szCs w:val="28"/>
          <w:u w:val="single"/>
        </w:rPr>
      </w:pPr>
      <w:r>
        <w:rPr>
          <w:b/>
          <w:sz w:val="28"/>
          <w:szCs w:val="28"/>
          <w:u w:val="single"/>
        </w:rPr>
        <w:t>Bordereau des besoins et de prix</w:t>
      </w:r>
    </w:p>
    <w:tbl>
      <w:tblPr>
        <w:tblStyle w:val="Grilledutableau"/>
        <w:tblW w:w="15614" w:type="dxa"/>
        <w:tblLook w:val="04A0" w:firstRow="1" w:lastRow="0" w:firstColumn="1" w:lastColumn="0" w:noHBand="0" w:noVBand="1"/>
      </w:tblPr>
      <w:tblGrid>
        <w:gridCol w:w="3150"/>
        <w:gridCol w:w="5374"/>
        <w:gridCol w:w="2701"/>
        <w:gridCol w:w="2238"/>
        <w:gridCol w:w="2151"/>
      </w:tblGrid>
      <w:tr w:rsidR="00F33BB2" w14:paraId="604A5B74" w14:textId="77777777" w:rsidTr="00F33BB2">
        <w:tc>
          <w:tcPr>
            <w:tcW w:w="3150" w:type="dxa"/>
          </w:tcPr>
          <w:p w14:paraId="61E47A17" w14:textId="77777777" w:rsidR="00F33BB2" w:rsidRPr="004C487C" w:rsidRDefault="00F33BB2" w:rsidP="004C487C">
            <w:pPr>
              <w:jc w:val="center"/>
              <w:rPr>
                <w:b/>
                <w:sz w:val="28"/>
                <w:szCs w:val="28"/>
              </w:rPr>
            </w:pPr>
            <w:r w:rsidRPr="004C487C">
              <w:rPr>
                <w:b/>
                <w:sz w:val="28"/>
                <w:szCs w:val="28"/>
              </w:rPr>
              <w:t>Type de fourniture</w:t>
            </w:r>
          </w:p>
        </w:tc>
        <w:tc>
          <w:tcPr>
            <w:tcW w:w="5374" w:type="dxa"/>
          </w:tcPr>
          <w:p w14:paraId="152CA6BD" w14:textId="77777777" w:rsidR="00F33BB2" w:rsidRPr="004C487C" w:rsidRDefault="00F33BB2" w:rsidP="004C487C">
            <w:pPr>
              <w:jc w:val="center"/>
              <w:rPr>
                <w:b/>
                <w:sz w:val="28"/>
                <w:szCs w:val="28"/>
              </w:rPr>
            </w:pPr>
            <w:r w:rsidRPr="004C487C">
              <w:rPr>
                <w:b/>
                <w:sz w:val="28"/>
                <w:szCs w:val="28"/>
              </w:rPr>
              <w:t>Critères spécifiques</w:t>
            </w:r>
          </w:p>
        </w:tc>
        <w:tc>
          <w:tcPr>
            <w:tcW w:w="2701" w:type="dxa"/>
          </w:tcPr>
          <w:p w14:paraId="6D056717" w14:textId="77777777" w:rsidR="00F33BB2" w:rsidRPr="004C487C" w:rsidRDefault="00F33BB2" w:rsidP="009514F7">
            <w:pPr>
              <w:rPr>
                <w:b/>
                <w:sz w:val="28"/>
                <w:szCs w:val="28"/>
              </w:rPr>
            </w:pPr>
            <w:r w:rsidRPr="004C487C">
              <w:rPr>
                <w:b/>
                <w:sz w:val="28"/>
                <w:szCs w:val="28"/>
              </w:rPr>
              <w:t>Quantité envisagée pour l’année</w:t>
            </w:r>
            <w:r>
              <w:rPr>
                <w:b/>
                <w:sz w:val="28"/>
                <w:szCs w:val="28"/>
              </w:rPr>
              <w:t xml:space="preserve"> </w:t>
            </w:r>
            <w:r w:rsidR="002346C9">
              <w:rPr>
                <w:b/>
                <w:sz w:val="28"/>
                <w:szCs w:val="28"/>
              </w:rPr>
              <w:t xml:space="preserve">                    </w:t>
            </w:r>
            <w:r>
              <w:rPr>
                <w:b/>
                <w:sz w:val="28"/>
                <w:szCs w:val="28"/>
              </w:rPr>
              <w:t>(</w:t>
            </w:r>
            <w:r>
              <w:rPr>
                <w:sz w:val="28"/>
                <w:szCs w:val="28"/>
              </w:rPr>
              <w:t>+ ou</w:t>
            </w:r>
            <w:r w:rsidRPr="007E6DBA">
              <w:rPr>
                <w:sz w:val="28"/>
                <w:szCs w:val="28"/>
              </w:rPr>
              <w:t xml:space="preserve"> – 20%</w:t>
            </w:r>
            <w:r>
              <w:rPr>
                <w:sz w:val="28"/>
                <w:szCs w:val="28"/>
              </w:rPr>
              <w:t>)</w:t>
            </w:r>
          </w:p>
        </w:tc>
        <w:tc>
          <w:tcPr>
            <w:tcW w:w="2238" w:type="dxa"/>
          </w:tcPr>
          <w:p w14:paraId="0350D3AC" w14:textId="77777777" w:rsidR="00F33BB2" w:rsidRPr="004C487C" w:rsidRDefault="00F33BB2" w:rsidP="004C487C">
            <w:pPr>
              <w:jc w:val="center"/>
              <w:rPr>
                <w:b/>
                <w:sz w:val="28"/>
                <w:szCs w:val="28"/>
              </w:rPr>
            </w:pPr>
            <w:r>
              <w:rPr>
                <w:b/>
                <w:sz w:val="28"/>
                <w:szCs w:val="28"/>
              </w:rPr>
              <w:t>Tarif unitaire proposé HT</w:t>
            </w:r>
          </w:p>
        </w:tc>
        <w:tc>
          <w:tcPr>
            <w:tcW w:w="2151" w:type="dxa"/>
          </w:tcPr>
          <w:p w14:paraId="4ED519C4" w14:textId="54234286" w:rsidR="00F33BB2" w:rsidRDefault="00F51B0D" w:rsidP="004C487C">
            <w:pPr>
              <w:jc w:val="center"/>
              <w:rPr>
                <w:b/>
                <w:sz w:val="28"/>
                <w:szCs w:val="28"/>
              </w:rPr>
            </w:pPr>
            <w:r>
              <w:rPr>
                <w:b/>
                <w:sz w:val="28"/>
                <w:szCs w:val="28"/>
              </w:rPr>
              <w:t>Coût total</w:t>
            </w:r>
            <w:r w:rsidR="00891FC9">
              <w:rPr>
                <w:b/>
                <w:sz w:val="28"/>
                <w:szCs w:val="28"/>
              </w:rPr>
              <w:t xml:space="preserve"> </w:t>
            </w:r>
            <w:r w:rsidR="002346C9">
              <w:rPr>
                <w:b/>
                <w:sz w:val="28"/>
                <w:szCs w:val="28"/>
              </w:rPr>
              <w:t>HT</w:t>
            </w:r>
          </w:p>
        </w:tc>
      </w:tr>
      <w:tr w:rsidR="00F33BB2" w14:paraId="23E08CCC" w14:textId="77777777" w:rsidTr="00F33BB2">
        <w:tc>
          <w:tcPr>
            <w:tcW w:w="3150" w:type="dxa"/>
          </w:tcPr>
          <w:p w14:paraId="1FA36D86" w14:textId="77777777" w:rsidR="00F33BB2" w:rsidRPr="002356A3" w:rsidRDefault="00F33BB2" w:rsidP="005C5BCD">
            <w:permStart w:id="254488609" w:edGrp="everyone" w:colFirst="3" w:colLast="3"/>
            <w:permStart w:id="927664819" w:edGrp="everyone" w:colFirst="4" w:colLast="4"/>
            <w:r w:rsidRPr="002356A3">
              <w:t>Chaussure de sécurité haute</w:t>
            </w:r>
          </w:p>
        </w:tc>
        <w:tc>
          <w:tcPr>
            <w:tcW w:w="5374" w:type="dxa"/>
          </w:tcPr>
          <w:p w14:paraId="5BAD753C" w14:textId="77777777" w:rsidR="00F33BB2" w:rsidRDefault="00F33BB2" w:rsidP="00E45B6B">
            <w:pPr>
              <w:rPr>
                <w:rFonts w:eastAsia="Times New Roman" w:cs="Arial"/>
                <w:color w:val="222222"/>
                <w:szCs w:val="24"/>
                <w:lang w:eastAsia="fr-FR"/>
              </w:rPr>
            </w:pPr>
            <w:r>
              <w:rPr>
                <w:rFonts w:eastAsia="Times New Roman" w:cs="Arial"/>
                <w:color w:val="222222"/>
                <w:szCs w:val="24"/>
                <w:lang w:eastAsia="fr-FR"/>
              </w:rPr>
              <w:t>Norme EN 20345 S3 SRC</w:t>
            </w:r>
          </w:p>
          <w:p w14:paraId="28776A8C" w14:textId="77777777" w:rsidR="00F33BB2" w:rsidRDefault="00F33BB2" w:rsidP="00E45B6B">
            <w:r w:rsidRPr="00821690">
              <w:rPr>
                <w:rFonts w:eastAsia="Times New Roman" w:cs="Arial"/>
                <w:color w:val="222222"/>
                <w:szCs w:val="24"/>
                <w:lang w:eastAsia="fr-FR"/>
              </w:rPr>
              <w:t>Doublure respirant</w:t>
            </w:r>
            <w:r>
              <w:rPr>
                <w:rFonts w:eastAsia="Times New Roman" w:cs="Arial"/>
                <w:color w:val="222222"/>
                <w:szCs w:val="24"/>
                <w:lang w:eastAsia="fr-FR"/>
              </w:rPr>
              <w:t>e</w:t>
            </w:r>
          </w:p>
          <w:p w14:paraId="083F37FB" w14:textId="77777777" w:rsidR="00F33BB2" w:rsidRDefault="00F33BB2" w:rsidP="00E45B6B">
            <w:r>
              <w:t xml:space="preserve">Sur-embout à l’avant-pied </w:t>
            </w:r>
          </w:p>
          <w:p w14:paraId="7C5357B8" w14:textId="77777777" w:rsidR="00F33BB2" w:rsidRDefault="00F33BB2" w:rsidP="00E45B6B">
            <w:r>
              <w:t>Semelle intérieure de propreté amovible</w:t>
            </w:r>
          </w:p>
          <w:p w14:paraId="24592F3F" w14:textId="77777777" w:rsidR="00F33BB2" w:rsidRPr="00821690" w:rsidRDefault="00F33BB2" w:rsidP="00821690">
            <w:pPr>
              <w:shd w:val="clear" w:color="auto" w:fill="FFFFFF"/>
              <w:rPr>
                <w:rFonts w:eastAsia="Times New Roman" w:cs="Arial"/>
                <w:color w:val="222222"/>
                <w:szCs w:val="24"/>
                <w:lang w:eastAsia="fr-FR"/>
              </w:rPr>
            </w:pPr>
            <w:r>
              <w:t xml:space="preserve">Semelle de marche souple en polyuréthane </w:t>
            </w:r>
            <w:r w:rsidRPr="00821690">
              <w:rPr>
                <w:rFonts w:eastAsia="Times New Roman" w:cs="Arial"/>
                <w:color w:val="222222"/>
                <w:szCs w:val="24"/>
                <w:lang w:eastAsia="fr-FR"/>
              </w:rPr>
              <w:t>antidérapante</w:t>
            </w:r>
            <w:r>
              <w:rPr>
                <w:rFonts w:eastAsia="Times New Roman" w:cs="Arial"/>
                <w:color w:val="222222"/>
                <w:szCs w:val="24"/>
                <w:lang w:eastAsia="fr-FR"/>
              </w:rPr>
              <w:t xml:space="preserve">: </w:t>
            </w:r>
            <w:r w:rsidRPr="00821690">
              <w:rPr>
                <w:rFonts w:eastAsia="Times New Roman" w:cs="Arial"/>
                <w:color w:val="222222"/>
                <w:szCs w:val="24"/>
                <w:lang w:eastAsia="fr-FR"/>
              </w:rPr>
              <w:t>résistante à l'abrasion</w:t>
            </w:r>
            <w:r>
              <w:rPr>
                <w:rFonts w:eastAsia="Times New Roman" w:cs="Arial"/>
                <w:color w:val="222222"/>
                <w:szCs w:val="24"/>
                <w:lang w:eastAsia="fr-FR"/>
              </w:rPr>
              <w:t>,</w:t>
            </w:r>
            <w:r w:rsidRPr="00821690">
              <w:rPr>
                <w:rFonts w:eastAsia="Times New Roman" w:cs="Arial"/>
                <w:color w:val="222222"/>
                <w:szCs w:val="24"/>
                <w:lang w:eastAsia="fr-FR"/>
              </w:rPr>
              <w:t xml:space="preserve"> aux hydrocarbures</w:t>
            </w:r>
            <w:r>
              <w:rPr>
                <w:rFonts w:eastAsia="Times New Roman" w:cs="Arial"/>
                <w:color w:val="222222"/>
                <w:szCs w:val="24"/>
                <w:lang w:eastAsia="fr-FR"/>
              </w:rPr>
              <w:t xml:space="preserve"> et antistatique</w:t>
            </w:r>
          </w:p>
          <w:p w14:paraId="0C76520A" w14:textId="77777777" w:rsidR="00F33BB2" w:rsidRDefault="00F33BB2" w:rsidP="00E45B6B">
            <w:r>
              <w:t>Gamme identique obligatoire taille 35 au 47 minimum</w:t>
            </w:r>
          </w:p>
          <w:p w14:paraId="32360E6B" w14:textId="77777777" w:rsidR="00891FC9" w:rsidRDefault="00891FC9" w:rsidP="00E45B6B"/>
        </w:tc>
        <w:tc>
          <w:tcPr>
            <w:tcW w:w="2701" w:type="dxa"/>
          </w:tcPr>
          <w:p w14:paraId="5ED3EEF8" w14:textId="77777777" w:rsidR="00F33BB2" w:rsidRDefault="003E1351" w:rsidP="008567F0">
            <w:r>
              <w:t>200</w:t>
            </w:r>
            <w:r w:rsidR="00F33BB2">
              <w:t xml:space="preserve">  </w:t>
            </w:r>
          </w:p>
        </w:tc>
        <w:tc>
          <w:tcPr>
            <w:tcW w:w="2238" w:type="dxa"/>
          </w:tcPr>
          <w:p w14:paraId="0383809B" w14:textId="17EEB32A" w:rsidR="00F33BB2" w:rsidRDefault="00F33BB2" w:rsidP="00E45B6B">
            <w:bookmarkStart w:id="0" w:name="_GoBack"/>
            <w:bookmarkEnd w:id="0"/>
          </w:p>
        </w:tc>
        <w:tc>
          <w:tcPr>
            <w:tcW w:w="2151" w:type="dxa"/>
          </w:tcPr>
          <w:p w14:paraId="66E96BFC" w14:textId="77777777" w:rsidR="00F33BB2" w:rsidRDefault="00F33BB2" w:rsidP="00E45B6B"/>
        </w:tc>
      </w:tr>
      <w:tr w:rsidR="00F33BB2" w14:paraId="5F7013ED" w14:textId="77777777" w:rsidTr="00F33BB2">
        <w:tc>
          <w:tcPr>
            <w:tcW w:w="3150" w:type="dxa"/>
          </w:tcPr>
          <w:p w14:paraId="78863750" w14:textId="77777777" w:rsidR="00F33BB2" w:rsidRPr="002356A3" w:rsidRDefault="00F33BB2" w:rsidP="00E45B6B">
            <w:permStart w:id="144179920" w:edGrp="everyone" w:colFirst="3" w:colLast="3"/>
            <w:permStart w:id="851274676" w:edGrp="everyone" w:colFirst="4" w:colLast="4"/>
            <w:permEnd w:id="254488609"/>
            <w:permEnd w:id="927664819"/>
            <w:r w:rsidRPr="002356A3">
              <w:t>Chaussure de sécurité haute</w:t>
            </w:r>
          </w:p>
        </w:tc>
        <w:tc>
          <w:tcPr>
            <w:tcW w:w="5374" w:type="dxa"/>
          </w:tcPr>
          <w:p w14:paraId="5004E3A9" w14:textId="77777777" w:rsidR="00F33BB2" w:rsidRPr="0036041C" w:rsidRDefault="00F33BB2" w:rsidP="00303695">
            <w:pPr>
              <w:rPr>
                <w:rFonts w:eastAsia="Times New Roman" w:cs="Arial"/>
                <w:szCs w:val="24"/>
                <w:lang w:eastAsia="fr-FR"/>
              </w:rPr>
            </w:pPr>
            <w:r w:rsidRPr="0036041C">
              <w:rPr>
                <w:rFonts w:eastAsia="Times New Roman" w:cs="Arial"/>
                <w:szCs w:val="24"/>
                <w:lang w:eastAsia="fr-FR"/>
              </w:rPr>
              <w:t xml:space="preserve">Norme EN 20345 S3 SRC poids </w:t>
            </w:r>
            <w:proofErr w:type="spellStart"/>
            <w:r>
              <w:rPr>
                <w:rFonts w:eastAsia="Times New Roman" w:cs="Arial"/>
                <w:szCs w:val="24"/>
                <w:lang w:eastAsia="fr-FR"/>
              </w:rPr>
              <w:t>env</w:t>
            </w:r>
            <w:proofErr w:type="spellEnd"/>
            <w:r>
              <w:rPr>
                <w:rFonts w:eastAsia="Times New Roman" w:cs="Arial"/>
                <w:szCs w:val="24"/>
                <w:lang w:eastAsia="fr-FR"/>
              </w:rPr>
              <w:t xml:space="preserve"> </w:t>
            </w:r>
            <w:r w:rsidRPr="0036041C">
              <w:rPr>
                <w:rFonts w:eastAsia="Times New Roman" w:cs="Arial"/>
                <w:szCs w:val="24"/>
                <w:lang w:eastAsia="fr-FR"/>
              </w:rPr>
              <w:t>620gr</w:t>
            </w:r>
            <w:r>
              <w:rPr>
                <w:rFonts w:eastAsia="Times New Roman" w:cs="Arial"/>
                <w:szCs w:val="24"/>
                <w:lang w:eastAsia="fr-FR"/>
              </w:rPr>
              <w:t xml:space="preserve"> (42)</w:t>
            </w:r>
            <w:r w:rsidRPr="0036041C">
              <w:rPr>
                <w:rFonts w:eastAsia="Times New Roman" w:cs="Arial"/>
                <w:szCs w:val="24"/>
                <w:lang w:eastAsia="fr-FR"/>
              </w:rPr>
              <w:t>, couleur NOIRE</w:t>
            </w:r>
          </w:p>
          <w:p w14:paraId="669E9DF0" w14:textId="77777777" w:rsidR="00F33BB2" w:rsidRPr="0036041C" w:rsidRDefault="00F33BB2" w:rsidP="00821690">
            <w:pPr>
              <w:shd w:val="clear" w:color="auto" w:fill="FFFFFF"/>
              <w:rPr>
                <w:rFonts w:eastAsia="Times New Roman" w:cs="Arial"/>
                <w:szCs w:val="24"/>
                <w:lang w:eastAsia="fr-FR"/>
              </w:rPr>
            </w:pPr>
            <w:r w:rsidRPr="0036041C">
              <w:rPr>
                <w:rFonts w:eastAsia="Times New Roman" w:cs="Arial"/>
                <w:szCs w:val="24"/>
                <w:lang w:eastAsia="fr-FR"/>
              </w:rPr>
              <w:t>semelle intérieur de propreté amovible et anti fatigue </w:t>
            </w:r>
          </w:p>
          <w:p w14:paraId="6E1DEE54" w14:textId="77777777" w:rsidR="00F33BB2" w:rsidRPr="0036041C" w:rsidRDefault="00F33BB2" w:rsidP="00821690">
            <w:pPr>
              <w:shd w:val="clear" w:color="auto" w:fill="FFFFFF"/>
              <w:rPr>
                <w:rFonts w:eastAsia="Times New Roman" w:cs="Arial"/>
                <w:szCs w:val="24"/>
                <w:lang w:eastAsia="fr-FR"/>
              </w:rPr>
            </w:pPr>
            <w:r w:rsidRPr="0036041C">
              <w:rPr>
                <w:rFonts w:eastAsia="Times New Roman" w:cs="Arial"/>
                <w:szCs w:val="24"/>
                <w:lang w:eastAsia="fr-FR"/>
              </w:rPr>
              <w:t>Très souple, faite pour la marche, style basket</w:t>
            </w:r>
          </w:p>
          <w:p w14:paraId="0D4D0D2C" w14:textId="77777777" w:rsidR="00F33BB2" w:rsidRPr="0036041C" w:rsidRDefault="00F33BB2" w:rsidP="00821690">
            <w:pPr>
              <w:shd w:val="clear" w:color="auto" w:fill="FFFFFF"/>
              <w:rPr>
                <w:rFonts w:eastAsia="Times New Roman" w:cs="Arial"/>
                <w:szCs w:val="24"/>
                <w:lang w:eastAsia="fr-FR"/>
              </w:rPr>
            </w:pPr>
            <w:r w:rsidRPr="0036041C">
              <w:rPr>
                <w:rFonts w:eastAsia="Times New Roman" w:cs="Arial"/>
                <w:szCs w:val="24"/>
                <w:lang w:eastAsia="fr-FR"/>
              </w:rPr>
              <w:t>semelle de marche en polyuréthane, antidérapante résistante à l'abrasion et aux hydrocarbures</w:t>
            </w:r>
          </w:p>
          <w:p w14:paraId="5FFEFFD0" w14:textId="77777777" w:rsidR="00F33BB2" w:rsidRPr="0036041C" w:rsidRDefault="00F33BB2" w:rsidP="00821690">
            <w:pPr>
              <w:shd w:val="clear" w:color="auto" w:fill="FFFFFF"/>
              <w:rPr>
                <w:rFonts w:eastAsia="Times New Roman" w:cs="Arial"/>
                <w:szCs w:val="24"/>
                <w:lang w:eastAsia="fr-FR"/>
              </w:rPr>
            </w:pPr>
            <w:r w:rsidRPr="0036041C">
              <w:rPr>
                <w:rFonts w:eastAsia="Times New Roman" w:cs="Arial"/>
                <w:szCs w:val="24"/>
                <w:lang w:eastAsia="fr-FR"/>
              </w:rPr>
              <w:t>semelle imperforation non métallique</w:t>
            </w:r>
          </w:p>
          <w:p w14:paraId="54A8BC8E" w14:textId="77777777" w:rsidR="00F33BB2" w:rsidRPr="0036041C" w:rsidRDefault="00F33BB2" w:rsidP="00821690">
            <w:pPr>
              <w:shd w:val="clear" w:color="auto" w:fill="FFFFFF"/>
              <w:rPr>
                <w:rFonts w:eastAsia="Times New Roman" w:cs="Arial"/>
                <w:szCs w:val="24"/>
                <w:lang w:eastAsia="fr-FR"/>
              </w:rPr>
            </w:pPr>
            <w:r w:rsidRPr="0036041C">
              <w:rPr>
                <w:rFonts w:eastAsia="Times New Roman" w:cs="Arial"/>
                <w:szCs w:val="24"/>
                <w:lang w:eastAsia="fr-FR"/>
              </w:rPr>
              <w:t>Doublure respirante à tunnel d'air</w:t>
            </w:r>
          </w:p>
          <w:p w14:paraId="6856864D" w14:textId="77777777" w:rsidR="00F33BB2" w:rsidRDefault="00F33BB2" w:rsidP="00E45B6B">
            <w:r w:rsidRPr="0036041C">
              <w:t>Gamme identique obligatoire taille 3</w:t>
            </w:r>
            <w:r>
              <w:t>5</w:t>
            </w:r>
            <w:r w:rsidRPr="0036041C">
              <w:t xml:space="preserve"> au 47 minimum</w:t>
            </w:r>
          </w:p>
          <w:p w14:paraId="5A6B1555" w14:textId="77777777" w:rsidR="00891FC9" w:rsidRDefault="00891FC9" w:rsidP="00E45B6B"/>
        </w:tc>
        <w:tc>
          <w:tcPr>
            <w:tcW w:w="2701" w:type="dxa"/>
          </w:tcPr>
          <w:p w14:paraId="591E4428" w14:textId="77777777" w:rsidR="00F33BB2" w:rsidRDefault="00BD39E0" w:rsidP="00BD39E0">
            <w:r>
              <w:t>50</w:t>
            </w:r>
          </w:p>
        </w:tc>
        <w:tc>
          <w:tcPr>
            <w:tcW w:w="2238" w:type="dxa"/>
          </w:tcPr>
          <w:p w14:paraId="79298A0B" w14:textId="77777777" w:rsidR="00F33BB2" w:rsidRDefault="00F33BB2" w:rsidP="00E45B6B"/>
        </w:tc>
        <w:tc>
          <w:tcPr>
            <w:tcW w:w="2151" w:type="dxa"/>
          </w:tcPr>
          <w:p w14:paraId="49A1CE31" w14:textId="77777777" w:rsidR="00F33BB2" w:rsidRDefault="00F33BB2" w:rsidP="00E45B6B"/>
        </w:tc>
      </w:tr>
      <w:tr w:rsidR="00F33BB2" w14:paraId="2F025BFA" w14:textId="77777777" w:rsidTr="00F33BB2">
        <w:tc>
          <w:tcPr>
            <w:tcW w:w="3150" w:type="dxa"/>
          </w:tcPr>
          <w:p w14:paraId="69B95B0A" w14:textId="77777777" w:rsidR="00F33BB2" w:rsidRPr="00A3633F" w:rsidRDefault="00F33BB2" w:rsidP="00D74C23">
            <w:permStart w:id="1549019247" w:edGrp="everyone" w:colFirst="3" w:colLast="3"/>
            <w:permStart w:id="274941833" w:edGrp="everyone" w:colFirst="4" w:colLast="4"/>
            <w:permEnd w:id="144179920"/>
            <w:permEnd w:id="851274676"/>
            <w:r w:rsidRPr="00A3633F">
              <w:t>Combinaison de travail</w:t>
            </w:r>
          </w:p>
        </w:tc>
        <w:tc>
          <w:tcPr>
            <w:tcW w:w="5374" w:type="dxa"/>
          </w:tcPr>
          <w:p w14:paraId="06E676B6" w14:textId="77777777" w:rsidR="00F33BB2" w:rsidRPr="00A3633F" w:rsidRDefault="00F33BB2" w:rsidP="00E45B6B">
            <w:r w:rsidRPr="00A3633F">
              <w:t>100% coton, couleur Bugatti    environ 330gr/m² </w:t>
            </w:r>
          </w:p>
          <w:p w14:paraId="5264E30E" w14:textId="77777777" w:rsidR="00F33BB2" w:rsidRPr="00A3633F" w:rsidRDefault="00F33BB2" w:rsidP="00E45B6B">
            <w:r w:rsidRPr="00A3633F">
              <w:t>Fermeture par bouton pression sous patte (pas de fermeture éclair)</w:t>
            </w:r>
          </w:p>
          <w:p w14:paraId="0367801C" w14:textId="77777777" w:rsidR="00F33BB2" w:rsidRPr="00A3633F" w:rsidRDefault="00F33BB2" w:rsidP="00E45B6B">
            <w:r w:rsidRPr="00A3633F">
              <w:t>Elastique de serrage dans le dos</w:t>
            </w:r>
          </w:p>
          <w:p w14:paraId="34AA547D" w14:textId="77777777" w:rsidR="00F33BB2" w:rsidRPr="00A3633F" w:rsidRDefault="00F33BB2" w:rsidP="00E45B6B">
            <w:r w:rsidRPr="00A3633F">
              <w:t>Couture</w:t>
            </w:r>
            <w:r>
              <w:t>s</w:t>
            </w:r>
            <w:r w:rsidRPr="00A3633F">
              <w:t xml:space="preserve"> renforcée</w:t>
            </w:r>
            <w:r>
              <w:t>s</w:t>
            </w:r>
          </w:p>
          <w:p w14:paraId="05782099" w14:textId="77777777" w:rsidR="00F33BB2" w:rsidRDefault="00F33BB2" w:rsidP="00E45B6B">
            <w:r w:rsidRPr="00A3633F">
              <w:t>Gamme identique obligatoire taille 0 à 6 minimum</w:t>
            </w:r>
          </w:p>
          <w:p w14:paraId="6C87313F" w14:textId="77777777" w:rsidR="00891FC9" w:rsidRPr="00A3633F" w:rsidRDefault="00891FC9" w:rsidP="00E45B6B"/>
        </w:tc>
        <w:tc>
          <w:tcPr>
            <w:tcW w:w="2701" w:type="dxa"/>
          </w:tcPr>
          <w:p w14:paraId="19792969" w14:textId="77777777" w:rsidR="00F33BB2" w:rsidRDefault="00F33BB2" w:rsidP="002356A3">
            <w:r>
              <w:t>1</w:t>
            </w:r>
            <w:r w:rsidRPr="00082D31">
              <w:t>80</w:t>
            </w:r>
            <w:r>
              <w:t> </w:t>
            </w:r>
          </w:p>
        </w:tc>
        <w:tc>
          <w:tcPr>
            <w:tcW w:w="2238" w:type="dxa"/>
          </w:tcPr>
          <w:p w14:paraId="58366DCC" w14:textId="77777777" w:rsidR="00F33BB2" w:rsidRDefault="00F33BB2" w:rsidP="00E45B6B"/>
        </w:tc>
        <w:tc>
          <w:tcPr>
            <w:tcW w:w="2151" w:type="dxa"/>
          </w:tcPr>
          <w:p w14:paraId="3B1EFDFB" w14:textId="77777777" w:rsidR="00F33BB2" w:rsidRDefault="00F33BB2" w:rsidP="00E45B6B"/>
        </w:tc>
      </w:tr>
      <w:tr w:rsidR="00F33BB2" w14:paraId="054D6DDB" w14:textId="77777777" w:rsidTr="00F33BB2">
        <w:tc>
          <w:tcPr>
            <w:tcW w:w="3150" w:type="dxa"/>
          </w:tcPr>
          <w:p w14:paraId="088F5ED7" w14:textId="77777777" w:rsidR="00F33BB2" w:rsidRDefault="00F33BB2" w:rsidP="00E45B6B">
            <w:permStart w:id="1223182649" w:edGrp="everyone" w:colFirst="3" w:colLast="3"/>
            <w:permStart w:id="298789734" w:edGrp="everyone" w:colFirst="4" w:colLast="4"/>
            <w:permEnd w:id="1549019247"/>
            <w:permEnd w:id="274941833"/>
            <w:r>
              <w:t>Blouse atelier modèle 1</w:t>
            </w:r>
          </w:p>
          <w:p w14:paraId="7F36097C" w14:textId="77777777" w:rsidR="00F33BB2" w:rsidRDefault="00F33BB2" w:rsidP="00E45B6B"/>
        </w:tc>
        <w:tc>
          <w:tcPr>
            <w:tcW w:w="5374" w:type="dxa"/>
          </w:tcPr>
          <w:p w14:paraId="5716E0C4" w14:textId="77777777" w:rsidR="00F33BB2" w:rsidRDefault="00F33BB2" w:rsidP="00F46A70">
            <w:r>
              <w:t xml:space="preserve">100% coton, couleur Bugatti    </w:t>
            </w:r>
            <w:r w:rsidRPr="00A3633F">
              <w:t>330gr/m² </w:t>
            </w:r>
            <w:r>
              <w:t xml:space="preserve">                                        Fermeture par bouton pression sous patte (pas de fermeture éclair)</w:t>
            </w:r>
          </w:p>
          <w:p w14:paraId="23B9AFD3" w14:textId="77777777" w:rsidR="00F33BB2" w:rsidRDefault="00F33BB2" w:rsidP="00E45B6B">
            <w:r>
              <w:t>Gamme identique obligatoire taille 0 à 6 minimum</w:t>
            </w:r>
          </w:p>
        </w:tc>
        <w:tc>
          <w:tcPr>
            <w:tcW w:w="2701" w:type="dxa"/>
          </w:tcPr>
          <w:p w14:paraId="259AE55B" w14:textId="77777777" w:rsidR="00F33BB2" w:rsidRDefault="00F33BB2" w:rsidP="002356A3">
            <w:r>
              <w:t>5</w:t>
            </w:r>
            <w:r w:rsidRPr="00082D31">
              <w:t>0</w:t>
            </w:r>
            <w:r>
              <w:t> </w:t>
            </w:r>
          </w:p>
        </w:tc>
        <w:tc>
          <w:tcPr>
            <w:tcW w:w="2238" w:type="dxa"/>
          </w:tcPr>
          <w:p w14:paraId="425D9446" w14:textId="77777777" w:rsidR="00F33BB2" w:rsidRDefault="00F33BB2" w:rsidP="00E45B6B"/>
        </w:tc>
        <w:tc>
          <w:tcPr>
            <w:tcW w:w="2151" w:type="dxa"/>
          </w:tcPr>
          <w:p w14:paraId="1B0E0E75" w14:textId="77777777" w:rsidR="00F33BB2" w:rsidRDefault="00F33BB2" w:rsidP="00E45B6B"/>
        </w:tc>
      </w:tr>
      <w:tr w:rsidR="00F33BB2" w14:paraId="37ED6C67" w14:textId="77777777" w:rsidTr="00F33BB2">
        <w:tc>
          <w:tcPr>
            <w:tcW w:w="3150" w:type="dxa"/>
          </w:tcPr>
          <w:p w14:paraId="067C2BC0" w14:textId="77777777" w:rsidR="00F33BB2" w:rsidRDefault="00F33BB2" w:rsidP="00FD5305">
            <w:permStart w:id="1684890559" w:edGrp="everyone" w:colFirst="3" w:colLast="3"/>
            <w:permStart w:id="1415341001" w:edGrp="everyone" w:colFirst="4" w:colLast="4"/>
            <w:permEnd w:id="1223182649"/>
            <w:permEnd w:id="298789734"/>
            <w:r>
              <w:lastRenderedPageBreak/>
              <w:t>Blouse atelier modèle 2</w:t>
            </w:r>
          </w:p>
        </w:tc>
        <w:tc>
          <w:tcPr>
            <w:tcW w:w="5374" w:type="dxa"/>
          </w:tcPr>
          <w:p w14:paraId="64A71946" w14:textId="77777777" w:rsidR="00F33BB2" w:rsidRPr="00F33BB2" w:rsidRDefault="00F33BB2" w:rsidP="002F562A">
            <w:r>
              <w:t xml:space="preserve">Environ 75% coton/25% Polyester, vêtement </w:t>
            </w:r>
            <w:r w:rsidR="00CB71CF">
              <w:t xml:space="preserve">                        </w:t>
            </w:r>
            <w:r w:rsidRPr="00A0142F">
              <w:rPr>
                <w:color w:val="FF0000"/>
              </w:rPr>
              <w:t>de 2 couleurs</w:t>
            </w:r>
            <w:r>
              <w:t> </w:t>
            </w:r>
            <w:r w:rsidR="00CB71CF">
              <w:t>(Bugatti/ rouge)</w:t>
            </w:r>
          </w:p>
          <w:p w14:paraId="798178EE" w14:textId="77777777" w:rsidR="00F33BB2" w:rsidRDefault="00F33BB2" w:rsidP="00FD5305">
            <w:r>
              <w:t>Fermeture par bouton pression sous patte (pas de fermeture éclair)</w:t>
            </w:r>
          </w:p>
          <w:p w14:paraId="77092EE1" w14:textId="77777777" w:rsidR="00F33BB2" w:rsidRDefault="00F33BB2" w:rsidP="00E45B6B">
            <w:r>
              <w:t>Gamme identique obligatoire taille 0 à 6 minimum</w:t>
            </w:r>
          </w:p>
          <w:p w14:paraId="365867A6" w14:textId="77777777" w:rsidR="00F33BB2" w:rsidRPr="002F562A" w:rsidRDefault="00F33BB2" w:rsidP="00E45B6B"/>
        </w:tc>
        <w:tc>
          <w:tcPr>
            <w:tcW w:w="2701" w:type="dxa"/>
          </w:tcPr>
          <w:p w14:paraId="788D1328" w14:textId="77777777" w:rsidR="00F33BB2" w:rsidRPr="00567B7E" w:rsidRDefault="00F33BB2" w:rsidP="008567F0">
            <w:pPr>
              <w:rPr>
                <w:highlight w:val="yellow"/>
              </w:rPr>
            </w:pPr>
            <w:r w:rsidRPr="00082D31">
              <w:t xml:space="preserve">50 </w:t>
            </w:r>
          </w:p>
        </w:tc>
        <w:tc>
          <w:tcPr>
            <w:tcW w:w="2238" w:type="dxa"/>
          </w:tcPr>
          <w:p w14:paraId="5724ED26" w14:textId="77777777" w:rsidR="00F33BB2" w:rsidRDefault="00F33BB2" w:rsidP="00E45B6B"/>
        </w:tc>
        <w:tc>
          <w:tcPr>
            <w:tcW w:w="2151" w:type="dxa"/>
          </w:tcPr>
          <w:p w14:paraId="3EAAC251" w14:textId="77777777" w:rsidR="00F33BB2" w:rsidRDefault="00F33BB2" w:rsidP="00E45B6B"/>
        </w:tc>
      </w:tr>
      <w:tr w:rsidR="00F33BB2" w14:paraId="64FCB6E6" w14:textId="77777777" w:rsidTr="00F33BB2">
        <w:tc>
          <w:tcPr>
            <w:tcW w:w="3150" w:type="dxa"/>
          </w:tcPr>
          <w:p w14:paraId="2A647021" w14:textId="77777777" w:rsidR="00F33BB2" w:rsidRDefault="00F33BB2" w:rsidP="00A84E2A">
            <w:permStart w:id="1580932323" w:edGrp="everyone" w:colFirst="3" w:colLast="3"/>
            <w:permStart w:id="338119902" w:edGrp="everyone" w:colFirst="4" w:colLast="4"/>
            <w:permEnd w:id="1684890559"/>
            <w:permEnd w:id="1415341001"/>
            <w:r>
              <w:t xml:space="preserve">Blouse atelier modèle 3 </w:t>
            </w:r>
          </w:p>
        </w:tc>
        <w:tc>
          <w:tcPr>
            <w:tcW w:w="5374" w:type="dxa"/>
          </w:tcPr>
          <w:p w14:paraId="6A2E6B1E" w14:textId="77777777" w:rsidR="00F33BB2" w:rsidRDefault="00F33BB2" w:rsidP="00D62213">
            <w:r>
              <w:t xml:space="preserve">Longueur : 100cm </w:t>
            </w:r>
          </w:p>
          <w:p w14:paraId="11D04288" w14:textId="77777777" w:rsidR="00F33BB2" w:rsidRDefault="00F33BB2" w:rsidP="00D62213">
            <w:r>
              <w:t xml:space="preserve">Encolure </w:t>
            </w:r>
            <w:r w:rsidRPr="000C6961">
              <w:t xml:space="preserve"> V</w:t>
            </w:r>
          </w:p>
          <w:p w14:paraId="7D950CB5" w14:textId="77777777" w:rsidR="00F33BB2" w:rsidRDefault="00F33BB2" w:rsidP="00D62213">
            <w:pPr>
              <w:rPr>
                <w:color w:val="FF0000"/>
              </w:rPr>
            </w:pPr>
            <w:r>
              <w:t xml:space="preserve">Polyester/coton, couleur blanc   </w:t>
            </w:r>
          </w:p>
          <w:p w14:paraId="5A156986" w14:textId="77777777" w:rsidR="00F33BB2" w:rsidRPr="00D3571D" w:rsidRDefault="00F33BB2" w:rsidP="00D62213">
            <w:r w:rsidRPr="00D3571D">
              <w:t>Manches longues</w:t>
            </w:r>
          </w:p>
          <w:p w14:paraId="027E1792" w14:textId="77777777" w:rsidR="00F33BB2" w:rsidRPr="002F562A" w:rsidRDefault="00F33BB2" w:rsidP="00D62213">
            <w:r>
              <w:t>Trois p</w:t>
            </w:r>
            <w:r w:rsidRPr="002F562A">
              <w:t>oches</w:t>
            </w:r>
          </w:p>
          <w:p w14:paraId="3A5AE001" w14:textId="77777777" w:rsidR="00F33BB2" w:rsidRDefault="00F33BB2" w:rsidP="00D62213">
            <w:r>
              <w:t xml:space="preserve">Fermeture par bouton pression </w:t>
            </w:r>
          </w:p>
          <w:p w14:paraId="4B506766" w14:textId="77777777" w:rsidR="00F33BB2" w:rsidRPr="002F562A" w:rsidRDefault="00F33BB2" w:rsidP="00D62213">
            <w:r>
              <w:t>Gamme identique obligatoire taille 0 à 6 minimum</w:t>
            </w:r>
          </w:p>
        </w:tc>
        <w:tc>
          <w:tcPr>
            <w:tcW w:w="2701" w:type="dxa"/>
          </w:tcPr>
          <w:p w14:paraId="669B8726" w14:textId="77777777" w:rsidR="00F33BB2" w:rsidRDefault="00BD39E0" w:rsidP="00740E4A">
            <w:r>
              <w:t>100</w:t>
            </w:r>
          </w:p>
        </w:tc>
        <w:tc>
          <w:tcPr>
            <w:tcW w:w="2238" w:type="dxa"/>
          </w:tcPr>
          <w:p w14:paraId="779CA780" w14:textId="77777777" w:rsidR="00F33BB2" w:rsidRDefault="00F33BB2" w:rsidP="00E45B6B"/>
        </w:tc>
        <w:tc>
          <w:tcPr>
            <w:tcW w:w="2151" w:type="dxa"/>
          </w:tcPr>
          <w:p w14:paraId="4FD2CC84" w14:textId="77777777" w:rsidR="00F33BB2" w:rsidRDefault="00F33BB2" w:rsidP="00E45B6B"/>
        </w:tc>
      </w:tr>
      <w:tr w:rsidR="00F33BB2" w14:paraId="21E62046" w14:textId="77777777" w:rsidTr="00F33BB2">
        <w:tc>
          <w:tcPr>
            <w:tcW w:w="3150" w:type="dxa"/>
          </w:tcPr>
          <w:p w14:paraId="4E017251" w14:textId="77777777" w:rsidR="00F33BB2" w:rsidRDefault="00F33BB2" w:rsidP="00413134">
            <w:permStart w:id="1318736062" w:edGrp="everyone" w:colFirst="3" w:colLast="3"/>
            <w:permStart w:id="1796948044" w:edGrp="everyone" w:colFirst="4" w:colLast="4"/>
            <w:permEnd w:id="1580932323"/>
            <w:permEnd w:id="338119902"/>
            <w:r>
              <w:t>Tunique 1</w:t>
            </w:r>
          </w:p>
          <w:p w14:paraId="288B6252" w14:textId="77777777" w:rsidR="00F33BB2" w:rsidRDefault="00F33BB2" w:rsidP="00413134"/>
        </w:tc>
        <w:tc>
          <w:tcPr>
            <w:tcW w:w="5374" w:type="dxa"/>
          </w:tcPr>
          <w:p w14:paraId="0647B5EA" w14:textId="77777777" w:rsidR="00F33BB2" w:rsidRDefault="00F33BB2" w:rsidP="002F562A">
            <w:r>
              <w:t>Longueur : 75cm</w:t>
            </w:r>
          </w:p>
          <w:p w14:paraId="081A887C" w14:textId="77777777" w:rsidR="00F33BB2" w:rsidRDefault="00F33BB2" w:rsidP="002F562A">
            <w:pPr>
              <w:rPr>
                <w:color w:val="FF0000"/>
              </w:rPr>
            </w:pPr>
            <w:r>
              <w:t xml:space="preserve">Polyester/coton, couleur blanc   </w:t>
            </w:r>
          </w:p>
          <w:p w14:paraId="7CF2B28B" w14:textId="77777777" w:rsidR="00F33BB2" w:rsidRPr="000C6961" w:rsidRDefault="00F33BB2" w:rsidP="002F562A">
            <w:r>
              <w:t xml:space="preserve">Encolure </w:t>
            </w:r>
            <w:r w:rsidRPr="000C6961">
              <w:t xml:space="preserve"> V</w:t>
            </w:r>
          </w:p>
          <w:p w14:paraId="05B872DD" w14:textId="77777777" w:rsidR="00F33BB2" w:rsidRDefault="00F33BB2" w:rsidP="002F562A">
            <w:r>
              <w:t>Trois p</w:t>
            </w:r>
            <w:r w:rsidRPr="002F562A">
              <w:t>oches</w:t>
            </w:r>
            <w:r>
              <w:t xml:space="preserve"> </w:t>
            </w:r>
          </w:p>
          <w:p w14:paraId="101B3F36" w14:textId="77777777" w:rsidR="00F33BB2" w:rsidRPr="002F562A" w:rsidRDefault="00F33BB2" w:rsidP="002F562A">
            <w:r>
              <w:t>Fentes sur les côtés</w:t>
            </w:r>
          </w:p>
          <w:p w14:paraId="0054B391" w14:textId="77777777" w:rsidR="00F33BB2" w:rsidRDefault="00F33BB2" w:rsidP="002F562A">
            <w:r>
              <w:t xml:space="preserve">Fermeture par bouton pression </w:t>
            </w:r>
          </w:p>
          <w:p w14:paraId="4C7976F3" w14:textId="77777777" w:rsidR="00F33BB2" w:rsidRPr="00891FC9" w:rsidRDefault="00F33BB2" w:rsidP="002F562A">
            <w:r>
              <w:t>Gamme identique obligatoire taille 0 à 6 minimum</w:t>
            </w:r>
          </w:p>
        </w:tc>
        <w:tc>
          <w:tcPr>
            <w:tcW w:w="2701" w:type="dxa"/>
          </w:tcPr>
          <w:p w14:paraId="6AD527BC" w14:textId="77777777" w:rsidR="00F33BB2" w:rsidRDefault="00F33BB2" w:rsidP="00740E4A">
            <w:r w:rsidRPr="00082D31">
              <w:t>6</w:t>
            </w:r>
            <w:r w:rsidR="00BD39E0">
              <w:t>5</w:t>
            </w:r>
          </w:p>
        </w:tc>
        <w:tc>
          <w:tcPr>
            <w:tcW w:w="2238" w:type="dxa"/>
          </w:tcPr>
          <w:p w14:paraId="0E624F43" w14:textId="77777777" w:rsidR="00F33BB2" w:rsidRDefault="00F33BB2" w:rsidP="00E45B6B"/>
        </w:tc>
        <w:tc>
          <w:tcPr>
            <w:tcW w:w="2151" w:type="dxa"/>
          </w:tcPr>
          <w:p w14:paraId="6C876978" w14:textId="77777777" w:rsidR="00F33BB2" w:rsidRDefault="00F33BB2" w:rsidP="00E45B6B"/>
        </w:tc>
      </w:tr>
      <w:tr w:rsidR="00F33BB2" w14:paraId="74FEBD43" w14:textId="77777777" w:rsidTr="00F33BB2">
        <w:tc>
          <w:tcPr>
            <w:tcW w:w="3150" w:type="dxa"/>
          </w:tcPr>
          <w:p w14:paraId="1470E4B1" w14:textId="77777777" w:rsidR="00F33BB2" w:rsidRDefault="00F33BB2" w:rsidP="00413134">
            <w:permStart w:id="1543192698" w:edGrp="everyone" w:colFirst="3" w:colLast="3"/>
            <w:permStart w:id="2091279659" w:edGrp="everyone" w:colFirst="4" w:colLast="4"/>
            <w:permEnd w:id="1318736062"/>
            <w:permEnd w:id="1796948044"/>
            <w:r>
              <w:t>Tunique 2</w:t>
            </w:r>
          </w:p>
          <w:p w14:paraId="4A0203D0" w14:textId="77777777" w:rsidR="00F33BB2" w:rsidRPr="00F5537F" w:rsidRDefault="00F33BB2" w:rsidP="00E85107">
            <w:pPr>
              <w:rPr>
                <w:b/>
                <w:bCs/>
              </w:rPr>
            </w:pPr>
            <w:r w:rsidRPr="00F5537F">
              <w:rPr>
                <w:b/>
                <w:bCs/>
              </w:rPr>
              <w:t xml:space="preserve">Modèle 1 ou 2 </w:t>
            </w:r>
          </w:p>
          <w:p w14:paraId="4A590E2A" w14:textId="77777777" w:rsidR="00F33BB2" w:rsidRPr="00F5537F" w:rsidRDefault="00F33BB2" w:rsidP="00E85107">
            <w:pPr>
              <w:rPr>
                <w:b/>
                <w:bCs/>
              </w:rPr>
            </w:pPr>
            <w:r w:rsidRPr="00F5537F">
              <w:rPr>
                <w:b/>
                <w:bCs/>
              </w:rPr>
              <w:t>1an sur 2</w:t>
            </w:r>
          </w:p>
          <w:p w14:paraId="558145A9" w14:textId="77777777" w:rsidR="00F33BB2" w:rsidRDefault="00F33BB2" w:rsidP="00413134"/>
        </w:tc>
        <w:tc>
          <w:tcPr>
            <w:tcW w:w="5374" w:type="dxa"/>
          </w:tcPr>
          <w:p w14:paraId="5B5A4D85" w14:textId="77777777" w:rsidR="00F33BB2" w:rsidRPr="005348B1" w:rsidRDefault="00F33BB2" w:rsidP="00F33BB2">
            <w:pPr>
              <w:rPr>
                <w:b/>
                <w:bCs/>
                <w:u w:val="single"/>
              </w:rPr>
            </w:pPr>
            <w:r w:rsidRPr="005348B1">
              <w:rPr>
                <w:b/>
                <w:bCs/>
                <w:u w:val="single"/>
              </w:rPr>
              <w:t xml:space="preserve">Modèle 1 </w:t>
            </w:r>
            <w:r w:rsidR="00BD39E0">
              <w:rPr>
                <w:b/>
                <w:bCs/>
                <w:u w:val="single"/>
              </w:rPr>
              <w:t xml:space="preserve"> pour 2021</w:t>
            </w:r>
          </w:p>
          <w:p w14:paraId="325CBB16" w14:textId="77777777" w:rsidR="00F33BB2" w:rsidRDefault="00F33BB2" w:rsidP="000C6961">
            <w:r>
              <w:t>Longueur : 75cm</w:t>
            </w:r>
          </w:p>
          <w:p w14:paraId="2A8217AE" w14:textId="77777777" w:rsidR="00F33BB2" w:rsidRPr="0036041C" w:rsidRDefault="00F33BB2" w:rsidP="000C6961">
            <w:r>
              <w:t>Polyester/coton, couleur </w:t>
            </w:r>
            <w:r>
              <w:rPr>
                <w:rFonts w:cs="Arial"/>
                <w:color w:val="222222"/>
                <w:shd w:val="clear" w:color="auto" w:fill="FFFFFF"/>
              </w:rPr>
              <w:t xml:space="preserve"> </w:t>
            </w:r>
            <w:r w:rsidRPr="00324043">
              <w:rPr>
                <w:rFonts w:cs="Arial"/>
                <w:shd w:val="clear" w:color="auto" w:fill="FFFFFF"/>
              </w:rPr>
              <w:t>Chambray</w:t>
            </w:r>
            <w:r>
              <w:rPr>
                <w:rFonts w:cs="Arial"/>
                <w:shd w:val="clear" w:color="auto" w:fill="FFFFFF"/>
              </w:rPr>
              <w:t xml:space="preserve"> </w:t>
            </w:r>
            <w:r w:rsidRPr="00324043">
              <w:t xml:space="preserve">/noir </w:t>
            </w:r>
          </w:p>
          <w:p w14:paraId="5BD33C23" w14:textId="77777777" w:rsidR="00F33BB2" w:rsidRDefault="00F33BB2" w:rsidP="000C6961">
            <w:r>
              <w:t>Col goutte d’eau finition en biais contrasté</w:t>
            </w:r>
          </w:p>
          <w:p w14:paraId="51B6E0F5" w14:textId="77777777" w:rsidR="00F33BB2" w:rsidRDefault="00F33BB2" w:rsidP="000C6961">
            <w:r>
              <w:t>Manches courtes</w:t>
            </w:r>
          </w:p>
          <w:p w14:paraId="6FE0F376" w14:textId="77777777" w:rsidR="00F33BB2" w:rsidRPr="000C6961" w:rsidRDefault="00F33BB2" w:rsidP="000C6961">
            <w:r>
              <w:t>Découpes devant et pinces dos</w:t>
            </w:r>
          </w:p>
          <w:p w14:paraId="23E8FB9E" w14:textId="77777777" w:rsidR="00F33BB2" w:rsidRDefault="00F33BB2" w:rsidP="000C6961">
            <w:r>
              <w:t>Deux p</w:t>
            </w:r>
            <w:r w:rsidRPr="002F562A">
              <w:t>oches</w:t>
            </w:r>
            <w:r>
              <w:t xml:space="preserve"> </w:t>
            </w:r>
          </w:p>
          <w:p w14:paraId="3C0998B7" w14:textId="77777777" w:rsidR="00F33BB2" w:rsidRPr="002F562A" w:rsidRDefault="00F33BB2" w:rsidP="000C6961">
            <w:r>
              <w:t>Fentes sur les côtés</w:t>
            </w:r>
          </w:p>
          <w:p w14:paraId="573486C9" w14:textId="77777777" w:rsidR="00F33BB2" w:rsidRDefault="00F33BB2" w:rsidP="000C6961">
            <w:r>
              <w:t xml:space="preserve">Fermeture par bouton pression sous patte </w:t>
            </w:r>
          </w:p>
          <w:p w14:paraId="1523B2DA" w14:textId="77777777" w:rsidR="00F33BB2" w:rsidRDefault="00F33BB2" w:rsidP="000C6961">
            <w:pPr>
              <w:rPr>
                <w:rFonts w:cs="Arial"/>
                <w:color w:val="222222"/>
                <w:shd w:val="clear" w:color="auto" w:fill="FFFFFF"/>
              </w:rPr>
            </w:pPr>
            <w:r>
              <w:t>Gamme identique obligatoire taille 0 à 6 minimum</w:t>
            </w:r>
            <w:r>
              <w:rPr>
                <w:rFonts w:cs="Arial"/>
                <w:color w:val="222222"/>
                <w:shd w:val="clear" w:color="auto" w:fill="FFFFFF"/>
              </w:rPr>
              <w:t xml:space="preserve"> </w:t>
            </w:r>
          </w:p>
          <w:p w14:paraId="159102E8" w14:textId="77777777" w:rsidR="00F33BB2" w:rsidRPr="005348B1" w:rsidRDefault="00F33BB2" w:rsidP="00F33BB2">
            <w:pPr>
              <w:rPr>
                <w:b/>
                <w:bCs/>
                <w:u w:val="single"/>
              </w:rPr>
            </w:pPr>
            <w:r w:rsidRPr="005348B1">
              <w:rPr>
                <w:b/>
                <w:bCs/>
                <w:u w:val="single"/>
              </w:rPr>
              <w:t xml:space="preserve">Modèle </w:t>
            </w:r>
            <w:r>
              <w:rPr>
                <w:b/>
                <w:bCs/>
                <w:u w:val="single"/>
              </w:rPr>
              <w:t>2</w:t>
            </w:r>
            <w:r w:rsidR="00BD39E0">
              <w:rPr>
                <w:b/>
                <w:bCs/>
                <w:u w:val="single"/>
              </w:rPr>
              <w:t xml:space="preserve"> pour 2022</w:t>
            </w:r>
          </w:p>
          <w:p w14:paraId="77292A1C" w14:textId="77777777" w:rsidR="00A0142F" w:rsidRDefault="00F33BB2" w:rsidP="00A0142F">
            <w:r>
              <w:t>L</w:t>
            </w:r>
            <w:r w:rsidR="00A0142F">
              <w:t xml:space="preserve"> Longueur : 75cm</w:t>
            </w:r>
          </w:p>
          <w:p w14:paraId="01417E58" w14:textId="77777777" w:rsidR="00A0142F" w:rsidRPr="00075C79" w:rsidRDefault="00A0142F" w:rsidP="00A0142F">
            <w:pPr>
              <w:rPr>
                <w:color w:val="FF0000"/>
              </w:rPr>
            </w:pPr>
            <w:r>
              <w:t>Polyester/coton, couleur Atoll</w:t>
            </w:r>
            <w:r w:rsidRPr="00075C79">
              <w:rPr>
                <w:color w:val="FF0000"/>
              </w:rPr>
              <w:t xml:space="preserve">  </w:t>
            </w:r>
          </w:p>
          <w:p w14:paraId="4898A759" w14:textId="77777777" w:rsidR="00A0142F" w:rsidRDefault="00A0142F" w:rsidP="00A0142F">
            <w:r>
              <w:t>Col officier</w:t>
            </w:r>
          </w:p>
          <w:p w14:paraId="2358CFB6" w14:textId="77777777" w:rsidR="00A0142F" w:rsidRPr="00A84E2A" w:rsidRDefault="00A0142F" w:rsidP="00A0142F">
            <w:r w:rsidRPr="00A84E2A">
              <w:t>Manches longues </w:t>
            </w:r>
          </w:p>
          <w:p w14:paraId="212537E9" w14:textId="77777777" w:rsidR="00A0142F" w:rsidRDefault="00A0142F" w:rsidP="00A0142F">
            <w:r>
              <w:t xml:space="preserve">Poche stylo sur manche gauche </w:t>
            </w:r>
          </w:p>
          <w:p w14:paraId="2BDEA15D" w14:textId="77777777" w:rsidR="00F33BB2" w:rsidRDefault="00A0142F" w:rsidP="00A0142F">
            <w:r>
              <w:t xml:space="preserve">Fermeture latérale par bouton pression inox     </w:t>
            </w:r>
          </w:p>
          <w:p w14:paraId="5A09292F" w14:textId="77777777" w:rsidR="00F33BB2" w:rsidRPr="00D74C23" w:rsidRDefault="00F33BB2" w:rsidP="00F33BB2">
            <w:pPr>
              <w:rPr>
                <w:rFonts w:cs="Arial"/>
                <w:color w:val="222222"/>
                <w:shd w:val="clear" w:color="auto" w:fill="FFFFFF"/>
              </w:rPr>
            </w:pPr>
          </w:p>
        </w:tc>
        <w:tc>
          <w:tcPr>
            <w:tcW w:w="2701" w:type="dxa"/>
          </w:tcPr>
          <w:p w14:paraId="2C7DE783" w14:textId="77777777" w:rsidR="00F33BB2" w:rsidRDefault="00A0142F" w:rsidP="00740E4A">
            <w:r>
              <w:t>30</w:t>
            </w:r>
          </w:p>
        </w:tc>
        <w:tc>
          <w:tcPr>
            <w:tcW w:w="2238" w:type="dxa"/>
          </w:tcPr>
          <w:p w14:paraId="75275498" w14:textId="77777777" w:rsidR="00F33BB2" w:rsidRDefault="00F33BB2" w:rsidP="00E45B6B"/>
        </w:tc>
        <w:tc>
          <w:tcPr>
            <w:tcW w:w="2151" w:type="dxa"/>
          </w:tcPr>
          <w:p w14:paraId="00E53A6B" w14:textId="77777777" w:rsidR="00F33BB2" w:rsidRDefault="00F33BB2" w:rsidP="00E45B6B"/>
        </w:tc>
      </w:tr>
      <w:tr w:rsidR="00F33BB2" w14:paraId="0BE150C8" w14:textId="77777777" w:rsidTr="00F33BB2">
        <w:tc>
          <w:tcPr>
            <w:tcW w:w="3150" w:type="dxa"/>
          </w:tcPr>
          <w:p w14:paraId="6BAF9B7D" w14:textId="77777777" w:rsidR="00F33BB2" w:rsidRDefault="00F33BB2" w:rsidP="005348B1">
            <w:permStart w:id="940131537" w:edGrp="everyone" w:colFirst="3" w:colLast="3"/>
            <w:permStart w:id="2127389919" w:edGrp="everyone" w:colFirst="4" w:colLast="4"/>
            <w:permEnd w:id="1543192698"/>
            <w:permEnd w:id="2091279659"/>
            <w:r>
              <w:lastRenderedPageBreak/>
              <w:t xml:space="preserve">Tunique 3 (veste de cuisine) </w:t>
            </w:r>
          </w:p>
          <w:p w14:paraId="4AED0238" w14:textId="77777777" w:rsidR="00F33BB2" w:rsidRPr="00F5537F" w:rsidRDefault="00F33BB2" w:rsidP="005348B1">
            <w:pPr>
              <w:rPr>
                <w:b/>
                <w:bCs/>
              </w:rPr>
            </w:pPr>
            <w:r w:rsidRPr="00F5537F">
              <w:rPr>
                <w:b/>
                <w:bCs/>
              </w:rPr>
              <w:t xml:space="preserve">Modèle 1 ou 2 </w:t>
            </w:r>
          </w:p>
          <w:p w14:paraId="017B0945" w14:textId="77777777" w:rsidR="00F33BB2" w:rsidRPr="00F5537F" w:rsidRDefault="00F33BB2" w:rsidP="005348B1">
            <w:pPr>
              <w:rPr>
                <w:b/>
                <w:bCs/>
              </w:rPr>
            </w:pPr>
            <w:r w:rsidRPr="00F5537F">
              <w:rPr>
                <w:b/>
                <w:bCs/>
              </w:rPr>
              <w:t>1an sur 2</w:t>
            </w:r>
          </w:p>
          <w:p w14:paraId="681F5742" w14:textId="77777777" w:rsidR="00F33BB2" w:rsidRDefault="00F33BB2" w:rsidP="005348B1"/>
        </w:tc>
        <w:tc>
          <w:tcPr>
            <w:tcW w:w="5374" w:type="dxa"/>
          </w:tcPr>
          <w:p w14:paraId="15636BDA" w14:textId="77777777" w:rsidR="00F33BB2" w:rsidRPr="005348B1" w:rsidRDefault="00F33BB2" w:rsidP="005348B1">
            <w:pPr>
              <w:rPr>
                <w:b/>
                <w:bCs/>
                <w:u w:val="single"/>
              </w:rPr>
            </w:pPr>
            <w:r w:rsidRPr="005348B1">
              <w:rPr>
                <w:b/>
                <w:bCs/>
                <w:u w:val="single"/>
              </w:rPr>
              <w:t xml:space="preserve">Modèle 1 </w:t>
            </w:r>
            <w:r w:rsidR="00BD39E0">
              <w:rPr>
                <w:b/>
                <w:bCs/>
                <w:u w:val="single"/>
              </w:rPr>
              <w:t>pour 2021</w:t>
            </w:r>
          </w:p>
          <w:p w14:paraId="222D4637" w14:textId="77777777" w:rsidR="00A0142F" w:rsidRDefault="00A0142F" w:rsidP="00A0142F">
            <w:r>
              <w:t>Longueur : 80 cm</w:t>
            </w:r>
          </w:p>
          <w:p w14:paraId="3DEB726A" w14:textId="77777777" w:rsidR="00A0142F" w:rsidRPr="00075C79" w:rsidRDefault="00A0142F" w:rsidP="00A0142F">
            <w:pPr>
              <w:rPr>
                <w:color w:val="FF0000"/>
              </w:rPr>
            </w:pPr>
            <w:r>
              <w:t>Polyester/coton, couleur </w:t>
            </w:r>
            <w:r w:rsidRPr="00303695">
              <w:t>blanc/</w:t>
            </w:r>
            <w:r>
              <w:t>gris</w:t>
            </w:r>
            <w:r w:rsidRPr="00075C79">
              <w:rPr>
                <w:color w:val="FF0000"/>
              </w:rPr>
              <w:t xml:space="preserve">  </w:t>
            </w:r>
          </w:p>
          <w:p w14:paraId="0C911C76" w14:textId="77777777" w:rsidR="00A0142F" w:rsidRDefault="00A0142F" w:rsidP="00A0142F">
            <w:r>
              <w:t>Col officier</w:t>
            </w:r>
          </w:p>
          <w:p w14:paraId="35FD8713" w14:textId="77777777" w:rsidR="00A0142F" w:rsidRPr="00A84E2A" w:rsidRDefault="00A0142F" w:rsidP="00A0142F">
            <w:r w:rsidRPr="00A84E2A">
              <w:t xml:space="preserve">Manches </w:t>
            </w:r>
            <w:r>
              <w:t>courtes</w:t>
            </w:r>
          </w:p>
          <w:p w14:paraId="5A33C42F" w14:textId="77777777" w:rsidR="00A0142F" w:rsidRDefault="00A0142F" w:rsidP="00A0142F">
            <w:r>
              <w:t xml:space="preserve">Fermeture par bouton pression inox  </w:t>
            </w:r>
          </w:p>
          <w:p w14:paraId="0EFA2894" w14:textId="77777777" w:rsidR="00F33BB2" w:rsidRDefault="00F33BB2" w:rsidP="005348B1">
            <w:r>
              <w:t>o</w:t>
            </w:r>
            <w:r w:rsidR="00891FC9">
              <w:t>u</w:t>
            </w:r>
          </w:p>
          <w:p w14:paraId="2DF35FA7" w14:textId="77777777" w:rsidR="00891FC9" w:rsidRDefault="00891FC9" w:rsidP="005348B1"/>
          <w:p w14:paraId="6CA951BF" w14:textId="77777777" w:rsidR="00F33BB2" w:rsidRPr="005348B1" w:rsidRDefault="00F33BB2" w:rsidP="005348B1">
            <w:pPr>
              <w:rPr>
                <w:b/>
                <w:bCs/>
                <w:u w:val="single"/>
              </w:rPr>
            </w:pPr>
            <w:r w:rsidRPr="005348B1">
              <w:rPr>
                <w:b/>
                <w:bCs/>
                <w:u w:val="single"/>
              </w:rPr>
              <w:t>Modèle 2</w:t>
            </w:r>
            <w:r w:rsidR="00BD39E0">
              <w:rPr>
                <w:b/>
                <w:bCs/>
                <w:u w:val="single"/>
              </w:rPr>
              <w:t xml:space="preserve"> pour 2022</w:t>
            </w:r>
          </w:p>
          <w:p w14:paraId="36B2028D" w14:textId="77777777" w:rsidR="00F33BB2" w:rsidRDefault="00F33BB2" w:rsidP="005348B1">
            <w:r>
              <w:t>Longueur : 75cm</w:t>
            </w:r>
          </w:p>
          <w:p w14:paraId="66189FEE" w14:textId="77777777" w:rsidR="00F33BB2" w:rsidRDefault="00F33BB2" w:rsidP="005348B1">
            <w:proofErr w:type="spellStart"/>
            <w:r>
              <w:t>Polysester</w:t>
            </w:r>
            <w:proofErr w:type="spellEnd"/>
            <w:r>
              <w:t>/coton, couleur noire</w:t>
            </w:r>
          </w:p>
          <w:p w14:paraId="59BC5CF4" w14:textId="77777777" w:rsidR="00F33BB2" w:rsidRDefault="00F33BB2" w:rsidP="005348B1">
            <w:r>
              <w:t>Découpe et plis d’aisance dos</w:t>
            </w:r>
          </w:p>
          <w:p w14:paraId="2A46E145" w14:textId="77777777" w:rsidR="00F33BB2" w:rsidRDefault="00F33BB2" w:rsidP="005348B1">
            <w:r>
              <w:t>Poche stylo et poche poitrine</w:t>
            </w:r>
          </w:p>
          <w:p w14:paraId="7C3CEBBB" w14:textId="77777777" w:rsidR="00F33BB2" w:rsidRDefault="00F33BB2" w:rsidP="005348B1">
            <w:r>
              <w:t>Œillets d’aération</w:t>
            </w:r>
          </w:p>
          <w:p w14:paraId="482C52B4" w14:textId="77777777" w:rsidR="00891FC9" w:rsidRDefault="00891FC9" w:rsidP="005348B1"/>
        </w:tc>
        <w:tc>
          <w:tcPr>
            <w:tcW w:w="2701" w:type="dxa"/>
          </w:tcPr>
          <w:p w14:paraId="676DA146" w14:textId="77777777" w:rsidR="00F33BB2" w:rsidRPr="00082D31" w:rsidRDefault="00BD39E0" w:rsidP="00A0142F">
            <w:r>
              <w:t>30</w:t>
            </w:r>
            <w:r w:rsidR="00A0142F">
              <w:t xml:space="preserve">   </w:t>
            </w:r>
          </w:p>
        </w:tc>
        <w:tc>
          <w:tcPr>
            <w:tcW w:w="2238" w:type="dxa"/>
          </w:tcPr>
          <w:p w14:paraId="73D0EB1E" w14:textId="77777777" w:rsidR="00F33BB2" w:rsidRDefault="00F33BB2" w:rsidP="005348B1"/>
        </w:tc>
        <w:tc>
          <w:tcPr>
            <w:tcW w:w="2151" w:type="dxa"/>
          </w:tcPr>
          <w:p w14:paraId="30D8E54C" w14:textId="77777777" w:rsidR="00F33BB2" w:rsidRDefault="00F33BB2" w:rsidP="005348B1"/>
        </w:tc>
      </w:tr>
      <w:tr w:rsidR="00F33BB2" w14:paraId="7DBAC73D" w14:textId="77777777" w:rsidTr="00F33BB2">
        <w:tc>
          <w:tcPr>
            <w:tcW w:w="3150" w:type="dxa"/>
          </w:tcPr>
          <w:p w14:paraId="5DE4B6A9" w14:textId="77777777" w:rsidR="00F33BB2" w:rsidRDefault="00F33BB2" w:rsidP="005348B1">
            <w:permStart w:id="1431329509" w:edGrp="everyone" w:colFirst="3" w:colLast="3"/>
            <w:permStart w:id="1853496998" w:edGrp="everyone" w:colFirst="4" w:colLast="4"/>
            <w:permEnd w:id="940131537"/>
            <w:permEnd w:id="2127389919"/>
            <w:r>
              <w:t>Parka</w:t>
            </w:r>
          </w:p>
          <w:p w14:paraId="2A405F77" w14:textId="77777777" w:rsidR="00F33BB2" w:rsidRDefault="00F33BB2" w:rsidP="005348B1"/>
        </w:tc>
        <w:tc>
          <w:tcPr>
            <w:tcW w:w="5374" w:type="dxa"/>
          </w:tcPr>
          <w:p w14:paraId="029B2B8E" w14:textId="77777777" w:rsidR="00F33BB2" w:rsidRDefault="00F33BB2" w:rsidP="005348B1">
            <w:pPr>
              <w:rPr>
                <w:rFonts w:cs="Arial"/>
                <w:color w:val="222222"/>
                <w:shd w:val="clear" w:color="auto" w:fill="FFFFFF"/>
              </w:rPr>
            </w:pPr>
            <w:r w:rsidRPr="00D74C23">
              <w:rPr>
                <w:rFonts w:cs="Arial"/>
                <w:color w:val="222222"/>
                <w:shd w:val="clear" w:color="auto" w:fill="FFFFFF"/>
              </w:rPr>
              <w:t>PARKA 4 en 1 (jaune/marine visible la nuit):en polyester OXFORD 300D enduit de PU. Capuche 3 pans intégré,</w:t>
            </w:r>
            <w:r>
              <w:rPr>
                <w:rFonts w:cs="Arial"/>
                <w:color w:val="222222"/>
                <w:shd w:val="clear" w:color="auto" w:fill="FFFFFF"/>
              </w:rPr>
              <w:t xml:space="preserve"> fermeture à glissière centrale</w:t>
            </w:r>
            <w:r w:rsidRPr="00D74C23">
              <w:rPr>
                <w:rFonts w:cs="Arial"/>
                <w:color w:val="222222"/>
                <w:shd w:val="clear" w:color="auto" w:fill="FFFFFF"/>
              </w:rPr>
              <w:t>, double curseur sous rabat, trappe d'accès sérigraphie.</w:t>
            </w:r>
          </w:p>
          <w:p w14:paraId="15E29977" w14:textId="77777777" w:rsidR="00891FC9" w:rsidRPr="00F33BB2" w:rsidRDefault="00891FC9" w:rsidP="005348B1">
            <w:pPr>
              <w:rPr>
                <w:rFonts w:cs="Arial"/>
                <w:color w:val="222222"/>
                <w:shd w:val="clear" w:color="auto" w:fill="FFFFFF"/>
              </w:rPr>
            </w:pPr>
          </w:p>
        </w:tc>
        <w:tc>
          <w:tcPr>
            <w:tcW w:w="2701" w:type="dxa"/>
          </w:tcPr>
          <w:p w14:paraId="31262A86" w14:textId="77777777" w:rsidR="00F33BB2" w:rsidRDefault="00BD39E0" w:rsidP="005348B1">
            <w:r>
              <w:t>20</w:t>
            </w:r>
          </w:p>
        </w:tc>
        <w:tc>
          <w:tcPr>
            <w:tcW w:w="2238" w:type="dxa"/>
          </w:tcPr>
          <w:p w14:paraId="203A1B51" w14:textId="77777777" w:rsidR="00F33BB2" w:rsidRDefault="00F33BB2" w:rsidP="005348B1"/>
        </w:tc>
        <w:tc>
          <w:tcPr>
            <w:tcW w:w="2151" w:type="dxa"/>
          </w:tcPr>
          <w:p w14:paraId="7036B496" w14:textId="77777777" w:rsidR="00F33BB2" w:rsidRDefault="00F33BB2" w:rsidP="005348B1"/>
        </w:tc>
      </w:tr>
      <w:tr w:rsidR="00F33BB2" w14:paraId="1D6B643E" w14:textId="77777777" w:rsidTr="00F33BB2">
        <w:tc>
          <w:tcPr>
            <w:tcW w:w="3150" w:type="dxa"/>
          </w:tcPr>
          <w:p w14:paraId="017A6CF8" w14:textId="77777777" w:rsidR="00F33BB2" w:rsidRDefault="00F33BB2" w:rsidP="005348B1">
            <w:permStart w:id="1485373945" w:edGrp="everyone" w:colFirst="3" w:colLast="3"/>
            <w:permStart w:id="1128216681" w:edGrp="everyone" w:colFirst="4" w:colLast="4"/>
            <w:permEnd w:id="1431329509"/>
            <w:permEnd w:id="1853496998"/>
            <w:r>
              <w:t xml:space="preserve">Gilet jaune </w:t>
            </w:r>
          </w:p>
        </w:tc>
        <w:tc>
          <w:tcPr>
            <w:tcW w:w="5374" w:type="dxa"/>
          </w:tcPr>
          <w:p w14:paraId="50B318AB" w14:textId="77777777" w:rsidR="00F33BB2" w:rsidRDefault="00F33BB2" w:rsidP="005348B1">
            <w:r>
              <w:t xml:space="preserve">100% polyester. Certifié EN ISO 20471 : 2013 Catégorie 2  </w:t>
            </w:r>
            <w:r w:rsidRPr="00A3633F">
              <w:t xml:space="preserve">environ </w:t>
            </w:r>
            <w:r>
              <w:t>120</w:t>
            </w:r>
            <w:r w:rsidRPr="00A3633F">
              <w:t>gr</w:t>
            </w:r>
            <w:r>
              <w:t>/m². Deux bandes de sécurité verticale au niveau des épaules et deux autres horizontales sur le corps. Coupe ample, bords gansés en polyester. Bandes de sécurité haute visibilité de 5cm  cousues. Fermeture velcro.</w:t>
            </w:r>
          </w:p>
          <w:p w14:paraId="01C64945" w14:textId="77777777" w:rsidR="00F33BB2" w:rsidRDefault="00F33BB2" w:rsidP="005348B1">
            <w:r>
              <w:t>Gamme identique obligatoire taille S à 3XL minimum</w:t>
            </w:r>
          </w:p>
          <w:p w14:paraId="2EF57F49" w14:textId="77777777" w:rsidR="00891FC9" w:rsidRPr="00273646" w:rsidRDefault="00891FC9" w:rsidP="005348B1">
            <w:pPr>
              <w:rPr>
                <w:rFonts w:ascii="Calibri Light" w:hAnsi="Calibri Light"/>
              </w:rPr>
            </w:pPr>
          </w:p>
        </w:tc>
        <w:tc>
          <w:tcPr>
            <w:tcW w:w="2701" w:type="dxa"/>
          </w:tcPr>
          <w:p w14:paraId="1B20D53D" w14:textId="77777777" w:rsidR="00F33BB2" w:rsidRDefault="00F33BB2" w:rsidP="005348B1">
            <w:r w:rsidRPr="00082D31">
              <w:t>40</w:t>
            </w:r>
          </w:p>
          <w:p w14:paraId="55A134BD" w14:textId="77777777" w:rsidR="00F33BB2" w:rsidRDefault="00F33BB2" w:rsidP="005348B1"/>
        </w:tc>
        <w:tc>
          <w:tcPr>
            <w:tcW w:w="2238" w:type="dxa"/>
          </w:tcPr>
          <w:p w14:paraId="24711D9D" w14:textId="77777777" w:rsidR="00F33BB2" w:rsidRDefault="00F33BB2" w:rsidP="005348B1"/>
        </w:tc>
        <w:tc>
          <w:tcPr>
            <w:tcW w:w="2151" w:type="dxa"/>
          </w:tcPr>
          <w:p w14:paraId="2289D98B" w14:textId="77777777" w:rsidR="00F33BB2" w:rsidRDefault="00F33BB2" w:rsidP="005348B1"/>
        </w:tc>
      </w:tr>
      <w:tr w:rsidR="00F33BB2" w14:paraId="52CAD834" w14:textId="77777777" w:rsidTr="00F33BB2">
        <w:tc>
          <w:tcPr>
            <w:tcW w:w="3150" w:type="dxa"/>
          </w:tcPr>
          <w:p w14:paraId="3BF16196" w14:textId="77777777" w:rsidR="00F33BB2" w:rsidRDefault="00F33BB2" w:rsidP="005348B1">
            <w:permStart w:id="236456376" w:edGrp="everyone" w:colFirst="3" w:colLast="3"/>
            <w:permStart w:id="1054626235" w:edGrp="everyone" w:colFirst="4" w:colLast="4"/>
            <w:permEnd w:id="1485373945"/>
            <w:permEnd w:id="1128216681"/>
            <w:r>
              <w:t>Mocassin de sécurité</w:t>
            </w:r>
          </w:p>
          <w:p w14:paraId="363980C6" w14:textId="77777777" w:rsidR="00F33BB2" w:rsidRDefault="00F33BB2" w:rsidP="005348B1"/>
        </w:tc>
        <w:tc>
          <w:tcPr>
            <w:tcW w:w="5374" w:type="dxa"/>
          </w:tcPr>
          <w:p w14:paraId="570DF821" w14:textId="77777777" w:rsidR="00F33BB2" w:rsidRDefault="00F33BB2" w:rsidP="005348B1">
            <w:r>
              <w:t>Norme 20345 S2 SRC</w:t>
            </w:r>
          </w:p>
          <w:p w14:paraId="4DF4FFC6" w14:textId="77777777" w:rsidR="00F33BB2" w:rsidRDefault="00F33BB2" w:rsidP="005348B1">
            <w:r>
              <w:t>Doublure respirante, absorbante et antibactérienne</w:t>
            </w:r>
          </w:p>
          <w:p w14:paraId="4B053D73" w14:textId="77777777" w:rsidR="00F33BB2" w:rsidRDefault="00F33BB2" w:rsidP="005348B1">
            <w:r>
              <w:t>Bourrelet matelassé pour un meilleur confort</w:t>
            </w:r>
          </w:p>
          <w:p w14:paraId="23133B8C" w14:textId="77777777" w:rsidR="00F33BB2" w:rsidRDefault="00F33BB2" w:rsidP="005348B1">
            <w:r>
              <w:t>Réglage du coup de pied par velcro</w:t>
            </w:r>
          </w:p>
          <w:p w14:paraId="33E02A60" w14:textId="77777777" w:rsidR="00F33BB2" w:rsidRDefault="00F33BB2" w:rsidP="005348B1">
            <w:r>
              <w:t xml:space="preserve">Semelle intérieur amovible, anatomique et anti glissement </w:t>
            </w:r>
          </w:p>
          <w:p w14:paraId="39C66769" w14:textId="77777777" w:rsidR="00F33BB2" w:rsidRDefault="00F33BB2" w:rsidP="005348B1">
            <w:r>
              <w:t>Semelle de marche en polyuréthane antidérapante, anti-abrasion, résistante aux hydrocarbures et antistatique</w:t>
            </w:r>
          </w:p>
          <w:p w14:paraId="0B7A0C60" w14:textId="77777777" w:rsidR="00F33BB2" w:rsidRDefault="00F33BB2" w:rsidP="005348B1">
            <w:r>
              <w:t>Lavable à l’eau et au savon</w:t>
            </w:r>
          </w:p>
          <w:p w14:paraId="6439818F" w14:textId="77777777" w:rsidR="00F33BB2" w:rsidRDefault="00F33BB2" w:rsidP="005348B1">
            <w:r>
              <w:t>Gamme identique obligatoire taille 35 au 47 minimum</w:t>
            </w:r>
          </w:p>
        </w:tc>
        <w:tc>
          <w:tcPr>
            <w:tcW w:w="2701" w:type="dxa"/>
          </w:tcPr>
          <w:p w14:paraId="0D2C3E1E" w14:textId="77777777" w:rsidR="00F33BB2" w:rsidRDefault="00BD39E0" w:rsidP="005348B1">
            <w:r>
              <w:t>30</w:t>
            </w:r>
            <w:r w:rsidR="00F33BB2">
              <w:t xml:space="preserve"> noirs </w:t>
            </w:r>
          </w:p>
          <w:p w14:paraId="7557BF57" w14:textId="77777777" w:rsidR="00F33BB2" w:rsidRDefault="00F33BB2" w:rsidP="005348B1">
            <w:r w:rsidRPr="00082D31">
              <w:t>60</w:t>
            </w:r>
            <w:r>
              <w:t xml:space="preserve"> blancs</w:t>
            </w:r>
          </w:p>
        </w:tc>
        <w:tc>
          <w:tcPr>
            <w:tcW w:w="2238" w:type="dxa"/>
          </w:tcPr>
          <w:p w14:paraId="42546085" w14:textId="77777777" w:rsidR="00F33BB2" w:rsidRDefault="00F33BB2" w:rsidP="005348B1"/>
        </w:tc>
        <w:tc>
          <w:tcPr>
            <w:tcW w:w="2151" w:type="dxa"/>
          </w:tcPr>
          <w:p w14:paraId="3A07A828" w14:textId="77777777" w:rsidR="00F33BB2" w:rsidRDefault="00F33BB2" w:rsidP="005348B1"/>
        </w:tc>
      </w:tr>
      <w:tr w:rsidR="00F33BB2" w14:paraId="2D2C5585" w14:textId="77777777" w:rsidTr="00F33BB2">
        <w:tc>
          <w:tcPr>
            <w:tcW w:w="3150" w:type="dxa"/>
          </w:tcPr>
          <w:p w14:paraId="4AD51C48" w14:textId="77777777" w:rsidR="00F33BB2" w:rsidRDefault="00F33BB2" w:rsidP="005348B1">
            <w:permStart w:id="1950040731" w:edGrp="everyone" w:colFirst="3" w:colLast="3"/>
            <w:permStart w:id="663963696" w:edGrp="everyone" w:colFirst="4" w:colLast="4"/>
            <w:permEnd w:id="236456376"/>
            <w:permEnd w:id="1054626235"/>
            <w:r>
              <w:lastRenderedPageBreak/>
              <w:t xml:space="preserve">Sabot </w:t>
            </w:r>
          </w:p>
        </w:tc>
        <w:tc>
          <w:tcPr>
            <w:tcW w:w="5374" w:type="dxa"/>
          </w:tcPr>
          <w:p w14:paraId="6CAAC461" w14:textId="77777777" w:rsidR="00F33BB2" w:rsidRDefault="00F33BB2" w:rsidP="005348B1">
            <w:r>
              <w:t xml:space="preserve">Norme EN 20347 SRC  ultra léger, en polymère </w:t>
            </w:r>
          </w:p>
          <w:p w14:paraId="6E3CAF5A" w14:textId="77777777" w:rsidR="00F33BB2" w:rsidRDefault="00F33BB2" w:rsidP="005348B1">
            <w:r>
              <w:t>Sans embout, Bride pivotante, Voûte plantaire anatomique, Semelle antidérapante, Résistance à l’abrasion, propriétés antistatiques, absorption d’énergie au talon</w:t>
            </w:r>
          </w:p>
          <w:p w14:paraId="2920021D" w14:textId="77777777" w:rsidR="00F33BB2" w:rsidRDefault="00F33BB2" w:rsidP="005348B1">
            <w:r>
              <w:t>Lavable en machine 50°</w:t>
            </w:r>
          </w:p>
          <w:p w14:paraId="4BFDD419" w14:textId="77777777" w:rsidR="00F33BB2" w:rsidRDefault="00F33BB2" w:rsidP="005348B1">
            <w:r>
              <w:t>Gamme identique obligatoire taille 35 au 47 minimum</w:t>
            </w:r>
          </w:p>
        </w:tc>
        <w:tc>
          <w:tcPr>
            <w:tcW w:w="2701" w:type="dxa"/>
          </w:tcPr>
          <w:p w14:paraId="63BE9A72" w14:textId="77777777" w:rsidR="00F33BB2" w:rsidRDefault="00F33BB2" w:rsidP="005348B1">
            <w:r w:rsidRPr="00082D31">
              <w:t>6</w:t>
            </w:r>
            <w:r w:rsidR="00BD39E0">
              <w:t>5</w:t>
            </w:r>
          </w:p>
        </w:tc>
        <w:tc>
          <w:tcPr>
            <w:tcW w:w="2238" w:type="dxa"/>
          </w:tcPr>
          <w:p w14:paraId="2237FFAD" w14:textId="77777777" w:rsidR="00F33BB2" w:rsidRDefault="00F33BB2" w:rsidP="005348B1"/>
        </w:tc>
        <w:tc>
          <w:tcPr>
            <w:tcW w:w="2151" w:type="dxa"/>
          </w:tcPr>
          <w:p w14:paraId="595857C7" w14:textId="77777777" w:rsidR="00F33BB2" w:rsidRDefault="00F33BB2" w:rsidP="005348B1"/>
        </w:tc>
      </w:tr>
      <w:tr w:rsidR="00F33BB2" w14:paraId="587D24EF" w14:textId="77777777" w:rsidTr="00F33BB2">
        <w:tc>
          <w:tcPr>
            <w:tcW w:w="3150" w:type="dxa"/>
          </w:tcPr>
          <w:p w14:paraId="18D99C32" w14:textId="77777777" w:rsidR="00F33BB2" w:rsidRDefault="00F33BB2" w:rsidP="005348B1">
            <w:permStart w:id="1167483044" w:edGrp="everyone" w:colFirst="3" w:colLast="3"/>
            <w:permStart w:id="1433094674" w:edGrp="everyone" w:colFirst="4" w:colLast="4"/>
            <w:permEnd w:id="1950040731"/>
            <w:permEnd w:id="663963696"/>
            <w:r>
              <w:t>Pantalon</w:t>
            </w:r>
          </w:p>
        </w:tc>
        <w:tc>
          <w:tcPr>
            <w:tcW w:w="5374" w:type="dxa"/>
          </w:tcPr>
          <w:p w14:paraId="6F49EB93" w14:textId="77777777" w:rsidR="00F33BB2" w:rsidRPr="00303695" w:rsidRDefault="00F33BB2" w:rsidP="005348B1">
            <w:r w:rsidRPr="00303695">
              <w:t>Polyester/coton,  couleur blanc</w:t>
            </w:r>
          </w:p>
          <w:p w14:paraId="01DF5633" w14:textId="77777777" w:rsidR="00F33BB2" w:rsidRDefault="00F33BB2" w:rsidP="005348B1">
            <w:r>
              <w:t>Entrejambe 80cm</w:t>
            </w:r>
          </w:p>
          <w:p w14:paraId="6FFA964D" w14:textId="77777777" w:rsidR="00F33BB2" w:rsidRPr="005165F2" w:rsidRDefault="00F33BB2" w:rsidP="005348B1">
            <w:r w:rsidRPr="005165F2">
              <w:t>Coupe taille Haute</w:t>
            </w:r>
          </w:p>
          <w:p w14:paraId="7B64F584" w14:textId="77777777" w:rsidR="00F33BB2" w:rsidRDefault="00F33BB2" w:rsidP="005348B1">
            <w:r>
              <w:t>Taille entièrement élastiquée</w:t>
            </w:r>
          </w:p>
          <w:p w14:paraId="6B2BCF4C" w14:textId="77777777" w:rsidR="00F33BB2" w:rsidRDefault="00F33BB2" w:rsidP="005348B1">
            <w:r>
              <w:t>Gamme identique obligatoire taille 0 à 6 minimum</w:t>
            </w:r>
          </w:p>
        </w:tc>
        <w:tc>
          <w:tcPr>
            <w:tcW w:w="2701" w:type="dxa"/>
          </w:tcPr>
          <w:p w14:paraId="0ABC8AAD" w14:textId="77777777" w:rsidR="00F33BB2" w:rsidRDefault="00BD39E0" w:rsidP="005348B1">
            <w:r>
              <w:t>70</w:t>
            </w:r>
            <w:r w:rsidR="00F33BB2">
              <w:t xml:space="preserve"> </w:t>
            </w:r>
            <w:r w:rsidR="00A0142F">
              <w:t xml:space="preserve"> 2021</w:t>
            </w:r>
          </w:p>
          <w:p w14:paraId="7E20D042" w14:textId="77777777" w:rsidR="00F33BB2" w:rsidRDefault="00BD39E0" w:rsidP="005348B1">
            <w:r>
              <w:t>100</w:t>
            </w:r>
            <w:r w:rsidR="00A0142F">
              <w:t xml:space="preserve"> 2022</w:t>
            </w:r>
          </w:p>
        </w:tc>
        <w:tc>
          <w:tcPr>
            <w:tcW w:w="2238" w:type="dxa"/>
          </w:tcPr>
          <w:p w14:paraId="4BE263C5" w14:textId="77777777" w:rsidR="00F33BB2" w:rsidRDefault="00F33BB2" w:rsidP="005348B1"/>
        </w:tc>
        <w:tc>
          <w:tcPr>
            <w:tcW w:w="2151" w:type="dxa"/>
          </w:tcPr>
          <w:p w14:paraId="471A56B4" w14:textId="77777777" w:rsidR="00F33BB2" w:rsidRDefault="00F33BB2" w:rsidP="005348B1"/>
        </w:tc>
      </w:tr>
      <w:tr w:rsidR="00F33BB2" w14:paraId="7077F93D" w14:textId="77777777" w:rsidTr="00F33BB2">
        <w:tc>
          <w:tcPr>
            <w:tcW w:w="3150" w:type="dxa"/>
          </w:tcPr>
          <w:p w14:paraId="53FED418" w14:textId="77777777" w:rsidR="00F33BB2" w:rsidRDefault="00F33BB2" w:rsidP="005348B1">
            <w:permStart w:id="1789477534" w:edGrp="everyone" w:colFirst="3" w:colLast="3"/>
            <w:permStart w:id="1798387154" w:edGrp="everyone" w:colFirst="4" w:colLast="4"/>
            <w:permEnd w:id="1167483044"/>
            <w:permEnd w:id="1433094674"/>
            <w:r>
              <w:t>Pantalon</w:t>
            </w:r>
          </w:p>
        </w:tc>
        <w:tc>
          <w:tcPr>
            <w:tcW w:w="5374" w:type="dxa"/>
          </w:tcPr>
          <w:p w14:paraId="721B6C71" w14:textId="77777777" w:rsidR="00F33BB2" w:rsidRPr="0036041C" w:rsidRDefault="00F33BB2" w:rsidP="005348B1">
            <w:r w:rsidRPr="00303695">
              <w:t>Polyester/coton,  couleur </w:t>
            </w:r>
            <w:r w:rsidRPr="00303695">
              <w:rPr>
                <w:rFonts w:cs="Arial"/>
                <w:shd w:val="clear" w:color="auto" w:fill="FFFFFF"/>
              </w:rPr>
              <w:t xml:space="preserve"> </w:t>
            </w:r>
            <w:r w:rsidRPr="00303695">
              <w:t>noir</w:t>
            </w:r>
            <w:r>
              <w:t xml:space="preserve">  </w:t>
            </w:r>
            <w:r w:rsidRPr="0036041C">
              <w:t>1 an sur 2</w:t>
            </w:r>
          </w:p>
          <w:p w14:paraId="211C0F15" w14:textId="77777777" w:rsidR="00F33BB2" w:rsidRDefault="00F33BB2" w:rsidP="005348B1">
            <w:r>
              <w:t>Entrejambe 80cm</w:t>
            </w:r>
          </w:p>
          <w:p w14:paraId="4C7B5EFC" w14:textId="77777777" w:rsidR="00F33BB2" w:rsidRPr="005165F2" w:rsidRDefault="00F33BB2" w:rsidP="005348B1">
            <w:r w:rsidRPr="005165F2">
              <w:t>Coupe taille Haute</w:t>
            </w:r>
          </w:p>
          <w:p w14:paraId="33F7D8E4" w14:textId="77777777" w:rsidR="00F33BB2" w:rsidRDefault="00F33BB2" w:rsidP="005348B1">
            <w:r>
              <w:t>Taille entièrement élastiquée</w:t>
            </w:r>
          </w:p>
          <w:p w14:paraId="46487985" w14:textId="77777777" w:rsidR="00F33BB2" w:rsidRDefault="00F33BB2" w:rsidP="005348B1">
            <w:r>
              <w:t>Gamme identique obligatoire taille 0 à 6 minimum</w:t>
            </w:r>
          </w:p>
        </w:tc>
        <w:tc>
          <w:tcPr>
            <w:tcW w:w="2701" w:type="dxa"/>
          </w:tcPr>
          <w:p w14:paraId="656AC339" w14:textId="77777777" w:rsidR="00F33BB2" w:rsidRDefault="00BD39E0" w:rsidP="00A0142F">
            <w:r>
              <w:t>30</w:t>
            </w:r>
            <w:r w:rsidR="00F33BB2">
              <w:t xml:space="preserve">     202</w:t>
            </w:r>
            <w:r w:rsidR="00A0142F">
              <w:t>1</w:t>
            </w:r>
          </w:p>
          <w:p w14:paraId="4BD04EBA" w14:textId="77777777" w:rsidR="007649A4" w:rsidRDefault="007649A4" w:rsidP="00A0142F">
            <w:r>
              <w:t>00     2022</w:t>
            </w:r>
          </w:p>
        </w:tc>
        <w:tc>
          <w:tcPr>
            <w:tcW w:w="2238" w:type="dxa"/>
          </w:tcPr>
          <w:p w14:paraId="11691A6D" w14:textId="77777777" w:rsidR="00F33BB2" w:rsidRDefault="00F33BB2" w:rsidP="005348B1"/>
        </w:tc>
        <w:tc>
          <w:tcPr>
            <w:tcW w:w="2151" w:type="dxa"/>
          </w:tcPr>
          <w:p w14:paraId="08278DCF" w14:textId="77777777" w:rsidR="00F33BB2" w:rsidRDefault="00F33BB2" w:rsidP="005348B1"/>
        </w:tc>
      </w:tr>
      <w:tr w:rsidR="00F33BB2" w14:paraId="6835E9DF" w14:textId="77777777" w:rsidTr="00F33BB2">
        <w:tc>
          <w:tcPr>
            <w:tcW w:w="3150" w:type="dxa"/>
          </w:tcPr>
          <w:p w14:paraId="45A19E75" w14:textId="77777777" w:rsidR="00F33BB2" w:rsidRDefault="00F33BB2" w:rsidP="005348B1">
            <w:permStart w:id="843938168" w:edGrp="everyone" w:colFirst="3" w:colLast="3"/>
            <w:permStart w:id="1951754760" w:edGrp="everyone" w:colFirst="4" w:colLast="4"/>
            <w:permEnd w:id="1789477534"/>
            <w:permEnd w:id="1798387154"/>
            <w:r>
              <w:t>Pantalon</w:t>
            </w:r>
          </w:p>
        </w:tc>
        <w:tc>
          <w:tcPr>
            <w:tcW w:w="5374" w:type="dxa"/>
          </w:tcPr>
          <w:p w14:paraId="6448CDBC" w14:textId="77777777" w:rsidR="00F33BB2" w:rsidRPr="000C307A" w:rsidRDefault="00F33BB2" w:rsidP="005348B1">
            <w:r w:rsidRPr="000C307A">
              <w:t xml:space="preserve">Polyester/coton couleur ardoise ou gris foncé </w:t>
            </w:r>
          </w:p>
          <w:p w14:paraId="5809A054" w14:textId="77777777" w:rsidR="00F33BB2" w:rsidRPr="000C307A" w:rsidRDefault="00F33BB2" w:rsidP="005348B1">
            <w:r w:rsidRPr="000C307A">
              <w:t>Entrejambe 80cm</w:t>
            </w:r>
          </w:p>
          <w:p w14:paraId="04589A19" w14:textId="77777777" w:rsidR="00F33BB2" w:rsidRPr="000C307A" w:rsidRDefault="00F33BB2" w:rsidP="005348B1">
            <w:r w:rsidRPr="000C307A">
              <w:t>Coupe taille Haute</w:t>
            </w:r>
          </w:p>
          <w:p w14:paraId="561C73EB" w14:textId="77777777" w:rsidR="00F33BB2" w:rsidRPr="000C307A" w:rsidRDefault="00F33BB2" w:rsidP="005348B1">
            <w:r w:rsidRPr="000C307A">
              <w:t>Taille entièrement élastiquée</w:t>
            </w:r>
          </w:p>
          <w:p w14:paraId="1C97D91D" w14:textId="77777777" w:rsidR="00F33BB2" w:rsidRPr="008A7B86" w:rsidRDefault="00F33BB2" w:rsidP="005348B1">
            <w:pPr>
              <w:rPr>
                <w:highlight w:val="yellow"/>
              </w:rPr>
            </w:pPr>
            <w:r w:rsidRPr="000C307A">
              <w:t>Gamme identique obligatoire taille 0 à 6 minimum</w:t>
            </w:r>
          </w:p>
        </w:tc>
        <w:tc>
          <w:tcPr>
            <w:tcW w:w="2701" w:type="dxa"/>
          </w:tcPr>
          <w:p w14:paraId="0870DFBE" w14:textId="77777777" w:rsidR="00F33BB2" w:rsidRDefault="00BD39E0" w:rsidP="005348B1">
            <w:pPr>
              <w:rPr>
                <w:color w:val="FF0000"/>
              </w:rPr>
            </w:pPr>
            <w:r>
              <w:t>30</w:t>
            </w:r>
            <w:r w:rsidR="00F33BB2" w:rsidRPr="00082D31">
              <w:t xml:space="preserve">  </w:t>
            </w:r>
            <w:r w:rsidR="00F33BB2" w:rsidRPr="00BB1751">
              <w:t xml:space="preserve">   202</w:t>
            </w:r>
            <w:r w:rsidR="00A0142F">
              <w:t>1</w:t>
            </w:r>
          </w:p>
          <w:p w14:paraId="6D4423F5" w14:textId="77777777" w:rsidR="00F33BB2" w:rsidRPr="000C307A" w:rsidRDefault="00A0142F" w:rsidP="005348B1">
            <w:pPr>
              <w:rPr>
                <w:highlight w:val="yellow"/>
              </w:rPr>
            </w:pPr>
            <w:r>
              <w:t>00     2022</w:t>
            </w:r>
          </w:p>
        </w:tc>
        <w:tc>
          <w:tcPr>
            <w:tcW w:w="2238" w:type="dxa"/>
          </w:tcPr>
          <w:p w14:paraId="6A246716" w14:textId="77777777" w:rsidR="00F33BB2" w:rsidRDefault="00F33BB2" w:rsidP="005348B1"/>
        </w:tc>
        <w:tc>
          <w:tcPr>
            <w:tcW w:w="2151" w:type="dxa"/>
          </w:tcPr>
          <w:p w14:paraId="1193A537" w14:textId="77777777" w:rsidR="00F33BB2" w:rsidRDefault="00F33BB2" w:rsidP="005348B1"/>
        </w:tc>
      </w:tr>
      <w:tr w:rsidR="00F33BB2" w14:paraId="1CE4850A" w14:textId="77777777" w:rsidTr="00F33BB2">
        <w:tc>
          <w:tcPr>
            <w:tcW w:w="3150" w:type="dxa"/>
          </w:tcPr>
          <w:p w14:paraId="775A075F" w14:textId="77777777" w:rsidR="00F33BB2" w:rsidRDefault="00F33BB2" w:rsidP="005348B1">
            <w:permStart w:id="517218346" w:edGrp="everyone" w:colFirst="3" w:colLast="3"/>
            <w:permStart w:id="488461941" w:edGrp="everyone" w:colFirst="4" w:colLast="4"/>
            <w:permEnd w:id="843938168"/>
            <w:permEnd w:id="1951754760"/>
            <w:r>
              <w:t>Broderie du logo de l’établissement</w:t>
            </w:r>
          </w:p>
        </w:tc>
        <w:tc>
          <w:tcPr>
            <w:tcW w:w="5374" w:type="dxa"/>
          </w:tcPr>
          <w:p w14:paraId="53D9AEE9" w14:textId="77777777" w:rsidR="00F33BB2" w:rsidRDefault="00F33BB2" w:rsidP="005348B1">
            <w:r>
              <w:t>Respect du logo et de la couleur</w:t>
            </w:r>
            <w:r w:rsidR="002346C9">
              <w:t xml:space="preserve">                                                                </w:t>
            </w:r>
            <w:r w:rsidR="002346C9" w:rsidRPr="002346C9">
              <w:rPr>
                <w:b/>
                <w:bCs/>
              </w:rPr>
              <w:t>Campus de Coulommiers</w:t>
            </w:r>
            <w:r w:rsidR="002346C9">
              <w:rPr>
                <w:b/>
                <w:bCs/>
              </w:rPr>
              <w:t xml:space="preserve">                                                                        </w:t>
            </w:r>
            <w:r w:rsidR="002346C9">
              <w:t xml:space="preserve"> Majuscules 2cm, Minuscules 1.5cm en Rouge</w:t>
            </w:r>
          </w:p>
        </w:tc>
        <w:tc>
          <w:tcPr>
            <w:tcW w:w="2701" w:type="dxa"/>
          </w:tcPr>
          <w:p w14:paraId="611813F5" w14:textId="77777777" w:rsidR="00F33BB2" w:rsidRDefault="00F33BB2" w:rsidP="005348B1">
            <w:r>
              <w:t xml:space="preserve">sur chaque, </w:t>
            </w:r>
            <w:r w:rsidR="002346C9">
              <w:t xml:space="preserve">combinaisons et </w:t>
            </w:r>
            <w:r>
              <w:t>blouse</w:t>
            </w:r>
            <w:r w:rsidR="00A34AAC">
              <w:t>s</w:t>
            </w:r>
            <w:r>
              <w:t xml:space="preserve"> </w:t>
            </w:r>
            <w:r w:rsidR="00A34AAC">
              <w:t>bugatti</w:t>
            </w:r>
            <w:r w:rsidR="002346C9">
              <w:t>.</w:t>
            </w:r>
            <w:r>
              <w:t xml:space="preserve">                            </w:t>
            </w:r>
            <w:r w:rsidRPr="002851D2">
              <w:rPr>
                <w:b/>
              </w:rPr>
              <w:t>Pas</w:t>
            </w:r>
            <w:r>
              <w:rPr>
                <w:b/>
              </w:rPr>
              <w:t xml:space="preserve"> sur la</w:t>
            </w:r>
            <w:r w:rsidRPr="002851D2">
              <w:rPr>
                <w:b/>
              </w:rPr>
              <w:t xml:space="preserve"> parka</w:t>
            </w:r>
            <w:r>
              <w:rPr>
                <w:b/>
              </w:rPr>
              <w:t xml:space="preserve"> </w:t>
            </w:r>
          </w:p>
        </w:tc>
        <w:tc>
          <w:tcPr>
            <w:tcW w:w="2238" w:type="dxa"/>
          </w:tcPr>
          <w:p w14:paraId="73C28CBF" w14:textId="77777777" w:rsidR="00F33BB2" w:rsidRDefault="00F33BB2" w:rsidP="005348B1"/>
        </w:tc>
        <w:tc>
          <w:tcPr>
            <w:tcW w:w="2151" w:type="dxa"/>
          </w:tcPr>
          <w:p w14:paraId="099E6710" w14:textId="77777777" w:rsidR="00F33BB2" w:rsidRDefault="00F33BB2" w:rsidP="005348B1"/>
        </w:tc>
      </w:tr>
    </w:tbl>
    <w:permEnd w:id="517218346"/>
    <w:permEnd w:id="488461941"/>
    <w:p w14:paraId="05D09B44" w14:textId="77777777" w:rsidR="00981C97" w:rsidRPr="008000D4" w:rsidRDefault="00981C97" w:rsidP="00E45B6B">
      <w:pPr>
        <w:rPr>
          <w:b/>
          <w:u w:val="single"/>
        </w:rPr>
      </w:pPr>
      <w:r w:rsidRPr="008000D4">
        <w:rPr>
          <w:b/>
          <w:u w:val="single"/>
        </w:rPr>
        <w:t>Rappels :</w:t>
      </w:r>
    </w:p>
    <w:p w14:paraId="2EE12FE2" w14:textId="77777777" w:rsidR="00981C97" w:rsidRDefault="00981C97" w:rsidP="00E45B6B">
      <w:r>
        <w:t>Un échantillon de chaque produit proposé devra être apporté avec la proposition tarifaire. Le dépôt et le retrait des produits restent à la charge du prestataire qui répond à ce marché public.</w:t>
      </w:r>
    </w:p>
    <w:p w14:paraId="0FF6C314" w14:textId="77777777" w:rsidR="00E45B6B" w:rsidRDefault="00E45B6B" w:rsidP="00E45B6B">
      <w:r>
        <w:t>En plus des critères spécifiques propres à chaque type de fourniture, l’ensemble des produits devra respecter les obligations suivantes (toute offre ne respectant</w:t>
      </w:r>
      <w:r w:rsidR="002356A3">
        <w:t xml:space="preserve"> pas</w:t>
      </w:r>
      <w:r>
        <w:t xml:space="preserve"> les attentes de l’établissement ne sera pas prise en compte dans le marché</w:t>
      </w:r>
      <w:r w:rsidR="00A34AAC">
        <w:t xml:space="preserve"> </w:t>
      </w:r>
      <w:r>
        <w:t>:</w:t>
      </w:r>
    </w:p>
    <w:p w14:paraId="08A67ECE" w14:textId="77777777" w:rsidR="00D559A4" w:rsidRDefault="00D559A4" w:rsidP="00D559A4">
      <w:pPr>
        <w:pStyle w:val="Paragraphedeliste"/>
        <w:numPr>
          <w:ilvl w:val="0"/>
          <w:numId w:val="2"/>
        </w:numPr>
        <w:spacing w:line="240" w:lineRule="auto"/>
      </w:pPr>
      <w:r>
        <w:t>Vêtement pré rétréci / traitement SANFOR</w:t>
      </w:r>
    </w:p>
    <w:p w14:paraId="765B6293" w14:textId="77777777" w:rsidR="00E45B6B" w:rsidRPr="00E45B6B" w:rsidRDefault="00E45B6B" w:rsidP="00D559A4">
      <w:pPr>
        <w:pStyle w:val="Paragraphedeliste"/>
        <w:numPr>
          <w:ilvl w:val="0"/>
          <w:numId w:val="2"/>
        </w:numPr>
        <w:spacing w:line="240" w:lineRule="auto"/>
      </w:pPr>
      <w:r w:rsidRPr="00E45B6B">
        <w:t>Certification Max Havelaar</w:t>
      </w:r>
    </w:p>
    <w:p w14:paraId="2AE19505" w14:textId="77777777" w:rsidR="00E45B6B" w:rsidRDefault="00D559A4" w:rsidP="00D559A4">
      <w:pPr>
        <w:pStyle w:val="Titre1"/>
        <w:numPr>
          <w:ilvl w:val="0"/>
          <w:numId w:val="2"/>
        </w:numPr>
        <w:spacing w:before="0" w:beforeAutospacing="0" w:after="150" w:afterAutospacing="0"/>
        <w:rPr>
          <w:rFonts w:asciiTheme="minorHAnsi" w:hAnsiTheme="minorHAnsi" w:cs="Arial"/>
          <w:color w:val="333333"/>
          <w:sz w:val="22"/>
          <w:szCs w:val="22"/>
          <w:lang w:val="en-US"/>
        </w:rPr>
      </w:pPr>
      <w:r>
        <w:rPr>
          <w:rFonts w:asciiTheme="minorHAnsi" w:hAnsiTheme="minorHAnsi"/>
          <w:sz w:val="22"/>
          <w:szCs w:val="22"/>
          <w:lang w:val="en-US"/>
        </w:rPr>
        <w:t>R</w:t>
      </w:r>
      <w:r w:rsidR="00E45B6B" w:rsidRPr="00E45B6B">
        <w:rPr>
          <w:rFonts w:asciiTheme="minorHAnsi" w:hAnsiTheme="minorHAnsi"/>
          <w:sz w:val="22"/>
          <w:szCs w:val="22"/>
          <w:lang w:val="en-US"/>
        </w:rPr>
        <w:t xml:space="preserve">espect des </w:t>
      </w:r>
      <w:r w:rsidR="00E45B6B" w:rsidRPr="00E45B6B">
        <w:rPr>
          <w:rFonts w:asciiTheme="minorHAnsi" w:hAnsiTheme="minorHAnsi" w:cs="Arial"/>
          <w:color w:val="333333"/>
          <w:sz w:val="22"/>
          <w:szCs w:val="22"/>
          <w:lang w:val="en-US"/>
        </w:rPr>
        <w:t>STANDARD 100 by OEKO-TEX®</w:t>
      </w:r>
    </w:p>
    <w:p w14:paraId="2B1E9EC9" w14:textId="77777777" w:rsidR="00D02934" w:rsidRPr="002346C9" w:rsidRDefault="00891FC9" w:rsidP="00A34AAC">
      <w:pPr>
        <w:pStyle w:val="Titre1"/>
        <w:numPr>
          <w:ilvl w:val="0"/>
          <w:numId w:val="2"/>
        </w:numPr>
        <w:spacing w:before="0" w:beforeAutospacing="0" w:after="150" w:afterAutospacing="0"/>
        <w:rPr>
          <w:rFonts w:asciiTheme="minorHAnsi" w:hAnsiTheme="minorHAnsi" w:cs="Arial"/>
          <w:color w:val="333333"/>
          <w:sz w:val="22"/>
          <w:szCs w:val="22"/>
        </w:rPr>
      </w:pPr>
      <w:r w:rsidRPr="008000D4">
        <w:rPr>
          <w:rFonts w:asciiTheme="minorHAnsi" w:hAnsiTheme="minorHAnsi" w:cs="Arial"/>
          <w:color w:val="333333"/>
          <w:sz w:val="22"/>
          <w:szCs w:val="22"/>
        </w:rPr>
        <w:t>Respect de</w:t>
      </w:r>
      <w:r w:rsidR="008000D4" w:rsidRPr="008000D4">
        <w:rPr>
          <w:rFonts w:asciiTheme="minorHAnsi" w:hAnsiTheme="minorHAnsi" w:cs="Arial"/>
          <w:color w:val="333333"/>
          <w:sz w:val="22"/>
          <w:szCs w:val="22"/>
        </w:rPr>
        <w:t xml:space="preserve"> </w:t>
      </w:r>
      <w:r w:rsidR="008000D4">
        <w:rPr>
          <w:rFonts w:asciiTheme="minorHAnsi" w:hAnsiTheme="minorHAnsi" w:cs="Arial"/>
          <w:color w:val="333333"/>
          <w:sz w:val="22"/>
          <w:szCs w:val="22"/>
        </w:rPr>
        <w:t>la convention</w:t>
      </w:r>
      <w:r w:rsidR="008000D4" w:rsidRPr="008000D4">
        <w:rPr>
          <w:rFonts w:asciiTheme="minorHAnsi" w:hAnsiTheme="minorHAnsi" w:cs="Arial"/>
          <w:color w:val="333333"/>
          <w:sz w:val="22"/>
          <w:szCs w:val="22"/>
        </w:rPr>
        <w:t xml:space="preserve"> et des recommandations de l’OIT et tout particulièrement pour les produits ou les textiles fabriqués à l’étranger.</w:t>
      </w:r>
    </w:p>
    <w:sectPr w:rsidR="00D02934" w:rsidRPr="002346C9" w:rsidSect="001C225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F5D4" w16cex:dateUtc="2021-01-22T05:57:00Z"/>
  <w16cex:commentExtensible w16cex:durableId="23B4F5C8" w16cex:dateUtc="2021-01-22T05: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4404C"/>
    <w:multiLevelType w:val="hybridMultilevel"/>
    <w:tmpl w:val="DEE47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DD63FDD"/>
    <w:multiLevelType w:val="hybridMultilevel"/>
    <w:tmpl w:val="4B08F3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2C3nxXS5LfwWrISUdkxp75g5EU9BrdPi7Cagy76vUV0WhfaBU9y2EWt8L4dVk4h+T3/7rwCW+8BH/qqPI23pwA==" w:salt="GH1f4Tf6ayCxcJPmU34tsw=="/>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5B6B"/>
    <w:rsid w:val="00075C79"/>
    <w:rsid w:val="00082D31"/>
    <w:rsid w:val="000B3245"/>
    <w:rsid w:val="000C307A"/>
    <w:rsid w:val="000C6961"/>
    <w:rsid w:val="000F0BE9"/>
    <w:rsid w:val="0016717F"/>
    <w:rsid w:val="001B0AC8"/>
    <w:rsid w:val="001C2252"/>
    <w:rsid w:val="002346C9"/>
    <w:rsid w:val="002356A3"/>
    <w:rsid w:val="00273646"/>
    <w:rsid w:val="002851D2"/>
    <w:rsid w:val="002F562A"/>
    <w:rsid w:val="00303695"/>
    <w:rsid w:val="00324043"/>
    <w:rsid w:val="00356AA7"/>
    <w:rsid w:val="0036041C"/>
    <w:rsid w:val="00380A9E"/>
    <w:rsid w:val="003B277A"/>
    <w:rsid w:val="003B35CA"/>
    <w:rsid w:val="003E1351"/>
    <w:rsid w:val="00424B0D"/>
    <w:rsid w:val="004A7773"/>
    <w:rsid w:val="004C487C"/>
    <w:rsid w:val="00505989"/>
    <w:rsid w:val="005165F2"/>
    <w:rsid w:val="005348B1"/>
    <w:rsid w:val="00567B7E"/>
    <w:rsid w:val="00594BEE"/>
    <w:rsid w:val="005A29CA"/>
    <w:rsid w:val="005C5BCD"/>
    <w:rsid w:val="00657499"/>
    <w:rsid w:val="00661D6E"/>
    <w:rsid w:val="006B2FAC"/>
    <w:rsid w:val="00740E4A"/>
    <w:rsid w:val="007649A4"/>
    <w:rsid w:val="007858F5"/>
    <w:rsid w:val="00790F51"/>
    <w:rsid w:val="00791429"/>
    <w:rsid w:val="007C7A50"/>
    <w:rsid w:val="007D7971"/>
    <w:rsid w:val="007E6DBA"/>
    <w:rsid w:val="008000D4"/>
    <w:rsid w:val="00821690"/>
    <w:rsid w:val="008433FF"/>
    <w:rsid w:val="008567F0"/>
    <w:rsid w:val="00864BF9"/>
    <w:rsid w:val="00891FC9"/>
    <w:rsid w:val="008A7B86"/>
    <w:rsid w:val="00922D58"/>
    <w:rsid w:val="00925611"/>
    <w:rsid w:val="009514F7"/>
    <w:rsid w:val="00981C97"/>
    <w:rsid w:val="009D158F"/>
    <w:rsid w:val="00A0142F"/>
    <w:rsid w:val="00A06918"/>
    <w:rsid w:val="00A34AAC"/>
    <w:rsid w:val="00A3633F"/>
    <w:rsid w:val="00A67430"/>
    <w:rsid w:val="00A84E2A"/>
    <w:rsid w:val="00B80A14"/>
    <w:rsid w:val="00B97271"/>
    <w:rsid w:val="00BB1751"/>
    <w:rsid w:val="00BD3660"/>
    <w:rsid w:val="00BD39E0"/>
    <w:rsid w:val="00C81EC1"/>
    <w:rsid w:val="00CB023C"/>
    <w:rsid w:val="00CB71CF"/>
    <w:rsid w:val="00CE59C2"/>
    <w:rsid w:val="00CF33AD"/>
    <w:rsid w:val="00D02934"/>
    <w:rsid w:val="00D21E5C"/>
    <w:rsid w:val="00D310C3"/>
    <w:rsid w:val="00D3571D"/>
    <w:rsid w:val="00D559A4"/>
    <w:rsid w:val="00D74C23"/>
    <w:rsid w:val="00D94726"/>
    <w:rsid w:val="00E300B2"/>
    <w:rsid w:val="00E45B6B"/>
    <w:rsid w:val="00E54145"/>
    <w:rsid w:val="00E64E40"/>
    <w:rsid w:val="00E67D97"/>
    <w:rsid w:val="00E83D42"/>
    <w:rsid w:val="00E85107"/>
    <w:rsid w:val="00EF2DAA"/>
    <w:rsid w:val="00F04D8D"/>
    <w:rsid w:val="00F1263B"/>
    <w:rsid w:val="00F33BB2"/>
    <w:rsid w:val="00F46A70"/>
    <w:rsid w:val="00F51B0D"/>
    <w:rsid w:val="00F5537F"/>
    <w:rsid w:val="00FD5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AA32"/>
  <w15:docId w15:val="{A1F4E496-18E2-4CBC-8680-D1CE7123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B2"/>
  </w:style>
  <w:style w:type="paragraph" w:styleId="Titre1">
    <w:name w:val="heading 1"/>
    <w:basedOn w:val="Normal"/>
    <w:link w:val="Titre1Car"/>
    <w:uiPriority w:val="9"/>
    <w:qFormat/>
    <w:rsid w:val="00E45B6B"/>
    <w:pPr>
      <w:spacing w:before="100" w:beforeAutospacing="1" w:after="100" w:afterAutospacing="1" w:line="240" w:lineRule="auto"/>
      <w:outlineLvl w:val="0"/>
    </w:pPr>
    <w:rPr>
      <w:rFonts w:ascii="Times New Roman" w:eastAsia="Times New Roman" w:hAnsi="Times New Roman" w:cs="Times New Roman"/>
      <w:kern w:val="3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45B6B"/>
    <w:rPr>
      <w:rFonts w:ascii="Times New Roman" w:eastAsia="Times New Roman" w:hAnsi="Times New Roman" w:cs="Times New Roman"/>
      <w:kern w:val="36"/>
      <w:sz w:val="24"/>
      <w:szCs w:val="24"/>
      <w:lang w:eastAsia="fr-FR"/>
    </w:rPr>
  </w:style>
  <w:style w:type="paragraph" w:styleId="Paragraphedeliste">
    <w:name w:val="List Paragraph"/>
    <w:basedOn w:val="Normal"/>
    <w:uiPriority w:val="34"/>
    <w:qFormat/>
    <w:rsid w:val="00D559A4"/>
    <w:pPr>
      <w:ind w:left="720"/>
      <w:contextualSpacing/>
    </w:pPr>
  </w:style>
  <w:style w:type="character" w:styleId="Lienhypertexte">
    <w:name w:val="Hyperlink"/>
    <w:basedOn w:val="Policepardfaut"/>
    <w:uiPriority w:val="99"/>
    <w:semiHidden/>
    <w:unhideWhenUsed/>
    <w:rsid w:val="00324043"/>
    <w:rPr>
      <w:color w:val="0000FF"/>
      <w:u w:val="single"/>
    </w:rPr>
  </w:style>
  <w:style w:type="character" w:styleId="Marquedecommentaire">
    <w:name w:val="annotation reference"/>
    <w:basedOn w:val="Policepardfaut"/>
    <w:uiPriority w:val="99"/>
    <w:semiHidden/>
    <w:unhideWhenUsed/>
    <w:rsid w:val="00F33BB2"/>
    <w:rPr>
      <w:sz w:val="16"/>
      <w:szCs w:val="16"/>
    </w:rPr>
  </w:style>
  <w:style w:type="paragraph" w:styleId="Commentaire">
    <w:name w:val="annotation text"/>
    <w:basedOn w:val="Normal"/>
    <w:link w:val="CommentaireCar"/>
    <w:uiPriority w:val="99"/>
    <w:semiHidden/>
    <w:unhideWhenUsed/>
    <w:rsid w:val="00F33BB2"/>
    <w:pPr>
      <w:spacing w:line="240" w:lineRule="auto"/>
    </w:pPr>
    <w:rPr>
      <w:sz w:val="20"/>
      <w:szCs w:val="20"/>
    </w:rPr>
  </w:style>
  <w:style w:type="character" w:customStyle="1" w:styleId="CommentaireCar">
    <w:name w:val="Commentaire Car"/>
    <w:basedOn w:val="Policepardfaut"/>
    <w:link w:val="Commentaire"/>
    <w:uiPriority w:val="99"/>
    <w:semiHidden/>
    <w:rsid w:val="00F33BB2"/>
    <w:rPr>
      <w:sz w:val="20"/>
      <w:szCs w:val="20"/>
    </w:rPr>
  </w:style>
  <w:style w:type="paragraph" w:styleId="Objetducommentaire">
    <w:name w:val="annotation subject"/>
    <w:basedOn w:val="Commentaire"/>
    <w:next w:val="Commentaire"/>
    <w:link w:val="ObjetducommentaireCar"/>
    <w:uiPriority w:val="99"/>
    <w:semiHidden/>
    <w:unhideWhenUsed/>
    <w:rsid w:val="00F33BB2"/>
    <w:rPr>
      <w:b/>
      <w:bCs/>
    </w:rPr>
  </w:style>
  <w:style w:type="character" w:customStyle="1" w:styleId="ObjetducommentaireCar">
    <w:name w:val="Objet du commentaire Car"/>
    <w:basedOn w:val="CommentaireCar"/>
    <w:link w:val="Objetducommentaire"/>
    <w:uiPriority w:val="99"/>
    <w:semiHidden/>
    <w:rsid w:val="00F33BB2"/>
    <w:rPr>
      <w:b/>
      <w:bCs/>
      <w:sz w:val="20"/>
      <w:szCs w:val="20"/>
    </w:rPr>
  </w:style>
  <w:style w:type="paragraph" w:styleId="Textedebulles">
    <w:name w:val="Balloon Text"/>
    <w:basedOn w:val="Normal"/>
    <w:link w:val="TextedebullesCar"/>
    <w:uiPriority w:val="99"/>
    <w:semiHidden/>
    <w:unhideWhenUsed/>
    <w:rsid w:val="00A014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4143">
      <w:bodyDiv w:val="1"/>
      <w:marLeft w:val="0"/>
      <w:marRight w:val="0"/>
      <w:marTop w:val="0"/>
      <w:marBottom w:val="0"/>
      <w:divBdr>
        <w:top w:val="none" w:sz="0" w:space="0" w:color="auto"/>
        <w:left w:val="none" w:sz="0" w:space="0" w:color="auto"/>
        <w:bottom w:val="none" w:sz="0" w:space="0" w:color="auto"/>
        <w:right w:val="none" w:sz="0" w:space="0" w:color="auto"/>
      </w:divBdr>
      <w:divsChild>
        <w:div w:id="548297469">
          <w:marLeft w:val="0"/>
          <w:marRight w:val="0"/>
          <w:marTop w:val="0"/>
          <w:marBottom w:val="0"/>
          <w:divBdr>
            <w:top w:val="none" w:sz="0" w:space="0" w:color="auto"/>
            <w:left w:val="none" w:sz="0" w:space="0" w:color="auto"/>
            <w:bottom w:val="none" w:sz="0" w:space="0" w:color="auto"/>
            <w:right w:val="none" w:sz="0" w:space="0" w:color="auto"/>
          </w:divBdr>
        </w:div>
        <w:div w:id="1211183482">
          <w:marLeft w:val="0"/>
          <w:marRight w:val="0"/>
          <w:marTop w:val="0"/>
          <w:marBottom w:val="0"/>
          <w:divBdr>
            <w:top w:val="none" w:sz="0" w:space="0" w:color="auto"/>
            <w:left w:val="none" w:sz="0" w:space="0" w:color="auto"/>
            <w:bottom w:val="none" w:sz="0" w:space="0" w:color="auto"/>
            <w:right w:val="none" w:sz="0" w:space="0" w:color="auto"/>
          </w:divBdr>
        </w:div>
        <w:div w:id="1588463910">
          <w:marLeft w:val="0"/>
          <w:marRight w:val="0"/>
          <w:marTop w:val="0"/>
          <w:marBottom w:val="0"/>
          <w:divBdr>
            <w:top w:val="none" w:sz="0" w:space="0" w:color="auto"/>
            <w:left w:val="none" w:sz="0" w:space="0" w:color="auto"/>
            <w:bottom w:val="none" w:sz="0" w:space="0" w:color="auto"/>
            <w:right w:val="none" w:sz="0" w:space="0" w:color="auto"/>
          </w:divBdr>
          <w:divsChild>
            <w:div w:id="918946092">
              <w:marLeft w:val="0"/>
              <w:marRight w:val="0"/>
              <w:marTop w:val="0"/>
              <w:marBottom w:val="0"/>
              <w:divBdr>
                <w:top w:val="none" w:sz="0" w:space="0" w:color="auto"/>
                <w:left w:val="none" w:sz="0" w:space="0" w:color="auto"/>
                <w:bottom w:val="none" w:sz="0" w:space="0" w:color="auto"/>
                <w:right w:val="none" w:sz="0" w:space="0" w:color="auto"/>
              </w:divBdr>
            </w:div>
            <w:div w:id="229268150">
              <w:marLeft w:val="0"/>
              <w:marRight w:val="0"/>
              <w:marTop w:val="0"/>
              <w:marBottom w:val="0"/>
              <w:divBdr>
                <w:top w:val="none" w:sz="0" w:space="0" w:color="auto"/>
                <w:left w:val="none" w:sz="0" w:space="0" w:color="auto"/>
                <w:bottom w:val="none" w:sz="0" w:space="0" w:color="auto"/>
                <w:right w:val="none" w:sz="0" w:space="0" w:color="auto"/>
              </w:divBdr>
            </w:div>
            <w:div w:id="2968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4269">
      <w:bodyDiv w:val="1"/>
      <w:marLeft w:val="0"/>
      <w:marRight w:val="0"/>
      <w:marTop w:val="0"/>
      <w:marBottom w:val="0"/>
      <w:divBdr>
        <w:top w:val="none" w:sz="0" w:space="0" w:color="auto"/>
        <w:left w:val="none" w:sz="0" w:space="0" w:color="auto"/>
        <w:bottom w:val="none" w:sz="0" w:space="0" w:color="auto"/>
        <w:right w:val="none" w:sz="0" w:space="0" w:color="auto"/>
      </w:divBdr>
      <w:divsChild>
        <w:div w:id="1228372638">
          <w:marLeft w:val="0"/>
          <w:marRight w:val="0"/>
          <w:marTop w:val="0"/>
          <w:marBottom w:val="0"/>
          <w:divBdr>
            <w:top w:val="none" w:sz="0" w:space="0" w:color="auto"/>
            <w:left w:val="none" w:sz="0" w:space="0" w:color="auto"/>
            <w:bottom w:val="none" w:sz="0" w:space="0" w:color="auto"/>
            <w:right w:val="none" w:sz="0" w:space="0" w:color="auto"/>
          </w:divBdr>
        </w:div>
        <w:div w:id="894900291">
          <w:marLeft w:val="0"/>
          <w:marRight w:val="0"/>
          <w:marTop w:val="0"/>
          <w:marBottom w:val="0"/>
          <w:divBdr>
            <w:top w:val="none" w:sz="0" w:space="0" w:color="auto"/>
            <w:left w:val="none" w:sz="0" w:space="0" w:color="auto"/>
            <w:bottom w:val="none" w:sz="0" w:space="0" w:color="auto"/>
            <w:right w:val="none" w:sz="0" w:space="0" w:color="auto"/>
          </w:divBdr>
        </w:div>
        <w:div w:id="1540624927">
          <w:marLeft w:val="0"/>
          <w:marRight w:val="0"/>
          <w:marTop w:val="0"/>
          <w:marBottom w:val="0"/>
          <w:divBdr>
            <w:top w:val="none" w:sz="0" w:space="0" w:color="auto"/>
            <w:left w:val="none" w:sz="0" w:space="0" w:color="auto"/>
            <w:bottom w:val="none" w:sz="0" w:space="0" w:color="auto"/>
            <w:right w:val="none" w:sz="0" w:space="0" w:color="auto"/>
          </w:divBdr>
        </w:div>
        <w:div w:id="962879789">
          <w:marLeft w:val="0"/>
          <w:marRight w:val="0"/>
          <w:marTop w:val="0"/>
          <w:marBottom w:val="0"/>
          <w:divBdr>
            <w:top w:val="none" w:sz="0" w:space="0" w:color="auto"/>
            <w:left w:val="none" w:sz="0" w:space="0" w:color="auto"/>
            <w:bottom w:val="none" w:sz="0" w:space="0" w:color="auto"/>
            <w:right w:val="none" w:sz="0" w:space="0" w:color="auto"/>
          </w:divBdr>
        </w:div>
        <w:div w:id="738669696">
          <w:marLeft w:val="0"/>
          <w:marRight w:val="0"/>
          <w:marTop w:val="0"/>
          <w:marBottom w:val="0"/>
          <w:divBdr>
            <w:top w:val="none" w:sz="0" w:space="0" w:color="auto"/>
            <w:left w:val="none" w:sz="0" w:space="0" w:color="auto"/>
            <w:bottom w:val="none" w:sz="0" w:space="0" w:color="auto"/>
            <w:right w:val="none" w:sz="0" w:space="0" w:color="auto"/>
          </w:divBdr>
        </w:div>
      </w:divsChild>
    </w:div>
    <w:div w:id="578054400">
      <w:bodyDiv w:val="1"/>
      <w:marLeft w:val="0"/>
      <w:marRight w:val="0"/>
      <w:marTop w:val="0"/>
      <w:marBottom w:val="0"/>
      <w:divBdr>
        <w:top w:val="none" w:sz="0" w:space="0" w:color="auto"/>
        <w:left w:val="none" w:sz="0" w:space="0" w:color="auto"/>
        <w:bottom w:val="none" w:sz="0" w:space="0" w:color="auto"/>
        <w:right w:val="none" w:sz="0" w:space="0" w:color="auto"/>
      </w:divBdr>
      <w:divsChild>
        <w:div w:id="1819493924">
          <w:marLeft w:val="0"/>
          <w:marRight w:val="0"/>
          <w:marTop w:val="0"/>
          <w:marBottom w:val="0"/>
          <w:divBdr>
            <w:top w:val="none" w:sz="0" w:space="0" w:color="auto"/>
            <w:left w:val="none" w:sz="0" w:space="0" w:color="auto"/>
            <w:bottom w:val="none" w:sz="0" w:space="0" w:color="auto"/>
            <w:right w:val="none" w:sz="0" w:space="0" w:color="auto"/>
          </w:divBdr>
        </w:div>
        <w:div w:id="1732802160">
          <w:marLeft w:val="0"/>
          <w:marRight w:val="0"/>
          <w:marTop w:val="0"/>
          <w:marBottom w:val="0"/>
          <w:divBdr>
            <w:top w:val="none" w:sz="0" w:space="0" w:color="auto"/>
            <w:left w:val="none" w:sz="0" w:space="0" w:color="auto"/>
            <w:bottom w:val="none" w:sz="0" w:space="0" w:color="auto"/>
            <w:right w:val="none" w:sz="0" w:space="0" w:color="auto"/>
          </w:divBdr>
        </w:div>
        <w:div w:id="1625840856">
          <w:marLeft w:val="0"/>
          <w:marRight w:val="0"/>
          <w:marTop w:val="0"/>
          <w:marBottom w:val="0"/>
          <w:divBdr>
            <w:top w:val="none" w:sz="0" w:space="0" w:color="auto"/>
            <w:left w:val="none" w:sz="0" w:space="0" w:color="auto"/>
            <w:bottom w:val="none" w:sz="0" w:space="0" w:color="auto"/>
            <w:right w:val="none" w:sz="0" w:space="0" w:color="auto"/>
          </w:divBdr>
        </w:div>
        <w:div w:id="2069182048">
          <w:marLeft w:val="0"/>
          <w:marRight w:val="0"/>
          <w:marTop w:val="0"/>
          <w:marBottom w:val="0"/>
          <w:divBdr>
            <w:top w:val="none" w:sz="0" w:space="0" w:color="auto"/>
            <w:left w:val="none" w:sz="0" w:space="0" w:color="auto"/>
            <w:bottom w:val="none" w:sz="0" w:space="0" w:color="auto"/>
            <w:right w:val="none" w:sz="0" w:space="0" w:color="auto"/>
          </w:divBdr>
        </w:div>
        <w:div w:id="240334275">
          <w:marLeft w:val="0"/>
          <w:marRight w:val="0"/>
          <w:marTop w:val="0"/>
          <w:marBottom w:val="0"/>
          <w:divBdr>
            <w:top w:val="none" w:sz="0" w:space="0" w:color="auto"/>
            <w:left w:val="none" w:sz="0" w:space="0" w:color="auto"/>
            <w:bottom w:val="none" w:sz="0" w:space="0" w:color="auto"/>
            <w:right w:val="none" w:sz="0" w:space="0" w:color="auto"/>
          </w:divBdr>
        </w:div>
      </w:divsChild>
    </w:div>
    <w:div w:id="847718911">
      <w:bodyDiv w:val="1"/>
      <w:marLeft w:val="0"/>
      <w:marRight w:val="0"/>
      <w:marTop w:val="0"/>
      <w:marBottom w:val="0"/>
      <w:divBdr>
        <w:top w:val="none" w:sz="0" w:space="0" w:color="auto"/>
        <w:left w:val="none" w:sz="0" w:space="0" w:color="auto"/>
        <w:bottom w:val="none" w:sz="0" w:space="0" w:color="auto"/>
        <w:right w:val="none" w:sz="0" w:space="0" w:color="auto"/>
      </w:divBdr>
      <w:divsChild>
        <w:div w:id="1036348208">
          <w:marLeft w:val="0"/>
          <w:marRight w:val="0"/>
          <w:marTop w:val="0"/>
          <w:marBottom w:val="150"/>
          <w:divBdr>
            <w:top w:val="none" w:sz="0" w:space="0" w:color="auto"/>
            <w:left w:val="none" w:sz="0" w:space="0" w:color="auto"/>
            <w:bottom w:val="none" w:sz="0" w:space="0" w:color="auto"/>
            <w:right w:val="none" w:sz="0" w:space="0" w:color="auto"/>
          </w:divBdr>
          <w:divsChild>
            <w:div w:id="602959918">
              <w:marLeft w:val="0"/>
              <w:marRight w:val="0"/>
              <w:marTop w:val="0"/>
              <w:marBottom w:val="0"/>
              <w:divBdr>
                <w:top w:val="none" w:sz="0" w:space="0" w:color="auto"/>
                <w:left w:val="none" w:sz="0" w:space="0" w:color="auto"/>
                <w:bottom w:val="none" w:sz="0" w:space="0" w:color="auto"/>
                <w:right w:val="none" w:sz="0" w:space="0" w:color="auto"/>
              </w:divBdr>
              <w:divsChild>
                <w:div w:id="1424032292">
                  <w:marLeft w:val="0"/>
                  <w:marRight w:val="0"/>
                  <w:marTop w:val="0"/>
                  <w:marBottom w:val="0"/>
                  <w:divBdr>
                    <w:top w:val="none" w:sz="0" w:space="0" w:color="auto"/>
                    <w:left w:val="none" w:sz="0" w:space="0" w:color="auto"/>
                    <w:bottom w:val="none" w:sz="0" w:space="0" w:color="auto"/>
                    <w:right w:val="none" w:sz="0" w:space="0" w:color="auto"/>
                  </w:divBdr>
                  <w:divsChild>
                    <w:div w:id="8951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18500">
      <w:bodyDiv w:val="1"/>
      <w:marLeft w:val="0"/>
      <w:marRight w:val="0"/>
      <w:marTop w:val="0"/>
      <w:marBottom w:val="0"/>
      <w:divBdr>
        <w:top w:val="none" w:sz="0" w:space="0" w:color="auto"/>
        <w:left w:val="none" w:sz="0" w:space="0" w:color="auto"/>
        <w:bottom w:val="none" w:sz="0" w:space="0" w:color="auto"/>
        <w:right w:val="none" w:sz="0" w:space="0" w:color="auto"/>
      </w:divBdr>
      <w:divsChild>
        <w:div w:id="334236291">
          <w:marLeft w:val="0"/>
          <w:marRight w:val="0"/>
          <w:marTop w:val="0"/>
          <w:marBottom w:val="0"/>
          <w:divBdr>
            <w:top w:val="none" w:sz="0" w:space="0" w:color="auto"/>
            <w:left w:val="none" w:sz="0" w:space="0" w:color="auto"/>
            <w:bottom w:val="none" w:sz="0" w:space="0" w:color="auto"/>
            <w:right w:val="none" w:sz="0" w:space="0" w:color="auto"/>
          </w:divBdr>
        </w:div>
        <w:div w:id="1538007749">
          <w:marLeft w:val="0"/>
          <w:marRight w:val="0"/>
          <w:marTop w:val="0"/>
          <w:marBottom w:val="0"/>
          <w:divBdr>
            <w:top w:val="none" w:sz="0" w:space="0" w:color="auto"/>
            <w:left w:val="none" w:sz="0" w:space="0" w:color="auto"/>
            <w:bottom w:val="none" w:sz="0" w:space="0" w:color="auto"/>
            <w:right w:val="none" w:sz="0" w:space="0" w:color="auto"/>
          </w:divBdr>
        </w:div>
        <w:div w:id="60443671">
          <w:marLeft w:val="0"/>
          <w:marRight w:val="0"/>
          <w:marTop w:val="0"/>
          <w:marBottom w:val="0"/>
          <w:divBdr>
            <w:top w:val="none" w:sz="0" w:space="0" w:color="auto"/>
            <w:left w:val="none" w:sz="0" w:space="0" w:color="auto"/>
            <w:bottom w:val="none" w:sz="0" w:space="0" w:color="auto"/>
            <w:right w:val="none" w:sz="0" w:space="0" w:color="auto"/>
          </w:divBdr>
        </w:div>
        <w:div w:id="967785615">
          <w:marLeft w:val="0"/>
          <w:marRight w:val="0"/>
          <w:marTop w:val="0"/>
          <w:marBottom w:val="0"/>
          <w:divBdr>
            <w:top w:val="none" w:sz="0" w:space="0" w:color="auto"/>
            <w:left w:val="none" w:sz="0" w:space="0" w:color="auto"/>
            <w:bottom w:val="none" w:sz="0" w:space="0" w:color="auto"/>
            <w:right w:val="none" w:sz="0" w:space="0" w:color="auto"/>
          </w:divBdr>
        </w:div>
        <w:div w:id="124834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DA967-CBB9-4ACB-8061-167C03F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4984</Characters>
  <Application>Microsoft Office Word</Application>
  <DocSecurity>8</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dc:creator>
  <cp:lastModifiedBy>Céline Rolland</cp:lastModifiedBy>
  <cp:revision>2</cp:revision>
  <dcterms:created xsi:type="dcterms:W3CDTF">2021-03-16T14:30:00Z</dcterms:created>
  <dcterms:modified xsi:type="dcterms:W3CDTF">2021-03-16T14:30:00Z</dcterms:modified>
</cp:coreProperties>
</file>