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7E" w:rsidRDefault="006C2D7E" w:rsidP="006C2D7E">
      <w:pPr>
        <w:pStyle w:val="Normalcentr"/>
        <w:spacing w:before="240" w:after="0"/>
        <w:rPr>
          <w:b/>
          <w:sz w:val="24"/>
        </w:rPr>
      </w:pPr>
      <w:bookmarkStart w:id="0" w:name="_Toc3115720"/>
      <w:bookmarkStart w:id="1" w:name="_GoBack"/>
      <w:bookmarkEnd w:id="1"/>
      <w:r>
        <w:rPr>
          <w:b/>
          <w:sz w:val="24"/>
        </w:rPr>
        <w:t>Académie d’Aix Marseille</w:t>
      </w:r>
    </w:p>
    <w:p w:rsidR="006C2D7E" w:rsidRDefault="006C2D7E" w:rsidP="006C2D7E">
      <w:pPr>
        <w:pStyle w:val="Normalcentr"/>
        <w:spacing w:before="240" w:after="0"/>
        <w:rPr>
          <w:b/>
          <w:sz w:val="24"/>
        </w:rPr>
      </w:pPr>
      <w:r>
        <w:rPr>
          <w:b/>
          <w:sz w:val="24"/>
        </w:rPr>
        <w:t>Groupement de commandes académique</w:t>
      </w:r>
    </w:p>
    <w:p w:rsidR="006C2D7E" w:rsidRPr="00081182" w:rsidRDefault="006C2D7E" w:rsidP="006C2D7E">
      <w:pPr>
        <w:pStyle w:val="Normalcentr"/>
        <w:spacing w:before="240" w:after="0"/>
        <w:rPr>
          <w:b/>
          <w:sz w:val="24"/>
        </w:rPr>
      </w:pPr>
      <w:r w:rsidRPr="00081182">
        <w:rPr>
          <w:b/>
          <w:sz w:val="24"/>
        </w:rPr>
        <w:t>Lycée Dominique Villars</w:t>
      </w:r>
      <w:r>
        <w:rPr>
          <w:b/>
          <w:sz w:val="24"/>
        </w:rPr>
        <w:t xml:space="preserve"> - Gap</w:t>
      </w:r>
    </w:p>
    <w:p w:rsidR="004C77A2" w:rsidRDefault="004C77A2"/>
    <w:p w:rsidR="001D5B74" w:rsidRPr="0001351C" w:rsidRDefault="001D5B74" w:rsidP="001D5B74">
      <w:pPr>
        <w:pStyle w:val="Normalcentr"/>
        <w:pBdr>
          <w:top w:val="none" w:sz="0" w:space="0" w:color="auto"/>
          <w:left w:val="none" w:sz="0" w:space="0" w:color="auto"/>
          <w:bottom w:val="none" w:sz="0" w:space="0" w:color="auto"/>
          <w:right w:val="none" w:sz="0" w:space="0" w:color="auto"/>
        </w:pBdr>
        <w:shd w:val="clear" w:color="auto" w:fill="auto"/>
        <w:rPr>
          <w:b/>
          <w:sz w:val="24"/>
        </w:rPr>
      </w:pPr>
      <w:r w:rsidRPr="0001351C">
        <w:rPr>
          <w:b/>
          <w:sz w:val="24"/>
        </w:rPr>
        <w:t>Marche de fournitures courantes et de services</w:t>
      </w:r>
    </w:p>
    <w:p w:rsidR="004C77A2" w:rsidRDefault="004C77A2"/>
    <w:p w:rsidR="004C77A2" w:rsidRDefault="004C77A2">
      <w:pPr>
        <w:pStyle w:val="Normalcentr"/>
        <w:spacing w:before="240" w:after="0"/>
        <w:rPr>
          <w:b/>
          <w:sz w:val="24"/>
        </w:rPr>
      </w:pPr>
      <w:r>
        <w:rPr>
          <w:b/>
          <w:sz w:val="24"/>
        </w:rPr>
        <w:t>Acte d’engagement</w:t>
      </w:r>
    </w:p>
    <w:p w:rsidR="004C77A2" w:rsidRDefault="004C77A2">
      <w:pPr>
        <w:pStyle w:val="Normalcentr"/>
        <w:spacing w:before="240" w:after="0"/>
        <w:rPr>
          <w:b/>
          <w:sz w:val="24"/>
        </w:rPr>
      </w:pPr>
      <w:r>
        <w:rPr>
          <w:b/>
          <w:sz w:val="24"/>
        </w:rPr>
        <w:t>(A.E.)</w:t>
      </w:r>
    </w:p>
    <w:p w:rsidR="004C77A2" w:rsidRDefault="004C77A2">
      <w:pPr>
        <w:pStyle w:val="Normalcentr"/>
        <w:spacing w:after="0"/>
        <w:rPr>
          <w:b/>
          <w:sz w:val="24"/>
        </w:rPr>
      </w:pPr>
      <w:r>
        <w:rPr>
          <w:b/>
          <w:sz w:val="24"/>
        </w:rPr>
        <w:t>-</w:t>
      </w:r>
    </w:p>
    <w:p w:rsidR="006C2D7E" w:rsidRDefault="008D2E7D" w:rsidP="00180FEF">
      <w:pPr>
        <w:pStyle w:val="Normalcentr"/>
        <w:spacing w:after="0"/>
        <w:rPr>
          <w:b/>
          <w:bCs/>
          <w:sz w:val="24"/>
          <w:szCs w:val="24"/>
        </w:rPr>
      </w:pPr>
      <w:r>
        <w:rPr>
          <w:b/>
          <w:bCs/>
          <w:sz w:val="24"/>
          <w:szCs w:val="24"/>
        </w:rPr>
        <w:t>ENTRETIEN ET VERIFICATION</w:t>
      </w:r>
    </w:p>
    <w:p w:rsidR="00180FEF" w:rsidRDefault="008D2E7D" w:rsidP="00180FEF">
      <w:pPr>
        <w:pStyle w:val="Normalcentr"/>
        <w:spacing w:after="0"/>
        <w:rPr>
          <w:b/>
          <w:bCs/>
          <w:sz w:val="24"/>
          <w:szCs w:val="24"/>
        </w:rPr>
      </w:pPr>
      <w:r>
        <w:rPr>
          <w:b/>
          <w:bCs/>
          <w:sz w:val="24"/>
          <w:szCs w:val="24"/>
        </w:rPr>
        <w:t>DES EXTINCTEURS</w:t>
      </w:r>
    </w:p>
    <w:p w:rsidR="00180FEF" w:rsidRDefault="00180FEF" w:rsidP="00180FEF">
      <w:pPr>
        <w:pStyle w:val="Normalcentr"/>
        <w:spacing w:after="0"/>
        <w:rPr>
          <w:b/>
          <w:bCs/>
          <w:sz w:val="24"/>
          <w:szCs w:val="24"/>
        </w:rPr>
      </w:pPr>
    </w:p>
    <w:p w:rsidR="006C2D7E" w:rsidRDefault="006C2D7E" w:rsidP="006C2D7E">
      <w:pPr>
        <w:spacing w:after="120"/>
      </w:pPr>
    </w:p>
    <w:p w:rsidR="006C2D7E" w:rsidRDefault="006C2D7E" w:rsidP="006C2D7E">
      <w:pPr>
        <w:spacing w:after="120"/>
      </w:pPr>
    </w:p>
    <w:p w:rsidR="006C2D7E" w:rsidRPr="00D32F97" w:rsidRDefault="006C2D7E" w:rsidP="006C2D7E">
      <w:pPr>
        <w:jc w:val="center"/>
      </w:pPr>
      <w:r w:rsidRPr="00D32F97">
        <w:t>La procédure de consultation utilisée est la suivante :</w:t>
      </w:r>
    </w:p>
    <w:p w:rsidR="006C2D7E" w:rsidRDefault="006C2D7E" w:rsidP="006C2D7E">
      <w:pPr>
        <w:jc w:val="center"/>
      </w:pPr>
      <w:proofErr w:type="gramStart"/>
      <w:r>
        <w:t>procédure</w:t>
      </w:r>
      <w:proofErr w:type="gramEnd"/>
      <w:r>
        <w:t xml:space="preserve"> adaptée </w:t>
      </w:r>
      <w:r w:rsidRPr="00D32F97">
        <w:t>en application de</w:t>
      </w:r>
      <w:r>
        <w:t xml:space="preserve"> l’article</w:t>
      </w:r>
      <w:r w:rsidRPr="00D32F97">
        <w:t xml:space="preserve"> </w:t>
      </w:r>
      <w:r w:rsidR="00C26FFA">
        <w:t>L2123-1</w:t>
      </w:r>
    </w:p>
    <w:p w:rsidR="006C2D7E" w:rsidRDefault="006C2D7E" w:rsidP="006C2D7E">
      <w:pPr>
        <w:jc w:val="center"/>
      </w:pPr>
      <w:proofErr w:type="gramStart"/>
      <w:r>
        <w:t>du</w:t>
      </w:r>
      <w:proofErr w:type="gramEnd"/>
      <w:r>
        <w:t xml:space="preserve"> code de</w:t>
      </w:r>
      <w:r w:rsidR="003A77A7">
        <w:t xml:space="preserve"> la commande publique</w:t>
      </w:r>
    </w:p>
    <w:p w:rsidR="006C2D7E" w:rsidRDefault="006C2D7E" w:rsidP="006C2D7E"/>
    <w:p w:rsidR="006C2D7E" w:rsidRDefault="006C2D7E" w:rsidP="006C2D7E"/>
    <w:p w:rsidR="006C2D7E" w:rsidRDefault="006C2D7E" w:rsidP="006C2D7E">
      <w:pPr>
        <w:pStyle w:val="Normalcentr"/>
        <w:spacing w:before="240" w:after="0"/>
        <w:rPr>
          <w:rFonts w:ascii="Tahoma" w:hAnsi="Tahoma" w:cs="Tahoma"/>
          <w:b/>
          <w:sz w:val="22"/>
        </w:rPr>
      </w:pPr>
      <w:r>
        <w:rPr>
          <w:rFonts w:ascii="Tahoma" w:hAnsi="Tahoma" w:cs="Tahoma"/>
          <w:b/>
          <w:sz w:val="22"/>
        </w:rPr>
        <w:t>Personne Publique :</w:t>
      </w:r>
    </w:p>
    <w:p w:rsidR="006C2D7E" w:rsidRDefault="00C26FFA" w:rsidP="006C2D7E">
      <w:pPr>
        <w:pStyle w:val="Normalcentr"/>
        <w:spacing w:before="240" w:after="0"/>
        <w:rPr>
          <w:rFonts w:ascii="Tahoma" w:hAnsi="Tahoma" w:cs="Tahoma"/>
          <w:b/>
          <w:sz w:val="22"/>
        </w:rPr>
      </w:pPr>
      <w:r>
        <w:rPr>
          <w:rFonts w:ascii="Tahoma" w:hAnsi="Tahoma" w:cs="Tahoma"/>
          <w:b/>
          <w:sz w:val="22"/>
        </w:rPr>
        <w:t>M. LE</w:t>
      </w:r>
      <w:r w:rsidR="006C2D7E" w:rsidRPr="005F7564">
        <w:rPr>
          <w:rFonts w:ascii="Tahoma" w:hAnsi="Tahoma" w:cs="Tahoma"/>
          <w:b/>
          <w:sz w:val="22"/>
        </w:rPr>
        <w:t xml:space="preserve"> </w:t>
      </w:r>
      <w:r w:rsidR="006C2D7E">
        <w:rPr>
          <w:rFonts w:ascii="Tahoma" w:hAnsi="Tahoma" w:cs="Tahoma"/>
          <w:b/>
          <w:sz w:val="22"/>
        </w:rPr>
        <w:t>Chef d’établissement</w:t>
      </w:r>
    </w:p>
    <w:p w:rsidR="006C2D7E" w:rsidRPr="005F7564" w:rsidRDefault="006C2D7E" w:rsidP="006C2D7E">
      <w:pPr>
        <w:pStyle w:val="Normalcentr"/>
        <w:spacing w:after="0"/>
        <w:rPr>
          <w:rFonts w:ascii="Tahoma" w:hAnsi="Tahoma" w:cs="Tahoma"/>
          <w:b/>
          <w:sz w:val="22"/>
        </w:rPr>
      </w:pPr>
      <w:r>
        <w:rPr>
          <w:rFonts w:ascii="Tahoma" w:hAnsi="Tahoma" w:cs="Tahoma"/>
          <w:b/>
          <w:sz w:val="22"/>
        </w:rPr>
        <w:t>du</w:t>
      </w:r>
      <w:r w:rsidRPr="00A17389">
        <w:rPr>
          <w:rFonts w:ascii="Tahoma" w:hAnsi="Tahoma" w:cs="Tahoma"/>
          <w:b/>
          <w:sz w:val="22"/>
        </w:rPr>
        <w:t xml:space="preserve"> Lycée Dominique Villars</w:t>
      </w:r>
    </w:p>
    <w:p w:rsidR="006C2D7E" w:rsidRDefault="006C2D7E" w:rsidP="006C2D7E">
      <w:pPr>
        <w:pStyle w:val="Normalcentr"/>
        <w:spacing w:after="0"/>
        <w:rPr>
          <w:rFonts w:ascii="Tahoma" w:hAnsi="Tahoma" w:cs="Tahoma"/>
          <w:b/>
          <w:sz w:val="22"/>
        </w:rPr>
      </w:pPr>
      <w:r>
        <w:rPr>
          <w:rFonts w:ascii="Tahoma" w:hAnsi="Tahoma" w:cs="Tahoma"/>
          <w:b/>
          <w:sz w:val="22"/>
        </w:rPr>
        <w:t>place Verdun</w:t>
      </w:r>
    </w:p>
    <w:p w:rsidR="006C2D7E" w:rsidRPr="005F7564" w:rsidRDefault="00B255D4" w:rsidP="006C2D7E">
      <w:pPr>
        <w:pStyle w:val="Normalcentr"/>
        <w:spacing w:after="0"/>
        <w:rPr>
          <w:rFonts w:ascii="Tahoma" w:hAnsi="Tahoma" w:cs="Tahoma"/>
          <w:b/>
          <w:sz w:val="24"/>
        </w:rPr>
      </w:pPr>
      <w:r>
        <w:rPr>
          <w:rFonts w:ascii="Tahoma" w:hAnsi="Tahoma" w:cs="Tahoma"/>
          <w:b/>
          <w:sz w:val="22"/>
        </w:rPr>
        <w:t>0500</w:t>
      </w:r>
      <w:r w:rsidR="006C2D7E">
        <w:rPr>
          <w:rFonts w:ascii="Tahoma" w:hAnsi="Tahoma" w:cs="Tahoma"/>
          <w:b/>
          <w:sz w:val="22"/>
        </w:rPr>
        <w:t>0</w:t>
      </w:r>
      <w:r w:rsidR="006C2D7E" w:rsidRPr="005F7564">
        <w:rPr>
          <w:rFonts w:ascii="Tahoma" w:hAnsi="Tahoma" w:cs="Tahoma"/>
          <w:b/>
          <w:sz w:val="22"/>
        </w:rPr>
        <w:t xml:space="preserve"> </w:t>
      </w:r>
      <w:r w:rsidR="006C2D7E">
        <w:rPr>
          <w:rFonts w:ascii="Tahoma" w:hAnsi="Tahoma" w:cs="Tahoma"/>
          <w:b/>
          <w:sz w:val="22"/>
        </w:rPr>
        <w:t xml:space="preserve">Gap </w:t>
      </w:r>
    </w:p>
    <w:p w:rsidR="004C77A2" w:rsidRDefault="004C77A2" w:rsidP="001D5B74">
      <w:pPr>
        <w:spacing w:before="80"/>
      </w:pPr>
    </w:p>
    <w:p w:rsidR="006C2D7E" w:rsidRDefault="006C2D7E" w:rsidP="001D5B74">
      <w:pPr>
        <w:spacing w:before="80"/>
      </w:pPr>
    </w:p>
    <w:p w:rsidR="006C2D7E" w:rsidRPr="00260397" w:rsidRDefault="006C2D7E" w:rsidP="006C2D7E">
      <w:pPr>
        <w:pBdr>
          <w:top w:val="single" w:sz="4" w:space="4" w:color="auto"/>
          <w:left w:val="single" w:sz="4" w:space="4" w:color="auto"/>
          <w:bottom w:val="single" w:sz="4" w:space="4" w:color="auto"/>
          <w:right w:val="single" w:sz="4" w:space="4" w:color="auto"/>
        </w:pBdr>
        <w:spacing w:before="0" w:after="0"/>
        <w:ind w:left="2977" w:right="430" w:hanging="2617"/>
        <w:jc w:val="center"/>
        <w:rPr>
          <w:b/>
          <w:w w:val="150"/>
        </w:rPr>
      </w:pPr>
      <w:r w:rsidRPr="004171D0">
        <w:rPr>
          <w:rFonts w:cs="Arial"/>
          <w:b/>
          <w:sz w:val="24"/>
        </w:rPr>
        <w:t>Numéro d'identification :</w:t>
      </w:r>
      <w:r>
        <w:rPr>
          <w:rFonts w:cs="Arial"/>
          <w:b/>
          <w:sz w:val="24"/>
        </w:rPr>
        <w:t xml:space="preserve"> </w:t>
      </w:r>
      <w:r w:rsidR="00C26FFA">
        <w:rPr>
          <w:rFonts w:cs="Arial"/>
          <w:b/>
          <w:spacing w:val="30"/>
          <w:w w:val="150"/>
          <w:sz w:val="24"/>
        </w:rPr>
        <w:t>GCA – 2021</w:t>
      </w:r>
      <w:r w:rsidR="001D36CC">
        <w:rPr>
          <w:rFonts w:cs="Arial"/>
          <w:b/>
          <w:spacing w:val="30"/>
          <w:w w:val="150"/>
          <w:sz w:val="24"/>
        </w:rPr>
        <w:t>.0</w:t>
      </w:r>
      <w:r w:rsidR="005702BC">
        <w:rPr>
          <w:rFonts w:cs="Arial"/>
          <w:b/>
          <w:spacing w:val="30"/>
          <w:w w:val="150"/>
          <w:sz w:val="24"/>
        </w:rPr>
        <w:t>1</w:t>
      </w:r>
    </w:p>
    <w:p w:rsidR="006C2D7E" w:rsidRDefault="006C2D7E" w:rsidP="001D5B74">
      <w:pPr>
        <w:spacing w:before="80"/>
      </w:pPr>
    </w:p>
    <w:p w:rsidR="00180FEF" w:rsidRDefault="00180FEF" w:rsidP="001D5B74">
      <w:pPr>
        <w:spacing w:before="80"/>
      </w:pPr>
    </w:p>
    <w:p w:rsidR="006455BE" w:rsidRDefault="006455BE" w:rsidP="001D5B74">
      <w:pPr>
        <w:spacing w:before="80"/>
      </w:pPr>
    </w:p>
    <w:p w:rsidR="006455BE" w:rsidRDefault="006455BE" w:rsidP="001D5B74">
      <w:pPr>
        <w:spacing w:before="80"/>
      </w:pPr>
    </w:p>
    <w:p w:rsidR="004C77A2" w:rsidRDefault="004C77A2" w:rsidP="00E2001B">
      <w:pPr>
        <w:numPr>
          <w:ilvl w:val="0"/>
          <w:numId w:val="5"/>
        </w:numPr>
        <w:pBdr>
          <w:top w:val="single" w:sz="4" w:space="1" w:color="auto"/>
          <w:left w:val="single" w:sz="4" w:space="4" w:color="auto"/>
          <w:bottom w:val="single" w:sz="4" w:space="1" w:color="auto"/>
          <w:right w:val="single" w:sz="4" w:space="4" w:color="auto"/>
        </w:pBdr>
        <w:shd w:val="pct5" w:color="auto" w:fill="FFFFFF"/>
        <w:spacing w:before="240"/>
        <w:ind w:left="357" w:hanging="357"/>
        <w:rPr>
          <w:b/>
          <w:smallCaps/>
          <w:sz w:val="24"/>
        </w:rPr>
      </w:pPr>
      <w:r>
        <w:rPr>
          <w:b/>
          <w:smallCaps/>
          <w:sz w:val="24"/>
        </w:rPr>
        <w:lastRenderedPageBreak/>
        <w:t>Procédure et forme du marché</w:t>
      </w:r>
    </w:p>
    <w:p w:rsidR="004C77A2" w:rsidRDefault="00103739">
      <w:r>
        <w:t xml:space="preserve">Le </w:t>
      </w:r>
      <w:r w:rsidRPr="0001351C">
        <w:t xml:space="preserve">présent </w:t>
      </w:r>
      <w:r>
        <w:t xml:space="preserve">marché est un marché de fournitures courantes et de services. </w:t>
      </w:r>
      <w:r w:rsidR="004C77A2">
        <w:t xml:space="preserve">La procédure utilisée est celle de la procédure </w:t>
      </w:r>
      <w:r w:rsidR="00A909D9" w:rsidRPr="00483ED4">
        <w:t>adaptée définie à l’article</w:t>
      </w:r>
      <w:r w:rsidR="00C26FFA">
        <w:t xml:space="preserve"> L2123</w:t>
      </w:r>
      <w:r w:rsidR="00A909D9">
        <w:t xml:space="preserve"> du Code </w:t>
      </w:r>
      <w:r w:rsidR="003A77A7">
        <w:t>de la commande publique</w:t>
      </w:r>
      <w:r w:rsidR="004C77A2">
        <w:t>.</w:t>
      </w:r>
    </w:p>
    <w:p w:rsidR="00A909D9" w:rsidRDefault="00A909D9" w:rsidP="00A909D9">
      <w:r w:rsidRPr="003520C4">
        <w:t xml:space="preserve">Le marché </w:t>
      </w:r>
      <w:r w:rsidR="001253A6">
        <w:t>prend la forme d’un accord cadre</w:t>
      </w:r>
      <w:r w:rsidRPr="003520C4">
        <w:t xml:space="preserve"> sans minimum ni maximum sur la base de prix forfaitaires et de prix unitaires définis à l’acte d’engagement (A.E.).</w:t>
      </w:r>
    </w:p>
    <w:p w:rsidR="00A909D9" w:rsidRDefault="00A909D9" w:rsidP="00A909D9">
      <w:r>
        <w:t>Il s’agit d’un marché unique.</w:t>
      </w:r>
    </w:p>
    <w:p w:rsidR="00A909D9" w:rsidRDefault="00A909D9" w:rsidP="00A909D9">
      <w:r>
        <w:t>Dans le cadre du groupement de commandes, le l</w:t>
      </w:r>
      <w:r w:rsidRPr="00290F23">
        <w:t>ycée Dominique Villars</w:t>
      </w:r>
      <w:r>
        <w:t xml:space="preserve"> de Gap assure le rôle de coordonnateur ayant la qua</w:t>
      </w:r>
      <w:r w:rsidR="00B255D4">
        <w:t>l</w:t>
      </w:r>
      <w:r w:rsidR="00C26FFA">
        <w:t>ité de pouvoir adjudicateur. M. le</w:t>
      </w:r>
      <w:r>
        <w:t xml:space="preserve"> chef d’établissement du l</w:t>
      </w:r>
      <w:r w:rsidRPr="00290F23">
        <w:t>ycée Dominique Villars</w:t>
      </w:r>
      <w:r>
        <w:t xml:space="preserve"> est désigné comme personne habilit</w:t>
      </w:r>
      <w:r w:rsidR="00B255D4">
        <w:t>ée</w:t>
      </w:r>
      <w:r w:rsidR="00C26FFA">
        <w:t xml:space="preserve"> pour représenter le lycée. Il</w:t>
      </w:r>
      <w:r>
        <w:t xml:space="preserve"> est chargé de procéder à l'organisation de l'ensemble des opérations de sélection d'un ou de plusieurs titulaires et de conclure un marché fixant les prix des prestations à réaliser et définissant les prescriptions administratives et techniques à respecter.</w:t>
      </w:r>
    </w:p>
    <w:p w:rsidR="00A909D9" w:rsidRDefault="00A909D9" w:rsidP="00A909D9">
      <w:r w:rsidRPr="00A83215">
        <w:t>En qualité de coo</w:t>
      </w:r>
      <w:r w:rsidR="00C26FFA">
        <w:t>rdonnateur</w:t>
      </w:r>
      <w:r w:rsidR="001B266F">
        <w:t xml:space="preserve"> du groupement, le</w:t>
      </w:r>
      <w:r>
        <w:t xml:space="preserve"> chef d’établissement du</w:t>
      </w:r>
      <w:r w:rsidRPr="00A83215">
        <w:t xml:space="preserve"> lycée Dominique Villars de Gap signe et notifie le marché</w:t>
      </w:r>
      <w:r>
        <w:t>.</w:t>
      </w:r>
    </w:p>
    <w:p w:rsidR="00A909D9" w:rsidRDefault="00B255D4" w:rsidP="00A909D9">
      <w:r>
        <w:t>En cas d’empêchement, le</w:t>
      </w:r>
      <w:r w:rsidR="00A909D9">
        <w:t xml:space="preserve"> gestionnaire</w:t>
      </w:r>
      <w:r>
        <w:t xml:space="preserve"> de l’établissement est désigné</w:t>
      </w:r>
      <w:r w:rsidR="00A909D9">
        <w:t xml:space="preserve"> pour représenter le </w:t>
      </w:r>
      <w:r w:rsidR="00A909D9" w:rsidRPr="00A83215">
        <w:t>lycée Dominique Villars</w:t>
      </w:r>
      <w:r w:rsidR="00A909D9">
        <w:t xml:space="preserve"> pouvoir adjudicateur.</w:t>
      </w:r>
    </w:p>
    <w:p w:rsidR="00530350" w:rsidRDefault="00A909D9" w:rsidP="00A909D9">
      <w:r w:rsidRPr="00A83215">
        <w:t>Les membres du groupement exécutent le marché, chacun pour ce qui le concerne.</w:t>
      </w:r>
    </w:p>
    <w:p w:rsidR="004C77A2" w:rsidRDefault="004C77A2" w:rsidP="00E2001B">
      <w:pPr>
        <w:numPr>
          <w:ilvl w:val="0"/>
          <w:numId w:val="5"/>
        </w:numPr>
        <w:pBdr>
          <w:top w:val="single" w:sz="4" w:space="1" w:color="auto"/>
          <w:left w:val="single" w:sz="4" w:space="4" w:color="auto"/>
          <w:bottom w:val="single" w:sz="4" w:space="1" w:color="auto"/>
          <w:right w:val="single" w:sz="4" w:space="4" w:color="auto"/>
        </w:pBdr>
        <w:shd w:val="pct5" w:color="auto" w:fill="FFFFFF"/>
        <w:spacing w:before="360"/>
        <w:ind w:left="357" w:hanging="357"/>
        <w:rPr>
          <w:b/>
          <w:smallCaps/>
          <w:sz w:val="24"/>
        </w:rPr>
      </w:pPr>
      <w:r>
        <w:rPr>
          <w:b/>
          <w:smallCaps/>
          <w:sz w:val="24"/>
        </w:rPr>
        <w:t>Identification de l’acheteur</w:t>
      </w:r>
    </w:p>
    <w:p w:rsidR="004C77A2" w:rsidRDefault="004C77A2" w:rsidP="00E2001B">
      <w:pPr>
        <w:numPr>
          <w:ilvl w:val="0"/>
          <w:numId w:val="6"/>
        </w:numPr>
        <w:spacing w:before="240"/>
      </w:pPr>
      <w:r>
        <w:t>Nom et adresse officiels de l'organisme acheteur :</w:t>
      </w:r>
    </w:p>
    <w:p w:rsidR="004C77A2" w:rsidRDefault="00B2717F">
      <w:pPr>
        <w:pBdr>
          <w:top w:val="single" w:sz="6" w:space="5" w:color="auto"/>
          <w:left w:val="single" w:sz="6" w:space="1" w:color="auto"/>
          <w:bottom w:val="single" w:sz="6" w:space="5" w:color="auto"/>
          <w:right w:val="single" w:sz="6" w:space="1" w:color="auto"/>
        </w:pBdr>
      </w:pPr>
      <w:r>
        <w:t>Le</w:t>
      </w:r>
      <w:r w:rsidR="004C77A2">
        <w:t xml:space="preserve"> </w:t>
      </w:r>
      <w:r>
        <w:t>l</w:t>
      </w:r>
      <w:r w:rsidRPr="00290F23">
        <w:t>ycée Dominique Villars</w:t>
      </w:r>
      <w:r>
        <w:t xml:space="preserve"> à Gap </w:t>
      </w:r>
      <w:r w:rsidR="00530350">
        <w:t>coordonnateur ayant la qualité de pouvoir adjudicateur pour le groupement de commande académique.</w:t>
      </w:r>
    </w:p>
    <w:p w:rsidR="004C77A2" w:rsidRDefault="004C77A2" w:rsidP="00E2001B">
      <w:pPr>
        <w:numPr>
          <w:ilvl w:val="0"/>
          <w:numId w:val="6"/>
        </w:numPr>
        <w:spacing w:before="240"/>
      </w:pPr>
      <w:r>
        <w:t>Service en charge de l’exécution du marché :</w:t>
      </w:r>
    </w:p>
    <w:p w:rsidR="004C77A2" w:rsidRDefault="00530350">
      <w:pPr>
        <w:pBdr>
          <w:top w:val="single" w:sz="6" w:space="5" w:color="auto"/>
          <w:left w:val="single" w:sz="6" w:space="1" w:color="auto"/>
          <w:bottom w:val="single" w:sz="6" w:space="5" w:color="auto"/>
          <w:right w:val="single" w:sz="6" w:space="1" w:color="auto"/>
        </w:pBdr>
      </w:pPr>
      <w:r>
        <w:t>Chacun des établissements du groupement de commande académique.</w:t>
      </w:r>
    </w:p>
    <w:p w:rsidR="004C77A2" w:rsidRDefault="004C77A2" w:rsidP="00E2001B">
      <w:pPr>
        <w:numPr>
          <w:ilvl w:val="0"/>
          <w:numId w:val="6"/>
        </w:numPr>
        <w:spacing w:before="240"/>
      </w:pPr>
      <w:r>
        <w:t xml:space="preserve">Nom, prénom, qualité du signataire du marché : </w:t>
      </w:r>
    </w:p>
    <w:p w:rsidR="004C77A2" w:rsidRDefault="00C26FFA">
      <w:pPr>
        <w:pBdr>
          <w:top w:val="single" w:sz="6" w:space="5" w:color="auto"/>
          <w:left w:val="single" w:sz="6" w:space="1" w:color="auto"/>
          <w:bottom w:val="single" w:sz="6" w:space="5" w:color="auto"/>
          <w:right w:val="single" w:sz="6" w:space="1" w:color="auto"/>
        </w:pBdr>
      </w:pPr>
      <w:r>
        <w:t>Christophe DEMANDE</w:t>
      </w:r>
      <w:r w:rsidR="00B06F72">
        <w:t>, chef d’établissement</w:t>
      </w:r>
      <w:r w:rsidR="00CE49F2">
        <w:t xml:space="preserve"> du l</w:t>
      </w:r>
      <w:r w:rsidR="00CE49F2" w:rsidRPr="00290F23">
        <w:t>ycée Dominique Villars</w:t>
      </w:r>
      <w:r w:rsidR="00CE49F2">
        <w:t xml:space="preserve"> à Gap</w:t>
      </w:r>
      <w:r w:rsidR="004C77A2">
        <w:t>.</w:t>
      </w:r>
    </w:p>
    <w:p w:rsidR="004C77A2" w:rsidRDefault="004C77A2" w:rsidP="00E2001B">
      <w:pPr>
        <w:numPr>
          <w:ilvl w:val="0"/>
          <w:numId w:val="6"/>
        </w:numPr>
        <w:spacing w:before="240"/>
        <w:rPr>
          <w:spacing w:val="-4"/>
        </w:rPr>
      </w:pPr>
      <w:r>
        <w:rPr>
          <w:spacing w:val="-4"/>
        </w:rPr>
        <w:t>Personne habilitée à donner les rense</w:t>
      </w:r>
      <w:r w:rsidR="00CF0458">
        <w:rPr>
          <w:spacing w:val="-4"/>
        </w:rPr>
        <w:t>ignements prévus à l’article 9</w:t>
      </w:r>
      <w:r w:rsidR="00AC234B">
        <w:rPr>
          <w:spacing w:val="-4"/>
        </w:rPr>
        <w:t>9</w:t>
      </w:r>
      <w:r>
        <w:rPr>
          <w:spacing w:val="-4"/>
        </w:rPr>
        <w:t xml:space="preserve"> du code des marchés publics : </w:t>
      </w:r>
    </w:p>
    <w:p w:rsidR="00CE49F2" w:rsidRDefault="00CE49F2" w:rsidP="00CE49F2">
      <w:pPr>
        <w:pBdr>
          <w:top w:val="single" w:sz="6" w:space="5" w:color="auto"/>
          <w:left w:val="single" w:sz="6" w:space="1" w:color="auto"/>
          <w:bottom w:val="single" w:sz="6" w:space="5" w:color="auto"/>
          <w:right w:val="single" w:sz="6" w:space="1" w:color="auto"/>
        </w:pBdr>
      </w:pPr>
      <w:r>
        <w:t>M</w:t>
      </w:r>
      <w:r w:rsidR="00C26FFA">
        <w:t>onsieur le</w:t>
      </w:r>
      <w:r>
        <w:t xml:space="preserve"> chef d’établissement du l</w:t>
      </w:r>
      <w:r w:rsidRPr="00290F23">
        <w:t>ycée Dominique Villars</w:t>
      </w:r>
      <w:r>
        <w:t xml:space="preserve"> à Gap.</w:t>
      </w:r>
    </w:p>
    <w:p w:rsidR="004C77A2" w:rsidRDefault="004C77A2" w:rsidP="00E2001B">
      <w:pPr>
        <w:numPr>
          <w:ilvl w:val="0"/>
          <w:numId w:val="6"/>
        </w:numPr>
        <w:spacing w:before="240"/>
      </w:pPr>
      <w:r>
        <w:t>Désignation, adresse, téléphone du comptable assignataire des paiements :</w:t>
      </w:r>
    </w:p>
    <w:p w:rsidR="004C77A2" w:rsidRDefault="004C77A2">
      <w:pPr>
        <w:pBdr>
          <w:top w:val="single" w:sz="6" w:space="5" w:color="auto"/>
          <w:left w:val="single" w:sz="6" w:space="1" w:color="auto"/>
          <w:bottom w:val="single" w:sz="6" w:space="5" w:color="auto"/>
          <w:right w:val="single" w:sz="6" w:space="1" w:color="auto"/>
        </w:pBdr>
      </w:pPr>
      <w:r>
        <w:t xml:space="preserve">Monsieur </w:t>
      </w:r>
      <w:r w:rsidR="00B2717F">
        <w:t xml:space="preserve">ou madame l’agent comptable </w:t>
      </w:r>
      <w:r w:rsidR="00530350">
        <w:t>de chacun des établissements du groupement de commande académique</w:t>
      </w:r>
      <w:r>
        <w:t>.</w:t>
      </w:r>
    </w:p>
    <w:p w:rsidR="004B351E" w:rsidRDefault="004B351E" w:rsidP="00E2001B">
      <w:pPr>
        <w:numPr>
          <w:ilvl w:val="0"/>
          <w:numId w:val="6"/>
        </w:numPr>
        <w:spacing w:before="240"/>
      </w:pPr>
      <w:r w:rsidRPr="004B351E">
        <w:t>Imputation budgétaire :</w:t>
      </w:r>
      <w:r w:rsidR="00B2717F">
        <w:t xml:space="preserve"> </w:t>
      </w:r>
    </w:p>
    <w:p w:rsidR="004B351E" w:rsidRDefault="00B2717F" w:rsidP="00F14B05">
      <w:pPr>
        <w:pBdr>
          <w:top w:val="single" w:sz="6" w:space="5" w:color="auto"/>
          <w:left w:val="single" w:sz="6" w:space="1" w:color="auto"/>
          <w:bottom w:val="single" w:sz="6" w:space="5" w:color="auto"/>
          <w:right w:val="single" w:sz="6" w:space="1" w:color="auto"/>
        </w:pBdr>
        <w:tabs>
          <w:tab w:val="left" w:pos="2410"/>
          <w:tab w:val="left" w:pos="5103"/>
          <w:tab w:val="left" w:pos="6096"/>
        </w:tabs>
      </w:pPr>
      <w:r>
        <w:t xml:space="preserve">Budget </w:t>
      </w:r>
      <w:r w:rsidR="00530350">
        <w:t>de chacun des établissements du groupement de commande académique.</w:t>
      </w:r>
    </w:p>
    <w:p w:rsidR="004C77A2" w:rsidRDefault="004C77A2" w:rsidP="00E2001B">
      <w:pPr>
        <w:numPr>
          <w:ilvl w:val="0"/>
          <w:numId w:val="5"/>
        </w:numPr>
        <w:pBdr>
          <w:top w:val="single" w:sz="4" w:space="1" w:color="auto"/>
          <w:left w:val="single" w:sz="4" w:space="4" w:color="auto"/>
          <w:bottom w:val="single" w:sz="4" w:space="1" w:color="auto"/>
          <w:right w:val="single" w:sz="4" w:space="4" w:color="auto"/>
        </w:pBdr>
        <w:shd w:val="pct5" w:color="auto" w:fill="FFFFFF"/>
        <w:spacing w:before="360"/>
        <w:ind w:left="357" w:hanging="357"/>
        <w:rPr>
          <w:b/>
          <w:smallCaps/>
          <w:sz w:val="24"/>
        </w:rPr>
      </w:pPr>
      <w:r>
        <w:rPr>
          <w:b/>
          <w:smallCaps/>
          <w:sz w:val="24"/>
        </w:rPr>
        <w:t>Délai de paiement</w:t>
      </w:r>
    </w:p>
    <w:p w:rsidR="004C77A2" w:rsidRDefault="004C77A2">
      <w:pPr>
        <w:spacing w:before="240" w:after="240"/>
      </w:pPr>
      <w:r>
        <w:t>Le délai maximum de paiement, s</w:t>
      </w:r>
      <w:r w:rsidR="00902D6C">
        <w:t xml:space="preserve">ur lequel l’acheteur s’engage, </w:t>
      </w:r>
      <w:r w:rsidR="001D36CC">
        <w:t>est de 30</w:t>
      </w:r>
      <w:r>
        <w:t xml:space="preserve"> jours.</w:t>
      </w:r>
    </w:p>
    <w:p w:rsidR="004C77A2" w:rsidRDefault="004C77A2" w:rsidP="00E2001B">
      <w:pPr>
        <w:keepNext/>
        <w:numPr>
          <w:ilvl w:val="0"/>
          <w:numId w:val="5"/>
        </w:numPr>
        <w:pBdr>
          <w:top w:val="single" w:sz="4" w:space="1" w:color="auto"/>
          <w:left w:val="single" w:sz="4" w:space="4" w:color="auto"/>
          <w:bottom w:val="single" w:sz="4" w:space="1" w:color="auto"/>
          <w:right w:val="single" w:sz="4" w:space="4" w:color="auto"/>
        </w:pBdr>
        <w:shd w:val="pct5" w:color="auto" w:fill="FFFFFF"/>
        <w:spacing w:before="360"/>
        <w:ind w:left="357" w:hanging="357"/>
        <w:rPr>
          <w:b/>
          <w:smallCaps/>
          <w:sz w:val="24"/>
        </w:rPr>
      </w:pPr>
      <w:r>
        <w:rPr>
          <w:b/>
          <w:smallCaps/>
          <w:sz w:val="24"/>
        </w:rPr>
        <w:lastRenderedPageBreak/>
        <w:t>Engagement du candidat</w:t>
      </w:r>
    </w:p>
    <w:p w:rsidR="00246A8F" w:rsidRDefault="00246A8F" w:rsidP="00E2001B">
      <w:pPr>
        <w:keepNext/>
        <w:numPr>
          <w:ilvl w:val="0"/>
          <w:numId w:val="6"/>
        </w:numPr>
        <w:spacing w:before="240"/>
      </w:pPr>
      <w:r w:rsidRPr="00171DCF">
        <w:rPr>
          <w:b/>
        </w:rPr>
        <w:t>Nom, prénom, qualité du signataire</w:t>
      </w:r>
      <w:r>
        <w:t xml:space="preserve"> </w:t>
      </w:r>
      <w:r>
        <w:rPr>
          <w:i/>
        </w:rPr>
        <w:t>(joindre le cas échéant une délégation de pouvoir)</w:t>
      </w:r>
      <w:r w:rsidRPr="00171DCF">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246A8F">
        <w:tc>
          <w:tcPr>
            <w:tcW w:w="9210" w:type="dxa"/>
          </w:tcPr>
          <w:p w:rsidR="00246A8F" w:rsidRDefault="00246A8F" w:rsidP="00434729">
            <w:pPr>
              <w:keepNext/>
              <w:autoSpaceDE w:val="0"/>
              <w:autoSpaceDN w:val="0"/>
              <w:adjustRightInd w:val="0"/>
              <w:spacing w:before="200" w:after="40"/>
            </w:pPr>
            <w:r>
              <w:t>……………………………………………………………………………………………….……………………...</w:t>
            </w:r>
          </w:p>
          <w:p w:rsidR="00246A8F" w:rsidRDefault="00246A8F" w:rsidP="00434729">
            <w:pPr>
              <w:pStyle w:val="En-tte"/>
              <w:keepNext/>
              <w:tabs>
                <w:tab w:val="clear" w:pos="4536"/>
                <w:tab w:val="clear" w:pos="9072"/>
              </w:tabs>
              <w:autoSpaceDE w:val="0"/>
              <w:autoSpaceDN w:val="0"/>
              <w:adjustRightInd w:val="0"/>
              <w:spacing w:before="200" w:after="40"/>
            </w:pPr>
            <w:r>
              <w:t>……………………………………………………………………………………………….……………………...</w:t>
            </w:r>
          </w:p>
        </w:tc>
      </w:tr>
    </w:tbl>
    <w:p w:rsidR="004C77A2" w:rsidRDefault="003D5AED" w:rsidP="001D5FFE">
      <w:pPr>
        <w:keepNext/>
        <w:overflowPunct w:val="0"/>
        <w:autoSpaceDE w:val="0"/>
        <w:autoSpaceDN w:val="0"/>
        <w:adjustRightInd w:val="0"/>
        <w:spacing w:before="240"/>
        <w:ind w:right="-425"/>
        <w:jc w:val="left"/>
        <w:textAlignment w:val="baseline"/>
      </w:pPr>
      <w:r>
        <w:fldChar w:fldCharType="begin">
          <w:ffData>
            <w:name w:val="CaseACocher109"/>
            <w:enabled/>
            <w:calcOnExit w:val="0"/>
            <w:checkBox>
              <w:sizeAuto/>
              <w:default w:val="0"/>
            </w:checkBox>
          </w:ffData>
        </w:fldChar>
      </w:r>
      <w:r w:rsidR="004C77A2">
        <w:instrText xml:space="preserve"> FORMCHECKBOX </w:instrText>
      </w:r>
      <w:r w:rsidR="008319B8">
        <w:fldChar w:fldCharType="separate"/>
      </w:r>
      <w:r>
        <w:fldChar w:fldCharType="end"/>
      </w:r>
      <w:r w:rsidR="004C77A2">
        <w:tab/>
      </w:r>
      <w:proofErr w:type="gramStart"/>
      <w:r w:rsidR="004C77A2">
        <w:t>agissant</w:t>
      </w:r>
      <w:proofErr w:type="gramEnd"/>
      <w:r w:rsidR="004C77A2">
        <w:t xml:space="preserve"> pour mon propre compte</w:t>
      </w:r>
    </w:p>
    <w:p w:rsidR="004C77A2" w:rsidRDefault="003D5AED" w:rsidP="001D5FFE">
      <w:pPr>
        <w:keepNext/>
        <w:overflowPunct w:val="0"/>
        <w:autoSpaceDE w:val="0"/>
        <w:autoSpaceDN w:val="0"/>
        <w:adjustRightInd w:val="0"/>
        <w:ind w:right="-425"/>
        <w:jc w:val="left"/>
        <w:textAlignment w:val="baseline"/>
        <w:rPr>
          <w:i/>
        </w:rPr>
      </w:pPr>
      <w:r>
        <w:fldChar w:fldCharType="begin">
          <w:ffData>
            <w:name w:val="CaseACocher109"/>
            <w:enabled/>
            <w:calcOnExit w:val="0"/>
            <w:checkBox>
              <w:sizeAuto/>
              <w:default w:val="0"/>
            </w:checkBox>
          </w:ffData>
        </w:fldChar>
      </w:r>
      <w:r w:rsidR="004C77A2">
        <w:instrText xml:space="preserve"> FORMCHECKBOX </w:instrText>
      </w:r>
      <w:r w:rsidR="008319B8">
        <w:fldChar w:fldCharType="separate"/>
      </w:r>
      <w:r>
        <w:fldChar w:fldCharType="end"/>
      </w:r>
      <w:r w:rsidR="004C77A2">
        <w:tab/>
      </w:r>
      <w:proofErr w:type="gramStart"/>
      <w:r w:rsidR="004C77A2">
        <w:t>agissant</w:t>
      </w:r>
      <w:proofErr w:type="gramEnd"/>
      <w:r w:rsidR="004C77A2">
        <w:t xml:space="preserve"> au nom et pour le compte de la société</w:t>
      </w:r>
      <w:r w:rsidR="004C77A2">
        <w:rPr>
          <w:i/>
        </w:rPr>
        <w:t xml:space="preserve"> (intitulé, forme juridique)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12FFD">
        <w:trPr>
          <w:trHeight w:val="2710"/>
        </w:trPr>
        <w:tc>
          <w:tcPr>
            <w:tcW w:w="9210" w:type="dxa"/>
          </w:tcPr>
          <w:p w:rsidR="00512FFD" w:rsidRDefault="00512FFD" w:rsidP="001D5FFE">
            <w:pPr>
              <w:keepNext/>
              <w:autoSpaceDE w:val="0"/>
              <w:autoSpaceDN w:val="0"/>
              <w:adjustRightInd w:val="0"/>
              <w:spacing w:before="200"/>
            </w:pPr>
            <w:r>
              <w:t>……………………………………………………………………………………………….……………………...</w:t>
            </w:r>
          </w:p>
          <w:p w:rsidR="00512FFD" w:rsidRDefault="00512FFD" w:rsidP="001D5FFE">
            <w:pPr>
              <w:pStyle w:val="En-tte"/>
              <w:keepNext/>
              <w:tabs>
                <w:tab w:val="clear" w:pos="4536"/>
                <w:tab w:val="clear" w:pos="9072"/>
              </w:tabs>
              <w:autoSpaceDE w:val="0"/>
              <w:autoSpaceDN w:val="0"/>
              <w:adjustRightInd w:val="0"/>
              <w:spacing w:after="40"/>
            </w:pPr>
            <w:r>
              <w:t>……………………………………………………………………………………………….……………………...</w:t>
            </w:r>
          </w:p>
          <w:p w:rsidR="00512FFD" w:rsidRDefault="00512FFD" w:rsidP="001D5FFE">
            <w:pPr>
              <w:keepNext/>
              <w:autoSpaceDE w:val="0"/>
              <w:autoSpaceDN w:val="0"/>
              <w:adjustRightInd w:val="0"/>
              <w:spacing w:before="200"/>
            </w:pPr>
            <w:r>
              <w:t>domicilié à : ...........………….....................................................................................................................</w:t>
            </w:r>
          </w:p>
          <w:p w:rsidR="00512FFD" w:rsidRDefault="00512FFD" w:rsidP="001D5FFE">
            <w:pPr>
              <w:keepNext/>
              <w:autoSpaceDE w:val="0"/>
              <w:autoSpaceDN w:val="0"/>
              <w:adjustRightInd w:val="0"/>
            </w:pPr>
            <w:r>
              <w:t>……………………………………………………………………………………………….……………………...</w:t>
            </w:r>
          </w:p>
          <w:p w:rsidR="00512FFD" w:rsidRDefault="00512FFD" w:rsidP="001D5FFE">
            <w:pPr>
              <w:keepNext/>
              <w:autoSpaceDE w:val="0"/>
              <w:autoSpaceDN w:val="0"/>
              <w:adjustRightInd w:val="0"/>
            </w:pPr>
            <w:r>
              <w:t>et immatriculée à l'INSEE sous le numéro SIREN</w:t>
            </w:r>
            <w:r w:rsidR="004B351E">
              <w:t> :</w:t>
            </w:r>
            <w:r>
              <w:t xml:space="preserve"> .................................................................…………..</w:t>
            </w:r>
          </w:p>
          <w:p w:rsidR="00512FFD" w:rsidRDefault="00512FFD" w:rsidP="001D5FFE">
            <w:pPr>
              <w:keepNext/>
              <w:autoSpaceDE w:val="0"/>
              <w:autoSpaceDN w:val="0"/>
              <w:adjustRightInd w:val="0"/>
            </w:pPr>
            <w:r>
              <w:t>et au registre du commerce et des sociétés sous le n°..........................................…………………..........</w:t>
            </w:r>
          </w:p>
          <w:p w:rsidR="00512FFD" w:rsidRDefault="00512FFD" w:rsidP="001D5FFE">
            <w:pPr>
              <w:pStyle w:val="En-tte"/>
              <w:keepNext/>
              <w:autoSpaceDE w:val="0"/>
              <w:autoSpaceDN w:val="0"/>
              <w:adjustRightInd w:val="0"/>
              <w:spacing w:after="40"/>
            </w:pPr>
            <w:r>
              <w:t>Ville d’enregistrement : …………….………………………… Code APE : ......................……....................</w:t>
            </w:r>
          </w:p>
        </w:tc>
      </w:tr>
    </w:tbl>
    <w:p w:rsidR="004C77A2" w:rsidRDefault="003D5AED" w:rsidP="001D5FFE">
      <w:pPr>
        <w:keepNext/>
        <w:overflowPunct w:val="0"/>
        <w:autoSpaceDE w:val="0"/>
        <w:autoSpaceDN w:val="0"/>
        <w:adjustRightInd w:val="0"/>
        <w:spacing w:before="240"/>
        <w:ind w:right="-425"/>
        <w:jc w:val="left"/>
        <w:textAlignment w:val="baseline"/>
      </w:pPr>
      <w:r>
        <w:fldChar w:fldCharType="begin">
          <w:ffData>
            <w:name w:val="CaseACocher109"/>
            <w:enabled/>
            <w:calcOnExit w:val="0"/>
            <w:checkBox>
              <w:sizeAuto/>
              <w:default w:val="0"/>
            </w:checkBox>
          </w:ffData>
        </w:fldChar>
      </w:r>
      <w:r w:rsidR="004C77A2">
        <w:instrText xml:space="preserve"> FORMCHECKBOX </w:instrText>
      </w:r>
      <w:r w:rsidR="008319B8">
        <w:fldChar w:fldCharType="separate"/>
      </w:r>
      <w:r>
        <w:fldChar w:fldCharType="end"/>
      </w:r>
      <w:r w:rsidR="004C77A2">
        <w:tab/>
      </w:r>
      <w:proofErr w:type="gramStart"/>
      <w:r w:rsidR="004C77A2">
        <w:t>agissant</w:t>
      </w:r>
      <w:proofErr w:type="gramEnd"/>
      <w:r w:rsidR="004C77A2">
        <w:t xml:space="preserve"> en tant que mandataire</w:t>
      </w:r>
    </w:p>
    <w:tbl>
      <w:tblPr>
        <w:tblW w:w="0" w:type="auto"/>
        <w:jc w:val="right"/>
        <w:tblLayout w:type="fixed"/>
        <w:tblCellMar>
          <w:left w:w="70" w:type="dxa"/>
          <w:right w:w="70" w:type="dxa"/>
        </w:tblCellMar>
        <w:tblLook w:val="01E0" w:firstRow="1" w:lastRow="1" w:firstColumn="1" w:lastColumn="1" w:noHBand="0" w:noVBand="0"/>
      </w:tblPr>
      <w:tblGrid>
        <w:gridCol w:w="4605"/>
        <w:gridCol w:w="4605"/>
      </w:tblGrid>
      <w:tr w:rsidR="004C77A2">
        <w:trPr>
          <w:jc w:val="right"/>
        </w:trPr>
        <w:tc>
          <w:tcPr>
            <w:tcW w:w="4605" w:type="dxa"/>
          </w:tcPr>
          <w:p w:rsidR="004C77A2" w:rsidRDefault="004C77A2" w:rsidP="001D5FFE">
            <w:pPr>
              <w:keepNext/>
              <w:overflowPunct w:val="0"/>
              <w:autoSpaceDE w:val="0"/>
              <w:autoSpaceDN w:val="0"/>
              <w:adjustRightInd w:val="0"/>
              <w:spacing w:after="120"/>
              <w:ind w:right="-425"/>
              <w:jc w:val="left"/>
              <w:textAlignment w:val="baseline"/>
            </w:pPr>
            <w:r>
              <w:tab/>
            </w:r>
            <w:r w:rsidR="003D5AED">
              <w:fldChar w:fldCharType="begin">
                <w:ffData>
                  <w:name w:val="CaseACocher109"/>
                  <w:enabled/>
                  <w:calcOnExit w:val="0"/>
                  <w:checkBox>
                    <w:sizeAuto/>
                    <w:default w:val="0"/>
                  </w:checkBox>
                </w:ffData>
              </w:fldChar>
            </w:r>
            <w:r>
              <w:instrText xml:space="preserve"> FORMCHECKBOX </w:instrText>
            </w:r>
            <w:r w:rsidR="008319B8">
              <w:fldChar w:fldCharType="separate"/>
            </w:r>
            <w:r w:rsidR="003D5AED">
              <w:fldChar w:fldCharType="end"/>
            </w:r>
            <w:r>
              <w:tab/>
              <w:t>du groupement solidaire</w:t>
            </w:r>
          </w:p>
        </w:tc>
        <w:tc>
          <w:tcPr>
            <w:tcW w:w="4605" w:type="dxa"/>
          </w:tcPr>
          <w:p w:rsidR="004C77A2" w:rsidRDefault="003D5AED" w:rsidP="001D5FFE">
            <w:pPr>
              <w:keepNext/>
              <w:tabs>
                <w:tab w:val="num" w:pos="502"/>
              </w:tabs>
              <w:overflowPunct w:val="0"/>
              <w:autoSpaceDE w:val="0"/>
              <w:autoSpaceDN w:val="0"/>
              <w:adjustRightInd w:val="0"/>
              <w:spacing w:after="120"/>
              <w:ind w:right="-425"/>
              <w:jc w:val="left"/>
              <w:textAlignment w:val="baseline"/>
            </w:pPr>
            <w:r>
              <w:fldChar w:fldCharType="begin">
                <w:ffData>
                  <w:name w:val="CaseACocher109"/>
                  <w:enabled/>
                  <w:calcOnExit w:val="0"/>
                  <w:checkBox>
                    <w:sizeAuto/>
                    <w:default w:val="0"/>
                  </w:checkBox>
                </w:ffData>
              </w:fldChar>
            </w:r>
            <w:r w:rsidR="004C77A2">
              <w:instrText xml:space="preserve"> FORMCHECKBOX </w:instrText>
            </w:r>
            <w:r w:rsidR="008319B8">
              <w:fldChar w:fldCharType="separate"/>
            </w:r>
            <w:r>
              <w:fldChar w:fldCharType="end"/>
            </w:r>
            <w:r w:rsidR="004C77A2">
              <w:tab/>
              <w:t>du groupement conjoint</w:t>
            </w:r>
          </w:p>
        </w:tc>
      </w:tr>
    </w:tbl>
    <w:p w:rsidR="004C77A2" w:rsidRDefault="004C77A2" w:rsidP="001D5FFE">
      <w:pPr>
        <w:keepNext/>
        <w:spacing w:before="120"/>
      </w:pPr>
      <w:r>
        <w:t xml:space="preserve">pour l’ensemble des entrepreneurs groupés qui ont signé la lettre de candidature </w:t>
      </w:r>
      <w:proofErr w:type="gramStart"/>
      <w:r>
        <w:t>du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C77A2">
        <w:tc>
          <w:tcPr>
            <w:tcW w:w="9210" w:type="dxa"/>
          </w:tcPr>
          <w:p w:rsidR="004C77A2" w:rsidRDefault="004C77A2" w:rsidP="001D5FFE">
            <w:pPr>
              <w:pStyle w:val="En-tte"/>
              <w:keepNext/>
              <w:tabs>
                <w:tab w:val="clear" w:pos="4536"/>
                <w:tab w:val="clear" w:pos="9072"/>
              </w:tabs>
              <w:autoSpaceDE w:val="0"/>
              <w:autoSpaceDN w:val="0"/>
              <w:adjustRightInd w:val="0"/>
              <w:spacing w:before="200"/>
            </w:pPr>
            <w:r>
              <w:t>……………………………………………………………………………………………….……………………...</w:t>
            </w:r>
          </w:p>
        </w:tc>
      </w:tr>
    </w:tbl>
    <w:p w:rsidR="009A0E64" w:rsidRPr="009A0E64" w:rsidRDefault="009A0E64" w:rsidP="00E2001B">
      <w:pPr>
        <w:numPr>
          <w:ilvl w:val="0"/>
          <w:numId w:val="6"/>
        </w:numPr>
        <w:spacing w:before="240"/>
      </w:pPr>
      <w:r w:rsidRPr="009A0E64">
        <w:t xml:space="preserve">Après avoir pris connaissance des documents constitutifs du </w:t>
      </w:r>
      <w:r w:rsidR="00246A8F">
        <w:t>c</w:t>
      </w:r>
      <w:r w:rsidRPr="009A0E64">
        <w:t xml:space="preserve">ahier des </w:t>
      </w:r>
      <w:r w:rsidR="00246A8F">
        <w:t>charges</w:t>
      </w:r>
      <w:r w:rsidRPr="009A0E64">
        <w:t xml:space="preserve">, </w:t>
      </w:r>
    </w:p>
    <w:p w:rsidR="009A0E64" w:rsidRDefault="009A0E64" w:rsidP="00E2001B">
      <w:pPr>
        <w:numPr>
          <w:ilvl w:val="0"/>
          <w:numId w:val="7"/>
        </w:numPr>
        <w:ind w:left="714" w:hanging="357"/>
      </w:pPr>
      <w:r w:rsidRPr="00902D6C">
        <w:rPr>
          <w:b/>
        </w:rPr>
        <w:t>Je m'engage</w:t>
      </w:r>
      <w:r w:rsidRPr="009A0E64">
        <w:t xml:space="preserve">, conformément aux dits documents, à livrer les fournitures demandées ou à exécuter les prestations demandées aux prix indiqués </w:t>
      </w:r>
      <w:r>
        <w:t>dans les annexes du présent acte d’engagement.</w:t>
      </w:r>
    </w:p>
    <w:p w:rsidR="009A0E64" w:rsidRPr="009A0E64" w:rsidRDefault="009A0E64" w:rsidP="00E2001B">
      <w:pPr>
        <w:numPr>
          <w:ilvl w:val="0"/>
          <w:numId w:val="7"/>
        </w:numPr>
        <w:ind w:left="714" w:hanging="357"/>
      </w:pPr>
      <w:r w:rsidRPr="00902D6C">
        <w:rPr>
          <w:b/>
        </w:rPr>
        <w:t>Je m’engage ou j’engage</w:t>
      </w:r>
      <w:r w:rsidRPr="009A0E64">
        <w:t xml:space="preserve"> le groupement dont je suis mandataire, sur la base de mon offre ou de l’offre du groupement </w:t>
      </w:r>
      <w:r>
        <w:t>(</w:t>
      </w:r>
      <w:r w:rsidRPr="009A0E64">
        <w:rPr>
          <w:i/>
        </w:rPr>
        <w:t>Rayer les mentions inutiles</w:t>
      </w:r>
      <w:r>
        <w:rPr>
          <w:i/>
        </w:rPr>
        <w:t>)</w:t>
      </w:r>
    </w:p>
    <w:p w:rsidR="009A0E64" w:rsidRDefault="009A0E64" w:rsidP="009A0E64">
      <w:pPr>
        <w:spacing w:before="240"/>
      </w:pPr>
      <w:r>
        <w:t xml:space="preserve">Cette offre, exprimée en euros, porte </w:t>
      </w:r>
      <w:r w:rsidRPr="009A0E64">
        <w:t>sur le marché suivant :</w:t>
      </w:r>
    </w:p>
    <w:p w:rsidR="00246A8F" w:rsidRDefault="00246A8F" w:rsidP="00E2001B">
      <w:pPr>
        <w:numPr>
          <w:ilvl w:val="0"/>
          <w:numId w:val="6"/>
        </w:numPr>
        <w:spacing w:before="120"/>
        <w:ind w:left="357" w:hanging="357"/>
      </w:pPr>
      <w:r w:rsidRPr="008442C9">
        <w:t xml:space="preserve">Objet du marché : </w:t>
      </w:r>
    </w:p>
    <w:p w:rsidR="00CB33D2" w:rsidRPr="00CB33D2" w:rsidRDefault="00C155BD" w:rsidP="00CB33D2">
      <w:pPr>
        <w:pBdr>
          <w:top w:val="single" w:sz="4" w:space="1" w:color="auto"/>
          <w:left w:val="single" w:sz="4" w:space="1" w:color="auto"/>
          <w:bottom w:val="single" w:sz="4" w:space="1" w:color="auto"/>
          <w:right w:val="single" w:sz="4" w:space="1" w:color="auto"/>
        </w:pBdr>
        <w:rPr>
          <w:spacing w:val="-4"/>
        </w:rPr>
      </w:pPr>
      <w:r>
        <w:rPr>
          <w:spacing w:val="-4"/>
        </w:rPr>
        <w:t>Entretien et  vérification des extincteurs</w:t>
      </w:r>
      <w:r w:rsidR="00CB33D2" w:rsidRPr="00CB33D2">
        <w:rPr>
          <w:spacing w:val="-4"/>
        </w:rPr>
        <w:t xml:space="preserve"> dans les établissements adhérents du groupement de commande.</w:t>
      </w:r>
    </w:p>
    <w:p w:rsidR="00603444" w:rsidRPr="008442C9" w:rsidRDefault="00603444" w:rsidP="00E2001B">
      <w:pPr>
        <w:numPr>
          <w:ilvl w:val="0"/>
          <w:numId w:val="6"/>
        </w:numPr>
        <w:spacing w:before="120"/>
        <w:ind w:left="357" w:hanging="357"/>
      </w:pPr>
      <w:r>
        <w:t>Montant de l’offre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20"/>
        <w:gridCol w:w="2438"/>
        <w:gridCol w:w="2608"/>
      </w:tblGrid>
      <w:tr w:rsidR="000552F0" w:rsidTr="00E2001B">
        <w:tc>
          <w:tcPr>
            <w:tcW w:w="2552" w:type="dxa"/>
            <w:shd w:val="clear" w:color="auto" w:fill="F3F3F3"/>
          </w:tcPr>
          <w:p w:rsidR="000552F0" w:rsidRDefault="000552F0" w:rsidP="00E2001B">
            <w:pPr>
              <w:spacing w:before="60" w:after="60"/>
              <w:jc w:val="center"/>
            </w:pPr>
            <w:r w:rsidRPr="00E2001B">
              <w:rPr>
                <w:rFonts w:cs="Arial"/>
              </w:rPr>
              <w:t>Montant hors TVA</w:t>
            </w:r>
          </w:p>
        </w:tc>
        <w:tc>
          <w:tcPr>
            <w:tcW w:w="1620" w:type="dxa"/>
            <w:shd w:val="clear" w:color="auto" w:fill="F3F3F3"/>
          </w:tcPr>
          <w:p w:rsidR="000552F0" w:rsidRDefault="000552F0" w:rsidP="00E2001B">
            <w:pPr>
              <w:spacing w:before="60" w:after="60"/>
              <w:jc w:val="center"/>
            </w:pPr>
            <w:r w:rsidRPr="00E2001B">
              <w:rPr>
                <w:rFonts w:cs="Arial"/>
              </w:rPr>
              <w:t>Taux de la TVA</w:t>
            </w:r>
          </w:p>
        </w:tc>
        <w:tc>
          <w:tcPr>
            <w:tcW w:w="2438" w:type="dxa"/>
            <w:shd w:val="clear" w:color="auto" w:fill="F3F3F3"/>
          </w:tcPr>
          <w:p w:rsidR="000552F0" w:rsidRDefault="000552F0" w:rsidP="00E2001B">
            <w:pPr>
              <w:spacing w:before="60" w:after="60"/>
              <w:jc w:val="center"/>
            </w:pPr>
            <w:r w:rsidRPr="00E2001B">
              <w:rPr>
                <w:rFonts w:cs="Arial"/>
              </w:rPr>
              <w:t>Montant de la TVA</w:t>
            </w:r>
          </w:p>
        </w:tc>
        <w:tc>
          <w:tcPr>
            <w:tcW w:w="2608" w:type="dxa"/>
            <w:shd w:val="clear" w:color="auto" w:fill="F3F3F3"/>
          </w:tcPr>
          <w:p w:rsidR="000552F0" w:rsidRDefault="000552F0" w:rsidP="00E2001B">
            <w:pPr>
              <w:spacing w:before="60" w:after="60"/>
              <w:jc w:val="center"/>
            </w:pPr>
            <w:r w:rsidRPr="00E2001B">
              <w:rPr>
                <w:rFonts w:cs="Arial"/>
              </w:rPr>
              <w:t>Montant TTC</w:t>
            </w:r>
          </w:p>
        </w:tc>
      </w:tr>
      <w:tr w:rsidR="000552F0" w:rsidTr="00E2001B">
        <w:tc>
          <w:tcPr>
            <w:tcW w:w="2552" w:type="dxa"/>
          </w:tcPr>
          <w:p w:rsidR="000552F0" w:rsidRDefault="000552F0" w:rsidP="00E2001B">
            <w:pPr>
              <w:spacing w:before="120"/>
              <w:jc w:val="center"/>
            </w:pPr>
          </w:p>
        </w:tc>
        <w:tc>
          <w:tcPr>
            <w:tcW w:w="1620" w:type="dxa"/>
          </w:tcPr>
          <w:p w:rsidR="000552F0" w:rsidRDefault="00080E34" w:rsidP="00E2001B">
            <w:pPr>
              <w:spacing w:before="120"/>
              <w:jc w:val="center"/>
            </w:pPr>
            <w:r>
              <w:t>20</w:t>
            </w:r>
            <w:r w:rsidR="000552F0">
              <w:t xml:space="preserve"> %</w:t>
            </w:r>
          </w:p>
        </w:tc>
        <w:tc>
          <w:tcPr>
            <w:tcW w:w="2438" w:type="dxa"/>
          </w:tcPr>
          <w:p w:rsidR="000552F0" w:rsidRDefault="000552F0" w:rsidP="00E2001B">
            <w:pPr>
              <w:spacing w:before="120"/>
              <w:jc w:val="center"/>
            </w:pPr>
          </w:p>
        </w:tc>
        <w:tc>
          <w:tcPr>
            <w:tcW w:w="2608" w:type="dxa"/>
          </w:tcPr>
          <w:p w:rsidR="000552F0" w:rsidRDefault="000552F0" w:rsidP="00E2001B">
            <w:pPr>
              <w:spacing w:before="120"/>
              <w:jc w:val="center"/>
            </w:pPr>
          </w:p>
        </w:tc>
      </w:tr>
    </w:tbl>
    <w:p w:rsidR="000552F0" w:rsidRDefault="000552F0" w:rsidP="000552F0">
      <w:pPr>
        <w:pStyle w:val="fcase1ertab"/>
        <w:ind w:left="0" w:firstLine="0"/>
        <w:rPr>
          <w:rFonts w:ascii="Arial" w:hAnsi="Arial" w:cs="Arial"/>
          <w:i/>
          <w:iCs/>
        </w:rPr>
      </w:pPr>
      <w:r>
        <w:rPr>
          <w:rFonts w:ascii="Arial" w:hAnsi="Arial" w:cs="Arial"/>
          <w:i/>
          <w:iCs/>
        </w:rPr>
        <w:t>Montant (TTC) arrêté en lettres à :</w:t>
      </w:r>
    </w:p>
    <w:p w:rsidR="000552F0" w:rsidRDefault="000552F0" w:rsidP="000552F0">
      <w:pPr>
        <w:pStyle w:val="fcasegauche"/>
        <w:tabs>
          <w:tab w:val="left" w:pos="426"/>
        </w:tabs>
        <w:spacing w:before="120" w:after="120"/>
        <w:ind w:left="0" w:firstLine="0"/>
      </w:pPr>
      <w:r>
        <w:t>..............................................................................................................................................</w:t>
      </w:r>
      <w:r w:rsidR="00E9548C">
        <w:t>...........</w:t>
      </w:r>
    </w:p>
    <w:p w:rsidR="000552F0" w:rsidRDefault="000552F0" w:rsidP="000552F0">
      <w:pPr>
        <w:pStyle w:val="fcasegauche"/>
        <w:tabs>
          <w:tab w:val="left" w:pos="426"/>
        </w:tabs>
        <w:spacing w:before="120" w:after="120"/>
        <w:ind w:left="0" w:firstLine="0"/>
      </w:pPr>
      <w:r>
        <w:t>...................................................................................................................................</w:t>
      </w:r>
      <w:r w:rsidR="00E9548C">
        <w:t>......................</w:t>
      </w:r>
    </w:p>
    <w:p w:rsidR="000552F0" w:rsidRDefault="00246A8F" w:rsidP="00246A8F">
      <w:pPr>
        <w:spacing w:before="240"/>
      </w:pPr>
      <w:r w:rsidRPr="00246A8F">
        <w:t xml:space="preserve">Les prix sont ajustables dans les conditions précisées à l’article </w:t>
      </w:r>
      <w:r w:rsidR="001253A6">
        <w:t>VI</w:t>
      </w:r>
      <w:r w:rsidR="00C46300">
        <w:t>.1</w:t>
      </w:r>
      <w:r w:rsidRPr="00246A8F">
        <w:t xml:space="preserve"> du C.C.P. Ils sont </w:t>
      </w:r>
      <w:r w:rsidR="00A23B27">
        <w:t xml:space="preserve">établis en application </w:t>
      </w:r>
      <w:r w:rsidR="00530350">
        <w:t xml:space="preserve">des prix </w:t>
      </w:r>
      <w:r w:rsidRPr="00246A8F">
        <w:t xml:space="preserve">unitaires </w:t>
      </w:r>
      <w:r w:rsidR="000552F0">
        <w:t xml:space="preserve">indiqués dans les annexes </w:t>
      </w:r>
      <w:r w:rsidR="00630E93">
        <w:t>n°</w:t>
      </w:r>
      <w:r w:rsidR="000552F0">
        <w:t>1 et</w:t>
      </w:r>
      <w:r w:rsidR="00630E93">
        <w:t xml:space="preserve"> n° 2</w:t>
      </w:r>
      <w:r w:rsidR="000552F0">
        <w:t xml:space="preserve"> du </w:t>
      </w:r>
      <w:r w:rsidR="00976CF6">
        <w:t>présent</w:t>
      </w:r>
      <w:r w:rsidR="000552F0">
        <w:t xml:space="preserve"> acte d’engagement.</w:t>
      </w:r>
    </w:p>
    <w:p w:rsidR="006A4E34" w:rsidRDefault="006A4E34" w:rsidP="00246A8F">
      <w:pPr>
        <w:spacing w:before="240"/>
      </w:pPr>
    </w:p>
    <w:p w:rsidR="006A4E34" w:rsidRDefault="006A4E34" w:rsidP="00246A8F">
      <w:pPr>
        <w:spacing w:before="240"/>
      </w:pPr>
    </w:p>
    <w:p w:rsidR="004C77A2" w:rsidRDefault="004C77A2" w:rsidP="00E2001B">
      <w:pPr>
        <w:numPr>
          <w:ilvl w:val="0"/>
          <w:numId w:val="6"/>
        </w:numPr>
        <w:spacing w:before="240"/>
        <w:rPr>
          <w:b/>
        </w:rPr>
      </w:pPr>
      <w:r>
        <w:rPr>
          <w:b/>
        </w:rPr>
        <w:lastRenderedPageBreak/>
        <w:t xml:space="preserve">Compte à créditer : </w:t>
      </w:r>
    </w:p>
    <w:p w:rsidR="004C77A2" w:rsidRDefault="004C77A2" w:rsidP="00F440DC">
      <w:r>
        <w:t xml:space="preserve">Le Maître de l'Ouvrage se libérera des sommes dues au titre du présent marché en faisant porter le montant au crédit </w:t>
      </w:r>
      <w:r w:rsidR="00902D6C">
        <w:t>du</w:t>
      </w:r>
      <w:r>
        <w:t xml:space="preserve"> compte</w:t>
      </w:r>
      <w:r w:rsidR="00902D6C">
        <w:t xml:space="preserve"> </w:t>
      </w:r>
      <w:r>
        <w:t>s</w:t>
      </w:r>
      <w:r w:rsidR="00902D6C">
        <w:t>uivant</w:t>
      </w:r>
      <w: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0"/>
      </w:tblGrid>
      <w:tr w:rsidR="004C77A2">
        <w:tc>
          <w:tcPr>
            <w:tcW w:w="9210" w:type="dxa"/>
          </w:tcPr>
          <w:p w:rsidR="004C77A2" w:rsidRDefault="004C77A2">
            <w:pPr>
              <w:spacing w:before="240"/>
            </w:pPr>
            <w:r>
              <w:t>Compte ouvert au nom de : ....................................................................................................................</w:t>
            </w:r>
          </w:p>
          <w:p w:rsidR="004C77A2" w:rsidRDefault="004C77A2">
            <w:pPr>
              <w:spacing w:before="120"/>
            </w:pPr>
            <w:r>
              <w:t>Sous le n° : .................................................................Clé RIB : …………………………………………....</w:t>
            </w:r>
          </w:p>
          <w:p w:rsidR="004C77A2" w:rsidRDefault="004C77A2">
            <w:pPr>
              <w:spacing w:before="120"/>
            </w:pPr>
            <w:r>
              <w:t>Banque : …………………………………………………………………………………………………………..</w:t>
            </w:r>
          </w:p>
          <w:p w:rsidR="004C77A2" w:rsidRDefault="004C77A2">
            <w:pPr>
              <w:spacing w:before="120"/>
            </w:pPr>
            <w:r>
              <w:t>Code Banque : ...........................................................Code Guichet : ……………………………………..</w:t>
            </w:r>
          </w:p>
        </w:tc>
      </w:tr>
    </w:tbl>
    <w:p w:rsidR="00976CF6" w:rsidRPr="00976CF6" w:rsidRDefault="00976CF6" w:rsidP="00E2001B">
      <w:pPr>
        <w:numPr>
          <w:ilvl w:val="0"/>
          <w:numId w:val="6"/>
        </w:numPr>
        <w:spacing w:before="240"/>
        <w:rPr>
          <w:b/>
        </w:rPr>
      </w:pPr>
      <w:r w:rsidRPr="00976CF6">
        <w:rPr>
          <w:b/>
        </w:rPr>
        <w:t>Avance forfaitaire :</w:t>
      </w:r>
    </w:p>
    <w:p w:rsidR="00976CF6" w:rsidRPr="00976CF6" w:rsidRDefault="00976CF6" w:rsidP="00976CF6">
      <w:r w:rsidRPr="00976CF6">
        <w:t>Je renonce au bénéfice de l'avance forfaitaire</w:t>
      </w:r>
    </w:p>
    <w:p w:rsidR="001E4D4A" w:rsidRPr="001E4D4A" w:rsidRDefault="001E4D4A" w:rsidP="00E2001B">
      <w:pPr>
        <w:numPr>
          <w:ilvl w:val="0"/>
          <w:numId w:val="6"/>
        </w:numPr>
        <w:spacing w:before="240"/>
        <w:rPr>
          <w:b/>
        </w:rPr>
      </w:pPr>
      <w:r w:rsidRPr="001E4D4A">
        <w:rPr>
          <w:b/>
        </w:rPr>
        <w:t>Délai d’exécution</w:t>
      </w:r>
    </w:p>
    <w:p w:rsidR="001D5B74" w:rsidRPr="00F440DC" w:rsidRDefault="001E4D4A" w:rsidP="00F440DC">
      <w:r w:rsidRPr="00F440DC">
        <w:t xml:space="preserve">Le délai d’exécution du marché est de 12 mois à compter de </w:t>
      </w:r>
      <w:r w:rsidR="00902D6C">
        <w:t>l</w:t>
      </w:r>
      <w:r w:rsidRPr="00F440DC">
        <w:t>a date de notification du marché.</w:t>
      </w:r>
      <w:r w:rsidR="001D5B74">
        <w:t xml:space="preserve"> Il </w:t>
      </w:r>
      <w:r w:rsidR="001D5B74" w:rsidRPr="00E312B8">
        <w:t xml:space="preserve">pourra être </w:t>
      </w:r>
      <w:r w:rsidR="001D5B74" w:rsidRPr="001D5B74">
        <w:rPr>
          <w:b/>
        </w:rPr>
        <w:t>renouvelé deux fois pour une durée d’un an</w:t>
      </w:r>
      <w:r w:rsidR="001D5B74">
        <w:rPr>
          <w:b/>
        </w:rPr>
        <w:t>.</w:t>
      </w:r>
    </w:p>
    <w:p w:rsidR="001E4D4A" w:rsidRPr="001E4D4A" w:rsidRDefault="001E4D4A" w:rsidP="00E2001B">
      <w:pPr>
        <w:numPr>
          <w:ilvl w:val="0"/>
          <w:numId w:val="6"/>
        </w:numPr>
        <w:spacing w:before="240"/>
        <w:rPr>
          <w:b/>
        </w:rPr>
      </w:pPr>
      <w:r>
        <w:rPr>
          <w:b/>
        </w:rPr>
        <w:t>D</w:t>
      </w:r>
      <w:r w:rsidRPr="001E4D4A">
        <w:rPr>
          <w:b/>
        </w:rPr>
        <w:t>urée de validité de l’offre</w:t>
      </w:r>
    </w:p>
    <w:p w:rsidR="001E4D4A" w:rsidRDefault="001E4D4A" w:rsidP="00F440DC">
      <w:r w:rsidRPr="00F440DC">
        <w:t>Le présent engagement me lie pour la durée de validité des offres indiquée au règlement de la consultation.</w:t>
      </w:r>
    </w:p>
    <w:p w:rsidR="00580D11" w:rsidRPr="00F440DC" w:rsidRDefault="00580D11" w:rsidP="00F440DC"/>
    <w:p w:rsidR="004C77A2" w:rsidRDefault="004C77A2">
      <w:r>
        <w:tab/>
        <w:t>A .........................., le............................</w:t>
      </w:r>
      <w:r>
        <w:rPr>
          <w:i/>
        </w:rPr>
        <w:t xml:space="preserve"> </w:t>
      </w:r>
      <w:r>
        <w:rPr>
          <w:i/>
        </w:rPr>
        <w:tab/>
      </w:r>
      <w:r>
        <w:rPr>
          <w:i/>
        </w:rPr>
        <w:tab/>
        <w:t>LE CONTRACTANT</w:t>
      </w:r>
    </w:p>
    <w:p w:rsidR="004C77A2" w:rsidRDefault="004C77A2">
      <w:pPr>
        <w:spacing w:line="360" w:lineRule="auto"/>
      </w:pPr>
      <w:r>
        <w:tab/>
      </w:r>
      <w:proofErr w:type="gramStart"/>
      <w:r>
        <w:t>en</w:t>
      </w:r>
      <w:proofErr w:type="gramEnd"/>
      <w:r>
        <w:t xml:space="preserve"> un seul original, </w:t>
      </w:r>
      <w:r>
        <w:tab/>
      </w:r>
      <w:r>
        <w:tab/>
      </w:r>
      <w:r>
        <w:tab/>
      </w:r>
      <w:r>
        <w:tab/>
      </w:r>
      <w:r>
        <w:tab/>
      </w:r>
      <w:r>
        <w:tab/>
        <w:t>cachet(s) et signature(s)</w:t>
      </w:r>
    </w:p>
    <w:p w:rsidR="004C77A2" w:rsidRDefault="004C77A2"/>
    <w:p w:rsidR="00F440DC" w:rsidRDefault="00F440DC"/>
    <w:p w:rsidR="00F440DC" w:rsidRDefault="00F440DC"/>
    <w:p w:rsidR="00F440DC" w:rsidRDefault="00F440DC"/>
    <w:p w:rsidR="00F440DC" w:rsidRDefault="00F440DC"/>
    <w:p w:rsidR="00F440DC" w:rsidRDefault="00F440DC"/>
    <w:p w:rsidR="00902D6C" w:rsidRDefault="00902D6C"/>
    <w:p w:rsidR="00580D11" w:rsidRDefault="002820B0" w:rsidP="00E2001B">
      <w:pPr>
        <w:keepNext/>
        <w:numPr>
          <w:ilvl w:val="0"/>
          <w:numId w:val="5"/>
        </w:numPr>
        <w:pBdr>
          <w:top w:val="single" w:sz="4" w:space="1" w:color="auto"/>
          <w:left w:val="single" w:sz="4" w:space="4" w:color="auto"/>
          <w:bottom w:val="single" w:sz="4" w:space="1" w:color="auto"/>
          <w:right w:val="single" w:sz="4" w:space="4" w:color="auto"/>
        </w:pBdr>
        <w:shd w:val="pct5" w:color="auto" w:fill="FFFFFF"/>
        <w:spacing w:before="360"/>
        <w:ind w:left="357" w:hanging="357"/>
        <w:rPr>
          <w:b/>
          <w:smallCaps/>
          <w:sz w:val="24"/>
        </w:rPr>
      </w:pPr>
      <w:r>
        <w:rPr>
          <w:b/>
          <w:smallCaps/>
          <w:sz w:val="24"/>
        </w:rPr>
        <w:br w:type="page"/>
      </w:r>
      <w:r w:rsidR="00580D11">
        <w:rPr>
          <w:b/>
          <w:smallCaps/>
          <w:sz w:val="24"/>
        </w:rPr>
        <w:lastRenderedPageBreak/>
        <w:t>Décision de l’acheteur</w:t>
      </w:r>
    </w:p>
    <w:p w:rsidR="00580D11" w:rsidRDefault="00580D11" w:rsidP="00580D11">
      <w:pPr>
        <w:tabs>
          <w:tab w:val="left" w:pos="3600"/>
        </w:tabs>
        <w:spacing w:before="120" w:after="60"/>
        <w:rPr>
          <w:rFonts w:cs="Arial"/>
        </w:rPr>
      </w:pPr>
      <w:r>
        <w:rPr>
          <w:rFonts w:cs="Arial"/>
          <w:b/>
          <w:bCs/>
        </w:rPr>
        <w:t>La présente offre est acceptée </w:t>
      </w:r>
      <w:r>
        <w:rPr>
          <w:rFonts w:cs="Arial"/>
        </w:rPr>
        <w:t xml:space="preserve">en ce qui concerne le </w:t>
      </w:r>
      <w:r w:rsidR="00603444">
        <w:rPr>
          <w:rFonts w:cs="Arial"/>
        </w:rPr>
        <w:t>marché</w:t>
      </w:r>
      <w:r>
        <w:rPr>
          <w:rFonts w:cs="Arial"/>
        </w:rPr>
        <w:t xml:space="preserve"> ci-après :</w:t>
      </w:r>
    </w:p>
    <w:p w:rsidR="00CB33D2" w:rsidRPr="00CB33D2" w:rsidRDefault="00C155BD" w:rsidP="00CB33D2">
      <w:pPr>
        <w:pBdr>
          <w:top w:val="single" w:sz="4" w:space="1" w:color="auto"/>
          <w:left w:val="single" w:sz="4" w:space="1" w:color="auto"/>
          <w:bottom w:val="single" w:sz="4" w:space="1" w:color="auto"/>
          <w:right w:val="single" w:sz="4" w:space="1" w:color="auto"/>
        </w:pBdr>
        <w:rPr>
          <w:b/>
        </w:rPr>
      </w:pPr>
      <w:r>
        <w:rPr>
          <w:b/>
        </w:rPr>
        <w:t>ENTRETIEN ET VERIFICATION DES EXTINCTEURS DAN</w:t>
      </w:r>
      <w:r w:rsidR="00A23B27">
        <w:rPr>
          <w:b/>
        </w:rPr>
        <w:t>S LES ETABLISSEMENTS ADHERENTS D</w:t>
      </w:r>
      <w:r>
        <w:rPr>
          <w:b/>
        </w:rPr>
        <w:t>U GROUPEMENT DE COMMANDE</w:t>
      </w:r>
    </w:p>
    <w:p w:rsidR="004C77A2" w:rsidRPr="00F440DC" w:rsidRDefault="001E4D4A">
      <w:r w:rsidRPr="00F440DC">
        <w:t>Le présent acte d’engagement est constitué de :</w:t>
      </w:r>
    </w:p>
    <w:p w:rsidR="001E4D4A" w:rsidRPr="00F440DC" w:rsidRDefault="001E4D4A" w:rsidP="00E2001B">
      <w:pPr>
        <w:numPr>
          <w:ilvl w:val="0"/>
          <w:numId w:val="8"/>
        </w:numPr>
      </w:pPr>
      <w:r w:rsidRPr="00F440DC">
        <w:t xml:space="preserve">Lettre de candidature et habilitation du mandataire par ses </w:t>
      </w:r>
      <w:proofErr w:type="spellStart"/>
      <w:r w:rsidRPr="00F440DC">
        <w:t>co-traitants</w:t>
      </w:r>
      <w:proofErr w:type="spellEnd"/>
      <w:r w:rsidR="006A4E34">
        <w:t xml:space="preserve"> DC1</w:t>
      </w:r>
      <w:r w:rsidR="00F440DC">
        <w:t> ;</w:t>
      </w:r>
    </w:p>
    <w:p w:rsidR="00F440DC" w:rsidRPr="00F440DC" w:rsidRDefault="00F440DC" w:rsidP="00E2001B">
      <w:pPr>
        <w:numPr>
          <w:ilvl w:val="0"/>
          <w:numId w:val="8"/>
        </w:numPr>
      </w:pPr>
      <w:r w:rsidRPr="00F440DC">
        <w:t>Déclaration du candidat</w:t>
      </w:r>
      <w:r w:rsidR="006A4E34">
        <w:t xml:space="preserve"> DC2</w:t>
      </w:r>
      <w:r>
        <w:t> ;</w:t>
      </w:r>
    </w:p>
    <w:p w:rsidR="00603444" w:rsidRDefault="00603444" w:rsidP="00E2001B">
      <w:pPr>
        <w:numPr>
          <w:ilvl w:val="0"/>
          <w:numId w:val="8"/>
        </w:numPr>
      </w:pPr>
      <w:r w:rsidRPr="00F440DC">
        <w:t>Annexe</w:t>
      </w:r>
      <w:r w:rsidR="00630E93">
        <w:t xml:space="preserve"> n°</w:t>
      </w:r>
      <w:r>
        <w:t xml:space="preserve"> 1 :</w:t>
      </w:r>
      <w:r w:rsidRPr="00F440DC">
        <w:t xml:space="preserve"> Prix </w:t>
      </w:r>
      <w:r w:rsidR="00C155BD">
        <w:t>unitaire par type d’extincteur et par RIA et coût global</w:t>
      </w:r>
      <w:r w:rsidR="0008039A">
        <w:t> ;</w:t>
      </w:r>
    </w:p>
    <w:p w:rsidR="00F440DC" w:rsidRPr="00F440DC" w:rsidRDefault="00F440DC" w:rsidP="00E2001B">
      <w:pPr>
        <w:numPr>
          <w:ilvl w:val="0"/>
          <w:numId w:val="8"/>
        </w:numPr>
      </w:pPr>
      <w:r w:rsidRPr="00F440DC">
        <w:t>Annexe</w:t>
      </w:r>
      <w:r w:rsidR="00630E93">
        <w:t xml:space="preserve"> n°</w:t>
      </w:r>
      <w:r w:rsidRPr="00F440DC">
        <w:t xml:space="preserve"> </w:t>
      </w:r>
      <w:r w:rsidR="00603444">
        <w:t>2</w:t>
      </w:r>
      <w:r w:rsidRPr="00F440DC">
        <w:t xml:space="preserve"> : </w:t>
      </w:r>
      <w:r w:rsidR="00C155BD">
        <w:t>Tarification des prestations occasionnelles.</w:t>
      </w:r>
    </w:p>
    <w:p w:rsidR="00580D11" w:rsidRDefault="00580D11" w:rsidP="00122D0B">
      <w:pPr>
        <w:ind w:left="360"/>
      </w:pPr>
    </w:p>
    <w:p w:rsidR="000552F0" w:rsidRDefault="000552F0" w:rsidP="000552F0"/>
    <w:p w:rsidR="00434729" w:rsidRDefault="00434729" w:rsidP="002820B0"/>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603444">
        <w:tc>
          <w:tcPr>
            <w:tcW w:w="9322" w:type="dxa"/>
            <w:tcBorders>
              <w:top w:val="single" w:sz="4" w:space="0" w:color="auto"/>
              <w:left w:val="single" w:sz="4" w:space="0" w:color="auto"/>
              <w:bottom w:val="single" w:sz="4" w:space="0" w:color="auto"/>
              <w:right w:val="single" w:sz="4" w:space="0" w:color="auto"/>
            </w:tcBorders>
          </w:tcPr>
          <w:p w:rsidR="00603444" w:rsidRPr="00171DCF" w:rsidRDefault="00603444" w:rsidP="00E2001B">
            <w:pPr>
              <w:numPr>
                <w:ilvl w:val="0"/>
                <w:numId w:val="6"/>
              </w:numPr>
              <w:spacing w:before="240"/>
            </w:pPr>
            <w:r>
              <w:rPr>
                <w:rFonts w:cs="Arial"/>
              </w:rPr>
              <w:t xml:space="preserve">Visa ou avis du contrôleur financier </w:t>
            </w:r>
            <w:r>
              <w:t xml:space="preserve">: </w:t>
            </w:r>
          </w:p>
          <w:p w:rsidR="00603444" w:rsidRDefault="00603444" w:rsidP="00CD0967">
            <w:pPr>
              <w:tabs>
                <w:tab w:val="num" w:pos="360"/>
              </w:tabs>
              <w:spacing w:before="240"/>
              <w:ind w:left="360"/>
            </w:pPr>
            <w:r>
              <w:t>Sans objet (MAPA)</w:t>
            </w:r>
          </w:p>
          <w:p w:rsidR="00603444" w:rsidRDefault="00603444" w:rsidP="00CD0967">
            <w:pPr>
              <w:tabs>
                <w:tab w:val="num" w:pos="360"/>
              </w:tabs>
              <w:spacing w:before="240"/>
              <w:ind w:left="360" w:hanging="360"/>
            </w:pPr>
          </w:p>
        </w:tc>
      </w:tr>
      <w:tr w:rsidR="00603444">
        <w:tc>
          <w:tcPr>
            <w:tcW w:w="9322" w:type="dxa"/>
          </w:tcPr>
          <w:p w:rsidR="00603444" w:rsidRDefault="00603444" w:rsidP="00E2001B">
            <w:pPr>
              <w:numPr>
                <w:ilvl w:val="0"/>
                <w:numId w:val="6"/>
              </w:numPr>
              <w:spacing w:before="240"/>
              <w:rPr>
                <w:b/>
                <w:sz w:val="22"/>
                <w:u w:val="single"/>
              </w:rPr>
            </w:pPr>
            <w:r>
              <w:t>Cadre réservé au pouvoir adjudicateur</w:t>
            </w:r>
            <w:r>
              <w:rPr>
                <w:sz w:val="22"/>
              </w:rPr>
              <w:t> </w:t>
            </w:r>
            <w:r>
              <w:t xml:space="preserve">: </w:t>
            </w:r>
          </w:p>
          <w:p w:rsidR="00603444" w:rsidRDefault="00603444" w:rsidP="00CD0967">
            <w:pPr>
              <w:spacing w:before="120"/>
              <w:ind w:left="142"/>
              <w:jc w:val="left"/>
            </w:pPr>
            <w:r>
              <w:tab/>
              <w:t>A Gap, le ............................</w:t>
            </w:r>
          </w:p>
          <w:p w:rsidR="00603444" w:rsidRDefault="00603444" w:rsidP="00CD0967">
            <w:pPr>
              <w:spacing w:before="120"/>
              <w:ind w:left="142"/>
              <w:jc w:val="left"/>
            </w:pPr>
          </w:p>
          <w:p w:rsidR="00603444" w:rsidRDefault="00603444" w:rsidP="00CD0967">
            <w:pPr>
              <w:spacing w:before="120"/>
              <w:ind w:left="142"/>
              <w:jc w:val="left"/>
            </w:pPr>
          </w:p>
          <w:p w:rsidR="00603444" w:rsidRDefault="00603444" w:rsidP="00CD0967">
            <w:pPr>
              <w:spacing w:before="120"/>
              <w:ind w:left="142"/>
              <w:jc w:val="left"/>
            </w:pPr>
          </w:p>
          <w:p w:rsidR="00603444" w:rsidRDefault="00603444" w:rsidP="00CD0967">
            <w:pPr>
              <w:spacing w:before="120"/>
              <w:ind w:left="142"/>
              <w:jc w:val="left"/>
            </w:pPr>
          </w:p>
          <w:p w:rsidR="00603444" w:rsidRDefault="00603444" w:rsidP="00CD0967">
            <w:pPr>
              <w:spacing w:before="120"/>
              <w:ind w:left="142"/>
              <w:jc w:val="left"/>
              <w:rPr>
                <w:b/>
                <w:sz w:val="22"/>
                <w:u w:val="single"/>
              </w:rPr>
            </w:pPr>
          </w:p>
          <w:p w:rsidR="00603444" w:rsidRPr="00011DFF" w:rsidRDefault="00603444" w:rsidP="00CD0967">
            <w:pPr>
              <w:spacing w:before="120"/>
              <w:jc w:val="right"/>
              <w:rPr>
                <w:i/>
              </w:rPr>
            </w:pPr>
            <w:r w:rsidRPr="00011DFF">
              <w:rPr>
                <w:i/>
              </w:rPr>
              <w:t>Signature et cachet de la personne responsable du marché</w:t>
            </w:r>
          </w:p>
        </w:tc>
      </w:tr>
    </w:tbl>
    <w:p w:rsidR="00434729" w:rsidRDefault="00434729" w:rsidP="002820B0"/>
    <w:p w:rsidR="00603444" w:rsidRDefault="00603444" w:rsidP="002820B0"/>
    <w:p w:rsidR="002820B0" w:rsidRDefault="002820B0"/>
    <w:p w:rsidR="002820B0" w:rsidRDefault="002820B0" w:rsidP="002820B0"/>
    <w:p w:rsidR="002820B0" w:rsidRDefault="002820B0" w:rsidP="002820B0"/>
    <w:p w:rsidR="002820B0" w:rsidRPr="00F440DC" w:rsidRDefault="002820B0" w:rsidP="002820B0"/>
    <w:p w:rsidR="004C77A2" w:rsidRDefault="002820B0" w:rsidP="00E2001B">
      <w:pPr>
        <w:numPr>
          <w:ilvl w:val="0"/>
          <w:numId w:val="5"/>
        </w:numPr>
        <w:pBdr>
          <w:top w:val="single" w:sz="4" w:space="1" w:color="auto"/>
          <w:left w:val="single" w:sz="4" w:space="4" w:color="auto"/>
          <w:bottom w:val="single" w:sz="4" w:space="1" w:color="auto"/>
          <w:right w:val="single" w:sz="4" w:space="4" w:color="auto"/>
        </w:pBdr>
        <w:shd w:val="pct5" w:color="auto" w:fill="FFFFFF"/>
        <w:spacing w:before="360"/>
        <w:ind w:left="357" w:hanging="357"/>
        <w:rPr>
          <w:b/>
          <w:smallCaps/>
          <w:sz w:val="24"/>
        </w:rPr>
      </w:pPr>
      <w:r>
        <w:rPr>
          <w:b/>
          <w:smallCaps/>
          <w:sz w:val="24"/>
        </w:rPr>
        <w:br w:type="page"/>
      </w:r>
      <w:r w:rsidR="004C77A2">
        <w:rPr>
          <w:b/>
          <w:smallCaps/>
          <w:sz w:val="24"/>
        </w:rPr>
        <w:lastRenderedPageBreak/>
        <w:t>Notification du marché au titulaire</w:t>
      </w:r>
    </w:p>
    <w:p w:rsidR="004C77A2" w:rsidRDefault="004C77A2"/>
    <w:tbl>
      <w:tblPr>
        <w:tblW w:w="9322"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322"/>
      </w:tblGrid>
      <w:tr w:rsidR="00B359C1">
        <w:tc>
          <w:tcPr>
            <w:tcW w:w="9322" w:type="dxa"/>
          </w:tcPr>
          <w:p w:rsidR="00B359C1" w:rsidRDefault="00B359C1" w:rsidP="00E2001B">
            <w:pPr>
              <w:numPr>
                <w:ilvl w:val="0"/>
                <w:numId w:val="6"/>
              </w:numPr>
              <w:spacing w:before="240"/>
            </w:pPr>
            <w:r>
              <w:t>Cadre réservé au titulaire du marché :</w:t>
            </w:r>
          </w:p>
          <w:p w:rsidR="00B359C1" w:rsidRPr="00011DFF" w:rsidRDefault="00B359C1" w:rsidP="00434729">
            <w:pPr>
              <w:spacing w:before="120"/>
              <w:ind w:left="142"/>
              <w:jc w:val="center"/>
              <w:rPr>
                <w:b/>
                <w:u w:val="single"/>
              </w:rPr>
            </w:pPr>
            <w:r w:rsidRPr="00011DFF">
              <w:rPr>
                <w:b/>
                <w:u w:val="single"/>
              </w:rPr>
              <w:t>DATE D’EFFET DU MARCHE</w:t>
            </w:r>
          </w:p>
          <w:p w:rsidR="00B359C1" w:rsidRDefault="00B359C1" w:rsidP="00434729">
            <w:pPr>
              <w:spacing w:before="120"/>
              <w:ind w:left="142"/>
            </w:pPr>
            <w:r>
              <w:t>Reçu à titre de notification une copie du présent marché</w:t>
            </w:r>
          </w:p>
          <w:p w:rsidR="00B359C1" w:rsidRDefault="00B359C1" w:rsidP="00434729">
            <w:pPr>
              <w:spacing w:before="120"/>
              <w:ind w:left="142"/>
            </w:pPr>
            <w:r>
              <w:t xml:space="preserve">A </w:t>
            </w:r>
            <w:proofErr w:type="gramStart"/>
            <w:r>
              <w:t>…….......................,</w:t>
            </w:r>
            <w:proofErr w:type="gramEnd"/>
            <w:r>
              <w:t xml:space="preserve"> le….........................</w:t>
            </w:r>
          </w:p>
          <w:p w:rsidR="00B359C1" w:rsidRDefault="00B359C1" w:rsidP="00434729">
            <w:pPr>
              <w:spacing w:before="0" w:after="0"/>
              <w:ind w:left="142"/>
            </w:pPr>
          </w:p>
          <w:p w:rsidR="00B359C1" w:rsidRDefault="00B359C1" w:rsidP="00434729">
            <w:pPr>
              <w:spacing w:before="0" w:after="0"/>
              <w:ind w:left="142"/>
            </w:pPr>
          </w:p>
          <w:p w:rsidR="00B359C1" w:rsidRDefault="00B359C1" w:rsidP="00434729">
            <w:pPr>
              <w:ind w:left="142"/>
            </w:pPr>
          </w:p>
          <w:p w:rsidR="00B359C1" w:rsidRDefault="00B359C1" w:rsidP="00434729">
            <w:pPr>
              <w:spacing w:before="0" w:after="0"/>
              <w:ind w:left="142"/>
            </w:pPr>
          </w:p>
          <w:p w:rsidR="00B359C1" w:rsidRDefault="00B359C1" w:rsidP="00434729">
            <w:pPr>
              <w:spacing w:before="0" w:after="0"/>
              <w:ind w:left="142"/>
            </w:pPr>
          </w:p>
          <w:p w:rsidR="00B359C1" w:rsidRDefault="00B359C1" w:rsidP="00434729">
            <w:pPr>
              <w:spacing w:before="0" w:after="0"/>
              <w:ind w:left="142"/>
            </w:pPr>
          </w:p>
          <w:p w:rsidR="00B359C1" w:rsidRDefault="00B359C1" w:rsidP="00434729">
            <w:pPr>
              <w:spacing w:before="0" w:after="0"/>
              <w:ind w:left="142"/>
            </w:pPr>
          </w:p>
          <w:p w:rsidR="00B359C1" w:rsidRPr="00011DFF" w:rsidRDefault="00B359C1" w:rsidP="00434729">
            <w:pPr>
              <w:spacing w:before="120"/>
              <w:ind w:left="142"/>
              <w:jc w:val="right"/>
              <w:rPr>
                <w:i/>
              </w:rPr>
            </w:pPr>
            <w:r w:rsidRPr="00011DFF">
              <w:rPr>
                <w:i/>
              </w:rPr>
              <w:t>Signature et cachet du titulaire</w:t>
            </w:r>
            <w:r>
              <w:rPr>
                <w:i/>
              </w:rPr>
              <w:tab/>
            </w:r>
            <w:r>
              <w:rPr>
                <w:i/>
              </w:rPr>
              <w:tab/>
            </w:r>
          </w:p>
        </w:tc>
      </w:tr>
      <w:tr w:rsidR="00603444">
        <w:tc>
          <w:tcPr>
            <w:tcW w:w="9322" w:type="dxa"/>
          </w:tcPr>
          <w:p w:rsidR="00603444" w:rsidRDefault="00603444" w:rsidP="00E2001B">
            <w:pPr>
              <w:numPr>
                <w:ilvl w:val="0"/>
                <w:numId w:val="6"/>
              </w:numPr>
              <w:spacing w:before="240"/>
            </w:pPr>
            <w:r>
              <w:t>Cadre réservé au pouvoir adjudicateur</w:t>
            </w:r>
            <w:r>
              <w:rPr>
                <w:sz w:val="22"/>
              </w:rPr>
              <w:t> </w:t>
            </w:r>
            <w:r>
              <w:t>:</w:t>
            </w:r>
          </w:p>
          <w:p w:rsidR="00603444" w:rsidRPr="00011DFF" w:rsidRDefault="00603444" w:rsidP="00CD0967">
            <w:pPr>
              <w:spacing w:before="120"/>
              <w:ind w:left="142"/>
              <w:jc w:val="center"/>
              <w:rPr>
                <w:b/>
                <w:u w:val="single"/>
              </w:rPr>
            </w:pPr>
            <w:r w:rsidRPr="00011DFF">
              <w:rPr>
                <w:b/>
                <w:u w:val="single"/>
              </w:rPr>
              <w:t>RETOUR DE LA NOTIFICATION</w:t>
            </w:r>
          </w:p>
          <w:p w:rsidR="00603444" w:rsidRDefault="00603444" w:rsidP="00CD0967">
            <w:pPr>
              <w:spacing w:before="120"/>
              <w:ind w:left="142"/>
            </w:pPr>
            <w:r>
              <w:t>Reçu l'avis de réception postal de la notification du marché signé le .......................... par le titulaire</w:t>
            </w:r>
          </w:p>
          <w:p w:rsidR="00603444" w:rsidRDefault="00603444" w:rsidP="00CD0967">
            <w:pPr>
              <w:spacing w:before="120"/>
              <w:ind w:left="142"/>
            </w:pPr>
            <w:r>
              <w:t>A Gap, le............................</w:t>
            </w:r>
          </w:p>
          <w:p w:rsidR="00603444" w:rsidRDefault="00603444" w:rsidP="00CD0967">
            <w:pPr>
              <w:spacing w:before="0" w:after="0"/>
              <w:ind w:left="142"/>
            </w:pPr>
          </w:p>
          <w:p w:rsidR="00603444" w:rsidRDefault="00603444" w:rsidP="00CD0967">
            <w:pPr>
              <w:spacing w:before="0" w:after="0"/>
              <w:ind w:left="142"/>
            </w:pPr>
          </w:p>
          <w:p w:rsidR="00603444" w:rsidRDefault="00603444" w:rsidP="00CD0967">
            <w:pPr>
              <w:spacing w:before="0" w:after="0"/>
              <w:ind w:left="142"/>
            </w:pPr>
          </w:p>
          <w:p w:rsidR="00603444" w:rsidRDefault="00603444" w:rsidP="00CD0967">
            <w:pPr>
              <w:spacing w:before="0" w:after="0"/>
              <w:ind w:left="142"/>
            </w:pPr>
          </w:p>
          <w:p w:rsidR="00603444" w:rsidRDefault="00603444" w:rsidP="00CD0967">
            <w:pPr>
              <w:spacing w:before="0" w:after="0"/>
              <w:ind w:left="142"/>
            </w:pPr>
          </w:p>
          <w:p w:rsidR="00603444" w:rsidRDefault="00603444" w:rsidP="00CD0967">
            <w:pPr>
              <w:spacing w:before="0" w:after="0"/>
              <w:ind w:left="142"/>
              <w:jc w:val="right"/>
            </w:pPr>
          </w:p>
          <w:p w:rsidR="00603444" w:rsidRPr="00011DFF" w:rsidRDefault="00603444" w:rsidP="00CD0967">
            <w:pPr>
              <w:spacing w:before="120"/>
              <w:ind w:left="142"/>
              <w:jc w:val="right"/>
              <w:rPr>
                <w:i/>
              </w:rPr>
            </w:pPr>
            <w:r w:rsidRPr="00011DFF">
              <w:rPr>
                <w:i/>
              </w:rPr>
              <w:t>Signature et cachet de la personne responsable du marché</w:t>
            </w:r>
          </w:p>
        </w:tc>
      </w:tr>
      <w:tr w:rsidR="00603444">
        <w:tc>
          <w:tcPr>
            <w:tcW w:w="9322" w:type="dxa"/>
          </w:tcPr>
          <w:p w:rsidR="00603444" w:rsidRDefault="00603444" w:rsidP="00CD0967">
            <w:pPr>
              <w:spacing w:before="240"/>
              <w:rPr>
                <w:rFonts w:cs="Arial"/>
                <w:bCs/>
                <w:i/>
                <w:iCs/>
              </w:rPr>
            </w:pPr>
          </w:p>
          <w:p w:rsidR="00603444" w:rsidRDefault="00603444" w:rsidP="00CD0967">
            <w:pPr>
              <w:spacing w:before="240"/>
              <w:rPr>
                <w:rFonts w:cs="Arial"/>
                <w:bCs/>
                <w:i/>
                <w:iCs/>
              </w:rPr>
            </w:pPr>
          </w:p>
          <w:p w:rsidR="00603444" w:rsidRDefault="00603444" w:rsidP="00CD0967">
            <w:pPr>
              <w:spacing w:before="240"/>
              <w:rPr>
                <w:rFonts w:cs="Arial"/>
                <w:bCs/>
                <w:i/>
                <w:iCs/>
              </w:rPr>
            </w:pPr>
          </w:p>
          <w:p w:rsidR="00603444" w:rsidRDefault="00603444" w:rsidP="00CD0967">
            <w:pPr>
              <w:spacing w:before="240"/>
              <w:rPr>
                <w:rFonts w:cs="Arial"/>
                <w:bCs/>
                <w:i/>
                <w:iCs/>
              </w:rPr>
            </w:pPr>
          </w:p>
          <w:p w:rsidR="00603444" w:rsidRDefault="00603444" w:rsidP="00CD0967">
            <w:pPr>
              <w:spacing w:before="240"/>
              <w:rPr>
                <w:rFonts w:cs="Arial"/>
                <w:bCs/>
                <w:i/>
                <w:iCs/>
              </w:rPr>
            </w:pPr>
          </w:p>
          <w:p w:rsidR="00603444" w:rsidRDefault="00603444" w:rsidP="00CD0967">
            <w:pPr>
              <w:spacing w:before="240"/>
              <w:rPr>
                <w:rFonts w:cs="Arial"/>
                <w:bCs/>
                <w:i/>
                <w:iCs/>
              </w:rPr>
            </w:pPr>
          </w:p>
          <w:p w:rsidR="00603444" w:rsidRDefault="00603444" w:rsidP="00CD0967">
            <w:pPr>
              <w:spacing w:before="240"/>
              <w:rPr>
                <w:rFonts w:cs="Arial"/>
                <w:bCs/>
                <w:i/>
                <w:iCs/>
              </w:rPr>
            </w:pPr>
          </w:p>
          <w:p w:rsidR="00603444" w:rsidRDefault="00603444" w:rsidP="00CD0967">
            <w:pPr>
              <w:spacing w:before="240"/>
              <w:rPr>
                <w:rFonts w:cs="Arial"/>
                <w:bCs/>
                <w:i/>
                <w:iCs/>
              </w:rPr>
            </w:pPr>
          </w:p>
          <w:p w:rsidR="00603444" w:rsidRPr="00970762" w:rsidRDefault="00603444" w:rsidP="00CD0967">
            <w:pPr>
              <w:spacing w:before="240"/>
              <w:rPr>
                <w:i/>
              </w:rPr>
            </w:pPr>
            <w:r>
              <w:rPr>
                <w:rFonts w:cs="Arial"/>
                <w:bCs/>
                <w:i/>
                <w:iCs/>
              </w:rPr>
              <w:t>c</w:t>
            </w:r>
            <w:r w:rsidRPr="00970762">
              <w:rPr>
                <w:rFonts w:cs="Arial"/>
                <w:i/>
              </w:rPr>
              <w:t>oller dans ce cadre l'avis de réception postal, daté et signé par le titulaire</w:t>
            </w:r>
          </w:p>
        </w:tc>
      </w:tr>
    </w:tbl>
    <w:p w:rsidR="00B359C1" w:rsidRDefault="00B359C1"/>
    <w:p w:rsidR="00B255D4" w:rsidRDefault="00B255D4"/>
    <w:p w:rsidR="00B255D4" w:rsidRDefault="00B255D4"/>
    <w:p w:rsidR="00B255D4" w:rsidRDefault="00B255D4"/>
    <w:p w:rsidR="00D80EE5" w:rsidRDefault="00D80EE5" w:rsidP="00E2001B">
      <w:pPr>
        <w:numPr>
          <w:ilvl w:val="0"/>
          <w:numId w:val="5"/>
        </w:numPr>
        <w:pBdr>
          <w:top w:val="single" w:sz="4" w:space="1" w:color="auto"/>
          <w:left w:val="single" w:sz="4" w:space="4" w:color="auto"/>
          <w:bottom w:val="single" w:sz="4" w:space="1" w:color="auto"/>
          <w:right w:val="single" w:sz="4" w:space="4" w:color="auto"/>
        </w:pBdr>
        <w:shd w:val="pct5" w:color="auto" w:fill="FFFFFF"/>
        <w:spacing w:before="360"/>
        <w:ind w:left="357" w:hanging="357"/>
        <w:rPr>
          <w:b/>
          <w:smallCaps/>
          <w:sz w:val="24"/>
        </w:rPr>
      </w:pPr>
      <w:r w:rsidRPr="00D80EE5">
        <w:rPr>
          <w:b/>
          <w:smallCaps/>
          <w:sz w:val="24"/>
        </w:rPr>
        <w:lastRenderedPageBreak/>
        <w:t>Nantissement ou de cession de créances</w:t>
      </w:r>
    </w:p>
    <w:p w:rsidR="00D80EE5" w:rsidRPr="00D80EE5" w:rsidRDefault="00D80EE5" w:rsidP="00E2001B">
      <w:pPr>
        <w:numPr>
          <w:ilvl w:val="0"/>
          <w:numId w:val="6"/>
        </w:numPr>
        <w:spacing w:before="240"/>
      </w:pPr>
      <w:r w:rsidRPr="00D80EE5">
        <w:rPr>
          <w:b/>
        </w:rPr>
        <w:t>Copie délivrée en unique exemplaire</w:t>
      </w:r>
      <w:r w:rsidRPr="00D80EE5">
        <w:t xml:space="preserve"> pour être remise à l'établissement de crédit en cas de cession ou de nantissement de créance de : </w:t>
      </w:r>
    </w:p>
    <w:p w:rsidR="00D80EE5" w:rsidRPr="00D80EE5" w:rsidRDefault="00D80EE5" w:rsidP="00E2001B">
      <w:pPr>
        <w:pStyle w:val="fcasegauche"/>
        <w:numPr>
          <w:ilvl w:val="0"/>
          <w:numId w:val="9"/>
        </w:numPr>
        <w:tabs>
          <w:tab w:val="clear" w:pos="720"/>
          <w:tab w:val="left" w:pos="709"/>
        </w:tabs>
        <w:spacing w:after="240"/>
        <w:rPr>
          <w:rFonts w:ascii="Arial" w:hAnsi="Arial" w:cs="Arial"/>
          <w:i/>
          <w:iCs/>
          <w:sz w:val="16"/>
          <w:szCs w:val="16"/>
        </w:rPr>
      </w:pPr>
      <w:r>
        <w:rPr>
          <w:rFonts w:ascii="Arial" w:hAnsi="Arial" w:cs="Arial"/>
        </w:rPr>
        <w:tab/>
      </w:r>
      <w:r w:rsidR="003D5AED">
        <w:rPr>
          <w:rFonts w:ascii="Arial" w:hAnsi="Arial" w:cs="Arial"/>
        </w:rPr>
        <w:fldChar w:fldCharType="begin">
          <w:ffData>
            <w:name w:val="CaseACocher111"/>
            <w:enabled/>
            <w:calcOnExit w:val="0"/>
            <w:checkBox>
              <w:sizeAuto/>
              <w:default w:val="0"/>
            </w:checkBox>
          </w:ffData>
        </w:fldChar>
      </w:r>
      <w:r>
        <w:rPr>
          <w:rFonts w:ascii="Arial" w:hAnsi="Arial" w:cs="Arial"/>
        </w:rPr>
        <w:instrText xml:space="preserve"> FORMCHECKBOX </w:instrText>
      </w:r>
      <w:r w:rsidR="008319B8">
        <w:rPr>
          <w:rFonts w:ascii="Arial" w:hAnsi="Arial" w:cs="Arial"/>
        </w:rPr>
      </w:r>
      <w:r w:rsidR="008319B8">
        <w:rPr>
          <w:rFonts w:ascii="Arial" w:hAnsi="Arial" w:cs="Arial"/>
        </w:rPr>
        <w:fldChar w:fldCharType="separate"/>
      </w:r>
      <w:r w:rsidR="003D5AED">
        <w:rPr>
          <w:rFonts w:ascii="Arial" w:hAnsi="Arial" w:cs="Arial"/>
        </w:rPr>
        <w:fldChar w:fldCharType="end"/>
      </w:r>
      <w:r>
        <w:rPr>
          <w:rFonts w:ascii="Arial" w:hAnsi="Arial" w:cs="Arial"/>
        </w:rPr>
        <w:t xml:space="preserve"> La totalité du bon de commande n° ...... afférent au </w:t>
      </w:r>
      <w:r w:rsidRPr="00D80EE5">
        <w:rPr>
          <w:rFonts w:ascii="Arial" w:hAnsi="Arial" w:cs="Arial"/>
        </w:rPr>
        <w:t>marché</w:t>
      </w:r>
      <w:r w:rsidRPr="00D80EE5">
        <w:rPr>
          <w:rFonts w:ascii="Arial" w:hAnsi="Arial" w:cs="Arial"/>
          <w:i/>
          <w:iCs/>
          <w:sz w:val="16"/>
          <w:szCs w:val="16"/>
        </w:rPr>
        <w:t> (indiquer le montant en chiffres et en lettres) :</w:t>
      </w:r>
    </w:p>
    <w:p w:rsidR="00D80EE5" w:rsidRDefault="00D80EE5" w:rsidP="00D80EE5">
      <w:pPr>
        <w:pStyle w:val="fcasegauche"/>
        <w:spacing w:after="240"/>
        <w:ind w:left="567" w:firstLine="0"/>
        <w:rPr>
          <w:rFonts w:ascii="Arial" w:hAnsi="Arial" w:cs="Arial"/>
        </w:rPr>
      </w:pPr>
      <w:r>
        <w:rPr>
          <w:rFonts w:ascii="Arial" w:hAnsi="Arial" w:cs="Arial"/>
        </w:rPr>
        <w:t>.........................................................................................................................................................</w:t>
      </w:r>
    </w:p>
    <w:p w:rsidR="00C24FBD" w:rsidRDefault="003D5AED" w:rsidP="00E2001B">
      <w:pPr>
        <w:pStyle w:val="fcasegauche"/>
        <w:numPr>
          <w:ilvl w:val="0"/>
          <w:numId w:val="9"/>
        </w:numPr>
        <w:spacing w:after="240"/>
        <w:rPr>
          <w:rFonts w:ascii="Arial" w:hAnsi="Arial" w:cs="Arial"/>
        </w:rPr>
      </w:pPr>
      <w:r>
        <w:rPr>
          <w:rFonts w:ascii="Arial" w:hAnsi="Arial" w:cs="Arial"/>
        </w:rPr>
        <w:fldChar w:fldCharType="begin">
          <w:ffData>
            <w:name w:val="CaseACocher111"/>
            <w:enabled/>
            <w:calcOnExit w:val="0"/>
            <w:checkBox>
              <w:sizeAuto/>
              <w:default w:val="0"/>
            </w:checkBox>
          </w:ffData>
        </w:fldChar>
      </w:r>
      <w:r w:rsidR="00C24FBD">
        <w:rPr>
          <w:rFonts w:ascii="Arial" w:hAnsi="Arial" w:cs="Arial"/>
        </w:rPr>
        <w:instrText xml:space="preserve"> FORMCHECKBOX </w:instrText>
      </w:r>
      <w:r w:rsidR="008319B8">
        <w:rPr>
          <w:rFonts w:ascii="Arial" w:hAnsi="Arial" w:cs="Arial"/>
        </w:rPr>
      </w:r>
      <w:r w:rsidR="008319B8">
        <w:rPr>
          <w:rFonts w:ascii="Arial" w:hAnsi="Arial" w:cs="Arial"/>
        </w:rPr>
        <w:fldChar w:fldCharType="separate"/>
      </w:r>
      <w:r>
        <w:rPr>
          <w:rFonts w:ascii="Arial" w:hAnsi="Arial" w:cs="Arial"/>
        </w:rPr>
        <w:fldChar w:fldCharType="end"/>
      </w:r>
      <w:r w:rsidR="00C24FBD">
        <w:rPr>
          <w:rFonts w:ascii="Arial" w:hAnsi="Arial" w:cs="Arial"/>
        </w:rPr>
        <w:t xml:space="preserve"> La partie des prestations évaluée à </w:t>
      </w:r>
      <w:r w:rsidR="00C24FBD" w:rsidRPr="00D80EE5">
        <w:rPr>
          <w:rFonts w:ascii="Arial" w:hAnsi="Arial" w:cs="Arial"/>
        </w:rPr>
        <w:t xml:space="preserve">(indiquer le montant en chiffres et en </w:t>
      </w:r>
      <w:proofErr w:type="gramStart"/>
      <w:r w:rsidR="00C24FBD" w:rsidRPr="00D80EE5">
        <w:rPr>
          <w:rFonts w:ascii="Arial" w:hAnsi="Arial" w:cs="Arial"/>
        </w:rPr>
        <w:t>lettres )</w:t>
      </w:r>
      <w:proofErr w:type="gramEnd"/>
      <w:r w:rsidR="00C24FBD">
        <w:rPr>
          <w:rFonts w:ascii="Arial" w:hAnsi="Arial" w:cs="Arial"/>
        </w:rPr>
        <w:t xml:space="preserve"> : </w:t>
      </w:r>
    </w:p>
    <w:p w:rsidR="00C24FBD" w:rsidRDefault="00C24FBD" w:rsidP="00C24FBD">
      <w:pPr>
        <w:pStyle w:val="fcasegauche"/>
        <w:spacing w:after="240"/>
        <w:ind w:left="567" w:firstLine="0"/>
        <w:rPr>
          <w:rFonts w:ascii="Arial" w:hAnsi="Arial" w:cs="Arial"/>
        </w:rPr>
      </w:pPr>
      <w:r>
        <w:rPr>
          <w:rFonts w:ascii="Arial" w:hAnsi="Arial" w:cs="Arial"/>
        </w:rPr>
        <w:t>.........................................................................................................................................................</w:t>
      </w:r>
    </w:p>
    <w:p w:rsidR="00D80EE5" w:rsidRDefault="003D5AED" w:rsidP="00E2001B">
      <w:pPr>
        <w:pStyle w:val="fcasegauche"/>
        <w:numPr>
          <w:ilvl w:val="0"/>
          <w:numId w:val="9"/>
        </w:numPr>
        <w:spacing w:after="240"/>
        <w:rPr>
          <w:rFonts w:ascii="Arial" w:hAnsi="Arial" w:cs="Arial"/>
        </w:rPr>
      </w:pPr>
      <w:r>
        <w:rPr>
          <w:rFonts w:ascii="Arial" w:hAnsi="Arial" w:cs="Arial"/>
        </w:rPr>
        <w:fldChar w:fldCharType="begin">
          <w:ffData>
            <w:name w:val="CaseACocher111"/>
            <w:enabled/>
            <w:calcOnExit w:val="0"/>
            <w:checkBox>
              <w:sizeAuto/>
              <w:default w:val="0"/>
            </w:checkBox>
          </w:ffData>
        </w:fldChar>
      </w:r>
      <w:r w:rsidR="00D80EE5">
        <w:rPr>
          <w:rFonts w:ascii="Arial" w:hAnsi="Arial" w:cs="Arial"/>
        </w:rPr>
        <w:instrText xml:space="preserve"> FORMCHECKBOX </w:instrText>
      </w:r>
      <w:r w:rsidR="008319B8">
        <w:rPr>
          <w:rFonts w:ascii="Arial" w:hAnsi="Arial" w:cs="Arial"/>
        </w:rPr>
      </w:r>
      <w:r w:rsidR="008319B8">
        <w:rPr>
          <w:rFonts w:ascii="Arial" w:hAnsi="Arial" w:cs="Arial"/>
        </w:rPr>
        <w:fldChar w:fldCharType="separate"/>
      </w:r>
      <w:r>
        <w:rPr>
          <w:rFonts w:ascii="Arial" w:hAnsi="Arial" w:cs="Arial"/>
        </w:rPr>
        <w:fldChar w:fldCharType="end"/>
      </w:r>
      <w:r w:rsidR="00D80EE5">
        <w:rPr>
          <w:rFonts w:ascii="Arial" w:hAnsi="Arial" w:cs="Arial"/>
        </w:rPr>
        <w:t xml:space="preserve"> La partie des prestations évaluée à </w:t>
      </w:r>
      <w:r w:rsidR="00D80EE5" w:rsidRPr="00D80EE5">
        <w:rPr>
          <w:rFonts w:ascii="Arial" w:hAnsi="Arial" w:cs="Arial"/>
        </w:rPr>
        <w:t xml:space="preserve">(indiquer le montant en chiffres et en </w:t>
      </w:r>
      <w:proofErr w:type="gramStart"/>
      <w:r w:rsidR="00D80EE5" w:rsidRPr="00D80EE5">
        <w:rPr>
          <w:rFonts w:ascii="Arial" w:hAnsi="Arial" w:cs="Arial"/>
        </w:rPr>
        <w:t>lettres )</w:t>
      </w:r>
      <w:proofErr w:type="gramEnd"/>
      <w:r w:rsidR="00D80EE5">
        <w:rPr>
          <w:rFonts w:ascii="Arial" w:hAnsi="Arial" w:cs="Arial"/>
        </w:rPr>
        <w:t xml:space="preserve"> : </w:t>
      </w:r>
    </w:p>
    <w:p w:rsidR="00D80EE5" w:rsidRDefault="00D80EE5" w:rsidP="00D80EE5">
      <w:pPr>
        <w:pStyle w:val="fcasegauche"/>
        <w:spacing w:after="240"/>
        <w:ind w:left="567" w:firstLine="0"/>
        <w:rPr>
          <w:rFonts w:ascii="Arial" w:hAnsi="Arial" w:cs="Arial"/>
        </w:rPr>
      </w:pPr>
      <w:r>
        <w:rPr>
          <w:rFonts w:ascii="Arial" w:hAnsi="Arial" w:cs="Arial"/>
        </w:rPr>
        <w:t>.........................................................................................................................................................</w:t>
      </w:r>
    </w:p>
    <w:p w:rsidR="00D80EE5" w:rsidRPr="00D80EE5" w:rsidRDefault="00D80EE5" w:rsidP="00D80EE5">
      <w:pPr>
        <w:ind w:left="567"/>
      </w:pPr>
      <w:proofErr w:type="gramStart"/>
      <w:r w:rsidRPr="00D80EE5">
        <w:t>et</w:t>
      </w:r>
      <w:proofErr w:type="gramEnd"/>
      <w:r w:rsidRPr="00D80EE5">
        <w:t xml:space="preserve"> devant être exécutée par .....................................................................................en qualité de :</w:t>
      </w:r>
    </w:p>
    <w:bookmarkStart w:id="2" w:name="CaseACocher118"/>
    <w:p w:rsidR="00D80EE5" w:rsidRPr="00D80EE5" w:rsidRDefault="003D5AED" w:rsidP="00D80EE5">
      <w:pPr>
        <w:jc w:val="center"/>
      </w:pPr>
      <w:r w:rsidRPr="00D80EE5">
        <w:fldChar w:fldCharType="begin">
          <w:ffData>
            <w:name w:val="CaseACocher118"/>
            <w:enabled/>
            <w:calcOnExit w:val="0"/>
            <w:checkBox>
              <w:sizeAuto/>
              <w:default w:val="0"/>
            </w:checkBox>
          </w:ffData>
        </w:fldChar>
      </w:r>
      <w:r w:rsidR="00D80EE5" w:rsidRPr="00D80EE5">
        <w:instrText xml:space="preserve"> FORMCHECKBOX </w:instrText>
      </w:r>
      <w:r w:rsidR="008319B8">
        <w:fldChar w:fldCharType="separate"/>
      </w:r>
      <w:r w:rsidRPr="00D80EE5">
        <w:fldChar w:fldCharType="end"/>
      </w:r>
      <w:bookmarkEnd w:id="2"/>
      <w:r w:rsidR="00D80EE5" w:rsidRPr="00D80EE5">
        <w:t xml:space="preserve"> </w:t>
      </w:r>
      <w:proofErr w:type="gramStart"/>
      <w:r w:rsidR="00D80EE5" w:rsidRPr="00D80EE5">
        <w:t>membre</w:t>
      </w:r>
      <w:proofErr w:type="gramEnd"/>
      <w:r w:rsidR="00D80EE5" w:rsidRPr="00D80EE5">
        <w:t xml:space="preserve"> d’un groupement d’entreprise </w:t>
      </w:r>
      <w:r w:rsidR="00D80EE5" w:rsidRPr="00D80EE5">
        <w:tab/>
      </w:r>
      <w:bookmarkStart w:id="3" w:name="CaseACocher119"/>
      <w:r w:rsidRPr="00D80EE5">
        <w:fldChar w:fldCharType="begin">
          <w:ffData>
            <w:name w:val="CaseACocher119"/>
            <w:enabled/>
            <w:calcOnExit w:val="0"/>
            <w:checkBox>
              <w:sizeAuto/>
              <w:default w:val="0"/>
            </w:checkBox>
          </w:ffData>
        </w:fldChar>
      </w:r>
      <w:r w:rsidR="00D80EE5" w:rsidRPr="00D80EE5">
        <w:instrText xml:space="preserve"> FORMCHECKBOX </w:instrText>
      </w:r>
      <w:r w:rsidR="008319B8">
        <w:fldChar w:fldCharType="separate"/>
      </w:r>
      <w:r w:rsidRPr="00D80EE5">
        <w:fldChar w:fldCharType="end"/>
      </w:r>
      <w:bookmarkEnd w:id="3"/>
      <w:r w:rsidR="00D80EE5" w:rsidRPr="00D80EE5">
        <w:tab/>
        <w:t>sous-traitant</w:t>
      </w:r>
    </w:p>
    <w:p w:rsidR="00D80EE5" w:rsidRDefault="00D80EE5" w:rsidP="00D80EE5">
      <w:pPr>
        <w:tabs>
          <w:tab w:val="left" w:pos="720"/>
        </w:tabs>
        <w:rPr>
          <w:rFonts w:cs="Arial"/>
        </w:rPr>
      </w:pPr>
    </w:p>
    <w:p w:rsidR="00D80EE5" w:rsidRDefault="00D80EE5" w:rsidP="00D80EE5">
      <w:pPr>
        <w:tabs>
          <w:tab w:val="left" w:pos="720"/>
        </w:tabs>
        <w:rPr>
          <w:rFonts w:cs="Arial"/>
        </w:rPr>
      </w:pPr>
    </w:p>
    <w:p w:rsidR="00D80EE5" w:rsidRDefault="00D80EE5" w:rsidP="00D80EE5">
      <w:pPr>
        <w:jc w:val="center"/>
      </w:pPr>
      <w:r>
        <w:t>A .........................., le............................</w:t>
      </w:r>
    </w:p>
    <w:p w:rsidR="00C24FBD" w:rsidRDefault="00C24FBD" w:rsidP="00C24FBD">
      <w:pPr>
        <w:spacing w:before="120"/>
        <w:jc w:val="center"/>
        <w:rPr>
          <w:b/>
          <w:u w:val="single"/>
        </w:rPr>
      </w:pPr>
      <w:r>
        <w:rPr>
          <w:b/>
          <w:u w:val="single"/>
        </w:rPr>
        <w:t>Signature et cachet de la personne responsable du marché</w:t>
      </w:r>
    </w:p>
    <w:p w:rsidR="004C77A2" w:rsidRDefault="004C77A2">
      <w:pPr>
        <w:rPr>
          <w:sz w:val="24"/>
        </w:rPr>
      </w:pPr>
    </w:p>
    <w:p w:rsidR="00C24FBD" w:rsidRDefault="00C24FBD">
      <w:pPr>
        <w:rPr>
          <w:sz w:val="24"/>
        </w:rPr>
      </w:pPr>
    </w:p>
    <w:p w:rsidR="00C24FBD" w:rsidRDefault="00C24FBD">
      <w:pPr>
        <w:rPr>
          <w:sz w:val="24"/>
        </w:rPr>
      </w:pPr>
    </w:p>
    <w:p w:rsidR="00C24FBD" w:rsidRDefault="00C24FBD">
      <w:pPr>
        <w:rPr>
          <w:sz w:val="24"/>
        </w:rPr>
      </w:pPr>
    </w:p>
    <w:p w:rsidR="004C77A2" w:rsidRDefault="00C24FBD">
      <w:pPr>
        <w:rPr>
          <w:sz w:val="24"/>
        </w:rPr>
      </w:pPr>
      <w:r>
        <w:rPr>
          <w:i/>
          <w:sz w:val="18"/>
        </w:rPr>
        <w:t>Copie certifiée conforme à l’original du marché délivrée par la personne responsable du marché revêtue d'une mention dûment signée, par elle, indiquant que cette pièce est délivrée en unique exemplaire en vue de permettre au titulaire de céder ou de nantir des créances résultant du marché et d'être remise à l'organisme bénéficiaire en cas de cession ou de nantissement de créance consenti conformément à la loi n° 81-1 du 2 janvier 1981 modifiée facilitant le crédit aux entreprises en ce qui concerne :</w:t>
      </w:r>
    </w:p>
    <w:bookmarkEnd w:id="0"/>
    <w:p w:rsidR="004C77A2" w:rsidRDefault="004C77A2" w:rsidP="00C10AE3">
      <w:pPr>
        <w:pStyle w:val="Normalcentr"/>
        <w:pBdr>
          <w:top w:val="none" w:sz="0" w:space="0" w:color="auto"/>
          <w:left w:val="none" w:sz="0" w:space="0" w:color="auto"/>
          <w:bottom w:val="none" w:sz="0" w:space="0" w:color="auto"/>
          <w:right w:val="none" w:sz="0" w:space="0" w:color="auto"/>
        </w:pBdr>
        <w:shd w:val="clear" w:color="auto" w:fill="auto"/>
        <w:jc w:val="both"/>
      </w:pPr>
    </w:p>
    <w:p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sectPr w:rsidR="009E4DDB" w:rsidSect="001D5B74">
          <w:footerReference w:type="default" r:id="rId8"/>
          <w:headerReference w:type="first" r:id="rId9"/>
          <w:type w:val="continuous"/>
          <w:pgSz w:w="11906" w:h="16838" w:code="9"/>
          <w:pgMar w:top="1173" w:right="1418" w:bottom="1418" w:left="1418" w:header="567" w:footer="567" w:gutter="0"/>
          <w:cols w:space="708"/>
          <w:titlePg/>
          <w:docGrid w:linePitch="360"/>
        </w:sectPr>
      </w:pPr>
    </w:p>
    <w:tbl>
      <w:tblPr>
        <w:tblW w:w="13560" w:type="dxa"/>
        <w:tblInd w:w="55" w:type="dxa"/>
        <w:tblCellMar>
          <w:left w:w="70" w:type="dxa"/>
          <w:right w:w="70" w:type="dxa"/>
        </w:tblCellMar>
        <w:tblLook w:val="04A0" w:firstRow="1" w:lastRow="0" w:firstColumn="1" w:lastColumn="0" w:noHBand="0" w:noVBand="1"/>
      </w:tblPr>
      <w:tblGrid>
        <w:gridCol w:w="1100"/>
        <w:gridCol w:w="1200"/>
        <w:gridCol w:w="1200"/>
        <w:gridCol w:w="840"/>
        <w:gridCol w:w="1200"/>
        <w:gridCol w:w="1200"/>
        <w:gridCol w:w="1200"/>
        <w:gridCol w:w="1100"/>
        <w:gridCol w:w="1100"/>
        <w:gridCol w:w="1120"/>
        <w:gridCol w:w="1100"/>
        <w:gridCol w:w="1200"/>
      </w:tblGrid>
      <w:tr w:rsidR="009E4DDB" w:rsidRPr="009E4DDB" w:rsidTr="009E4DDB">
        <w:trPr>
          <w:trHeight w:val="255"/>
        </w:trPr>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r>
      <w:tr w:rsidR="009E4DDB" w:rsidRPr="009E4DDB" w:rsidTr="009E4DDB">
        <w:trPr>
          <w:trHeight w:val="315"/>
        </w:trPr>
        <w:tc>
          <w:tcPr>
            <w:tcW w:w="13560" w:type="dxa"/>
            <w:gridSpan w:val="12"/>
            <w:tcBorders>
              <w:top w:val="nil"/>
              <w:left w:val="nil"/>
              <w:bottom w:val="nil"/>
              <w:right w:val="nil"/>
            </w:tcBorders>
            <w:shd w:val="clear" w:color="auto" w:fill="auto"/>
            <w:noWrap/>
            <w:vAlign w:val="bottom"/>
            <w:hideMark/>
          </w:tcPr>
          <w:p w:rsidR="009E4DDB" w:rsidRPr="009E4DDB" w:rsidRDefault="009E4DDB" w:rsidP="009E4DDB">
            <w:pPr>
              <w:spacing w:before="0" w:after="0"/>
              <w:jc w:val="center"/>
              <w:rPr>
                <w:rFonts w:cs="Arial"/>
                <w:b/>
                <w:bCs/>
                <w:sz w:val="24"/>
                <w:szCs w:val="24"/>
              </w:rPr>
            </w:pPr>
            <w:r w:rsidRPr="009E4DDB">
              <w:rPr>
                <w:rFonts w:cs="Arial"/>
                <w:b/>
                <w:bCs/>
                <w:sz w:val="24"/>
                <w:szCs w:val="24"/>
              </w:rPr>
              <w:t>GROUPEMENT POUR L'ENTRETIEN ET LA VERIFICATION DES EXTINCTEURS - ANNEE 20</w:t>
            </w:r>
            <w:r w:rsidR="00C26FFA">
              <w:rPr>
                <w:rFonts w:cs="Arial"/>
                <w:b/>
                <w:bCs/>
                <w:sz w:val="24"/>
                <w:szCs w:val="24"/>
              </w:rPr>
              <w:t>21</w:t>
            </w:r>
          </w:p>
        </w:tc>
      </w:tr>
      <w:tr w:rsidR="009E4DDB" w:rsidRPr="009E4DDB" w:rsidTr="009E4DDB">
        <w:trPr>
          <w:trHeight w:val="315"/>
        </w:trPr>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center"/>
              <w:rPr>
                <w:rFonts w:cs="Arial"/>
                <w:b/>
                <w:bCs/>
                <w:sz w:val="24"/>
                <w:szCs w:val="24"/>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center"/>
              <w:rPr>
                <w:rFonts w:cs="Arial"/>
                <w:b/>
                <w:bCs/>
                <w:sz w:val="24"/>
                <w:szCs w:val="24"/>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center"/>
              <w:rPr>
                <w:rFonts w:cs="Arial"/>
                <w:b/>
                <w:bCs/>
                <w:sz w:val="24"/>
                <w:szCs w:val="24"/>
              </w:rPr>
            </w:pPr>
          </w:p>
        </w:tc>
        <w:tc>
          <w:tcPr>
            <w:tcW w:w="84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center"/>
              <w:rPr>
                <w:rFonts w:cs="Arial"/>
                <w:b/>
                <w:bCs/>
                <w:sz w:val="24"/>
                <w:szCs w:val="24"/>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center"/>
              <w:rPr>
                <w:rFonts w:cs="Arial"/>
                <w:b/>
                <w:bCs/>
                <w:sz w:val="24"/>
                <w:szCs w:val="24"/>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center"/>
              <w:rPr>
                <w:rFonts w:cs="Arial"/>
                <w:b/>
                <w:bCs/>
                <w:sz w:val="24"/>
                <w:szCs w:val="24"/>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center"/>
              <w:rPr>
                <w:rFonts w:cs="Arial"/>
                <w:b/>
                <w:bCs/>
                <w:sz w:val="24"/>
                <w:szCs w:val="24"/>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center"/>
              <w:rPr>
                <w:rFonts w:cs="Arial"/>
                <w:b/>
                <w:bCs/>
                <w:sz w:val="24"/>
                <w:szCs w:val="24"/>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center"/>
              <w:rPr>
                <w:rFonts w:cs="Arial"/>
                <w:b/>
                <w:bCs/>
                <w:sz w:val="24"/>
                <w:szCs w:val="24"/>
              </w:rPr>
            </w:pPr>
          </w:p>
        </w:tc>
        <w:tc>
          <w:tcPr>
            <w:tcW w:w="112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center"/>
              <w:rPr>
                <w:rFonts w:cs="Arial"/>
                <w:b/>
                <w:bCs/>
                <w:sz w:val="24"/>
                <w:szCs w:val="24"/>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center"/>
              <w:rPr>
                <w:rFonts w:cs="Arial"/>
                <w:b/>
                <w:bCs/>
                <w:sz w:val="24"/>
                <w:szCs w:val="24"/>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r>
      <w:tr w:rsidR="009E4DDB" w:rsidRPr="009E4DDB" w:rsidTr="009E4DDB">
        <w:trPr>
          <w:trHeight w:val="255"/>
        </w:trPr>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r>
      <w:tr w:rsidR="009E4DDB" w:rsidRPr="009E4DDB" w:rsidTr="009E4DDB">
        <w:trPr>
          <w:trHeight w:val="360"/>
        </w:trPr>
        <w:tc>
          <w:tcPr>
            <w:tcW w:w="13560" w:type="dxa"/>
            <w:gridSpan w:val="12"/>
            <w:tcBorders>
              <w:top w:val="nil"/>
              <w:left w:val="nil"/>
              <w:bottom w:val="nil"/>
              <w:right w:val="nil"/>
            </w:tcBorders>
            <w:shd w:val="clear" w:color="auto" w:fill="auto"/>
            <w:noWrap/>
            <w:vAlign w:val="bottom"/>
            <w:hideMark/>
          </w:tcPr>
          <w:p w:rsidR="009E4DDB" w:rsidRPr="009E4DDB" w:rsidRDefault="009E4DDB" w:rsidP="009E4DDB">
            <w:pPr>
              <w:spacing w:before="0" w:after="0"/>
              <w:jc w:val="center"/>
              <w:rPr>
                <w:rFonts w:cs="Arial"/>
                <w:b/>
                <w:bCs/>
                <w:sz w:val="28"/>
                <w:szCs w:val="28"/>
                <w:u w:val="single"/>
              </w:rPr>
            </w:pPr>
            <w:r w:rsidRPr="009E4DDB">
              <w:rPr>
                <w:rFonts w:cs="Arial"/>
                <w:b/>
                <w:bCs/>
                <w:sz w:val="28"/>
                <w:szCs w:val="28"/>
                <w:u w:val="single"/>
              </w:rPr>
              <w:t xml:space="preserve">ANNEXE 1 A L'ACTE D'ENGAGEMENT </w:t>
            </w:r>
          </w:p>
        </w:tc>
      </w:tr>
      <w:tr w:rsidR="009E4DDB" w:rsidRPr="009E4DDB" w:rsidTr="009E4DDB">
        <w:trPr>
          <w:trHeight w:val="255"/>
        </w:trPr>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r>
      <w:tr w:rsidR="009E4DDB" w:rsidRPr="009E4DDB" w:rsidTr="009E4DDB">
        <w:trPr>
          <w:trHeight w:val="360"/>
        </w:trPr>
        <w:tc>
          <w:tcPr>
            <w:tcW w:w="13560" w:type="dxa"/>
            <w:gridSpan w:val="12"/>
            <w:tcBorders>
              <w:top w:val="nil"/>
              <w:left w:val="nil"/>
              <w:bottom w:val="nil"/>
              <w:right w:val="nil"/>
            </w:tcBorders>
            <w:shd w:val="clear" w:color="auto" w:fill="auto"/>
            <w:noWrap/>
            <w:vAlign w:val="bottom"/>
            <w:hideMark/>
          </w:tcPr>
          <w:p w:rsidR="009E4DDB" w:rsidRPr="009E4DDB" w:rsidRDefault="009E4DDB" w:rsidP="009E4DDB">
            <w:pPr>
              <w:spacing w:before="0" w:after="0"/>
              <w:jc w:val="center"/>
              <w:rPr>
                <w:rFonts w:cs="Arial"/>
                <w:b/>
                <w:bCs/>
                <w:sz w:val="28"/>
                <w:szCs w:val="28"/>
                <w:u w:val="single"/>
              </w:rPr>
            </w:pPr>
            <w:r w:rsidRPr="009E4DDB">
              <w:rPr>
                <w:rFonts w:cs="Arial"/>
                <w:b/>
                <w:bCs/>
                <w:sz w:val="28"/>
                <w:szCs w:val="28"/>
                <w:u w:val="single"/>
              </w:rPr>
              <w:t>TABLEAU DES OFFRES DE PRIX EN EUROS HORS TAXE</w:t>
            </w:r>
          </w:p>
        </w:tc>
      </w:tr>
      <w:tr w:rsidR="009E4DDB" w:rsidRPr="009E4DDB" w:rsidTr="009E4DDB">
        <w:trPr>
          <w:trHeight w:val="255"/>
        </w:trPr>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r>
      <w:tr w:rsidR="009E4DDB" w:rsidRPr="009E4DDB" w:rsidTr="009E4DDB">
        <w:trPr>
          <w:trHeight w:val="255"/>
        </w:trPr>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r>
      <w:tr w:rsidR="009E4DDB" w:rsidRPr="009E4DDB" w:rsidTr="009E4DDB">
        <w:trPr>
          <w:trHeight w:val="255"/>
        </w:trPr>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r>
      <w:tr w:rsidR="009E4DDB" w:rsidRPr="009E4DDB" w:rsidTr="009E4DDB">
        <w:trPr>
          <w:trHeight w:val="255"/>
        </w:trPr>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4DDB" w:rsidRPr="009E4DDB" w:rsidRDefault="009E4DDB" w:rsidP="009E4DDB">
            <w:pPr>
              <w:spacing w:before="0" w:after="0"/>
              <w:jc w:val="center"/>
              <w:rPr>
                <w:rFonts w:cs="Arial"/>
                <w:b/>
                <w:bCs/>
              </w:rPr>
            </w:pPr>
            <w:r w:rsidRPr="009E4DDB">
              <w:rPr>
                <w:rFonts w:cs="Arial"/>
                <w:b/>
                <w:bCs/>
              </w:rPr>
              <w:t>Ensemble</w:t>
            </w:r>
            <w:r w:rsidRPr="009E4DDB">
              <w:rPr>
                <w:rFonts w:cs="Arial"/>
                <w:b/>
                <w:bCs/>
              </w:rPr>
              <w:br/>
              <w:t xml:space="preserve">des 4 </w:t>
            </w:r>
            <w:proofErr w:type="spellStart"/>
            <w:r w:rsidRPr="009E4DDB">
              <w:rPr>
                <w:rFonts w:cs="Arial"/>
                <w:b/>
                <w:bCs/>
              </w:rPr>
              <w:t>Dpts</w:t>
            </w:r>
            <w:proofErr w:type="spellEnd"/>
          </w:p>
        </w:tc>
        <w:tc>
          <w:tcPr>
            <w:tcW w:w="3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9E4DDB" w:rsidRPr="009E4DDB" w:rsidRDefault="009E4DDB" w:rsidP="009E4DDB">
            <w:pPr>
              <w:spacing w:before="0" w:after="0"/>
              <w:jc w:val="center"/>
              <w:rPr>
                <w:rFonts w:cs="Arial"/>
                <w:b/>
                <w:bCs/>
              </w:rPr>
            </w:pPr>
            <w:r w:rsidRPr="009E4DDB">
              <w:rPr>
                <w:rFonts w:cs="Arial"/>
                <w:b/>
                <w:bCs/>
              </w:rPr>
              <w:t>à eau pulvérisée</w:t>
            </w:r>
          </w:p>
        </w:tc>
        <w:tc>
          <w:tcPr>
            <w:tcW w:w="4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E4DDB" w:rsidRPr="009E4DDB" w:rsidRDefault="009E4DDB" w:rsidP="009E4DDB">
            <w:pPr>
              <w:spacing w:before="0" w:after="0"/>
              <w:jc w:val="center"/>
              <w:rPr>
                <w:rFonts w:cs="Arial"/>
                <w:b/>
                <w:bCs/>
              </w:rPr>
            </w:pPr>
            <w:r w:rsidRPr="009E4DDB">
              <w:rPr>
                <w:rFonts w:cs="Arial"/>
                <w:b/>
                <w:bCs/>
              </w:rPr>
              <w:t>à poudre</w:t>
            </w:r>
          </w:p>
        </w:tc>
        <w:tc>
          <w:tcPr>
            <w:tcW w:w="2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E4DDB" w:rsidRPr="009E4DDB" w:rsidRDefault="009E4DDB" w:rsidP="009E4DDB">
            <w:pPr>
              <w:spacing w:before="0" w:after="0"/>
              <w:jc w:val="center"/>
              <w:rPr>
                <w:rFonts w:cs="Arial"/>
                <w:b/>
                <w:bCs/>
              </w:rPr>
            </w:pPr>
            <w:r w:rsidRPr="009E4DDB">
              <w:rPr>
                <w:rFonts w:cs="Arial"/>
                <w:b/>
                <w:bCs/>
              </w:rPr>
              <w:t>à C.O.2</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E4DDB" w:rsidRPr="009E4DDB" w:rsidRDefault="009E4DDB" w:rsidP="009E4DDB">
            <w:pPr>
              <w:spacing w:before="0" w:after="0"/>
              <w:jc w:val="center"/>
              <w:rPr>
                <w:rFonts w:cs="Arial"/>
                <w:b/>
                <w:bCs/>
              </w:rPr>
            </w:pPr>
            <w:r w:rsidRPr="009E4DDB">
              <w:rPr>
                <w:rFonts w:cs="Arial"/>
                <w:b/>
                <w:bCs/>
              </w:rPr>
              <w:t>R.I.A</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4DDB" w:rsidRPr="009E4DDB" w:rsidRDefault="009E4DDB" w:rsidP="009E4DDB">
            <w:pPr>
              <w:spacing w:before="0" w:after="0"/>
              <w:jc w:val="center"/>
              <w:rPr>
                <w:rFonts w:cs="Arial"/>
                <w:b/>
                <w:bCs/>
                <w:sz w:val="24"/>
                <w:szCs w:val="24"/>
              </w:rPr>
            </w:pPr>
            <w:r w:rsidRPr="009E4DDB">
              <w:rPr>
                <w:rFonts w:cs="Arial"/>
                <w:b/>
                <w:bCs/>
                <w:sz w:val="24"/>
                <w:szCs w:val="24"/>
              </w:rPr>
              <w:t>Coût</w:t>
            </w:r>
            <w:r w:rsidRPr="009E4DDB">
              <w:rPr>
                <w:rFonts w:cs="Arial"/>
                <w:b/>
                <w:bCs/>
                <w:sz w:val="24"/>
                <w:szCs w:val="24"/>
              </w:rPr>
              <w:br/>
              <w:t>global</w:t>
            </w:r>
          </w:p>
        </w:tc>
      </w:tr>
      <w:tr w:rsidR="009E4DDB" w:rsidRPr="009E4DDB" w:rsidTr="009E4DDB">
        <w:trPr>
          <w:trHeight w:val="255"/>
        </w:trPr>
        <w:tc>
          <w:tcPr>
            <w:tcW w:w="1100" w:type="dxa"/>
            <w:vMerge/>
            <w:tcBorders>
              <w:top w:val="single" w:sz="4" w:space="0" w:color="auto"/>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b/>
                <w:bCs/>
              </w:rPr>
            </w:pP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E4DDB" w:rsidRPr="009E4DDB" w:rsidRDefault="009E4DDB" w:rsidP="009E4DDB">
            <w:pPr>
              <w:spacing w:before="0" w:after="0"/>
              <w:jc w:val="center"/>
              <w:rPr>
                <w:rFonts w:cs="Arial"/>
              </w:rPr>
            </w:pPr>
            <w:r w:rsidRPr="009E4DDB">
              <w:rPr>
                <w:rFonts w:cs="Arial"/>
              </w:rPr>
              <w:t>portatifs</w:t>
            </w:r>
            <w:r w:rsidRPr="009E4DDB">
              <w:rPr>
                <w:rFonts w:cs="Arial"/>
              </w:rPr>
              <w:br/>
              <w:t>jusqu'à 10 l.</w:t>
            </w:r>
          </w:p>
        </w:tc>
        <w:tc>
          <w:tcPr>
            <w:tcW w:w="840" w:type="dxa"/>
            <w:vMerge w:val="restart"/>
            <w:tcBorders>
              <w:top w:val="nil"/>
              <w:left w:val="single" w:sz="4" w:space="0" w:color="auto"/>
              <w:bottom w:val="single" w:sz="4" w:space="0" w:color="auto"/>
              <w:right w:val="single" w:sz="4" w:space="0" w:color="auto"/>
            </w:tcBorders>
            <w:shd w:val="clear" w:color="auto" w:fill="auto"/>
            <w:vAlign w:val="bottom"/>
            <w:hideMark/>
          </w:tcPr>
          <w:p w:rsidR="009E4DDB" w:rsidRPr="009E4DDB" w:rsidRDefault="009E4DDB" w:rsidP="009E4DDB">
            <w:pPr>
              <w:spacing w:before="0" w:after="0"/>
              <w:jc w:val="center"/>
              <w:rPr>
                <w:rFonts w:cs="Arial"/>
              </w:rPr>
            </w:pPr>
            <w:r w:rsidRPr="009E4DDB">
              <w:rPr>
                <w:rFonts w:cs="Arial"/>
              </w:rPr>
              <w:t>s/ roues</w:t>
            </w:r>
            <w:r w:rsidRPr="009E4DDB">
              <w:rPr>
                <w:rFonts w:cs="Arial"/>
              </w:rPr>
              <w:br/>
              <w:t>jusqu'à</w:t>
            </w:r>
            <w:r w:rsidRPr="009E4DDB">
              <w:rPr>
                <w:rFonts w:cs="Arial"/>
              </w:rPr>
              <w:br/>
              <w:t>50 l.</w:t>
            </w:r>
          </w:p>
        </w:tc>
        <w:tc>
          <w:tcPr>
            <w:tcW w:w="36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E4DDB" w:rsidRPr="009E4DDB" w:rsidRDefault="009E4DDB" w:rsidP="009E4DDB">
            <w:pPr>
              <w:spacing w:before="0" w:after="0"/>
              <w:jc w:val="center"/>
              <w:rPr>
                <w:rFonts w:cs="Arial"/>
              </w:rPr>
            </w:pPr>
            <w:r w:rsidRPr="009E4DDB">
              <w:rPr>
                <w:rFonts w:cs="Arial"/>
              </w:rPr>
              <w:t>portatifs</w:t>
            </w:r>
            <w:r w:rsidRPr="009E4DDB">
              <w:rPr>
                <w:rFonts w:cs="Arial"/>
              </w:rPr>
              <w:br/>
              <w:t>jusqu'à 10 kg</w:t>
            </w:r>
          </w:p>
        </w:tc>
        <w:tc>
          <w:tcPr>
            <w:tcW w:w="1100" w:type="dxa"/>
            <w:vMerge w:val="restart"/>
            <w:tcBorders>
              <w:top w:val="nil"/>
              <w:left w:val="single" w:sz="4" w:space="0" w:color="auto"/>
              <w:bottom w:val="single" w:sz="4" w:space="0" w:color="auto"/>
              <w:right w:val="single" w:sz="4" w:space="0" w:color="auto"/>
            </w:tcBorders>
            <w:shd w:val="clear" w:color="auto" w:fill="auto"/>
            <w:vAlign w:val="bottom"/>
            <w:hideMark/>
          </w:tcPr>
          <w:p w:rsidR="009E4DDB" w:rsidRPr="009E4DDB" w:rsidRDefault="009E4DDB" w:rsidP="009E4DDB">
            <w:pPr>
              <w:spacing w:before="0" w:after="0"/>
              <w:jc w:val="center"/>
              <w:rPr>
                <w:rFonts w:cs="Arial"/>
              </w:rPr>
            </w:pPr>
            <w:r w:rsidRPr="009E4DDB">
              <w:rPr>
                <w:rFonts w:cs="Arial"/>
              </w:rPr>
              <w:t>s/ roues au</w:t>
            </w:r>
            <w:r w:rsidRPr="009E4DDB">
              <w:rPr>
                <w:rFonts w:cs="Arial"/>
              </w:rPr>
              <w:br/>
              <w:t>delà de 25</w:t>
            </w:r>
            <w:r w:rsidRPr="009E4DDB">
              <w:rPr>
                <w:rFonts w:cs="Arial"/>
              </w:rPr>
              <w:br/>
              <w:t>ou 50 kg</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4DDB" w:rsidRPr="009E4DDB" w:rsidRDefault="009E4DDB" w:rsidP="009E4DDB">
            <w:pPr>
              <w:spacing w:before="0" w:after="0"/>
              <w:jc w:val="center"/>
              <w:rPr>
                <w:rFonts w:cs="Arial"/>
              </w:rPr>
            </w:pPr>
            <w:r w:rsidRPr="009E4DDB">
              <w:rPr>
                <w:rFonts w:cs="Arial"/>
              </w:rPr>
              <w:t>2 kg</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9E4DDB" w:rsidRPr="009E4DDB" w:rsidRDefault="009E4DDB" w:rsidP="009E4DDB">
            <w:pPr>
              <w:spacing w:before="0" w:after="0"/>
              <w:jc w:val="center"/>
              <w:rPr>
                <w:rFonts w:cs="Arial"/>
              </w:rPr>
            </w:pPr>
            <w:r w:rsidRPr="009E4DDB">
              <w:rPr>
                <w:rFonts w:cs="Arial"/>
              </w:rPr>
              <w:t>5 ou</w:t>
            </w:r>
            <w:r w:rsidRPr="009E4DDB">
              <w:rPr>
                <w:rFonts w:cs="Arial"/>
              </w:rPr>
              <w:br/>
              <w:t>6 kg</w:t>
            </w: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DDB" w:rsidRPr="009E4DDB" w:rsidRDefault="009E4DDB" w:rsidP="009E4DDB">
            <w:pPr>
              <w:spacing w:before="0" w:after="0"/>
              <w:jc w:val="center"/>
              <w:rPr>
                <w:rFonts w:cs="Arial"/>
              </w:rPr>
            </w:pPr>
            <w:proofErr w:type="spellStart"/>
            <w:r w:rsidRPr="009E4DDB">
              <w:rPr>
                <w:rFonts w:cs="Arial"/>
              </w:rPr>
              <w:t>Nbre</w:t>
            </w:r>
            <w:proofErr w:type="spellEnd"/>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b/>
                <w:bCs/>
                <w:sz w:val="24"/>
                <w:szCs w:val="24"/>
              </w:rPr>
            </w:pPr>
          </w:p>
        </w:tc>
      </w:tr>
      <w:tr w:rsidR="009E4DDB" w:rsidRPr="009E4DDB" w:rsidTr="009E4DDB">
        <w:trPr>
          <w:trHeight w:val="255"/>
        </w:trPr>
        <w:tc>
          <w:tcPr>
            <w:tcW w:w="1100" w:type="dxa"/>
            <w:vMerge/>
            <w:tcBorders>
              <w:top w:val="single" w:sz="4" w:space="0" w:color="auto"/>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b/>
                <w:bCs/>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9E4DDB" w:rsidRPr="009E4DDB" w:rsidRDefault="009E4DDB" w:rsidP="009E4DDB">
            <w:pPr>
              <w:spacing w:before="0" w:after="0"/>
              <w:jc w:val="left"/>
              <w:rPr>
                <w:rFonts w:cs="Arial"/>
              </w:rPr>
            </w:pPr>
          </w:p>
        </w:tc>
        <w:tc>
          <w:tcPr>
            <w:tcW w:w="840" w:type="dxa"/>
            <w:vMerge/>
            <w:tcBorders>
              <w:top w:val="nil"/>
              <w:left w:val="single" w:sz="4" w:space="0" w:color="auto"/>
              <w:bottom w:val="single" w:sz="4" w:space="0" w:color="auto"/>
              <w:right w:val="single" w:sz="4" w:space="0" w:color="auto"/>
            </w:tcBorders>
            <w:vAlign w:val="center"/>
            <w:hideMark/>
          </w:tcPr>
          <w:p w:rsidR="009E4DDB" w:rsidRPr="009E4DDB" w:rsidRDefault="009E4DDB" w:rsidP="009E4DDB">
            <w:pPr>
              <w:spacing w:before="0" w:after="0"/>
              <w:jc w:val="left"/>
              <w:rPr>
                <w:rFonts w:cs="Arial"/>
              </w:rPr>
            </w:pPr>
          </w:p>
        </w:tc>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auto"/>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auto"/>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b/>
                <w:bCs/>
                <w:sz w:val="24"/>
                <w:szCs w:val="24"/>
              </w:rPr>
            </w:pPr>
          </w:p>
        </w:tc>
      </w:tr>
      <w:tr w:rsidR="009E4DDB" w:rsidRPr="009E4DDB" w:rsidTr="009E4DDB">
        <w:trPr>
          <w:trHeight w:val="255"/>
        </w:trPr>
        <w:tc>
          <w:tcPr>
            <w:tcW w:w="1100" w:type="dxa"/>
            <w:vMerge/>
            <w:tcBorders>
              <w:top w:val="single" w:sz="4" w:space="0" w:color="auto"/>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b/>
                <w:bCs/>
              </w:rPr>
            </w:pPr>
          </w:p>
        </w:tc>
        <w:tc>
          <w:tcPr>
            <w:tcW w:w="1200" w:type="dxa"/>
            <w:tcBorders>
              <w:top w:val="nil"/>
              <w:left w:val="nil"/>
              <w:bottom w:val="single" w:sz="4" w:space="0" w:color="auto"/>
              <w:right w:val="single" w:sz="4" w:space="0" w:color="auto"/>
            </w:tcBorders>
            <w:shd w:val="clear" w:color="auto" w:fill="auto"/>
            <w:noWrap/>
            <w:vAlign w:val="bottom"/>
            <w:hideMark/>
          </w:tcPr>
          <w:p w:rsidR="009E4DDB" w:rsidRPr="009E4DDB" w:rsidRDefault="009E4DDB" w:rsidP="009E4DDB">
            <w:pPr>
              <w:spacing w:before="0" w:after="0"/>
              <w:jc w:val="center"/>
              <w:rPr>
                <w:rFonts w:cs="Arial"/>
              </w:rPr>
            </w:pPr>
            <w:r w:rsidRPr="009E4DDB">
              <w:rPr>
                <w:rFonts w:cs="Arial"/>
              </w:rPr>
              <w:t>6 l.</w:t>
            </w:r>
          </w:p>
        </w:tc>
        <w:tc>
          <w:tcPr>
            <w:tcW w:w="1200" w:type="dxa"/>
            <w:tcBorders>
              <w:top w:val="nil"/>
              <w:left w:val="nil"/>
              <w:bottom w:val="single" w:sz="4" w:space="0" w:color="auto"/>
              <w:right w:val="single" w:sz="4" w:space="0" w:color="auto"/>
            </w:tcBorders>
            <w:shd w:val="clear" w:color="auto" w:fill="auto"/>
            <w:noWrap/>
            <w:vAlign w:val="bottom"/>
            <w:hideMark/>
          </w:tcPr>
          <w:p w:rsidR="009E4DDB" w:rsidRPr="009E4DDB" w:rsidRDefault="009E4DDB" w:rsidP="009E4DDB">
            <w:pPr>
              <w:spacing w:before="0" w:after="0"/>
              <w:jc w:val="center"/>
              <w:rPr>
                <w:rFonts w:cs="Arial"/>
              </w:rPr>
            </w:pPr>
            <w:r w:rsidRPr="009E4DDB">
              <w:rPr>
                <w:rFonts w:cs="Arial"/>
              </w:rPr>
              <w:t>9 l.</w:t>
            </w:r>
          </w:p>
        </w:tc>
        <w:tc>
          <w:tcPr>
            <w:tcW w:w="840" w:type="dxa"/>
            <w:vMerge/>
            <w:tcBorders>
              <w:top w:val="nil"/>
              <w:left w:val="single" w:sz="4" w:space="0" w:color="auto"/>
              <w:bottom w:val="single" w:sz="4" w:space="0" w:color="auto"/>
              <w:right w:val="single" w:sz="4" w:space="0" w:color="auto"/>
            </w:tcBorders>
            <w:vAlign w:val="center"/>
            <w:hideMark/>
          </w:tcPr>
          <w:p w:rsidR="009E4DDB" w:rsidRPr="009E4DDB" w:rsidRDefault="009E4DDB" w:rsidP="009E4DDB">
            <w:pPr>
              <w:spacing w:before="0" w:after="0"/>
              <w:jc w:val="left"/>
              <w:rPr>
                <w:rFonts w:cs="Arial"/>
              </w:rPr>
            </w:pPr>
          </w:p>
        </w:tc>
        <w:tc>
          <w:tcPr>
            <w:tcW w:w="1200" w:type="dxa"/>
            <w:tcBorders>
              <w:top w:val="nil"/>
              <w:left w:val="nil"/>
              <w:bottom w:val="single" w:sz="4" w:space="0" w:color="auto"/>
              <w:right w:val="single" w:sz="4" w:space="0" w:color="auto"/>
            </w:tcBorders>
            <w:shd w:val="clear" w:color="auto" w:fill="auto"/>
            <w:noWrap/>
            <w:vAlign w:val="bottom"/>
            <w:hideMark/>
          </w:tcPr>
          <w:p w:rsidR="009E4DDB" w:rsidRPr="009E4DDB" w:rsidRDefault="009E4DDB" w:rsidP="009E4DDB">
            <w:pPr>
              <w:spacing w:before="0" w:after="0"/>
              <w:jc w:val="center"/>
              <w:rPr>
                <w:rFonts w:cs="Arial"/>
              </w:rPr>
            </w:pPr>
            <w:r w:rsidRPr="009E4DDB">
              <w:rPr>
                <w:rFonts w:cs="Arial"/>
              </w:rPr>
              <w:t>2 kg</w:t>
            </w:r>
          </w:p>
        </w:tc>
        <w:tc>
          <w:tcPr>
            <w:tcW w:w="1200" w:type="dxa"/>
            <w:tcBorders>
              <w:top w:val="nil"/>
              <w:left w:val="nil"/>
              <w:bottom w:val="single" w:sz="4" w:space="0" w:color="auto"/>
              <w:right w:val="single" w:sz="4" w:space="0" w:color="auto"/>
            </w:tcBorders>
            <w:shd w:val="clear" w:color="auto" w:fill="auto"/>
            <w:noWrap/>
            <w:vAlign w:val="bottom"/>
            <w:hideMark/>
          </w:tcPr>
          <w:p w:rsidR="009E4DDB" w:rsidRPr="009E4DDB" w:rsidRDefault="009E4DDB" w:rsidP="009E4DDB">
            <w:pPr>
              <w:spacing w:before="0" w:after="0"/>
              <w:jc w:val="center"/>
              <w:rPr>
                <w:rFonts w:cs="Arial"/>
              </w:rPr>
            </w:pPr>
            <w:r w:rsidRPr="009E4DDB">
              <w:rPr>
                <w:rFonts w:cs="Arial"/>
              </w:rPr>
              <w:t>6 kg</w:t>
            </w:r>
          </w:p>
        </w:tc>
        <w:tc>
          <w:tcPr>
            <w:tcW w:w="1200" w:type="dxa"/>
            <w:tcBorders>
              <w:top w:val="nil"/>
              <w:left w:val="nil"/>
              <w:bottom w:val="single" w:sz="4" w:space="0" w:color="auto"/>
              <w:right w:val="single" w:sz="4" w:space="0" w:color="auto"/>
            </w:tcBorders>
            <w:shd w:val="clear" w:color="auto" w:fill="auto"/>
            <w:noWrap/>
            <w:vAlign w:val="bottom"/>
            <w:hideMark/>
          </w:tcPr>
          <w:p w:rsidR="009E4DDB" w:rsidRPr="009E4DDB" w:rsidRDefault="009E4DDB" w:rsidP="009E4DDB">
            <w:pPr>
              <w:spacing w:before="0" w:after="0"/>
              <w:jc w:val="center"/>
              <w:rPr>
                <w:rFonts w:cs="Arial"/>
              </w:rPr>
            </w:pPr>
            <w:r w:rsidRPr="009E4DDB">
              <w:rPr>
                <w:rFonts w:cs="Arial"/>
              </w:rPr>
              <w:t>9 kg</w:t>
            </w:r>
          </w:p>
        </w:tc>
        <w:tc>
          <w:tcPr>
            <w:tcW w:w="1100" w:type="dxa"/>
            <w:vMerge/>
            <w:tcBorders>
              <w:top w:val="nil"/>
              <w:left w:val="single" w:sz="4" w:space="0" w:color="auto"/>
              <w:bottom w:val="single" w:sz="4" w:space="0" w:color="auto"/>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auto"/>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b/>
                <w:bCs/>
                <w:sz w:val="24"/>
                <w:szCs w:val="24"/>
              </w:rPr>
            </w:pPr>
          </w:p>
        </w:tc>
      </w:tr>
      <w:tr w:rsidR="009E4DDB" w:rsidRPr="009E4DDB" w:rsidTr="00C26FFA">
        <w:trPr>
          <w:trHeight w:val="255"/>
        </w:trPr>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4DDB" w:rsidRPr="009E4DDB" w:rsidRDefault="009E4DDB" w:rsidP="009E4DDB">
            <w:pPr>
              <w:spacing w:before="0" w:after="0"/>
              <w:jc w:val="center"/>
              <w:rPr>
                <w:rFonts w:cs="Arial"/>
              </w:rPr>
            </w:pPr>
            <w:proofErr w:type="spellStart"/>
            <w:r w:rsidRPr="009E4DDB">
              <w:rPr>
                <w:rFonts w:cs="Arial"/>
              </w:rPr>
              <w:t>Nbre</w:t>
            </w:r>
            <w:proofErr w:type="spellEnd"/>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rsidR="009E4DDB" w:rsidRPr="00D22DF3" w:rsidRDefault="003B617D" w:rsidP="009E4DDB">
            <w:pPr>
              <w:spacing w:before="0" w:after="0"/>
              <w:jc w:val="center"/>
              <w:rPr>
                <w:rFonts w:cs="Arial"/>
                <w:b/>
              </w:rPr>
            </w:pPr>
            <w:r>
              <w:rPr>
                <w:rFonts w:cs="Arial"/>
                <w:b/>
              </w:rPr>
              <w:t>3558</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rsidR="009E4DDB" w:rsidRPr="00D22DF3" w:rsidRDefault="003B617D" w:rsidP="009E4DDB">
            <w:pPr>
              <w:spacing w:before="0" w:after="0"/>
              <w:jc w:val="center"/>
              <w:rPr>
                <w:rFonts w:cs="Arial"/>
                <w:b/>
              </w:rPr>
            </w:pPr>
            <w:r>
              <w:rPr>
                <w:rFonts w:cs="Arial"/>
                <w:b/>
              </w:rPr>
              <w:t>210</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tcPr>
          <w:p w:rsidR="009E4DDB" w:rsidRPr="00D22DF3" w:rsidRDefault="003B617D" w:rsidP="009E4DDB">
            <w:pPr>
              <w:spacing w:before="0" w:after="0"/>
              <w:jc w:val="center"/>
              <w:rPr>
                <w:rFonts w:cs="Arial"/>
                <w:b/>
              </w:rPr>
            </w:pPr>
            <w:r>
              <w:rPr>
                <w:rFonts w:cs="Arial"/>
                <w:b/>
              </w:rPr>
              <w:t>63</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rsidR="009E4DDB" w:rsidRPr="00D22DF3" w:rsidRDefault="003B617D" w:rsidP="009E4DDB">
            <w:pPr>
              <w:spacing w:before="0" w:after="0"/>
              <w:jc w:val="center"/>
              <w:rPr>
                <w:rFonts w:cs="Arial"/>
                <w:b/>
              </w:rPr>
            </w:pPr>
            <w:r>
              <w:rPr>
                <w:rFonts w:cs="Arial"/>
                <w:b/>
              </w:rPr>
              <w:t>13</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rsidR="009E4DDB" w:rsidRPr="00D22DF3" w:rsidRDefault="003B617D" w:rsidP="009E4DDB">
            <w:pPr>
              <w:spacing w:before="0" w:after="0"/>
              <w:jc w:val="center"/>
              <w:rPr>
                <w:rFonts w:cs="Arial"/>
                <w:b/>
              </w:rPr>
            </w:pPr>
            <w:r>
              <w:rPr>
                <w:rFonts w:cs="Arial"/>
                <w:b/>
              </w:rPr>
              <w:t>445</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rsidR="009E4DDB" w:rsidRPr="00D22DF3" w:rsidRDefault="003B617D" w:rsidP="009E4DDB">
            <w:pPr>
              <w:spacing w:before="0" w:after="0"/>
              <w:jc w:val="center"/>
              <w:rPr>
                <w:rFonts w:cs="Arial"/>
                <w:b/>
              </w:rPr>
            </w:pPr>
            <w:r>
              <w:rPr>
                <w:rFonts w:cs="Arial"/>
                <w:b/>
              </w:rPr>
              <w:t>145</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rsidR="009E4DDB" w:rsidRPr="00D22DF3" w:rsidRDefault="003B617D" w:rsidP="009E4DDB">
            <w:pPr>
              <w:spacing w:before="0" w:after="0"/>
              <w:jc w:val="center"/>
              <w:rPr>
                <w:rFonts w:cs="Arial"/>
                <w:b/>
              </w:rPr>
            </w:pPr>
            <w:r>
              <w:rPr>
                <w:rFonts w:cs="Arial"/>
                <w:b/>
              </w:rPr>
              <w:t>0</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rsidR="009E4DDB" w:rsidRPr="00D22DF3" w:rsidRDefault="003B617D" w:rsidP="009E4DDB">
            <w:pPr>
              <w:spacing w:before="0" w:after="0"/>
              <w:jc w:val="center"/>
              <w:rPr>
                <w:rFonts w:cs="Arial"/>
                <w:b/>
              </w:rPr>
            </w:pPr>
            <w:r>
              <w:rPr>
                <w:rFonts w:cs="Arial"/>
                <w:b/>
              </w:rPr>
              <w:t>2301</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center"/>
          </w:tcPr>
          <w:p w:rsidR="009E4DDB" w:rsidRPr="00D22DF3" w:rsidRDefault="003B617D" w:rsidP="009E4DDB">
            <w:pPr>
              <w:spacing w:before="0" w:after="0"/>
              <w:jc w:val="center"/>
              <w:rPr>
                <w:rFonts w:cs="Arial"/>
                <w:b/>
              </w:rPr>
            </w:pPr>
            <w:r>
              <w:rPr>
                <w:rFonts w:cs="Arial"/>
                <w:b/>
              </w:rPr>
              <w:t>447</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rsidR="009E4DDB" w:rsidRPr="00D22DF3" w:rsidRDefault="003B617D" w:rsidP="009E4DDB">
            <w:pPr>
              <w:spacing w:before="0" w:after="0"/>
              <w:jc w:val="center"/>
              <w:rPr>
                <w:rFonts w:cs="Arial"/>
                <w:b/>
              </w:rPr>
            </w:pPr>
            <w:r>
              <w:rPr>
                <w:rFonts w:cs="Arial"/>
                <w:b/>
              </w:rPr>
              <w:t>45</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4DDB" w:rsidRPr="009E4DDB" w:rsidRDefault="009E4DDB" w:rsidP="009E4DDB">
            <w:pPr>
              <w:spacing w:before="0" w:after="0"/>
              <w:jc w:val="center"/>
              <w:rPr>
                <w:rFonts w:cs="Arial"/>
                <w:sz w:val="24"/>
                <w:szCs w:val="24"/>
              </w:rPr>
            </w:pPr>
            <w:r w:rsidRPr="009E4DDB">
              <w:rPr>
                <w:rFonts w:cs="Arial"/>
                <w:sz w:val="24"/>
                <w:szCs w:val="24"/>
              </w:rPr>
              <w:t> </w:t>
            </w:r>
          </w:p>
        </w:tc>
      </w:tr>
      <w:tr w:rsidR="009E4DDB" w:rsidRPr="009E4DDB" w:rsidTr="00C26FFA">
        <w:trPr>
          <w:trHeight w:val="255"/>
        </w:trPr>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tcPr>
          <w:p w:rsidR="009E4DDB" w:rsidRPr="009E4DDB" w:rsidRDefault="009E4DDB" w:rsidP="009E4DDB">
            <w:pPr>
              <w:spacing w:before="0" w:after="0"/>
              <w:jc w:val="left"/>
              <w:rPr>
                <w:rFonts w:cs="Arial"/>
              </w:rPr>
            </w:pPr>
          </w:p>
        </w:tc>
        <w:tc>
          <w:tcPr>
            <w:tcW w:w="840" w:type="dxa"/>
            <w:vMerge/>
            <w:tcBorders>
              <w:top w:val="nil"/>
              <w:left w:val="single" w:sz="4" w:space="0" w:color="auto"/>
              <w:bottom w:val="single" w:sz="4" w:space="0" w:color="000000"/>
              <w:right w:val="single" w:sz="4" w:space="0" w:color="auto"/>
            </w:tcBorders>
            <w:vAlign w:val="center"/>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tcPr>
          <w:p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sz w:val="24"/>
                <w:szCs w:val="24"/>
              </w:rPr>
            </w:pPr>
          </w:p>
        </w:tc>
      </w:tr>
      <w:tr w:rsidR="009E4DDB" w:rsidRPr="009E4DDB" w:rsidTr="009E4DDB">
        <w:trPr>
          <w:trHeight w:val="255"/>
        </w:trPr>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4DDB" w:rsidRPr="009E4DDB" w:rsidRDefault="009E4DDB" w:rsidP="009E4DDB">
            <w:pPr>
              <w:spacing w:before="0" w:after="0"/>
              <w:jc w:val="center"/>
              <w:rPr>
                <w:rFonts w:cs="Arial"/>
              </w:rPr>
            </w:pPr>
            <w:r w:rsidRPr="009E4DDB">
              <w:rPr>
                <w:rFonts w:cs="Arial"/>
              </w:rPr>
              <w:t>taux unité</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sz w:val="24"/>
                <w:szCs w:val="24"/>
              </w:rPr>
            </w:pPr>
            <w:r w:rsidRPr="009E4DDB">
              <w:rPr>
                <w:rFonts w:cs="Arial"/>
                <w:sz w:val="24"/>
                <w:szCs w:val="24"/>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sz w:val="24"/>
                <w:szCs w:val="24"/>
              </w:rPr>
            </w:pPr>
            <w:r w:rsidRPr="009E4DDB">
              <w:rPr>
                <w:rFonts w:cs="Arial"/>
                <w:sz w:val="24"/>
                <w:szCs w:val="24"/>
              </w:rPr>
              <w:t> </w:t>
            </w:r>
          </w:p>
        </w:tc>
      </w:tr>
      <w:tr w:rsidR="009E4DDB" w:rsidRPr="009E4DDB" w:rsidTr="009E4DDB">
        <w:trPr>
          <w:trHeight w:val="255"/>
        </w:trPr>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84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sz w:val="24"/>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sz w:val="24"/>
                <w:szCs w:val="24"/>
              </w:rPr>
            </w:pPr>
          </w:p>
        </w:tc>
      </w:tr>
      <w:tr w:rsidR="009E4DDB" w:rsidRPr="009E4DDB" w:rsidTr="009E4DDB">
        <w:trPr>
          <w:trHeight w:val="255"/>
        </w:trPr>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84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sz w:val="24"/>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sz w:val="24"/>
                <w:szCs w:val="24"/>
              </w:rPr>
            </w:pPr>
          </w:p>
        </w:tc>
      </w:tr>
      <w:tr w:rsidR="009E4DDB" w:rsidRPr="009E4DDB" w:rsidTr="009E4DDB">
        <w:trPr>
          <w:trHeight w:val="255"/>
        </w:trPr>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84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sz w:val="24"/>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sz w:val="24"/>
                <w:szCs w:val="24"/>
              </w:rPr>
            </w:pPr>
          </w:p>
        </w:tc>
      </w:tr>
      <w:tr w:rsidR="009E4DDB" w:rsidRPr="009E4DDB" w:rsidTr="009E4DDB">
        <w:trPr>
          <w:trHeight w:val="255"/>
        </w:trPr>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4DDB" w:rsidRPr="009E4DDB" w:rsidRDefault="009E4DDB" w:rsidP="009E4DDB">
            <w:pPr>
              <w:spacing w:before="0" w:after="0"/>
              <w:jc w:val="center"/>
              <w:rPr>
                <w:rFonts w:cs="Arial"/>
                <w:b/>
                <w:bCs/>
              </w:rPr>
            </w:pPr>
            <w:r w:rsidRPr="009E4DDB">
              <w:rPr>
                <w:rFonts w:cs="Arial"/>
                <w:b/>
                <w:bCs/>
              </w:rPr>
              <w:t>TOTAL</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rPr>
            </w:pPr>
            <w:r w:rsidRPr="009E4DDB">
              <w:rPr>
                <w:rFonts w:cs="Arial"/>
              </w:rPr>
              <w:t> </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sz w:val="24"/>
                <w:szCs w:val="24"/>
              </w:rPr>
            </w:pPr>
            <w:r w:rsidRPr="009E4DDB">
              <w:rPr>
                <w:rFonts w:cs="Arial"/>
                <w:sz w:val="24"/>
                <w:szCs w:val="24"/>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4DDB" w:rsidRPr="009E4DDB" w:rsidRDefault="009E4DDB" w:rsidP="009E4DDB">
            <w:pPr>
              <w:spacing w:before="0" w:after="0"/>
              <w:jc w:val="left"/>
              <w:rPr>
                <w:rFonts w:cs="Arial"/>
                <w:sz w:val="24"/>
                <w:szCs w:val="24"/>
              </w:rPr>
            </w:pPr>
            <w:r w:rsidRPr="009E4DDB">
              <w:rPr>
                <w:rFonts w:cs="Arial"/>
                <w:sz w:val="24"/>
                <w:szCs w:val="24"/>
              </w:rPr>
              <w:t> </w:t>
            </w:r>
          </w:p>
        </w:tc>
      </w:tr>
      <w:tr w:rsidR="009E4DDB" w:rsidRPr="009E4DDB" w:rsidTr="009E4DDB">
        <w:trPr>
          <w:trHeight w:val="255"/>
        </w:trPr>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b/>
                <w:bCs/>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84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sz w:val="24"/>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sz w:val="24"/>
                <w:szCs w:val="24"/>
              </w:rPr>
            </w:pPr>
          </w:p>
        </w:tc>
      </w:tr>
      <w:tr w:rsidR="009E4DDB" w:rsidRPr="009E4DDB" w:rsidTr="009E4DDB">
        <w:trPr>
          <w:trHeight w:val="255"/>
        </w:trPr>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b/>
                <w:bCs/>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84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sz w:val="24"/>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sz w:val="24"/>
                <w:szCs w:val="24"/>
              </w:rPr>
            </w:pPr>
          </w:p>
        </w:tc>
      </w:tr>
      <w:tr w:rsidR="009E4DDB" w:rsidRPr="009E4DDB" w:rsidTr="009E4DDB">
        <w:trPr>
          <w:trHeight w:val="255"/>
        </w:trPr>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b/>
                <w:bCs/>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84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sz w:val="24"/>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E4DDB" w:rsidRPr="009E4DDB" w:rsidRDefault="009E4DDB" w:rsidP="009E4DDB">
            <w:pPr>
              <w:spacing w:before="0" w:after="0"/>
              <w:jc w:val="left"/>
              <w:rPr>
                <w:rFonts w:cs="Arial"/>
                <w:sz w:val="24"/>
                <w:szCs w:val="24"/>
              </w:rPr>
            </w:pPr>
          </w:p>
        </w:tc>
      </w:tr>
      <w:tr w:rsidR="009E4DDB" w:rsidRPr="009E4DDB" w:rsidTr="009E4DDB">
        <w:trPr>
          <w:trHeight w:val="300"/>
        </w:trPr>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center"/>
              <w:rPr>
                <w:rFonts w:cs="Arial"/>
                <w:b/>
                <w:bCs/>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sz w:val="24"/>
                <w:szCs w:val="24"/>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sz w:val="24"/>
                <w:szCs w:val="24"/>
              </w:rPr>
            </w:pPr>
          </w:p>
        </w:tc>
      </w:tr>
      <w:tr w:rsidR="009E4DDB" w:rsidRPr="009E4DDB" w:rsidTr="009E4DDB">
        <w:trPr>
          <w:trHeight w:val="300"/>
        </w:trPr>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center"/>
              <w:rPr>
                <w:rFonts w:cs="Arial"/>
                <w:b/>
                <w:bCs/>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sz w:val="24"/>
                <w:szCs w:val="24"/>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sz w:val="24"/>
                <w:szCs w:val="24"/>
              </w:rPr>
            </w:pPr>
          </w:p>
        </w:tc>
      </w:tr>
      <w:tr w:rsidR="009E4DDB" w:rsidRPr="009E4DDB" w:rsidTr="009E4DDB">
        <w:trPr>
          <w:trHeight w:val="300"/>
        </w:trPr>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center"/>
              <w:rPr>
                <w:rFonts w:cs="Arial"/>
                <w:b/>
                <w:bCs/>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sz w:val="24"/>
                <w:szCs w:val="24"/>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sz w:val="24"/>
                <w:szCs w:val="24"/>
              </w:rPr>
            </w:pPr>
          </w:p>
        </w:tc>
      </w:tr>
      <w:tr w:rsidR="009E4DDB" w:rsidRPr="009E4DDB" w:rsidTr="009E4DDB">
        <w:trPr>
          <w:trHeight w:val="300"/>
        </w:trPr>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sz w:val="24"/>
                <w:szCs w:val="24"/>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sz w:val="24"/>
                <w:szCs w:val="24"/>
              </w:rPr>
            </w:pPr>
          </w:p>
        </w:tc>
      </w:tr>
      <w:tr w:rsidR="009E4DDB" w:rsidRPr="009E4DDB" w:rsidTr="009E4DDB">
        <w:trPr>
          <w:trHeight w:val="300"/>
        </w:trPr>
        <w:tc>
          <w:tcPr>
            <w:tcW w:w="1100" w:type="dxa"/>
            <w:tcBorders>
              <w:top w:val="nil"/>
              <w:left w:val="nil"/>
              <w:bottom w:val="nil"/>
              <w:right w:val="nil"/>
            </w:tcBorders>
            <w:shd w:val="clear" w:color="auto" w:fill="auto"/>
            <w:noWrap/>
            <w:vAlign w:val="bottom"/>
            <w:hideMark/>
          </w:tcPr>
          <w:p w:rsidR="009E4DDB" w:rsidRPr="009E4DDB" w:rsidRDefault="009E4DDB" w:rsidP="00852C8B">
            <w:pPr>
              <w:spacing w:before="0" w:after="0"/>
              <w:jc w:val="right"/>
              <w:rPr>
                <w:rFonts w:cs="Arial"/>
              </w:rPr>
            </w:pPr>
            <w:r w:rsidRPr="009E4DDB">
              <w:rPr>
                <w:rFonts w:cs="Arial"/>
              </w:rPr>
              <w:t>Cachet</w:t>
            </w: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852C8B">
            <w:pPr>
              <w:spacing w:before="0" w:after="0"/>
              <w:jc w:val="right"/>
              <w:rPr>
                <w:rFonts w:cs="Arial"/>
              </w:rPr>
            </w:pPr>
            <w:r w:rsidRPr="009E4DDB">
              <w:rPr>
                <w:rFonts w:cs="Arial"/>
              </w:rPr>
              <w:t>Date</w:t>
            </w:r>
          </w:p>
        </w:tc>
        <w:tc>
          <w:tcPr>
            <w:tcW w:w="840" w:type="dxa"/>
            <w:tcBorders>
              <w:top w:val="nil"/>
              <w:left w:val="nil"/>
              <w:bottom w:val="nil"/>
              <w:right w:val="nil"/>
            </w:tcBorders>
            <w:shd w:val="clear" w:color="auto" w:fill="auto"/>
            <w:noWrap/>
            <w:vAlign w:val="bottom"/>
            <w:hideMark/>
          </w:tcPr>
          <w:p w:rsidR="009E4DDB" w:rsidRPr="009E4DDB" w:rsidRDefault="009E4DDB" w:rsidP="00852C8B">
            <w:pPr>
              <w:spacing w:before="0" w:after="0"/>
              <w:jc w:val="righ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852C8B">
            <w:pPr>
              <w:spacing w:before="0" w:after="0"/>
              <w:jc w:val="center"/>
              <w:rPr>
                <w:rFonts w:cs="Arial"/>
              </w:rPr>
            </w:pPr>
            <w:r w:rsidRPr="009E4DDB">
              <w:rPr>
                <w:rFonts w:cs="Arial"/>
              </w:rPr>
              <w:t>Signature</w:t>
            </w: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sz w:val="24"/>
                <w:szCs w:val="24"/>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sz w:val="24"/>
                <w:szCs w:val="24"/>
              </w:rPr>
            </w:pPr>
          </w:p>
        </w:tc>
      </w:tr>
      <w:tr w:rsidR="009E4DDB" w:rsidRPr="009E4DDB" w:rsidTr="009E4DDB">
        <w:trPr>
          <w:trHeight w:val="255"/>
        </w:trPr>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9E4DDB" w:rsidRPr="009E4DDB" w:rsidRDefault="009E4DDB" w:rsidP="009E4DDB">
            <w:pPr>
              <w:spacing w:before="0" w:after="0"/>
              <w:jc w:val="left"/>
              <w:rPr>
                <w:rFonts w:cs="Arial"/>
              </w:rPr>
            </w:pPr>
          </w:p>
        </w:tc>
      </w:tr>
      <w:tr w:rsidR="00BD6C51" w:rsidRPr="009E4DDB" w:rsidTr="00BD6C51">
        <w:trPr>
          <w:trHeight w:val="255"/>
        </w:trPr>
        <w:tc>
          <w:tcPr>
            <w:tcW w:w="1100" w:type="dxa"/>
            <w:tcBorders>
              <w:top w:val="nil"/>
              <w:left w:val="nil"/>
              <w:bottom w:val="nil"/>
              <w:right w:val="nil"/>
            </w:tcBorders>
            <w:shd w:val="clear" w:color="auto" w:fill="auto"/>
            <w:noWrap/>
            <w:vAlign w:val="bottom"/>
            <w:hideMark/>
          </w:tcPr>
          <w:p w:rsidR="00BD6C51" w:rsidRPr="009E4DDB" w:rsidRDefault="00BD6C51" w:rsidP="009C572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BD6C51" w:rsidRPr="009E4DDB" w:rsidRDefault="00BD6C51" w:rsidP="009C572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BD6C51" w:rsidRPr="009E4DDB" w:rsidRDefault="00BD6C51" w:rsidP="009C572B">
            <w:pPr>
              <w:spacing w:before="0" w:after="0"/>
              <w:jc w:val="left"/>
              <w:rPr>
                <w:rFonts w:cs="Arial"/>
              </w:rPr>
            </w:pPr>
          </w:p>
        </w:tc>
        <w:tc>
          <w:tcPr>
            <w:tcW w:w="840" w:type="dxa"/>
            <w:tcBorders>
              <w:top w:val="nil"/>
              <w:left w:val="nil"/>
              <w:bottom w:val="nil"/>
              <w:right w:val="nil"/>
            </w:tcBorders>
            <w:shd w:val="clear" w:color="auto" w:fill="auto"/>
            <w:noWrap/>
            <w:vAlign w:val="bottom"/>
            <w:hideMark/>
          </w:tcPr>
          <w:p w:rsidR="00BD6C51" w:rsidRPr="009E4DDB" w:rsidRDefault="00BD6C51" w:rsidP="009C572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BD6C51" w:rsidRPr="009E4DDB" w:rsidRDefault="00BD6C51" w:rsidP="009C572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BD6C51" w:rsidRPr="009E4DDB" w:rsidRDefault="00BD6C51" w:rsidP="009C572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BD6C51" w:rsidRPr="009E4DDB" w:rsidRDefault="00BD6C51" w:rsidP="009C572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BD6C51" w:rsidRPr="009E4DDB" w:rsidRDefault="00BD6C51" w:rsidP="009C572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BD6C51" w:rsidRPr="009E4DDB" w:rsidRDefault="00BD6C51" w:rsidP="009C572B">
            <w:pPr>
              <w:spacing w:before="0" w:after="0"/>
              <w:jc w:val="left"/>
              <w:rPr>
                <w:rFonts w:cs="Arial"/>
              </w:rPr>
            </w:pPr>
          </w:p>
        </w:tc>
        <w:tc>
          <w:tcPr>
            <w:tcW w:w="1120" w:type="dxa"/>
            <w:tcBorders>
              <w:top w:val="nil"/>
              <w:left w:val="nil"/>
              <w:bottom w:val="nil"/>
              <w:right w:val="nil"/>
            </w:tcBorders>
            <w:shd w:val="clear" w:color="auto" w:fill="auto"/>
            <w:noWrap/>
            <w:vAlign w:val="bottom"/>
            <w:hideMark/>
          </w:tcPr>
          <w:p w:rsidR="00BD6C51" w:rsidRPr="009E4DDB" w:rsidRDefault="00BD6C51" w:rsidP="009C572B">
            <w:pPr>
              <w:spacing w:before="0" w:after="0"/>
              <w:jc w:val="left"/>
              <w:rPr>
                <w:rFonts w:cs="Arial"/>
              </w:rPr>
            </w:pPr>
          </w:p>
        </w:tc>
        <w:tc>
          <w:tcPr>
            <w:tcW w:w="1100" w:type="dxa"/>
            <w:tcBorders>
              <w:top w:val="nil"/>
              <w:left w:val="nil"/>
              <w:bottom w:val="nil"/>
              <w:right w:val="nil"/>
            </w:tcBorders>
            <w:shd w:val="clear" w:color="auto" w:fill="auto"/>
            <w:noWrap/>
            <w:vAlign w:val="bottom"/>
            <w:hideMark/>
          </w:tcPr>
          <w:p w:rsidR="00BD6C51" w:rsidRPr="009E4DDB" w:rsidRDefault="00BD6C51" w:rsidP="009C572B">
            <w:pPr>
              <w:spacing w:before="0" w:after="0"/>
              <w:jc w:val="left"/>
              <w:rPr>
                <w:rFonts w:cs="Arial"/>
              </w:rPr>
            </w:pPr>
          </w:p>
        </w:tc>
        <w:tc>
          <w:tcPr>
            <w:tcW w:w="1200" w:type="dxa"/>
            <w:tcBorders>
              <w:top w:val="nil"/>
              <w:left w:val="nil"/>
              <w:bottom w:val="nil"/>
              <w:right w:val="nil"/>
            </w:tcBorders>
            <w:shd w:val="clear" w:color="auto" w:fill="auto"/>
            <w:noWrap/>
            <w:vAlign w:val="bottom"/>
            <w:hideMark/>
          </w:tcPr>
          <w:p w:rsidR="00BD6C51" w:rsidRPr="009E4DDB" w:rsidRDefault="00BD6C51" w:rsidP="009C572B">
            <w:pPr>
              <w:spacing w:before="0" w:after="0"/>
              <w:jc w:val="left"/>
              <w:rPr>
                <w:rFonts w:cs="Arial"/>
              </w:rPr>
            </w:pPr>
          </w:p>
        </w:tc>
      </w:tr>
    </w:tbl>
    <w:p w:rsidR="009E4DDB" w:rsidRDefault="009E4DDB" w:rsidP="00BD6C51">
      <w:pPr>
        <w:pStyle w:val="Normalcentr"/>
        <w:pBdr>
          <w:top w:val="none" w:sz="0" w:space="0" w:color="auto"/>
          <w:left w:val="none" w:sz="0" w:space="0" w:color="auto"/>
          <w:bottom w:val="none" w:sz="0" w:space="0" w:color="auto"/>
          <w:right w:val="none" w:sz="0" w:space="0" w:color="auto"/>
        </w:pBdr>
        <w:shd w:val="clear" w:color="auto" w:fill="auto"/>
        <w:ind w:left="0"/>
        <w:jc w:val="both"/>
        <w:sectPr w:rsidR="009E4DDB" w:rsidSect="009E4DDB">
          <w:headerReference w:type="first" r:id="rId10"/>
          <w:type w:val="continuous"/>
          <w:pgSz w:w="16838" w:h="11906" w:orient="landscape" w:code="9"/>
          <w:pgMar w:top="1418" w:right="1174" w:bottom="1418" w:left="1418" w:header="567" w:footer="567" w:gutter="0"/>
          <w:cols w:space="708"/>
          <w:titlePg/>
          <w:docGrid w:linePitch="360"/>
        </w:sectPr>
      </w:pPr>
    </w:p>
    <w:p w:rsidR="00BD6C51" w:rsidRDefault="00BD6C51" w:rsidP="00BD6C51">
      <w:pPr>
        <w:pStyle w:val="Titre"/>
        <w:rPr>
          <w:sz w:val="28"/>
        </w:rPr>
      </w:pPr>
      <w:r>
        <w:rPr>
          <w:sz w:val="28"/>
        </w:rPr>
        <w:lastRenderedPageBreak/>
        <w:t xml:space="preserve">ANNEXE 2 A L’ACTE D’ENGAGEMENT : </w:t>
      </w:r>
    </w:p>
    <w:p w:rsidR="00BD6C51" w:rsidRDefault="00BD6C51" w:rsidP="00BD6C51">
      <w:pPr>
        <w:pStyle w:val="Titre"/>
        <w:rPr>
          <w:sz w:val="28"/>
        </w:rPr>
      </w:pPr>
      <w:r>
        <w:rPr>
          <w:sz w:val="28"/>
        </w:rPr>
        <w:t>TARIFICATION DES PRESTATIONS OCCASIONNELLES</w:t>
      </w:r>
    </w:p>
    <w:p w:rsidR="00BD6C51" w:rsidRDefault="00BD6C51" w:rsidP="00BD6C51"/>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8"/>
        <w:gridCol w:w="2302"/>
      </w:tblGrid>
      <w:tr w:rsidR="009C572B" w:rsidTr="009C572B">
        <w:tc>
          <w:tcPr>
            <w:tcW w:w="6908" w:type="dxa"/>
          </w:tcPr>
          <w:p w:rsidR="009C572B" w:rsidRDefault="009C572B" w:rsidP="009C572B">
            <w:pPr>
              <w:jc w:val="center"/>
              <w:rPr>
                <w:b/>
                <w:bCs/>
              </w:rPr>
            </w:pPr>
          </w:p>
          <w:p w:rsidR="009C572B" w:rsidRPr="009C572B" w:rsidRDefault="009C572B" w:rsidP="009C572B">
            <w:pPr>
              <w:jc w:val="center"/>
              <w:rPr>
                <w:b/>
                <w:bCs/>
                <w:sz w:val="22"/>
                <w:szCs w:val="22"/>
              </w:rPr>
            </w:pPr>
            <w:r w:rsidRPr="009C572B">
              <w:rPr>
                <w:b/>
                <w:bCs/>
                <w:sz w:val="22"/>
                <w:szCs w:val="22"/>
              </w:rPr>
              <w:t>DESIGNATION DE LA PRESTATION</w:t>
            </w:r>
          </w:p>
        </w:tc>
        <w:tc>
          <w:tcPr>
            <w:tcW w:w="2302" w:type="dxa"/>
          </w:tcPr>
          <w:p w:rsidR="009C572B" w:rsidRDefault="009C572B" w:rsidP="009C572B">
            <w:pPr>
              <w:jc w:val="center"/>
              <w:rPr>
                <w:b/>
                <w:bCs/>
              </w:rPr>
            </w:pPr>
            <w:r>
              <w:rPr>
                <w:b/>
                <w:bCs/>
              </w:rPr>
              <w:t>Prix offerts aux</w:t>
            </w:r>
          </w:p>
          <w:p w:rsidR="009C572B" w:rsidRDefault="009C572B" w:rsidP="009C572B">
            <w:pPr>
              <w:jc w:val="center"/>
            </w:pPr>
            <w:r>
              <w:rPr>
                <w:b/>
                <w:bCs/>
              </w:rPr>
              <w:t>établissements H.T.</w:t>
            </w:r>
          </w:p>
        </w:tc>
      </w:tr>
      <w:tr w:rsidR="00BD6C51" w:rsidTr="009C572B">
        <w:tc>
          <w:tcPr>
            <w:tcW w:w="6908" w:type="dxa"/>
          </w:tcPr>
          <w:p w:rsidR="00BD6C51" w:rsidRDefault="00BD6C51" w:rsidP="009C572B"/>
          <w:p w:rsidR="00BD6C51" w:rsidRDefault="00BD6C51" w:rsidP="009C572B">
            <w:pPr>
              <w:rPr>
                <w:b/>
                <w:bCs/>
                <w:i/>
                <w:iCs/>
              </w:rPr>
            </w:pPr>
            <w:r>
              <w:rPr>
                <w:b/>
                <w:bCs/>
                <w:i/>
                <w:iCs/>
              </w:rPr>
              <w:t xml:space="preserve">1.   </w:t>
            </w:r>
            <w:r>
              <w:rPr>
                <w:b/>
                <w:bCs/>
                <w:i/>
                <w:iCs/>
                <w:u w:val="single"/>
              </w:rPr>
              <w:t>Rechargement des extincteurs</w:t>
            </w:r>
          </w:p>
          <w:p w:rsidR="00BD6C51" w:rsidRDefault="00BD6C51" w:rsidP="009C572B">
            <w:r>
              <w:t xml:space="preserve">     Extincteur à eau pulvérisée 6 litres</w:t>
            </w:r>
          </w:p>
          <w:p w:rsidR="00BD6C51" w:rsidRDefault="00BD6C51" w:rsidP="009C572B">
            <w:r>
              <w:t xml:space="preserve">     Extincteur à eau pulvérisée 9 litres</w:t>
            </w:r>
          </w:p>
          <w:p w:rsidR="00BD6C51" w:rsidRDefault="00BD6C51" w:rsidP="009C572B">
            <w:r>
              <w:t xml:space="preserve">     Extincteur à eau sur roue 45 litres</w:t>
            </w:r>
          </w:p>
          <w:p w:rsidR="00BD6C51" w:rsidRDefault="00BD6C51" w:rsidP="009C572B">
            <w:r>
              <w:t xml:space="preserve">     Extincteur à poudre 2 kg ABC</w:t>
            </w:r>
          </w:p>
          <w:p w:rsidR="00BD6C51" w:rsidRDefault="00BD6C51" w:rsidP="009C572B">
            <w:r>
              <w:t xml:space="preserve">     Extincteur à poudre 6 kg ABC</w:t>
            </w:r>
          </w:p>
          <w:p w:rsidR="00BD6C51" w:rsidRDefault="00BD6C51" w:rsidP="009C572B">
            <w:r>
              <w:t xml:space="preserve">     Extincteur à poudre 9 kg ABC</w:t>
            </w:r>
          </w:p>
          <w:p w:rsidR="00BD6C51" w:rsidRDefault="00BD6C51" w:rsidP="009C572B">
            <w:r>
              <w:t xml:space="preserve">     Extincteur à poudre 25 kg ou 50 kg</w:t>
            </w:r>
          </w:p>
          <w:p w:rsidR="00BD6C51" w:rsidRDefault="00BD6C51" w:rsidP="009C572B">
            <w:r>
              <w:t xml:space="preserve">     Extincteur de CO2 de 2 kg</w:t>
            </w:r>
          </w:p>
          <w:p w:rsidR="00BD6C51" w:rsidRDefault="00BD6C51" w:rsidP="009C572B">
            <w:r>
              <w:t xml:space="preserve">     Extincteur de CO2 de 6 kg</w:t>
            </w:r>
          </w:p>
          <w:p w:rsidR="00BD6C51" w:rsidRPr="009A56A2" w:rsidRDefault="00BD6C51" w:rsidP="009C572B"/>
          <w:p w:rsidR="00BD6C51" w:rsidRDefault="00BD6C51" w:rsidP="009C572B">
            <w:pPr>
              <w:rPr>
                <w:b/>
                <w:bCs/>
                <w:i/>
                <w:iCs/>
              </w:rPr>
            </w:pPr>
            <w:r>
              <w:rPr>
                <w:b/>
                <w:bCs/>
                <w:i/>
                <w:iCs/>
              </w:rPr>
              <w:t xml:space="preserve">2.   </w:t>
            </w:r>
            <w:r>
              <w:rPr>
                <w:b/>
                <w:bCs/>
                <w:i/>
                <w:iCs/>
                <w:u w:val="single"/>
              </w:rPr>
              <w:t>Ré-épreuve par le Service des Mines</w:t>
            </w:r>
          </w:p>
          <w:p w:rsidR="00BD6C51" w:rsidRDefault="00BD6C51" w:rsidP="009C572B">
            <w:r>
              <w:t xml:space="preserve">     (y compris recharge)</w:t>
            </w:r>
          </w:p>
          <w:p w:rsidR="00BD6C51" w:rsidRDefault="00BD6C51" w:rsidP="009C572B">
            <w:r>
              <w:t xml:space="preserve">     Extincteur CO2 de 2 kg</w:t>
            </w:r>
          </w:p>
          <w:p w:rsidR="00BD6C51" w:rsidRDefault="00BD6C51" w:rsidP="009C572B">
            <w:r>
              <w:t xml:space="preserve">     Extincteur CO2 de 6 kg</w:t>
            </w:r>
          </w:p>
          <w:p w:rsidR="00BD6C51" w:rsidRDefault="00BD6C51" w:rsidP="009C572B">
            <w:r>
              <w:t xml:space="preserve">     Echange standard (remise en état : sablage, peinture)</w:t>
            </w:r>
          </w:p>
          <w:p w:rsidR="00BD6C51" w:rsidRDefault="00BD6C51" w:rsidP="009C572B">
            <w:r>
              <w:t xml:space="preserve">     Extincteur 2 kg</w:t>
            </w:r>
          </w:p>
          <w:p w:rsidR="00BD6C51" w:rsidRDefault="00BD6C51" w:rsidP="009C572B">
            <w:r>
              <w:t xml:space="preserve">     Extincteur 6 kg</w:t>
            </w:r>
          </w:p>
          <w:p w:rsidR="00BD6C51" w:rsidRPr="009A56A2" w:rsidRDefault="00BD6C51" w:rsidP="009C572B"/>
          <w:p w:rsidR="00BD6C51" w:rsidRDefault="00BD6C51" w:rsidP="009C572B">
            <w:pPr>
              <w:rPr>
                <w:b/>
                <w:bCs/>
                <w:i/>
                <w:iCs/>
                <w:u w:val="single"/>
              </w:rPr>
            </w:pPr>
            <w:r>
              <w:rPr>
                <w:b/>
                <w:bCs/>
                <w:i/>
                <w:iCs/>
              </w:rPr>
              <w:t xml:space="preserve">3.   </w:t>
            </w:r>
            <w:r>
              <w:rPr>
                <w:b/>
                <w:bCs/>
                <w:i/>
                <w:iCs/>
                <w:u w:val="single"/>
              </w:rPr>
              <w:t>Remise en état des extincteurs</w:t>
            </w:r>
          </w:p>
          <w:p w:rsidR="00BD6C51" w:rsidRDefault="00BD6C51" w:rsidP="009C572B">
            <w:r>
              <w:t xml:space="preserve">     * entretien courant sur place</w:t>
            </w:r>
          </w:p>
          <w:p w:rsidR="00BD6C51" w:rsidRDefault="00BD6C51" w:rsidP="009C572B">
            <w:r>
              <w:t xml:space="preserve">       (ex : fournitures de joints, robinets…)</w:t>
            </w:r>
          </w:p>
          <w:p w:rsidR="00BD6C51" w:rsidRDefault="00BD6C51" w:rsidP="009C572B">
            <w:r>
              <w:t xml:space="preserve">       pourcentage de remise sur le tarif déposé</w:t>
            </w:r>
          </w:p>
          <w:p w:rsidR="00BD6C51" w:rsidRDefault="00BD6C51" w:rsidP="009C572B"/>
          <w:p w:rsidR="00BD6C51" w:rsidRDefault="00BD6C51" w:rsidP="009C572B">
            <w:r>
              <w:t xml:space="preserve">     * réparations importantes nécessitant le retour en usine,</w:t>
            </w:r>
          </w:p>
          <w:p w:rsidR="00BD6C51" w:rsidRDefault="00BD6C51" w:rsidP="009C572B">
            <w:r>
              <w:t xml:space="preserve">       pourcentage de remise sur le tarif déposé :</w:t>
            </w:r>
          </w:p>
          <w:p w:rsidR="00BD6C51" w:rsidRDefault="00000789" w:rsidP="009C572B">
            <w:r>
              <w:t xml:space="preserve">       -pour la main d’œuvre </w:t>
            </w:r>
          </w:p>
          <w:p w:rsidR="00BD6C51" w:rsidRDefault="00BD6C51" w:rsidP="009C572B">
            <w:r>
              <w:t xml:space="preserve">       -pour la fourniture</w:t>
            </w:r>
          </w:p>
          <w:p w:rsidR="00BD6C51" w:rsidRPr="009A56A2" w:rsidRDefault="00BD6C51" w:rsidP="009C572B"/>
          <w:p w:rsidR="00BD6C51" w:rsidRDefault="00BD6C51" w:rsidP="009C572B">
            <w:pPr>
              <w:rPr>
                <w:b/>
                <w:bCs/>
                <w:i/>
                <w:iCs/>
                <w:u w:val="single"/>
              </w:rPr>
            </w:pPr>
            <w:r>
              <w:rPr>
                <w:b/>
                <w:bCs/>
                <w:i/>
                <w:iCs/>
              </w:rPr>
              <w:t xml:space="preserve">4.   </w:t>
            </w:r>
            <w:r>
              <w:rPr>
                <w:b/>
                <w:bCs/>
                <w:i/>
                <w:iCs/>
                <w:u w:val="single"/>
              </w:rPr>
              <w:t>Extincteurs neufs</w:t>
            </w:r>
          </w:p>
          <w:p w:rsidR="00BD6C51" w:rsidRDefault="00BD6C51" w:rsidP="009C572B">
            <w:r>
              <w:t xml:space="preserve">    -joindre votre tarif détaillé</w:t>
            </w:r>
          </w:p>
          <w:p w:rsidR="00BD6C51" w:rsidRDefault="00BD6C51" w:rsidP="009C572B">
            <w:r>
              <w:t xml:space="preserve">    -pose : prix unitaire</w:t>
            </w:r>
          </w:p>
          <w:p w:rsidR="00BD6C51" w:rsidRPr="009A56A2" w:rsidRDefault="00BD6C51" w:rsidP="009C572B"/>
          <w:p w:rsidR="00BD6C51" w:rsidRPr="009A56A2" w:rsidRDefault="00BD6C51" w:rsidP="009C572B">
            <w:pPr>
              <w:rPr>
                <w:b/>
                <w:i/>
              </w:rPr>
            </w:pPr>
            <w:r w:rsidRPr="009A56A2">
              <w:rPr>
                <w:b/>
                <w:i/>
              </w:rPr>
              <w:t xml:space="preserve">5.   </w:t>
            </w:r>
            <w:r w:rsidRPr="009A56A2">
              <w:rPr>
                <w:b/>
                <w:i/>
                <w:u w:val="single"/>
              </w:rPr>
              <w:t>Remise en état de RIA</w:t>
            </w:r>
          </w:p>
          <w:p w:rsidR="00BD6C51" w:rsidRPr="009A56A2" w:rsidRDefault="00BD6C51" w:rsidP="009C572B"/>
          <w:p w:rsidR="00BD6C51" w:rsidRPr="009A56A2" w:rsidRDefault="00BD6C51" w:rsidP="009C572B">
            <w:pPr>
              <w:rPr>
                <w:b/>
                <w:i/>
              </w:rPr>
            </w:pPr>
            <w:r w:rsidRPr="009A56A2">
              <w:rPr>
                <w:b/>
                <w:i/>
              </w:rPr>
              <w:t xml:space="preserve">6.   </w:t>
            </w:r>
            <w:r w:rsidRPr="009A56A2">
              <w:rPr>
                <w:b/>
                <w:i/>
                <w:u w:val="single"/>
              </w:rPr>
              <w:t>Remplacement de RIA</w:t>
            </w:r>
          </w:p>
          <w:p w:rsidR="00BD6C51" w:rsidRDefault="00BD6C51" w:rsidP="009C572B"/>
        </w:tc>
        <w:tc>
          <w:tcPr>
            <w:tcW w:w="2302" w:type="dxa"/>
          </w:tcPr>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D6C51" w:rsidRDefault="00BD6C51" w:rsidP="009C572B"/>
          <w:p w:rsidR="00B05E27" w:rsidRDefault="00B05E27" w:rsidP="009C572B"/>
          <w:p w:rsidR="00BD6C51" w:rsidRDefault="00BD6C51" w:rsidP="009C572B">
            <w:r>
              <w:t xml:space="preserve">                           %</w:t>
            </w:r>
          </w:p>
          <w:p w:rsidR="00BD6C51" w:rsidRDefault="00BD6C51" w:rsidP="009C572B"/>
          <w:p w:rsidR="00BD6C51" w:rsidRDefault="00BD6C51" w:rsidP="009C572B"/>
          <w:p w:rsidR="00B05E27" w:rsidRDefault="00B05E27" w:rsidP="009C572B"/>
          <w:p w:rsidR="00BD6C51" w:rsidRDefault="00BD6C51" w:rsidP="009C572B">
            <w:r>
              <w:t xml:space="preserve">                           %</w:t>
            </w:r>
          </w:p>
          <w:p w:rsidR="00BD6C51" w:rsidRDefault="00BD6C51" w:rsidP="009C572B">
            <w:r>
              <w:t xml:space="preserve">                           %</w:t>
            </w:r>
          </w:p>
        </w:tc>
      </w:tr>
    </w:tbl>
    <w:p w:rsidR="00BD6C51" w:rsidRDefault="00BD6C51" w:rsidP="00BD6C51"/>
    <w:p w:rsidR="00BD6C51" w:rsidRDefault="00BD6C51" w:rsidP="00BD6C51">
      <w:pPr>
        <w:rPr>
          <w:b/>
          <w:bCs/>
          <w:i/>
          <w:iCs/>
        </w:rPr>
      </w:pPr>
      <w:r w:rsidRPr="00275026">
        <w:rPr>
          <w:b/>
          <w:bCs/>
          <w:i/>
          <w:iCs/>
        </w:rPr>
        <w:t>Cachet</w:t>
      </w:r>
      <w:r w:rsidRPr="00275026">
        <w:rPr>
          <w:b/>
          <w:bCs/>
          <w:i/>
          <w:iCs/>
        </w:rPr>
        <w:tab/>
      </w:r>
      <w:r>
        <w:t xml:space="preserve"> </w:t>
      </w:r>
      <w:r w:rsidRPr="00275026">
        <w:rPr>
          <w:b/>
          <w:bCs/>
        </w:rPr>
        <w:t>:</w:t>
      </w:r>
      <w:r>
        <w:tab/>
      </w:r>
      <w:r>
        <w:tab/>
      </w:r>
      <w:r>
        <w:tab/>
      </w:r>
      <w:r>
        <w:tab/>
      </w:r>
      <w:r>
        <w:tab/>
      </w:r>
      <w:r>
        <w:tab/>
      </w:r>
      <w:r>
        <w:tab/>
      </w:r>
      <w:r>
        <w:rPr>
          <w:b/>
          <w:bCs/>
          <w:i/>
          <w:iCs/>
        </w:rPr>
        <w:t>Date et signature :</w:t>
      </w:r>
    </w:p>
    <w:p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sectPr w:rsidR="009E4DDB" w:rsidSect="00B05E27">
      <w:pgSz w:w="11906" w:h="16838" w:code="9"/>
      <w:pgMar w:top="851" w:right="1418" w:bottom="28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2B" w:rsidRDefault="009C572B">
      <w:pPr>
        <w:spacing w:before="0" w:after="0"/>
      </w:pPr>
      <w:r>
        <w:separator/>
      </w:r>
    </w:p>
  </w:endnote>
  <w:endnote w:type="continuationSeparator" w:id="0">
    <w:p w:rsidR="009C572B" w:rsidRDefault="009C57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3" w:type="dxa"/>
      <w:tblLayout w:type="fixed"/>
      <w:tblCellMar>
        <w:left w:w="70" w:type="dxa"/>
        <w:right w:w="70" w:type="dxa"/>
      </w:tblCellMar>
      <w:tblLook w:val="0000" w:firstRow="0" w:lastRow="0" w:firstColumn="0" w:lastColumn="0" w:noHBand="0" w:noVBand="0"/>
    </w:tblPr>
    <w:tblGrid>
      <w:gridCol w:w="1913"/>
      <w:gridCol w:w="5670"/>
      <w:gridCol w:w="1630"/>
    </w:tblGrid>
    <w:tr w:rsidR="009C572B">
      <w:tc>
        <w:tcPr>
          <w:tcW w:w="1913" w:type="dxa"/>
          <w:tcBorders>
            <w:top w:val="single" w:sz="6" w:space="0" w:color="auto"/>
          </w:tcBorders>
          <w:vAlign w:val="center"/>
        </w:tcPr>
        <w:p w:rsidR="009C572B" w:rsidRDefault="009C572B" w:rsidP="00D17325">
          <w:pPr>
            <w:pStyle w:val="Pieddepage"/>
            <w:spacing w:before="0" w:after="0"/>
            <w:jc w:val="left"/>
          </w:pPr>
        </w:p>
      </w:tc>
      <w:tc>
        <w:tcPr>
          <w:tcW w:w="5670" w:type="dxa"/>
          <w:tcBorders>
            <w:top w:val="single" w:sz="6" w:space="0" w:color="auto"/>
          </w:tcBorders>
          <w:vAlign w:val="center"/>
        </w:tcPr>
        <w:p w:rsidR="009C572B" w:rsidRDefault="009C572B" w:rsidP="00D17325">
          <w:pPr>
            <w:pStyle w:val="Pieddepage"/>
            <w:spacing w:before="0" w:after="0"/>
            <w:jc w:val="left"/>
          </w:pPr>
        </w:p>
      </w:tc>
      <w:tc>
        <w:tcPr>
          <w:tcW w:w="1630" w:type="dxa"/>
          <w:tcBorders>
            <w:top w:val="single" w:sz="6" w:space="0" w:color="auto"/>
          </w:tcBorders>
          <w:vAlign w:val="center"/>
        </w:tcPr>
        <w:p w:rsidR="009C572B" w:rsidRDefault="009C572B" w:rsidP="00D17325">
          <w:pPr>
            <w:pStyle w:val="Pieddepage"/>
            <w:spacing w:before="0" w:after="0"/>
            <w:jc w:val="right"/>
          </w:pPr>
          <w:r>
            <w:t xml:space="preserve">Page </w:t>
          </w:r>
          <w:r w:rsidR="00C26FFA">
            <w:fldChar w:fldCharType="begin"/>
          </w:r>
          <w:r w:rsidR="00C26FFA">
            <w:instrText xml:space="preserve"> PAGE </w:instrText>
          </w:r>
          <w:r w:rsidR="00C26FFA">
            <w:fldChar w:fldCharType="separate"/>
          </w:r>
          <w:r w:rsidR="008319B8">
            <w:rPr>
              <w:noProof/>
            </w:rPr>
            <w:t>9</w:t>
          </w:r>
          <w:r w:rsidR="00C26FFA">
            <w:rPr>
              <w:noProof/>
            </w:rPr>
            <w:fldChar w:fldCharType="end"/>
          </w:r>
          <w:r>
            <w:t xml:space="preserve"> sur </w:t>
          </w:r>
          <w:fldSimple w:instr=" NUMPAGES ">
            <w:r w:rsidR="008319B8">
              <w:rPr>
                <w:noProof/>
              </w:rPr>
              <w:t>9</w:t>
            </w:r>
          </w:fldSimple>
        </w:p>
      </w:tc>
    </w:tr>
  </w:tbl>
  <w:p w:rsidR="009C572B" w:rsidRDefault="009C572B">
    <w:pPr>
      <w:pStyle w:val="Pieddepage"/>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2B" w:rsidRDefault="009C572B">
      <w:pPr>
        <w:spacing w:before="0" w:after="0"/>
      </w:pPr>
      <w:r>
        <w:separator/>
      </w:r>
    </w:p>
  </w:footnote>
  <w:footnote w:type="continuationSeparator" w:id="0">
    <w:p w:rsidR="009C572B" w:rsidRDefault="009C572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2B" w:rsidRDefault="009C572B">
    <w:pPr>
      <w:jc w:val="center"/>
    </w:pPr>
    <w:r>
      <w:rPr>
        <w:noProof/>
      </w:rPr>
      <w:drawing>
        <wp:anchor distT="0" distB="0" distL="114300" distR="114300" simplePos="0" relativeHeight="251657728" behindDoc="0" locked="1" layoutInCell="0" allowOverlap="1">
          <wp:simplePos x="0" y="0"/>
          <wp:positionH relativeFrom="page">
            <wp:posOffset>219075</wp:posOffset>
          </wp:positionH>
          <wp:positionV relativeFrom="page">
            <wp:posOffset>1041400</wp:posOffset>
          </wp:positionV>
          <wp:extent cx="1097915" cy="827405"/>
          <wp:effectExtent l="19050" t="0" r="6985" b="0"/>
          <wp:wrapNone/>
          <wp:docPr id="2" name="Image 1" descr="logoMEN3_s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N3_sans"/>
                  <pic:cNvPicPr>
                    <a:picLocks noChangeAspect="1" noChangeArrowheads="1"/>
                  </pic:cNvPicPr>
                </pic:nvPicPr>
                <pic:blipFill>
                  <a:blip r:embed="rId1"/>
                  <a:srcRect/>
                  <a:stretch>
                    <a:fillRect/>
                  </a:stretch>
                </pic:blipFill>
                <pic:spPr bwMode="auto">
                  <a:xfrm>
                    <a:off x="0" y="0"/>
                    <a:ext cx="1097915" cy="827405"/>
                  </a:xfrm>
                  <a:prstGeom prst="rect">
                    <a:avLst/>
                  </a:prstGeom>
                  <a:noFill/>
                </pic:spPr>
              </pic:pic>
            </a:graphicData>
          </a:graphic>
        </wp:anchor>
      </w:drawing>
    </w:r>
    <w:r>
      <w:rPr>
        <w:noProof/>
      </w:rPr>
      <w:drawing>
        <wp:inline distT="0" distB="0" distL="0" distR="0">
          <wp:extent cx="609600" cy="828675"/>
          <wp:effectExtent l="19050" t="0" r="0" b="0"/>
          <wp:docPr id="1" name="Image 1" descr="logo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ad"/>
                  <pic:cNvPicPr>
                    <a:picLocks noChangeAspect="1" noChangeArrowheads="1"/>
                  </pic:cNvPicPr>
                </pic:nvPicPr>
                <pic:blipFill>
                  <a:blip r:embed="rId2"/>
                  <a:srcRect/>
                  <a:stretch>
                    <a:fillRect/>
                  </a:stretch>
                </pic:blipFill>
                <pic:spPr bwMode="auto">
                  <a:xfrm>
                    <a:off x="0" y="0"/>
                    <a:ext cx="609600" cy="828675"/>
                  </a:xfrm>
                  <a:prstGeom prst="rect">
                    <a:avLst/>
                  </a:prstGeom>
                  <a:noFill/>
                  <a:ln w="9525">
                    <a:noFill/>
                    <a:miter lim="800000"/>
                    <a:headEnd/>
                    <a:tailEnd/>
                  </a:ln>
                </pic:spPr>
              </pic:pic>
            </a:graphicData>
          </a:graphic>
        </wp:inline>
      </w:drawing>
    </w:r>
  </w:p>
  <w:p w:rsidR="009C572B" w:rsidRDefault="009C572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2B" w:rsidRDefault="009C572B">
    <w:pPr>
      <w:jc w:val="center"/>
    </w:pPr>
  </w:p>
  <w:p w:rsidR="009C572B" w:rsidRDefault="009C572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48204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B1E22E6"/>
    <w:multiLevelType w:val="hybridMultilevel"/>
    <w:tmpl w:val="BBF41BF0"/>
    <w:lvl w:ilvl="0" w:tplc="7C90458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2124183"/>
    <w:multiLevelType w:val="singleLevel"/>
    <w:tmpl w:val="040C0015"/>
    <w:lvl w:ilvl="0">
      <w:start w:val="1"/>
      <w:numFmt w:val="upperLetter"/>
      <w:lvlText w:val="%1."/>
      <w:lvlJc w:val="left"/>
      <w:pPr>
        <w:tabs>
          <w:tab w:val="num" w:pos="360"/>
        </w:tabs>
        <w:ind w:left="360" w:hanging="360"/>
      </w:pPr>
    </w:lvl>
  </w:abstractNum>
  <w:abstractNum w:abstractNumId="3">
    <w:nsid w:val="53663EC8"/>
    <w:multiLevelType w:val="hybridMultilevel"/>
    <w:tmpl w:val="93106DDC"/>
    <w:lvl w:ilvl="0" w:tplc="46187D98">
      <w:start w:val="1"/>
      <w:numFmt w:val="decimal"/>
      <w:lvlText w:val="%1."/>
      <w:lvlJc w:val="left"/>
      <w:pPr>
        <w:tabs>
          <w:tab w:val="num" w:pos="720"/>
        </w:tabs>
        <w:ind w:left="720" w:hanging="360"/>
      </w:pPr>
    </w:lvl>
    <w:lvl w:ilvl="1" w:tplc="9B442E38" w:tentative="1">
      <w:start w:val="1"/>
      <w:numFmt w:val="lowerLetter"/>
      <w:lvlText w:val="%2."/>
      <w:lvlJc w:val="left"/>
      <w:pPr>
        <w:tabs>
          <w:tab w:val="num" w:pos="1440"/>
        </w:tabs>
        <w:ind w:left="1440" w:hanging="360"/>
      </w:pPr>
    </w:lvl>
    <w:lvl w:ilvl="2" w:tplc="6A0CEF8E" w:tentative="1">
      <w:start w:val="1"/>
      <w:numFmt w:val="lowerRoman"/>
      <w:lvlText w:val="%3."/>
      <w:lvlJc w:val="right"/>
      <w:pPr>
        <w:tabs>
          <w:tab w:val="num" w:pos="2160"/>
        </w:tabs>
        <w:ind w:left="2160" w:hanging="180"/>
      </w:pPr>
    </w:lvl>
    <w:lvl w:ilvl="3" w:tplc="B98E0D98" w:tentative="1">
      <w:start w:val="1"/>
      <w:numFmt w:val="decimal"/>
      <w:lvlText w:val="%4."/>
      <w:lvlJc w:val="left"/>
      <w:pPr>
        <w:tabs>
          <w:tab w:val="num" w:pos="2880"/>
        </w:tabs>
        <w:ind w:left="2880" w:hanging="360"/>
      </w:pPr>
    </w:lvl>
    <w:lvl w:ilvl="4" w:tplc="DF3477F4" w:tentative="1">
      <w:start w:val="1"/>
      <w:numFmt w:val="lowerLetter"/>
      <w:lvlText w:val="%5."/>
      <w:lvlJc w:val="left"/>
      <w:pPr>
        <w:tabs>
          <w:tab w:val="num" w:pos="3600"/>
        </w:tabs>
        <w:ind w:left="3600" w:hanging="360"/>
      </w:pPr>
    </w:lvl>
    <w:lvl w:ilvl="5" w:tplc="4E20B380" w:tentative="1">
      <w:start w:val="1"/>
      <w:numFmt w:val="lowerRoman"/>
      <w:lvlText w:val="%6."/>
      <w:lvlJc w:val="right"/>
      <w:pPr>
        <w:tabs>
          <w:tab w:val="num" w:pos="4320"/>
        </w:tabs>
        <w:ind w:left="4320" w:hanging="180"/>
      </w:pPr>
    </w:lvl>
    <w:lvl w:ilvl="6" w:tplc="CAE2EF36" w:tentative="1">
      <w:start w:val="1"/>
      <w:numFmt w:val="decimal"/>
      <w:lvlText w:val="%7."/>
      <w:lvlJc w:val="left"/>
      <w:pPr>
        <w:tabs>
          <w:tab w:val="num" w:pos="5040"/>
        </w:tabs>
        <w:ind w:left="5040" w:hanging="360"/>
      </w:pPr>
    </w:lvl>
    <w:lvl w:ilvl="7" w:tplc="79146868" w:tentative="1">
      <w:start w:val="1"/>
      <w:numFmt w:val="lowerLetter"/>
      <w:lvlText w:val="%8."/>
      <w:lvlJc w:val="left"/>
      <w:pPr>
        <w:tabs>
          <w:tab w:val="num" w:pos="5760"/>
        </w:tabs>
        <w:ind w:left="5760" w:hanging="360"/>
      </w:pPr>
    </w:lvl>
    <w:lvl w:ilvl="8" w:tplc="B734EA6A" w:tentative="1">
      <w:start w:val="1"/>
      <w:numFmt w:val="lowerRoman"/>
      <w:lvlText w:val="%9."/>
      <w:lvlJc w:val="right"/>
      <w:pPr>
        <w:tabs>
          <w:tab w:val="num" w:pos="6480"/>
        </w:tabs>
        <w:ind w:left="6480" w:hanging="180"/>
      </w:pPr>
    </w:lvl>
  </w:abstractNum>
  <w:abstractNum w:abstractNumId="4">
    <w:nsid w:val="578C6EAD"/>
    <w:multiLevelType w:val="hybridMultilevel"/>
    <w:tmpl w:val="50B839F4"/>
    <w:lvl w:ilvl="0" w:tplc="7856F674">
      <w:start w:val="1"/>
      <w:numFmt w:val="bullet"/>
      <w:pStyle w:val="Standardniv1"/>
      <w:lvlText w:val=""/>
      <w:lvlJc w:val="left"/>
      <w:pPr>
        <w:tabs>
          <w:tab w:val="num" w:pos="360"/>
        </w:tabs>
        <w:ind w:left="360" w:hanging="360"/>
      </w:pPr>
      <w:rPr>
        <w:rFonts w:ascii="Wingdings" w:hAnsi="Wingdings" w:hint="default"/>
      </w:rPr>
    </w:lvl>
    <w:lvl w:ilvl="1" w:tplc="4E384EBE">
      <w:start w:val="1"/>
      <w:numFmt w:val="bullet"/>
      <w:lvlText w:val="o"/>
      <w:lvlJc w:val="left"/>
      <w:pPr>
        <w:tabs>
          <w:tab w:val="num" w:pos="1080"/>
        </w:tabs>
        <w:ind w:left="1080" w:hanging="360"/>
      </w:pPr>
      <w:rPr>
        <w:rFonts w:ascii="Courier New" w:hAnsi="Courier New" w:hint="default"/>
      </w:rPr>
    </w:lvl>
    <w:lvl w:ilvl="2" w:tplc="265E4866" w:tentative="1">
      <w:start w:val="1"/>
      <w:numFmt w:val="bullet"/>
      <w:lvlText w:val=""/>
      <w:lvlJc w:val="left"/>
      <w:pPr>
        <w:tabs>
          <w:tab w:val="num" w:pos="1800"/>
        </w:tabs>
        <w:ind w:left="1800" w:hanging="360"/>
      </w:pPr>
      <w:rPr>
        <w:rFonts w:ascii="Wingdings" w:hAnsi="Wingdings" w:hint="default"/>
      </w:rPr>
    </w:lvl>
    <w:lvl w:ilvl="3" w:tplc="D462546A" w:tentative="1">
      <w:start w:val="1"/>
      <w:numFmt w:val="bullet"/>
      <w:lvlText w:val=""/>
      <w:lvlJc w:val="left"/>
      <w:pPr>
        <w:tabs>
          <w:tab w:val="num" w:pos="2520"/>
        </w:tabs>
        <w:ind w:left="2520" w:hanging="360"/>
      </w:pPr>
      <w:rPr>
        <w:rFonts w:ascii="Symbol" w:hAnsi="Symbol" w:hint="default"/>
      </w:rPr>
    </w:lvl>
    <w:lvl w:ilvl="4" w:tplc="005E98DC" w:tentative="1">
      <w:start w:val="1"/>
      <w:numFmt w:val="bullet"/>
      <w:lvlText w:val="o"/>
      <w:lvlJc w:val="left"/>
      <w:pPr>
        <w:tabs>
          <w:tab w:val="num" w:pos="3240"/>
        </w:tabs>
        <w:ind w:left="3240" w:hanging="360"/>
      </w:pPr>
      <w:rPr>
        <w:rFonts w:ascii="Courier New" w:hAnsi="Courier New" w:hint="default"/>
      </w:rPr>
    </w:lvl>
    <w:lvl w:ilvl="5" w:tplc="C83C2BF2" w:tentative="1">
      <w:start w:val="1"/>
      <w:numFmt w:val="bullet"/>
      <w:lvlText w:val=""/>
      <w:lvlJc w:val="left"/>
      <w:pPr>
        <w:tabs>
          <w:tab w:val="num" w:pos="3960"/>
        </w:tabs>
        <w:ind w:left="3960" w:hanging="360"/>
      </w:pPr>
      <w:rPr>
        <w:rFonts w:ascii="Wingdings" w:hAnsi="Wingdings" w:hint="default"/>
      </w:rPr>
    </w:lvl>
    <w:lvl w:ilvl="6" w:tplc="5306A3EE" w:tentative="1">
      <w:start w:val="1"/>
      <w:numFmt w:val="bullet"/>
      <w:lvlText w:val=""/>
      <w:lvlJc w:val="left"/>
      <w:pPr>
        <w:tabs>
          <w:tab w:val="num" w:pos="4680"/>
        </w:tabs>
        <w:ind w:left="4680" w:hanging="360"/>
      </w:pPr>
      <w:rPr>
        <w:rFonts w:ascii="Symbol" w:hAnsi="Symbol" w:hint="default"/>
      </w:rPr>
    </w:lvl>
    <w:lvl w:ilvl="7" w:tplc="67FEEC18" w:tentative="1">
      <w:start w:val="1"/>
      <w:numFmt w:val="bullet"/>
      <w:lvlText w:val="o"/>
      <w:lvlJc w:val="left"/>
      <w:pPr>
        <w:tabs>
          <w:tab w:val="num" w:pos="5400"/>
        </w:tabs>
        <w:ind w:left="5400" w:hanging="360"/>
      </w:pPr>
      <w:rPr>
        <w:rFonts w:ascii="Courier New" w:hAnsi="Courier New" w:hint="default"/>
      </w:rPr>
    </w:lvl>
    <w:lvl w:ilvl="8" w:tplc="DAFED69E" w:tentative="1">
      <w:start w:val="1"/>
      <w:numFmt w:val="bullet"/>
      <w:lvlText w:val=""/>
      <w:lvlJc w:val="left"/>
      <w:pPr>
        <w:tabs>
          <w:tab w:val="num" w:pos="6120"/>
        </w:tabs>
        <w:ind w:left="6120" w:hanging="360"/>
      </w:pPr>
      <w:rPr>
        <w:rFonts w:ascii="Wingdings" w:hAnsi="Wingdings" w:hint="default"/>
      </w:rPr>
    </w:lvl>
  </w:abstractNum>
  <w:abstractNum w:abstractNumId="5">
    <w:nsid w:val="6F851B17"/>
    <w:multiLevelType w:val="multilevel"/>
    <w:tmpl w:val="E77AD282"/>
    <w:lvl w:ilvl="0">
      <w:start w:val="1"/>
      <w:numFmt w:val="none"/>
      <w:pStyle w:val="Titre1"/>
      <w:lvlText w:val="%1"/>
      <w:lvlJc w:val="left"/>
      <w:pPr>
        <w:tabs>
          <w:tab w:val="num" w:pos="360"/>
        </w:tabs>
        <w:ind w:left="0" w:firstLine="0"/>
      </w:pPr>
      <w:rPr>
        <w:rFonts w:hint="default"/>
      </w:rPr>
    </w:lvl>
    <w:lvl w:ilvl="1">
      <w:start w:val="1"/>
      <w:numFmt w:val="upperRoman"/>
      <w:pStyle w:val="Titre2"/>
      <w:lvlText w:val="%2."/>
      <w:lvlJc w:val="left"/>
      <w:pPr>
        <w:tabs>
          <w:tab w:val="num" w:pos="567"/>
        </w:tabs>
        <w:ind w:left="567" w:hanging="567"/>
      </w:pPr>
    </w:lvl>
    <w:lvl w:ilvl="2">
      <w:start w:val="1"/>
      <w:numFmt w:val="decimal"/>
      <w:pStyle w:val="Titre3"/>
      <w:lvlText w:val="%2.%3."/>
      <w:lvlJc w:val="left"/>
      <w:pPr>
        <w:tabs>
          <w:tab w:val="num" w:pos="947"/>
        </w:tabs>
        <w:ind w:left="567" w:hanging="340"/>
      </w:pPr>
    </w:lvl>
    <w:lvl w:ilvl="3">
      <w:start w:val="1"/>
      <w:numFmt w:val="lowerLetter"/>
      <w:pStyle w:val="Titre4"/>
      <w:lvlText w:val="%4)"/>
      <w:lvlJc w:val="left"/>
      <w:pPr>
        <w:tabs>
          <w:tab w:val="num" w:pos="927"/>
        </w:tabs>
        <w:ind w:left="907" w:hanging="340"/>
      </w:pPr>
    </w:lvl>
    <w:lvl w:ilvl="4">
      <w:start w:val="1"/>
      <w:numFmt w:val="decimal"/>
      <w:pStyle w:val="Titre5"/>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733341C5"/>
    <w:multiLevelType w:val="hybridMultilevel"/>
    <w:tmpl w:val="DF94B198"/>
    <w:lvl w:ilvl="0" w:tplc="FB488F3E">
      <w:start w:val="1"/>
      <w:numFmt w:val="bullet"/>
      <w:lvlText w:val=""/>
      <w:lvlJc w:val="left"/>
      <w:pPr>
        <w:tabs>
          <w:tab w:val="num" w:pos="720"/>
        </w:tabs>
        <w:ind w:left="720" w:hanging="360"/>
      </w:pPr>
      <w:rPr>
        <w:rFonts w:ascii="Symbol" w:hAnsi="Symbol" w:hint="default"/>
      </w:rPr>
    </w:lvl>
    <w:lvl w:ilvl="1" w:tplc="C7326176">
      <w:start w:val="1"/>
      <w:numFmt w:val="bullet"/>
      <w:pStyle w:val="alin10"/>
      <w:lvlText w:val=""/>
      <w:lvlJc w:val="left"/>
      <w:pPr>
        <w:tabs>
          <w:tab w:val="num" w:pos="1440"/>
        </w:tabs>
        <w:ind w:left="1364" w:hanging="284"/>
      </w:pPr>
      <w:rPr>
        <w:rFonts w:ascii="Symbol" w:hAnsi="Symbol" w:hint="default"/>
      </w:rPr>
    </w:lvl>
    <w:lvl w:ilvl="2" w:tplc="431CE258" w:tentative="1">
      <w:start w:val="1"/>
      <w:numFmt w:val="bullet"/>
      <w:lvlText w:val=""/>
      <w:lvlJc w:val="left"/>
      <w:pPr>
        <w:tabs>
          <w:tab w:val="num" w:pos="2160"/>
        </w:tabs>
        <w:ind w:left="2160" w:hanging="360"/>
      </w:pPr>
      <w:rPr>
        <w:rFonts w:ascii="Wingdings" w:hAnsi="Wingdings" w:hint="default"/>
      </w:rPr>
    </w:lvl>
    <w:lvl w:ilvl="3" w:tplc="C53E8000" w:tentative="1">
      <w:start w:val="1"/>
      <w:numFmt w:val="bullet"/>
      <w:lvlText w:val=""/>
      <w:lvlJc w:val="left"/>
      <w:pPr>
        <w:tabs>
          <w:tab w:val="num" w:pos="2880"/>
        </w:tabs>
        <w:ind w:left="2880" w:hanging="360"/>
      </w:pPr>
      <w:rPr>
        <w:rFonts w:ascii="Symbol" w:hAnsi="Symbol" w:hint="default"/>
      </w:rPr>
    </w:lvl>
    <w:lvl w:ilvl="4" w:tplc="E95052D4" w:tentative="1">
      <w:start w:val="1"/>
      <w:numFmt w:val="bullet"/>
      <w:lvlText w:val="o"/>
      <w:lvlJc w:val="left"/>
      <w:pPr>
        <w:tabs>
          <w:tab w:val="num" w:pos="3600"/>
        </w:tabs>
        <w:ind w:left="3600" w:hanging="360"/>
      </w:pPr>
      <w:rPr>
        <w:rFonts w:ascii="Courier New" w:hAnsi="Courier New" w:hint="default"/>
      </w:rPr>
    </w:lvl>
    <w:lvl w:ilvl="5" w:tplc="F18AE52C" w:tentative="1">
      <w:start w:val="1"/>
      <w:numFmt w:val="bullet"/>
      <w:lvlText w:val=""/>
      <w:lvlJc w:val="left"/>
      <w:pPr>
        <w:tabs>
          <w:tab w:val="num" w:pos="4320"/>
        </w:tabs>
        <w:ind w:left="4320" w:hanging="360"/>
      </w:pPr>
      <w:rPr>
        <w:rFonts w:ascii="Wingdings" w:hAnsi="Wingdings" w:hint="default"/>
      </w:rPr>
    </w:lvl>
    <w:lvl w:ilvl="6" w:tplc="5EA081CE" w:tentative="1">
      <w:start w:val="1"/>
      <w:numFmt w:val="bullet"/>
      <w:lvlText w:val=""/>
      <w:lvlJc w:val="left"/>
      <w:pPr>
        <w:tabs>
          <w:tab w:val="num" w:pos="5040"/>
        </w:tabs>
        <w:ind w:left="5040" w:hanging="360"/>
      </w:pPr>
      <w:rPr>
        <w:rFonts w:ascii="Symbol" w:hAnsi="Symbol" w:hint="default"/>
      </w:rPr>
    </w:lvl>
    <w:lvl w:ilvl="7" w:tplc="601A4AC6" w:tentative="1">
      <w:start w:val="1"/>
      <w:numFmt w:val="bullet"/>
      <w:lvlText w:val="o"/>
      <w:lvlJc w:val="left"/>
      <w:pPr>
        <w:tabs>
          <w:tab w:val="num" w:pos="5760"/>
        </w:tabs>
        <w:ind w:left="5760" w:hanging="360"/>
      </w:pPr>
      <w:rPr>
        <w:rFonts w:ascii="Courier New" w:hAnsi="Courier New" w:hint="default"/>
      </w:rPr>
    </w:lvl>
    <w:lvl w:ilvl="8" w:tplc="F9640E88" w:tentative="1">
      <w:start w:val="1"/>
      <w:numFmt w:val="bullet"/>
      <w:lvlText w:val=""/>
      <w:lvlJc w:val="left"/>
      <w:pPr>
        <w:tabs>
          <w:tab w:val="num" w:pos="6480"/>
        </w:tabs>
        <w:ind w:left="6480" w:hanging="360"/>
      </w:pPr>
      <w:rPr>
        <w:rFonts w:ascii="Wingdings" w:hAnsi="Wingdings" w:hint="default"/>
      </w:rPr>
    </w:lvl>
  </w:abstractNum>
  <w:abstractNum w:abstractNumId="7">
    <w:nsid w:val="767A6D6F"/>
    <w:multiLevelType w:val="singleLevel"/>
    <w:tmpl w:val="2AF8DF4C"/>
    <w:lvl w:ilvl="0">
      <w:numFmt w:val="bullet"/>
      <w:lvlText w:val=""/>
      <w:lvlJc w:val="left"/>
      <w:pPr>
        <w:tabs>
          <w:tab w:val="num" w:pos="360"/>
        </w:tabs>
        <w:ind w:left="360" w:hanging="360"/>
      </w:pPr>
      <w:rPr>
        <w:rFonts w:ascii="Wingdings" w:hAnsi="Wingdings" w:hint="default"/>
      </w:rPr>
    </w:lvl>
  </w:abstractNum>
  <w:abstractNum w:abstractNumId="8">
    <w:nsid w:val="7D1D0B0E"/>
    <w:multiLevelType w:val="hybridMultilevel"/>
    <w:tmpl w:val="7AFEE1C4"/>
    <w:lvl w:ilvl="0" w:tplc="88F8FF5C">
      <w:start w:val="1"/>
      <w:numFmt w:val="bullet"/>
      <w:lvlText w:val=""/>
      <w:lvlJc w:val="left"/>
      <w:pPr>
        <w:tabs>
          <w:tab w:val="num" w:pos="720"/>
        </w:tabs>
        <w:ind w:left="720" w:hanging="360"/>
      </w:pPr>
      <w:rPr>
        <w:rFonts w:ascii="Symbol" w:hAnsi="Symbol" w:hint="default"/>
      </w:rPr>
    </w:lvl>
    <w:lvl w:ilvl="1" w:tplc="FBD6F512" w:tentative="1">
      <w:start w:val="1"/>
      <w:numFmt w:val="bullet"/>
      <w:lvlText w:val="o"/>
      <w:lvlJc w:val="left"/>
      <w:pPr>
        <w:tabs>
          <w:tab w:val="num" w:pos="1440"/>
        </w:tabs>
        <w:ind w:left="1440" w:hanging="360"/>
      </w:pPr>
      <w:rPr>
        <w:rFonts w:ascii="Courier New" w:hAnsi="Courier New" w:cs="Courier New" w:hint="default"/>
      </w:rPr>
    </w:lvl>
    <w:lvl w:ilvl="2" w:tplc="7EDC220E" w:tentative="1">
      <w:start w:val="1"/>
      <w:numFmt w:val="bullet"/>
      <w:lvlText w:val=""/>
      <w:lvlJc w:val="left"/>
      <w:pPr>
        <w:tabs>
          <w:tab w:val="num" w:pos="2160"/>
        </w:tabs>
        <w:ind w:left="2160" w:hanging="360"/>
      </w:pPr>
      <w:rPr>
        <w:rFonts w:ascii="Wingdings" w:hAnsi="Wingdings" w:hint="default"/>
      </w:rPr>
    </w:lvl>
    <w:lvl w:ilvl="3" w:tplc="E7DCA9E6" w:tentative="1">
      <w:start w:val="1"/>
      <w:numFmt w:val="bullet"/>
      <w:lvlText w:val=""/>
      <w:lvlJc w:val="left"/>
      <w:pPr>
        <w:tabs>
          <w:tab w:val="num" w:pos="2880"/>
        </w:tabs>
        <w:ind w:left="2880" w:hanging="360"/>
      </w:pPr>
      <w:rPr>
        <w:rFonts w:ascii="Symbol" w:hAnsi="Symbol" w:hint="default"/>
      </w:rPr>
    </w:lvl>
    <w:lvl w:ilvl="4" w:tplc="75F46FCE" w:tentative="1">
      <w:start w:val="1"/>
      <w:numFmt w:val="bullet"/>
      <w:lvlText w:val="o"/>
      <w:lvlJc w:val="left"/>
      <w:pPr>
        <w:tabs>
          <w:tab w:val="num" w:pos="3600"/>
        </w:tabs>
        <w:ind w:left="3600" w:hanging="360"/>
      </w:pPr>
      <w:rPr>
        <w:rFonts w:ascii="Courier New" w:hAnsi="Courier New" w:cs="Courier New" w:hint="default"/>
      </w:rPr>
    </w:lvl>
    <w:lvl w:ilvl="5" w:tplc="A628F0A6" w:tentative="1">
      <w:start w:val="1"/>
      <w:numFmt w:val="bullet"/>
      <w:lvlText w:val=""/>
      <w:lvlJc w:val="left"/>
      <w:pPr>
        <w:tabs>
          <w:tab w:val="num" w:pos="4320"/>
        </w:tabs>
        <w:ind w:left="4320" w:hanging="360"/>
      </w:pPr>
      <w:rPr>
        <w:rFonts w:ascii="Wingdings" w:hAnsi="Wingdings" w:hint="default"/>
      </w:rPr>
    </w:lvl>
    <w:lvl w:ilvl="6" w:tplc="BE2C39EE" w:tentative="1">
      <w:start w:val="1"/>
      <w:numFmt w:val="bullet"/>
      <w:lvlText w:val=""/>
      <w:lvlJc w:val="left"/>
      <w:pPr>
        <w:tabs>
          <w:tab w:val="num" w:pos="5040"/>
        </w:tabs>
        <w:ind w:left="5040" w:hanging="360"/>
      </w:pPr>
      <w:rPr>
        <w:rFonts w:ascii="Symbol" w:hAnsi="Symbol" w:hint="default"/>
      </w:rPr>
    </w:lvl>
    <w:lvl w:ilvl="7" w:tplc="D3FE6AB0" w:tentative="1">
      <w:start w:val="1"/>
      <w:numFmt w:val="bullet"/>
      <w:lvlText w:val="o"/>
      <w:lvlJc w:val="left"/>
      <w:pPr>
        <w:tabs>
          <w:tab w:val="num" w:pos="5760"/>
        </w:tabs>
        <w:ind w:left="5760" w:hanging="360"/>
      </w:pPr>
      <w:rPr>
        <w:rFonts w:ascii="Courier New" w:hAnsi="Courier New" w:cs="Courier New" w:hint="default"/>
      </w:rPr>
    </w:lvl>
    <w:lvl w:ilvl="8" w:tplc="3DA6901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7"/>
  </w:num>
  <w:num w:numId="7">
    <w:abstractNumId w:val="1"/>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BC"/>
    <w:rsid w:val="00000789"/>
    <w:rsid w:val="00003496"/>
    <w:rsid w:val="00053CFD"/>
    <w:rsid w:val="000552F0"/>
    <w:rsid w:val="0006122C"/>
    <w:rsid w:val="000622B7"/>
    <w:rsid w:val="000706AD"/>
    <w:rsid w:val="00071EEC"/>
    <w:rsid w:val="0007679F"/>
    <w:rsid w:val="0008039A"/>
    <w:rsid w:val="00080E34"/>
    <w:rsid w:val="000B54C6"/>
    <w:rsid w:val="000D0070"/>
    <w:rsid w:val="000E3B7B"/>
    <w:rsid w:val="00103739"/>
    <w:rsid w:val="00107300"/>
    <w:rsid w:val="001228C7"/>
    <w:rsid w:val="00122D0B"/>
    <w:rsid w:val="001253A6"/>
    <w:rsid w:val="00153F8B"/>
    <w:rsid w:val="00171004"/>
    <w:rsid w:val="00180FEF"/>
    <w:rsid w:val="001B266A"/>
    <w:rsid w:val="001B266F"/>
    <w:rsid w:val="001D36CC"/>
    <w:rsid w:val="001D5B74"/>
    <w:rsid w:val="001D5FFE"/>
    <w:rsid w:val="001E4D4A"/>
    <w:rsid w:val="00215BF7"/>
    <w:rsid w:val="00220FED"/>
    <w:rsid w:val="002458D6"/>
    <w:rsid w:val="00246A8F"/>
    <w:rsid w:val="002820B0"/>
    <w:rsid w:val="002D61F3"/>
    <w:rsid w:val="00330757"/>
    <w:rsid w:val="00333632"/>
    <w:rsid w:val="00341081"/>
    <w:rsid w:val="003A77A7"/>
    <w:rsid w:val="003B43C3"/>
    <w:rsid w:val="003B617D"/>
    <w:rsid w:val="003D5AED"/>
    <w:rsid w:val="003E2AC2"/>
    <w:rsid w:val="00434729"/>
    <w:rsid w:val="00460945"/>
    <w:rsid w:val="00471B2B"/>
    <w:rsid w:val="00483C33"/>
    <w:rsid w:val="004B1714"/>
    <w:rsid w:val="004B351E"/>
    <w:rsid w:val="004C3DF0"/>
    <w:rsid w:val="004C77A2"/>
    <w:rsid w:val="004F535D"/>
    <w:rsid w:val="00512F1B"/>
    <w:rsid w:val="00512FFD"/>
    <w:rsid w:val="00530350"/>
    <w:rsid w:val="005344B0"/>
    <w:rsid w:val="00543EA0"/>
    <w:rsid w:val="005628D0"/>
    <w:rsid w:val="005702BC"/>
    <w:rsid w:val="00580D11"/>
    <w:rsid w:val="005F2F5D"/>
    <w:rsid w:val="005F569B"/>
    <w:rsid w:val="005F758F"/>
    <w:rsid w:val="00603444"/>
    <w:rsid w:val="00625C14"/>
    <w:rsid w:val="00630383"/>
    <w:rsid w:val="00630E93"/>
    <w:rsid w:val="00643F3D"/>
    <w:rsid w:val="006455BE"/>
    <w:rsid w:val="00646E77"/>
    <w:rsid w:val="006A4E34"/>
    <w:rsid w:val="006C2D7E"/>
    <w:rsid w:val="006C5B11"/>
    <w:rsid w:val="006C5FBA"/>
    <w:rsid w:val="007402D2"/>
    <w:rsid w:val="007568E4"/>
    <w:rsid w:val="00766DB2"/>
    <w:rsid w:val="00787202"/>
    <w:rsid w:val="00793CC0"/>
    <w:rsid w:val="00795D61"/>
    <w:rsid w:val="007E3739"/>
    <w:rsid w:val="00807960"/>
    <w:rsid w:val="008319B8"/>
    <w:rsid w:val="00837976"/>
    <w:rsid w:val="00852C8B"/>
    <w:rsid w:val="0088478E"/>
    <w:rsid w:val="008A41B7"/>
    <w:rsid w:val="008A4D17"/>
    <w:rsid w:val="008C262E"/>
    <w:rsid w:val="008D2E7D"/>
    <w:rsid w:val="008D709D"/>
    <w:rsid w:val="00902D6C"/>
    <w:rsid w:val="00964C84"/>
    <w:rsid w:val="0097469A"/>
    <w:rsid w:val="00976CF6"/>
    <w:rsid w:val="0098335B"/>
    <w:rsid w:val="00990F05"/>
    <w:rsid w:val="009A0E64"/>
    <w:rsid w:val="009C572B"/>
    <w:rsid w:val="009E063E"/>
    <w:rsid w:val="009E4DDB"/>
    <w:rsid w:val="009F21CB"/>
    <w:rsid w:val="00A23B27"/>
    <w:rsid w:val="00A909D9"/>
    <w:rsid w:val="00A934D4"/>
    <w:rsid w:val="00AA1EDA"/>
    <w:rsid w:val="00AA65B2"/>
    <w:rsid w:val="00AB714E"/>
    <w:rsid w:val="00AC234B"/>
    <w:rsid w:val="00AE332C"/>
    <w:rsid w:val="00B011F3"/>
    <w:rsid w:val="00B05E27"/>
    <w:rsid w:val="00B06F72"/>
    <w:rsid w:val="00B255D4"/>
    <w:rsid w:val="00B2717F"/>
    <w:rsid w:val="00B2735E"/>
    <w:rsid w:val="00B359C1"/>
    <w:rsid w:val="00B3637C"/>
    <w:rsid w:val="00B959B1"/>
    <w:rsid w:val="00B9795F"/>
    <w:rsid w:val="00BD6C51"/>
    <w:rsid w:val="00C10AE3"/>
    <w:rsid w:val="00C155BD"/>
    <w:rsid w:val="00C24FBD"/>
    <w:rsid w:val="00C26FFA"/>
    <w:rsid w:val="00C3174C"/>
    <w:rsid w:val="00C3532F"/>
    <w:rsid w:val="00C46300"/>
    <w:rsid w:val="00C94133"/>
    <w:rsid w:val="00CA7DF4"/>
    <w:rsid w:val="00CB33D2"/>
    <w:rsid w:val="00CB7584"/>
    <w:rsid w:val="00CC57C1"/>
    <w:rsid w:val="00CD0967"/>
    <w:rsid w:val="00CD7924"/>
    <w:rsid w:val="00CE49F2"/>
    <w:rsid w:val="00CF0458"/>
    <w:rsid w:val="00D06EE6"/>
    <w:rsid w:val="00D114A3"/>
    <w:rsid w:val="00D16577"/>
    <w:rsid w:val="00D17325"/>
    <w:rsid w:val="00D22DF3"/>
    <w:rsid w:val="00D3471A"/>
    <w:rsid w:val="00D449EC"/>
    <w:rsid w:val="00D55A38"/>
    <w:rsid w:val="00D65529"/>
    <w:rsid w:val="00D77B96"/>
    <w:rsid w:val="00D80EE5"/>
    <w:rsid w:val="00D81214"/>
    <w:rsid w:val="00D84C14"/>
    <w:rsid w:val="00D94F22"/>
    <w:rsid w:val="00DA0D42"/>
    <w:rsid w:val="00DA5C59"/>
    <w:rsid w:val="00DC0751"/>
    <w:rsid w:val="00E000B6"/>
    <w:rsid w:val="00E04933"/>
    <w:rsid w:val="00E2001B"/>
    <w:rsid w:val="00E31E93"/>
    <w:rsid w:val="00E43E31"/>
    <w:rsid w:val="00E675C4"/>
    <w:rsid w:val="00E90991"/>
    <w:rsid w:val="00E9548C"/>
    <w:rsid w:val="00EC052B"/>
    <w:rsid w:val="00F06BC4"/>
    <w:rsid w:val="00F14B05"/>
    <w:rsid w:val="00F166D3"/>
    <w:rsid w:val="00F22ECD"/>
    <w:rsid w:val="00F440DC"/>
    <w:rsid w:val="00F474BC"/>
    <w:rsid w:val="00F9476F"/>
    <w:rsid w:val="00FA0C2F"/>
    <w:rsid w:val="00FA1366"/>
    <w:rsid w:val="00FB7706"/>
    <w:rsid w:val="00FD4829"/>
    <w:rsid w:val="00FF6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E6"/>
    <w:pPr>
      <w:spacing w:before="40" w:after="80"/>
      <w:jc w:val="both"/>
    </w:pPr>
    <w:rPr>
      <w:rFonts w:ascii="Arial" w:hAnsi="Arial"/>
    </w:rPr>
  </w:style>
  <w:style w:type="paragraph" w:styleId="Titre1">
    <w:name w:val="heading 1"/>
    <w:basedOn w:val="Normal"/>
    <w:next w:val="Normal"/>
    <w:qFormat/>
    <w:rsid w:val="00D06EE6"/>
    <w:pPr>
      <w:keepNext/>
      <w:numPr>
        <w:numId w:val="3"/>
      </w:numPr>
      <w:pBdr>
        <w:bottom w:val="double" w:sz="4" w:space="0" w:color="auto"/>
      </w:pBdr>
      <w:tabs>
        <w:tab w:val="left" w:pos="0"/>
      </w:tabs>
      <w:spacing w:before="480" w:after="60"/>
      <w:jc w:val="right"/>
      <w:outlineLvl w:val="0"/>
    </w:pPr>
    <w:rPr>
      <w:b/>
      <w:smallCaps/>
      <w:kern w:val="28"/>
      <w:sz w:val="24"/>
    </w:rPr>
  </w:style>
  <w:style w:type="paragraph" w:styleId="Titre2">
    <w:name w:val="heading 2"/>
    <w:basedOn w:val="Normal"/>
    <w:next w:val="Normal"/>
    <w:qFormat/>
    <w:rsid w:val="00D06EE6"/>
    <w:pPr>
      <w:keepNext/>
      <w:numPr>
        <w:ilvl w:val="1"/>
        <w:numId w:val="3"/>
      </w:numPr>
      <w:spacing w:before="240" w:after="120"/>
      <w:jc w:val="left"/>
      <w:outlineLvl w:val="1"/>
    </w:pPr>
    <w:rPr>
      <w:b/>
      <w:i/>
      <w:sz w:val="24"/>
      <w:u w:val="single"/>
    </w:rPr>
  </w:style>
  <w:style w:type="paragraph" w:styleId="Titre3">
    <w:name w:val="heading 3"/>
    <w:basedOn w:val="Normal"/>
    <w:next w:val="Normal"/>
    <w:qFormat/>
    <w:rsid w:val="00D06EE6"/>
    <w:pPr>
      <w:keepNext/>
      <w:numPr>
        <w:ilvl w:val="2"/>
        <w:numId w:val="3"/>
      </w:numPr>
      <w:tabs>
        <w:tab w:val="left" w:pos="993"/>
      </w:tabs>
      <w:spacing w:before="240" w:after="120"/>
      <w:outlineLvl w:val="2"/>
    </w:pPr>
    <w:rPr>
      <w:b/>
      <w:i/>
      <w:sz w:val="22"/>
    </w:rPr>
  </w:style>
  <w:style w:type="paragraph" w:styleId="Titre4">
    <w:name w:val="heading 4"/>
    <w:basedOn w:val="Normal"/>
    <w:next w:val="Normal"/>
    <w:qFormat/>
    <w:rsid w:val="00D06EE6"/>
    <w:pPr>
      <w:keepNext/>
      <w:numPr>
        <w:ilvl w:val="3"/>
        <w:numId w:val="3"/>
      </w:numPr>
      <w:spacing w:before="240"/>
      <w:jc w:val="left"/>
      <w:outlineLvl w:val="3"/>
    </w:pPr>
    <w:rPr>
      <w:b/>
      <w:bCs/>
    </w:rPr>
  </w:style>
  <w:style w:type="paragraph" w:styleId="Titre5">
    <w:name w:val="heading 5"/>
    <w:basedOn w:val="Normal"/>
    <w:next w:val="Normal"/>
    <w:qFormat/>
    <w:rsid w:val="00D06EE6"/>
    <w:pPr>
      <w:keepNext/>
      <w:numPr>
        <w:ilvl w:val="4"/>
        <w:numId w:val="3"/>
      </w:numPr>
      <w:jc w:val="right"/>
      <w:outlineLvl w:val="4"/>
    </w:pPr>
    <w:rPr>
      <w:i/>
    </w:rPr>
  </w:style>
  <w:style w:type="paragraph" w:styleId="Titre6">
    <w:name w:val="heading 6"/>
    <w:basedOn w:val="Normal"/>
    <w:next w:val="Normal"/>
    <w:qFormat/>
    <w:rsid w:val="00D06EE6"/>
    <w:pPr>
      <w:keepNext/>
      <w:outlineLvl w:val="5"/>
    </w:pPr>
    <w:rPr>
      <w:b/>
    </w:rPr>
  </w:style>
  <w:style w:type="paragraph" w:styleId="Titre7">
    <w:name w:val="heading 7"/>
    <w:basedOn w:val="Normal"/>
    <w:next w:val="Normal"/>
    <w:qFormat/>
    <w:rsid w:val="00D06EE6"/>
    <w:pPr>
      <w:keepNext/>
      <w:spacing w:after="120"/>
      <w:outlineLvl w:val="6"/>
    </w:pPr>
    <w:rPr>
      <w:b/>
      <w:bCs/>
      <w:u w:val="single"/>
    </w:rPr>
  </w:style>
  <w:style w:type="paragraph" w:styleId="Titre8">
    <w:name w:val="heading 8"/>
    <w:basedOn w:val="Normal"/>
    <w:next w:val="Normal"/>
    <w:qFormat/>
    <w:rsid w:val="00D06EE6"/>
    <w:pPr>
      <w:keepNext/>
      <w:outlineLvl w:val="7"/>
    </w:pPr>
    <w:rPr>
      <w:b/>
      <w:bCs/>
      <w:i/>
      <w:iCs/>
    </w:rPr>
  </w:style>
  <w:style w:type="paragraph" w:styleId="Titre9">
    <w:name w:val="heading 9"/>
    <w:basedOn w:val="Normal"/>
    <w:next w:val="Normal"/>
    <w:qFormat/>
    <w:rsid w:val="00D06EE6"/>
    <w:pPr>
      <w:keepNext/>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D06EE6"/>
    <w:rPr>
      <w:i/>
      <w:iCs/>
      <w:color w:val="000000"/>
    </w:rPr>
  </w:style>
  <w:style w:type="paragraph" w:styleId="Retraitcorpsdetexte">
    <w:name w:val="Body Text Indent"/>
    <w:basedOn w:val="Normal"/>
    <w:rsid w:val="00D06EE6"/>
    <w:pPr>
      <w:ind w:left="360"/>
    </w:pPr>
  </w:style>
  <w:style w:type="paragraph" w:styleId="Normalcentr">
    <w:name w:val="Block Text"/>
    <w:basedOn w:val="Normal"/>
    <w:rsid w:val="00D06EE6"/>
    <w:pPr>
      <w:pBdr>
        <w:top w:val="single" w:sz="4" w:space="6" w:color="auto"/>
        <w:left w:val="single" w:sz="4" w:space="4" w:color="auto"/>
        <w:bottom w:val="single" w:sz="4" w:space="6" w:color="auto"/>
        <w:right w:val="single" w:sz="4" w:space="4" w:color="auto"/>
      </w:pBdr>
      <w:shd w:val="clear" w:color="auto" w:fill="F3F3F3"/>
      <w:spacing w:before="120" w:after="120"/>
      <w:ind w:left="1134" w:right="1134"/>
      <w:jc w:val="center"/>
    </w:pPr>
    <w:rPr>
      <w:smallCaps/>
    </w:rPr>
  </w:style>
  <w:style w:type="paragraph" w:styleId="Corpsdetexte">
    <w:name w:val="Body Text"/>
    <w:basedOn w:val="Normal"/>
    <w:rsid w:val="00D06EE6"/>
    <w:rPr>
      <w:i/>
      <w:iCs/>
    </w:rPr>
  </w:style>
  <w:style w:type="paragraph" w:styleId="Retraitcorpsdetexte2">
    <w:name w:val="Body Text Indent 2"/>
    <w:basedOn w:val="Normal"/>
    <w:rsid w:val="00D06EE6"/>
    <w:pPr>
      <w:spacing w:before="120"/>
      <w:ind w:left="360"/>
    </w:pPr>
    <w:rPr>
      <w:color w:val="FF0000"/>
      <w:sz w:val="24"/>
    </w:rPr>
  </w:style>
  <w:style w:type="paragraph" w:customStyle="1" w:styleId="BodyText21">
    <w:name w:val="Body Text 21"/>
    <w:basedOn w:val="Normal"/>
    <w:rsid w:val="00D06EE6"/>
    <w:pPr>
      <w:spacing w:after="120"/>
    </w:pPr>
    <w:rPr>
      <w:snapToGrid w:val="0"/>
      <w:color w:val="000000"/>
      <w:sz w:val="24"/>
    </w:rPr>
  </w:style>
  <w:style w:type="paragraph" w:styleId="En-tte">
    <w:name w:val="header"/>
    <w:basedOn w:val="Normal"/>
    <w:rsid w:val="00D06EE6"/>
    <w:pPr>
      <w:tabs>
        <w:tab w:val="center" w:pos="4536"/>
        <w:tab w:val="right" w:pos="9072"/>
      </w:tabs>
    </w:pPr>
  </w:style>
  <w:style w:type="paragraph" w:styleId="Pieddepage">
    <w:name w:val="footer"/>
    <w:basedOn w:val="Normal"/>
    <w:rsid w:val="00D06EE6"/>
    <w:pPr>
      <w:tabs>
        <w:tab w:val="center" w:pos="4536"/>
        <w:tab w:val="right" w:pos="9072"/>
      </w:tabs>
    </w:pPr>
  </w:style>
  <w:style w:type="character" w:styleId="Numrodepage">
    <w:name w:val="page number"/>
    <w:basedOn w:val="Policepardfaut"/>
    <w:rsid w:val="00D06EE6"/>
  </w:style>
  <w:style w:type="paragraph" w:styleId="Corpsdetexte3">
    <w:name w:val="Body Text 3"/>
    <w:basedOn w:val="Normal"/>
    <w:rsid w:val="00D06EE6"/>
  </w:style>
  <w:style w:type="paragraph" w:styleId="Retraitcorpsdetexte3">
    <w:name w:val="Body Text Indent 3"/>
    <w:basedOn w:val="Normal"/>
    <w:rsid w:val="00D06EE6"/>
    <w:pPr>
      <w:pBdr>
        <w:left w:val="single" w:sz="4" w:space="4" w:color="auto"/>
      </w:pBdr>
      <w:ind w:left="708"/>
    </w:pPr>
    <w:rPr>
      <w:i/>
    </w:rPr>
  </w:style>
  <w:style w:type="paragraph" w:styleId="Listepuces">
    <w:name w:val="List Bullet"/>
    <w:basedOn w:val="Normal"/>
    <w:autoRedefine/>
    <w:rsid w:val="00D06EE6"/>
    <w:pPr>
      <w:numPr>
        <w:numId w:val="2"/>
      </w:numPr>
      <w:spacing w:before="120" w:after="40"/>
    </w:pPr>
    <w:rPr>
      <w:rFonts w:ascii="Times New Roman" w:hAnsi="Times New Roman"/>
      <w:sz w:val="24"/>
    </w:rPr>
  </w:style>
  <w:style w:type="character" w:styleId="lev">
    <w:name w:val="Strong"/>
    <w:basedOn w:val="Policepardfaut"/>
    <w:qFormat/>
    <w:rsid w:val="00D06EE6"/>
    <w:rPr>
      <w:b/>
      <w:bCs/>
    </w:rPr>
  </w:style>
  <w:style w:type="paragraph" w:styleId="NormalWeb">
    <w:name w:val="Normal (Web)"/>
    <w:basedOn w:val="Normal"/>
    <w:rsid w:val="00D06EE6"/>
    <w:pPr>
      <w:spacing w:before="100" w:beforeAutospacing="1" w:after="100" w:afterAutospacing="1"/>
      <w:jc w:val="left"/>
    </w:pPr>
    <w:rPr>
      <w:rFonts w:ascii="Times New Roman" w:hAnsi="Times New Roman"/>
      <w:color w:val="000000"/>
      <w:sz w:val="24"/>
    </w:rPr>
  </w:style>
  <w:style w:type="paragraph" w:styleId="TM1">
    <w:name w:val="toc 1"/>
    <w:basedOn w:val="Normal"/>
    <w:next w:val="Normal"/>
    <w:autoRedefine/>
    <w:semiHidden/>
    <w:rsid w:val="00D06EE6"/>
    <w:pPr>
      <w:tabs>
        <w:tab w:val="right" w:leader="dot" w:pos="9062"/>
      </w:tabs>
      <w:spacing w:before="120"/>
    </w:pPr>
    <w:rPr>
      <w:b/>
      <w:smallCaps/>
      <w:noProof/>
    </w:rPr>
  </w:style>
  <w:style w:type="paragraph" w:styleId="TM2">
    <w:name w:val="toc 2"/>
    <w:basedOn w:val="Normal"/>
    <w:next w:val="Normal"/>
    <w:autoRedefine/>
    <w:semiHidden/>
    <w:rsid w:val="00D06EE6"/>
    <w:pPr>
      <w:tabs>
        <w:tab w:val="left" w:pos="600"/>
        <w:tab w:val="right" w:leader="dot" w:pos="8503"/>
      </w:tabs>
      <w:spacing w:after="20"/>
      <w:ind w:left="200"/>
    </w:pPr>
    <w:rPr>
      <w:noProof/>
    </w:rPr>
  </w:style>
  <w:style w:type="paragraph" w:styleId="TM3">
    <w:name w:val="toc 3"/>
    <w:basedOn w:val="Normal"/>
    <w:next w:val="Normal"/>
    <w:autoRedefine/>
    <w:semiHidden/>
    <w:rsid w:val="00D06EE6"/>
    <w:pPr>
      <w:tabs>
        <w:tab w:val="left" w:pos="1000"/>
        <w:tab w:val="right" w:leader="dot" w:pos="8503"/>
      </w:tabs>
      <w:spacing w:after="20"/>
      <w:ind w:left="400"/>
    </w:pPr>
    <w:rPr>
      <w:noProof/>
      <w:szCs w:val="22"/>
    </w:rPr>
  </w:style>
  <w:style w:type="paragraph" w:styleId="TM4">
    <w:name w:val="toc 4"/>
    <w:basedOn w:val="Normal"/>
    <w:next w:val="Normal"/>
    <w:autoRedefine/>
    <w:semiHidden/>
    <w:rsid w:val="00D06EE6"/>
    <w:pPr>
      <w:ind w:left="600"/>
    </w:pPr>
  </w:style>
  <w:style w:type="paragraph" w:styleId="TM5">
    <w:name w:val="toc 5"/>
    <w:basedOn w:val="Normal"/>
    <w:next w:val="Normal"/>
    <w:autoRedefine/>
    <w:semiHidden/>
    <w:rsid w:val="00D06EE6"/>
    <w:pPr>
      <w:ind w:left="800"/>
    </w:pPr>
  </w:style>
  <w:style w:type="paragraph" w:styleId="TM6">
    <w:name w:val="toc 6"/>
    <w:basedOn w:val="Normal"/>
    <w:next w:val="Normal"/>
    <w:autoRedefine/>
    <w:semiHidden/>
    <w:rsid w:val="00D06EE6"/>
    <w:pPr>
      <w:ind w:left="1000"/>
    </w:pPr>
  </w:style>
  <w:style w:type="paragraph" w:styleId="TM7">
    <w:name w:val="toc 7"/>
    <w:basedOn w:val="Normal"/>
    <w:next w:val="Normal"/>
    <w:autoRedefine/>
    <w:semiHidden/>
    <w:rsid w:val="00D06EE6"/>
    <w:pPr>
      <w:ind w:left="1200"/>
    </w:pPr>
  </w:style>
  <w:style w:type="paragraph" w:styleId="TM8">
    <w:name w:val="toc 8"/>
    <w:basedOn w:val="Normal"/>
    <w:next w:val="Normal"/>
    <w:autoRedefine/>
    <w:semiHidden/>
    <w:rsid w:val="00D06EE6"/>
    <w:pPr>
      <w:ind w:left="1400"/>
    </w:pPr>
  </w:style>
  <w:style w:type="paragraph" w:styleId="TM9">
    <w:name w:val="toc 9"/>
    <w:basedOn w:val="Normal"/>
    <w:next w:val="Normal"/>
    <w:autoRedefine/>
    <w:semiHidden/>
    <w:rsid w:val="00D06EE6"/>
    <w:pPr>
      <w:ind w:left="1600"/>
    </w:pPr>
  </w:style>
  <w:style w:type="character" w:styleId="Lienhypertexte">
    <w:name w:val="Hyperlink"/>
    <w:basedOn w:val="Policepardfaut"/>
    <w:rsid w:val="00D06EE6"/>
    <w:rPr>
      <w:color w:val="0000FF"/>
      <w:u w:val="single"/>
    </w:rPr>
  </w:style>
  <w:style w:type="paragraph" w:customStyle="1" w:styleId="TexteCar">
    <w:name w:val="Texte Car"/>
    <w:basedOn w:val="Normal"/>
    <w:rsid w:val="00D06EE6"/>
    <w:pPr>
      <w:spacing w:after="0"/>
    </w:pPr>
  </w:style>
  <w:style w:type="paragraph" w:styleId="Notedebasdepage">
    <w:name w:val="footnote text"/>
    <w:basedOn w:val="Normal"/>
    <w:semiHidden/>
    <w:rsid w:val="00D06EE6"/>
    <w:pPr>
      <w:spacing w:before="0" w:after="0"/>
      <w:jc w:val="left"/>
    </w:pPr>
    <w:rPr>
      <w:sz w:val="22"/>
    </w:rPr>
  </w:style>
  <w:style w:type="paragraph" w:customStyle="1" w:styleId="fcase1ertab">
    <w:name w:val="f_case_1ertab"/>
    <w:basedOn w:val="Normal"/>
    <w:rsid w:val="00D06EE6"/>
    <w:pPr>
      <w:tabs>
        <w:tab w:val="left" w:pos="426"/>
      </w:tabs>
      <w:spacing w:before="120" w:after="0"/>
      <w:ind w:left="709" w:hanging="709"/>
    </w:pPr>
    <w:rPr>
      <w:rFonts w:ascii="Univers (WN)" w:hAnsi="Univers (WN)"/>
    </w:rPr>
  </w:style>
  <w:style w:type="paragraph" w:customStyle="1" w:styleId="alin10">
    <w:name w:val="alin10"/>
    <w:basedOn w:val="Normal"/>
    <w:rsid w:val="00D06EE6"/>
    <w:pPr>
      <w:numPr>
        <w:ilvl w:val="1"/>
        <w:numId w:val="4"/>
      </w:numPr>
    </w:pPr>
  </w:style>
  <w:style w:type="character" w:styleId="Lienhypertextesuivivisit">
    <w:name w:val="FollowedHyperlink"/>
    <w:basedOn w:val="Policepardfaut"/>
    <w:rsid w:val="00D06EE6"/>
    <w:rPr>
      <w:color w:val="800080"/>
      <w:u w:val="single"/>
    </w:rPr>
  </w:style>
  <w:style w:type="paragraph" w:customStyle="1" w:styleId="texteCar0">
    <w:name w:val="texte Car"/>
    <w:basedOn w:val="TexteCar"/>
    <w:rsid w:val="00D06EE6"/>
    <w:pPr>
      <w:spacing w:before="0"/>
      <w:ind w:left="851" w:right="1134"/>
    </w:pPr>
    <w:rPr>
      <w:sz w:val="22"/>
      <w:szCs w:val="24"/>
    </w:rPr>
  </w:style>
  <w:style w:type="paragraph" w:customStyle="1" w:styleId="st">
    <w:name w:val="st"/>
    <w:basedOn w:val="Normal"/>
    <w:rsid w:val="00D06EE6"/>
    <w:pPr>
      <w:spacing w:before="240" w:after="120"/>
      <w:ind w:left="567"/>
      <w:jc w:val="left"/>
    </w:pPr>
    <w:rPr>
      <w:rFonts w:ascii="Times New Roman" w:hAnsi="Times New Roman"/>
      <w:b/>
      <w:bCs/>
      <w:sz w:val="24"/>
      <w:u w:val="single"/>
    </w:rPr>
  </w:style>
  <w:style w:type="character" w:customStyle="1" w:styleId="TexteCarCar">
    <w:name w:val="Texte Car Car"/>
    <w:basedOn w:val="Policepardfaut"/>
    <w:rsid w:val="00D06EE6"/>
    <w:rPr>
      <w:rFonts w:ascii="Arial" w:hAnsi="Arial"/>
      <w:noProof w:val="0"/>
      <w:lang w:val="fr-FR" w:eastAsia="fr-FR" w:bidi="ar-SA"/>
    </w:rPr>
  </w:style>
  <w:style w:type="character" w:customStyle="1" w:styleId="texteCarCar0">
    <w:name w:val="texte Car Car"/>
    <w:basedOn w:val="TexteCarCar"/>
    <w:rsid w:val="00D06EE6"/>
    <w:rPr>
      <w:rFonts w:ascii="Arial" w:hAnsi="Arial"/>
      <w:noProof w:val="0"/>
      <w:sz w:val="22"/>
      <w:szCs w:val="24"/>
      <w:lang w:val="fr-FR" w:eastAsia="fr-FR" w:bidi="ar-SA"/>
    </w:rPr>
  </w:style>
  <w:style w:type="paragraph" w:customStyle="1" w:styleId="texte8">
    <w:name w:val="texte8"/>
    <w:basedOn w:val="Normal"/>
    <w:rsid w:val="00D06EE6"/>
    <w:pPr>
      <w:spacing w:before="100" w:beforeAutospacing="1" w:after="100" w:afterAutospacing="1"/>
      <w:jc w:val="left"/>
    </w:pPr>
    <w:rPr>
      <w:rFonts w:ascii="Times New Roman" w:hAnsi="Times New Roman"/>
      <w:sz w:val="24"/>
    </w:rPr>
  </w:style>
  <w:style w:type="paragraph" w:customStyle="1" w:styleId="Trame">
    <w:name w:val="Trame"/>
    <w:basedOn w:val="Normal"/>
    <w:rsid w:val="00D06EE6"/>
    <w:pPr>
      <w:shd w:val="pct20" w:color="auto" w:fill="auto"/>
      <w:overflowPunct w:val="0"/>
      <w:autoSpaceDE w:val="0"/>
      <w:autoSpaceDN w:val="0"/>
      <w:adjustRightInd w:val="0"/>
      <w:spacing w:before="0" w:after="0"/>
      <w:jc w:val="center"/>
      <w:textAlignment w:val="baseline"/>
    </w:pPr>
    <w:rPr>
      <w:rFonts w:ascii="Times New Roman" w:hAnsi="Times New Roman"/>
      <w:b/>
      <w:sz w:val="40"/>
    </w:rPr>
  </w:style>
  <w:style w:type="paragraph" w:customStyle="1" w:styleId="Paragraphe">
    <w:name w:val="Paragraphe"/>
    <w:basedOn w:val="Normal"/>
    <w:rsid w:val="00D06EE6"/>
    <w:pPr>
      <w:overflowPunct w:val="0"/>
      <w:autoSpaceDE w:val="0"/>
      <w:autoSpaceDN w:val="0"/>
      <w:adjustRightInd w:val="0"/>
      <w:spacing w:before="120" w:after="0"/>
      <w:textAlignment w:val="baseline"/>
    </w:pPr>
    <w:rPr>
      <w:rFonts w:ascii="Times New Roman" w:hAnsi="Times New Roman"/>
      <w:sz w:val="24"/>
    </w:rPr>
  </w:style>
  <w:style w:type="paragraph" w:customStyle="1" w:styleId="Reponse">
    <w:name w:val="Reponse"/>
    <w:basedOn w:val="Normal"/>
    <w:rsid w:val="00D06EE6"/>
    <w:pPr>
      <w:overflowPunct w:val="0"/>
      <w:autoSpaceDE w:val="0"/>
      <w:autoSpaceDN w:val="0"/>
      <w:adjustRightInd w:val="0"/>
      <w:spacing w:before="0" w:after="0"/>
      <w:ind w:left="567" w:right="567"/>
      <w:textAlignment w:val="baseline"/>
    </w:pPr>
    <w:rPr>
      <w:rFonts w:ascii="Times New Roman" w:hAnsi="Times New Roman"/>
      <w:sz w:val="24"/>
    </w:rPr>
  </w:style>
  <w:style w:type="paragraph" w:customStyle="1" w:styleId="fcase2metab">
    <w:name w:val="f_case_2èmetab"/>
    <w:basedOn w:val="Normal"/>
    <w:rsid w:val="00D06EE6"/>
    <w:pPr>
      <w:tabs>
        <w:tab w:val="left" w:pos="426"/>
        <w:tab w:val="left" w:pos="851"/>
      </w:tabs>
      <w:spacing w:before="0" w:after="0"/>
      <w:ind w:left="1134" w:hanging="1134"/>
    </w:pPr>
    <w:rPr>
      <w:rFonts w:ascii="Univers (WN)" w:hAnsi="Univers (WN)"/>
    </w:rPr>
  </w:style>
  <w:style w:type="paragraph" w:customStyle="1" w:styleId="Cadrerelief">
    <w:name w:val="Cadre_relief"/>
    <w:basedOn w:val="Normal"/>
    <w:rsid w:val="00D06EE6"/>
    <w:pPr>
      <w:pBdr>
        <w:top w:val="double" w:sz="6" w:space="14" w:color="auto" w:shadow="1"/>
        <w:left w:val="double" w:sz="6" w:space="14" w:color="auto" w:shadow="1"/>
        <w:bottom w:val="double" w:sz="6" w:space="14" w:color="auto" w:shadow="1"/>
        <w:right w:val="double" w:sz="6" w:space="14" w:color="auto" w:shadow="1"/>
      </w:pBdr>
      <w:spacing w:before="0" w:after="0"/>
      <w:ind w:left="284" w:right="283"/>
    </w:pPr>
    <w:rPr>
      <w:rFonts w:ascii="Times New Roman" w:hAnsi="Times New Roman"/>
      <w:sz w:val="24"/>
    </w:rPr>
  </w:style>
  <w:style w:type="paragraph" w:customStyle="1" w:styleId="fcasegauche">
    <w:name w:val="f_case_gauche"/>
    <w:basedOn w:val="Normal"/>
    <w:rsid w:val="009A0E64"/>
    <w:pPr>
      <w:spacing w:before="0" w:after="60"/>
      <w:ind w:left="284" w:hanging="284"/>
    </w:pPr>
    <w:rPr>
      <w:rFonts w:ascii="Univers (WN)" w:hAnsi="Univers (WN)" w:cs="Univers (WN)"/>
    </w:rPr>
  </w:style>
  <w:style w:type="character" w:styleId="Appelnotedebasdep">
    <w:name w:val="footnote reference"/>
    <w:basedOn w:val="Policepardfaut"/>
    <w:semiHidden/>
    <w:rsid w:val="009A0E64"/>
    <w:rPr>
      <w:vertAlign w:val="superscript"/>
    </w:rPr>
  </w:style>
  <w:style w:type="table" w:styleId="Grilledutableau">
    <w:name w:val="Table Grid"/>
    <w:basedOn w:val="TableauNormal"/>
    <w:rsid w:val="00990F05"/>
    <w:pPr>
      <w:spacing w:before="40"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iv1">
    <w:name w:val="Standard niv 1"/>
    <w:basedOn w:val="Titre1"/>
    <w:rsid w:val="00246A8F"/>
    <w:pPr>
      <w:keepNext w:val="0"/>
      <w:numPr>
        <w:numId w:val="1"/>
      </w:numPr>
      <w:pBdr>
        <w:bottom w:val="none" w:sz="0" w:space="0" w:color="auto"/>
      </w:pBdr>
      <w:tabs>
        <w:tab w:val="clear" w:pos="0"/>
      </w:tabs>
      <w:autoSpaceDE w:val="0"/>
      <w:autoSpaceDN w:val="0"/>
      <w:spacing w:before="0" w:after="0"/>
      <w:ind w:left="567"/>
      <w:jc w:val="both"/>
      <w:outlineLvl w:val="9"/>
    </w:pPr>
    <w:rPr>
      <w:rFonts w:ascii="Times" w:hAnsi="Times" w:cs="Times"/>
      <w:b w:val="0"/>
      <w:smallCaps w:val="0"/>
      <w:kern w:val="0"/>
      <w:sz w:val="22"/>
      <w:szCs w:val="22"/>
    </w:rPr>
  </w:style>
  <w:style w:type="paragraph" w:customStyle="1" w:styleId="alinaniv2">
    <w:name w:val="alinéa niv 2"/>
    <w:basedOn w:val="Normal"/>
    <w:rsid w:val="00246A8F"/>
    <w:pPr>
      <w:autoSpaceDE w:val="0"/>
      <w:autoSpaceDN w:val="0"/>
      <w:spacing w:before="0" w:after="0"/>
      <w:ind w:left="1560" w:hanging="283"/>
    </w:pPr>
    <w:rPr>
      <w:rFonts w:ascii="Times" w:hAnsi="Times" w:cs="Times"/>
      <w:sz w:val="22"/>
      <w:szCs w:val="22"/>
    </w:rPr>
  </w:style>
  <w:style w:type="paragraph" w:customStyle="1" w:styleId="bodytext">
    <w:name w:val="bodytext"/>
    <w:basedOn w:val="Normal"/>
    <w:rsid w:val="00D55A38"/>
    <w:pPr>
      <w:spacing w:before="100" w:beforeAutospacing="1" w:after="100" w:afterAutospacing="1"/>
      <w:jc w:val="left"/>
    </w:pPr>
    <w:rPr>
      <w:rFonts w:ascii="Times New Roman" w:hAnsi="Times New Roman"/>
      <w:sz w:val="24"/>
      <w:szCs w:val="24"/>
    </w:rPr>
  </w:style>
  <w:style w:type="paragraph" w:styleId="Textedebulles">
    <w:name w:val="Balloon Text"/>
    <w:basedOn w:val="Normal"/>
    <w:link w:val="TextedebullesCar"/>
    <w:uiPriority w:val="99"/>
    <w:semiHidden/>
    <w:unhideWhenUsed/>
    <w:rsid w:val="006455B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5BE"/>
    <w:rPr>
      <w:rFonts w:ascii="Tahoma" w:hAnsi="Tahoma" w:cs="Tahoma"/>
      <w:sz w:val="16"/>
      <w:szCs w:val="16"/>
    </w:rPr>
  </w:style>
  <w:style w:type="paragraph" w:styleId="Titre">
    <w:name w:val="Title"/>
    <w:basedOn w:val="Normal"/>
    <w:link w:val="TitreCar"/>
    <w:qFormat/>
    <w:rsid w:val="00BD6C51"/>
    <w:pPr>
      <w:spacing w:before="0" w:after="0"/>
      <w:jc w:val="center"/>
    </w:pPr>
    <w:rPr>
      <w:rFonts w:ascii="Times New Roman" w:hAnsi="Times New Roman"/>
      <w:b/>
      <w:bCs/>
      <w:sz w:val="24"/>
      <w:szCs w:val="24"/>
    </w:rPr>
  </w:style>
  <w:style w:type="character" w:customStyle="1" w:styleId="TitreCar">
    <w:name w:val="Titre Car"/>
    <w:basedOn w:val="Policepardfaut"/>
    <w:link w:val="Titre"/>
    <w:rsid w:val="00BD6C5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E6"/>
    <w:pPr>
      <w:spacing w:before="40" w:after="80"/>
      <w:jc w:val="both"/>
    </w:pPr>
    <w:rPr>
      <w:rFonts w:ascii="Arial" w:hAnsi="Arial"/>
    </w:rPr>
  </w:style>
  <w:style w:type="paragraph" w:styleId="Titre1">
    <w:name w:val="heading 1"/>
    <w:basedOn w:val="Normal"/>
    <w:next w:val="Normal"/>
    <w:qFormat/>
    <w:rsid w:val="00D06EE6"/>
    <w:pPr>
      <w:keepNext/>
      <w:numPr>
        <w:numId w:val="3"/>
      </w:numPr>
      <w:pBdr>
        <w:bottom w:val="double" w:sz="4" w:space="0" w:color="auto"/>
      </w:pBdr>
      <w:tabs>
        <w:tab w:val="left" w:pos="0"/>
      </w:tabs>
      <w:spacing w:before="480" w:after="60"/>
      <w:jc w:val="right"/>
      <w:outlineLvl w:val="0"/>
    </w:pPr>
    <w:rPr>
      <w:b/>
      <w:smallCaps/>
      <w:kern w:val="28"/>
      <w:sz w:val="24"/>
    </w:rPr>
  </w:style>
  <w:style w:type="paragraph" w:styleId="Titre2">
    <w:name w:val="heading 2"/>
    <w:basedOn w:val="Normal"/>
    <w:next w:val="Normal"/>
    <w:qFormat/>
    <w:rsid w:val="00D06EE6"/>
    <w:pPr>
      <w:keepNext/>
      <w:numPr>
        <w:ilvl w:val="1"/>
        <w:numId w:val="3"/>
      </w:numPr>
      <w:spacing w:before="240" w:after="120"/>
      <w:jc w:val="left"/>
      <w:outlineLvl w:val="1"/>
    </w:pPr>
    <w:rPr>
      <w:b/>
      <w:i/>
      <w:sz w:val="24"/>
      <w:u w:val="single"/>
    </w:rPr>
  </w:style>
  <w:style w:type="paragraph" w:styleId="Titre3">
    <w:name w:val="heading 3"/>
    <w:basedOn w:val="Normal"/>
    <w:next w:val="Normal"/>
    <w:qFormat/>
    <w:rsid w:val="00D06EE6"/>
    <w:pPr>
      <w:keepNext/>
      <w:numPr>
        <w:ilvl w:val="2"/>
        <w:numId w:val="3"/>
      </w:numPr>
      <w:tabs>
        <w:tab w:val="left" w:pos="993"/>
      </w:tabs>
      <w:spacing w:before="240" w:after="120"/>
      <w:outlineLvl w:val="2"/>
    </w:pPr>
    <w:rPr>
      <w:b/>
      <w:i/>
      <w:sz w:val="22"/>
    </w:rPr>
  </w:style>
  <w:style w:type="paragraph" w:styleId="Titre4">
    <w:name w:val="heading 4"/>
    <w:basedOn w:val="Normal"/>
    <w:next w:val="Normal"/>
    <w:qFormat/>
    <w:rsid w:val="00D06EE6"/>
    <w:pPr>
      <w:keepNext/>
      <w:numPr>
        <w:ilvl w:val="3"/>
        <w:numId w:val="3"/>
      </w:numPr>
      <w:spacing w:before="240"/>
      <w:jc w:val="left"/>
      <w:outlineLvl w:val="3"/>
    </w:pPr>
    <w:rPr>
      <w:b/>
      <w:bCs/>
    </w:rPr>
  </w:style>
  <w:style w:type="paragraph" w:styleId="Titre5">
    <w:name w:val="heading 5"/>
    <w:basedOn w:val="Normal"/>
    <w:next w:val="Normal"/>
    <w:qFormat/>
    <w:rsid w:val="00D06EE6"/>
    <w:pPr>
      <w:keepNext/>
      <w:numPr>
        <w:ilvl w:val="4"/>
        <w:numId w:val="3"/>
      </w:numPr>
      <w:jc w:val="right"/>
      <w:outlineLvl w:val="4"/>
    </w:pPr>
    <w:rPr>
      <w:i/>
    </w:rPr>
  </w:style>
  <w:style w:type="paragraph" w:styleId="Titre6">
    <w:name w:val="heading 6"/>
    <w:basedOn w:val="Normal"/>
    <w:next w:val="Normal"/>
    <w:qFormat/>
    <w:rsid w:val="00D06EE6"/>
    <w:pPr>
      <w:keepNext/>
      <w:outlineLvl w:val="5"/>
    </w:pPr>
    <w:rPr>
      <w:b/>
    </w:rPr>
  </w:style>
  <w:style w:type="paragraph" w:styleId="Titre7">
    <w:name w:val="heading 7"/>
    <w:basedOn w:val="Normal"/>
    <w:next w:val="Normal"/>
    <w:qFormat/>
    <w:rsid w:val="00D06EE6"/>
    <w:pPr>
      <w:keepNext/>
      <w:spacing w:after="120"/>
      <w:outlineLvl w:val="6"/>
    </w:pPr>
    <w:rPr>
      <w:b/>
      <w:bCs/>
      <w:u w:val="single"/>
    </w:rPr>
  </w:style>
  <w:style w:type="paragraph" w:styleId="Titre8">
    <w:name w:val="heading 8"/>
    <w:basedOn w:val="Normal"/>
    <w:next w:val="Normal"/>
    <w:qFormat/>
    <w:rsid w:val="00D06EE6"/>
    <w:pPr>
      <w:keepNext/>
      <w:outlineLvl w:val="7"/>
    </w:pPr>
    <w:rPr>
      <w:b/>
      <w:bCs/>
      <w:i/>
      <w:iCs/>
    </w:rPr>
  </w:style>
  <w:style w:type="paragraph" w:styleId="Titre9">
    <w:name w:val="heading 9"/>
    <w:basedOn w:val="Normal"/>
    <w:next w:val="Normal"/>
    <w:qFormat/>
    <w:rsid w:val="00D06EE6"/>
    <w:pPr>
      <w:keepNext/>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D06EE6"/>
    <w:rPr>
      <w:i/>
      <w:iCs/>
      <w:color w:val="000000"/>
    </w:rPr>
  </w:style>
  <w:style w:type="paragraph" w:styleId="Retraitcorpsdetexte">
    <w:name w:val="Body Text Indent"/>
    <w:basedOn w:val="Normal"/>
    <w:rsid w:val="00D06EE6"/>
    <w:pPr>
      <w:ind w:left="360"/>
    </w:pPr>
  </w:style>
  <w:style w:type="paragraph" w:styleId="Normalcentr">
    <w:name w:val="Block Text"/>
    <w:basedOn w:val="Normal"/>
    <w:rsid w:val="00D06EE6"/>
    <w:pPr>
      <w:pBdr>
        <w:top w:val="single" w:sz="4" w:space="6" w:color="auto"/>
        <w:left w:val="single" w:sz="4" w:space="4" w:color="auto"/>
        <w:bottom w:val="single" w:sz="4" w:space="6" w:color="auto"/>
        <w:right w:val="single" w:sz="4" w:space="4" w:color="auto"/>
      </w:pBdr>
      <w:shd w:val="clear" w:color="auto" w:fill="F3F3F3"/>
      <w:spacing w:before="120" w:after="120"/>
      <w:ind w:left="1134" w:right="1134"/>
      <w:jc w:val="center"/>
    </w:pPr>
    <w:rPr>
      <w:smallCaps/>
    </w:rPr>
  </w:style>
  <w:style w:type="paragraph" w:styleId="Corpsdetexte">
    <w:name w:val="Body Text"/>
    <w:basedOn w:val="Normal"/>
    <w:rsid w:val="00D06EE6"/>
    <w:rPr>
      <w:i/>
      <w:iCs/>
    </w:rPr>
  </w:style>
  <w:style w:type="paragraph" w:styleId="Retraitcorpsdetexte2">
    <w:name w:val="Body Text Indent 2"/>
    <w:basedOn w:val="Normal"/>
    <w:rsid w:val="00D06EE6"/>
    <w:pPr>
      <w:spacing w:before="120"/>
      <w:ind w:left="360"/>
    </w:pPr>
    <w:rPr>
      <w:color w:val="FF0000"/>
      <w:sz w:val="24"/>
    </w:rPr>
  </w:style>
  <w:style w:type="paragraph" w:customStyle="1" w:styleId="BodyText21">
    <w:name w:val="Body Text 21"/>
    <w:basedOn w:val="Normal"/>
    <w:rsid w:val="00D06EE6"/>
    <w:pPr>
      <w:spacing w:after="120"/>
    </w:pPr>
    <w:rPr>
      <w:snapToGrid w:val="0"/>
      <w:color w:val="000000"/>
      <w:sz w:val="24"/>
    </w:rPr>
  </w:style>
  <w:style w:type="paragraph" w:styleId="En-tte">
    <w:name w:val="header"/>
    <w:basedOn w:val="Normal"/>
    <w:rsid w:val="00D06EE6"/>
    <w:pPr>
      <w:tabs>
        <w:tab w:val="center" w:pos="4536"/>
        <w:tab w:val="right" w:pos="9072"/>
      </w:tabs>
    </w:pPr>
  </w:style>
  <w:style w:type="paragraph" w:styleId="Pieddepage">
    <w:name w:val="footer"/>
    <w:basedOn w:val="Normal"/>
    <w:rsid w:val="00D06EE6"/>
    <w:pPr>
      <w:tabs>
        <w:tab w:val="center" w:pos="4536"/>
        <w:tab w:val="right" w:pos="9072"/>
      </w:tabs>
    </w:pPr>
  </w:style>
  <w:style w:type="character" w:styleId="Numrodepage">
    <w:name w:val="page number"/>
    <w:basedOn w:val="Policepardfaut"/>
    <w:rsid w:val="00D06EE6"/>
  </w:style>
  <w:style w:type="paragraph" w:styleId="Corpsdetexte3">
    <w:name w:val="Body Text 3"/>
    <w:basedOn w:val="Normal"/>
    <w:rsid w:val="00D06EE6"/>
  </w:style>
  <w:style w:type="paragraph" w:styleId="Retraitcorpsdetexte3">
    <w:name w:val="Body Text Indent 3"/>
    <w:basedOn w:val="Normal"/>
    <w:rsid w:val="00D06EE6"/>
    <w:pPr>
      <w:pBdr>
        <w:left w:val="single" w:sz="4" w:space="4" w:color="auto"/>
      </w:pBdr>
      <w:ind w:left="708"/>
    </w:pPr>
    <w:rPr>
      <w:i/>
    </w:rPr>
  </w:style>
  <w:style w:type="paragraph" w:styleId="Listepuces">
    <w:name w:val="List Bullet"/>
    <w:basedOn w:val="Normal"/>
    <w:autoRedefine/>
    <w:rsid w:val="00D06EE6"/>
    <w:pPr>
      <w:numPr>
        <w:numId w:val="2"/>
      </w:numPr>
      <w:spacing w:before="120" w:after="40"/>
    </w:pPr>
    <w:rPr>
      <w:rFonts w:ascii="Times New Roman" w:hAnsi="Times New Roman"/>
      <w:sz w:val="24"/>
    </w:rPr>
  </w:style>
  <w:style w:type="character" w:styleId="lev">
    <w:name w:val="Strong"/>
    <w:basedOn w:val="Policepardfaut"/>
    <w:qFormat/>
    <w:rsid w:val="00D06EE6"/>
    <w:rPr>
      <w:b/>
      <w:bCs/>
    </w:rPr>
  </w:style>
  <w:style w:type="paragraph" w:styleId="NormalWeb">
    <w:name w:val="Normal (Web)"/>
    <w:basedOn w:val="Normal"/>
    <w:rsid w:val="00D06EE6"/>
    <w:pPr>
      <w:spacing w:before="100" w:beforeAutospacing="1" w:after="100" w:afterAutospacing="1"/>
      <w:jc w:val="left"/>
    </w:pPr>
    <w:rPr>
      <w:rFonts w:ascii="Times New Roman" w:hAnsi="Times New Roman"/>
      <w:color w:val="000000"/>
      <w:sz w:val="24"/>
    </w:rPr>
  </w:style>
  <w:style w:type="paragraph" w:styleId="TM1">
    <w:name w:val="toc 1"/>
    <w:basedOn w:val="Normal"/>
    <w:next w:val="Normal"/>
    <w:autoRedefine/>
    <w:semiHidden/>
    <w:rsid w:val="00D06EE6"/>
    <w:pPr>
      <w:tabs>
        <w:tab w:val="right" w:leader="dot" w:pos="9062"/>
      </w:tabs>
      <w:spacing w:before="120"/>
    </w:pPr>
    <w:rPr>
      <w:b/>
      <w:smallCaps/>
      <w:noProof/>
    </w:rPr>
  </w:style>
  <w:style w:type="paragraph" w:styleId="TM2">
    <w:name w:val="toc 2"/>
    <w:basedOn w:val="Normal"/>
    <w:next w:val="Normal"/>
    <w:autoRedefine/>
    <w:semiHidden/>
    <w:rsid w:val="00D06EE6"/>
    <w:pPr>
      <w:tabs>
        <w:tab w:val="left" w:pos="600"/>
        <w:tab w:val="right" w:leader="dot" w:pos="8503"/>
      </w:tabs>
      <w:spacing w:after="20"/>
      <w:ind w:left="200"/>
    </w:pPr>
    <w:rPr>
      <w:noProof/>
    </w:rPr>
  </w:style>
  <w:style w:type="paragraph" w:styleId="TM3">
    <w:name w:val="toc 3"/>
    <w:basedOn w:val="Normal"/>
    <w:next w:val="Normal"/>
    <w:autoRedefine/>
    <w:semiHidden/>
    <w:rsid w:val="00D06EE6"/>
    <w:pPr>
      <w:tabs>
        <w:tab w:val="left" w:pos="1000"/>
        <w:tab w:val="right" w:leader="dot" w:pos="8503"/>
      </w:tabs>
      <w:spacing w:after="20"/>
      <w:ind w:left="400"/>
    </w:pPr>
    <w:rPr>
      <w:noProof/>
      <w:szCs w:val="22"/>
    </w:rPr>
  </w:style>
  <w:style w:type="paragraph" w:styleId="TM4">
    <w:name w:val="toc 4"/>
    <w:basedOn w:val="Normal"/>
    <w:next w:val="Normal"/>
    <w:autoRedefine/>
    <w:semiHidden/>
    <w:rsid w:val="00D06EE6"/>
    <w:pPr>
      <w:ind w:left="600"/>
    </w:pPr>
  </w:style>
  <w:style w:type="paragraph" w:styleId="TM5">
    <w:name w:val="toc 5"/>
    <w:basedOn w:val="Normal"/>
    <w:next w:val="Normal"/>
    <w:autoRedefine/>
    <w:semiHidden/>
    <w:rsid w:val="00D06EE6"/>
    <w:pPr>
      <w:ind w:left="800"/>
    </w:pPr>
  </w:style>
  <w:style w:type="paragraph" w:styleId="TM6">
    <w:name w:val="toc 6"/>
    <w:basedOn w:val="Normal"/>
    <w:next w:val="Normal"/>
    <w:autoRedefine/>
    <w:semiHidden/>
    <w:rsid w:val="00D06EE6"/>
    <w:pPr>
      <w:ind w:left="1000"/>
    </w:pPr>
  </w:style>
  <w:style w:type="paragraph" w:styleId="TM7">
    <w:name w:val="toc 7"/>
    <w:basedOn w:val="Normal"/>
    <w:next w:val="Normal"/>
    <w:autoRedefine/>
    <w:semiHidden/>
    <w:rsid w:val="00D06EE6"/>
    <w:pPr>
      <w:ind w:left="1200"/>
    </w:pPr>
  </w:style>
  <w:style w:type="paragraph" w:styleId="TM8">
    <w:name w:val="toc 8"/>
    <w:basedOn w:val="Normal"/>
    <w:next w:val="Normal"/>
    <w:autoRedefine/>
    <w:semiHidden/>
    <w:rsid w:val="00D06EE6"/>
    <w:pPr>
      <w:ind w:left="1400"/>
    </w:pPr>
  </w:style>
  <w:style w:type="paragraph" w:styleId="TM9">
    <w:name w:val="toc 9"/>
    <w:basedOn w:val="Normal"/>
    <w:next w:val="Normal"/>
    <w:autoRedefine/>
    <w:semiHidden/>
    <w:rsid w:val="00D06EE6"/>
    <w:pPr>
      <w:ind w:left="1600"/>
    </w:pPr>
  </w:style>
  <w:style w:type="character" w:styleId="Lienhypertexte">
    <w:name w:val="Hyperlink"/>
    <w:basedOn w:val="Policepardfaut"/>
    <w:rsid w:val="00D06EE6"/>
    <w:rPr>
      <w:color w:val="0000FF"/>
      <w:u w:val="single"/>
    </w:rPr>
  </w:style>
  <w:style w:type="paragraph" w:customStyle="1" w:styleId="TexteCar">
    <w:name w:val="Texte Car"/>
    <w:basedOn w:val="Normal"/>
    <w:rsid w:val="00D06EE6"/>
    <w:pPr>
      <w:spacing w:after="0"/>
    </w:pPr>
  </w:style>
  <w:style w:type="paragraph" w:styleId="Notedebasdepage">
    <w:name w:val="footnote text"/>
    <w:basedOn w:val="Normal"/>
    <w:semiHidden/>
    <w:rsid w:val="00D06EE6"/>
    <w:pPr>
      <w:spacing w:before="0" w:after="0"/>
      <w:jc w:val="left"/>
    </w:pPr>
    <w:rPr>
      <w:sz w:val="22"/>
    </w:rPr>
  </w:style>
  <w:style w:type="paragraph" w:customStyle="1" w:styleId="fcase1ertab">
    <w:name w:val="f_case_1ertab"/>
    <w:basedOn w:val="Normal"/>
    <w:rsid w:val="00D06EE6"/>
    <w:pPr>
      <w:tabs>
        <w:tab w:val="left" w:pos="426"/>
      </w:tabs>
      <w:spacing w:before="120" w:after="0"/>
      <w:ind w:left="709" w:hanging="709"/>
    </w:pPr>
    <w:rPr>
      <w:rFonts w:ascii="Univers (WN)" w:hAnsi="Univers (WN)"/>
    </w:rPr>
  </w:style>
  <w:style w:type="paragraph" w:customStyle="1" w:styleId="alin10">
    <w:name w:val="alin10"/>
    <w:basedOn w:val="Normal"/>
    <w:rsid w:val="00D06EE6"/>
    <w:pPr>
      <w:numPr>
        <w:ilvl w:val="1"/>
        <w:numId w:val="4"/>
      </w:numPr>
    </w:pPr>
  </w:style>
  <w:style w:type="character" w:styleId="Lienhypertextesuivivisit">
    <w:name w:val="FollowedHyperlink"/>
    <w:basedOn w:val="Policepardfaut"/>
    <w:rsid w:val="00D06EE6"/>
    <w:rPr>
      <w:color w:val="800080"/>
      <w:u w:val="single"/>
    </w:rPr>
  </w:style>
  <w:style w:type="paragraph" w:customStyle="1" w:styleId="texteCar0">
    <w:name w:val="texte Car"/>
    <w:basedOn w:val="TexteCar"/>
    <w:rsid w:val="00D06EE6"/>
    <w:pPr>
      <w:spacing w:before="0"/>
      <w:ind w:left="851" w:right="1134"/>
    </w:pPr>
    <w:rPr>
      <w:sz w:val="22"/>
      <w:szCs w:val="24"/>
    </w:rPr>
  </w:style>
  <w:style w:type="paragraph" w:customStyle="1" w:styleId="st">
    <w:name w:val="st"/>
    <w:basedOn w:val="Normal"/>
    <w:rsid w:val="00D06EE6"/>
    <w:pPr>
      <w:spacing w:before="240" w:after="120"/>
      <w:ind w:left="567"/>
      <w:jc w:val="left"/>
    </w:pPr>
    <w:rPr>
      <w:rFonts w:ascii="Times New Roman" w:hAnsi="Times New Roman"/>
      <w:b/>
      <w:bCs/>
      <w:sz w:val="24"/>
      <w:u w:val="single"/>
    </w:rPr>
  </w:style>
  <w:style w:type="character" w:customStyle="1" w:styleId="TexteCarCar">
    <w:name w:val="Texte Car Car"/>
    <w:basedOn w:val="Policepardfaut"/>
    <w:rsid w:val="00D06EE6"/>
    <w:rPr>
      <w:rFonts w:ascii="Arial" w:hAnsi="Arial"/>
      <w:noProof w:val="0"/>
      <w:lang w:val="fr-FR" w:eastAsia="fr-FR" w:bidi="ar-SA"/>
    </w:rPr>
  </w:style>
  <w:style w:type="character" w:customStyle="1" w:styleId="texteCarCar0">
    <w:name w:val="texte Car Car"/>
    <w:basedOn w:val="TexteCarCar"/>
    <w:rsid w:val="00D06EE6"/>
    <w:rPr>
      <w:rFonts w:ascii="Arial" w:hAnsi="Arial"/>
      <w:noProof w:val="0"/>
      <w:sz w:val="22"/>
      <w:szCs w:val="24"/>
      <w:lang w:val="fr-FR" w:eastAsia="fr-FR" w:bidi="ar-SA"/>
    </w:rPr>
  </w:style>
  <w:style w:type="paragraph" w:customStyle="1" w:styleId="texte8">
    <w:name w:val="texte8"/>
    <w:basedOn w:val="Normal"/>
    <w:rsid w:val="00D06EE6"/>
    <w:pPr>
      <w:spacing w:before="100" w:beforeAutospacing="1" w:after="100" w:afterAutospacing="1"/>
      <w:jc w:val="left"/>
    </w:pPr>
    <w:rPr>
      <w:rFonts w:ascii="Times New Roman" w:hAnsi="Times New Roman"/>
      <w:sz w:val="24"/>
    </w:rPr>
  </w:style>
  <w:style w:type="paragraph" w:customStyle="1" w:styleId="Trame">
    <w:name w:val="Trame"/>
    <w:basedOn w:val="Normal"/>
    <w:rsid w:val="00D06EE6"/>
    <w:pPr>
      <w:shd w:val="pct20" w:color="auto" w:fill="auto"/>
      <w:overflowPunct w:val="0"/>
      <w:autoSpaceDE w:val="0"/>
      <w:autoSpaceDN w:val="0"/>
      <w:adjustRightInd w:val="0"/>
      <w:spacing w:before="0" w:after="0"/>
      <w:jc w:val="center"/>
      <w:textAlignment w:val="baseline"/>
    </w:pPr>
    <w:rPr>
      <w:rFonts w:ascii="Times New Roman" w:hAnsi="Times New Roman"/>
      <w:b/>
      <w:sz w:val="40"/>
    </w:rPr>
  </w:style>
  <w:style w:type="paragraph" w:customStyle="1" w:styleId="Paragraphe">
    <w:name w:val="Paragraphe"/>
    <w:basedOn w:val="Normal"/>
    <w:rsid w:val="00D06EE6"/>
    <w:pPr>
      <w:overflowPunct w:val="0"/>
      <w:autoSpaceDE w:val="0"/>
      <w:autoSpaceDN w:val="0"/>
      <w:adjustRightInd w:val="0"/>
      <w:spacing w:before="120" w:after="0"/>
      <w:textAlignment w:val="baseline"/>
    </w:pPr>
    <w:rPr>
      <w:rFonts w:ascii="Times New Roman" w:hAnsi="Times New Roman"/>
      <w:sz w:val="24"/>
    </w:rPr>
  </w:style>
  <w:style w:type="paragraph" w:customStyle="1" w:styleId="Reponse">
    <w:name w:val="Reponse"/>
    <w:basedOn w:val="Normal"/>
    <w:rsid w:val="00D06EE6"/>
    <w:pPr>
      <w:overflowPunct w:val="0"/>
      <w:autoSpaceDE w:val="0"/>
      <w:autoSpaceDN w:val="0"/>
      <w:adjustRightInd w:val="0"/>
      <w:spacing w:before="0" w:after="0"/>
      <w:ind w:left="567" w:right="567"/>
      <w:textAlignment w:val="baseline"/>
    </w:pPr>
    <w:rPr>
      <w:rFonts w:ascii="Times New Roman" w:hAnsi="Times New Roman"/>
      <w:sz w:val="24"/>
    </w:rPr>
  </w:style>
  <w:style w:type="paragraph" w:customStyle="1" w:styleId="fcase2metab">
    <w:name w:val="f_case_2èmetab"/>
    <w:basedOn w:val="Normal"/>
    <w:rsid w:val="00D06EE6"/>
    <w:pPr>
      <w:tabs>
        <w:tab w:val="left" w:pos="426"/>
        <w:tab w:val="left" w:pos="851"/>
      </w:tabs>
      <w:spacing w:before="0" w:after="0"/>
      <w:ind w:left="1134" w:hanging="1134"/>
    </w:pPr>
    <w:rPr>
      <w:rFonts w:ascii="Univers (WN)" w:hAnsi="Univers (WN)"/>
    </w:rPr>
  </w:style>
  <w:style w:type="paragraph" w:customStyle="1" w:styleId="Cadrerelief">
    <w:name w:val="Cadre_relief"/>
    <w:basedOn w:val="Normal"/>
    <w:rsid w:val="00D06EE6"/>
    <w:pPr>
      <w:pBdr>
        <w:top w:val="double" w:sz="6" w:space="14" w:color="auto" w:shadow="1"/>
        <w:left w:val="double" w:sz="6" w:space="14" w:color="auto" w:shadow="1"/>
        <w:bottom w:val="double" w:sz="6" w:space="14" w:color="auto" w:shadow="1"/>
        <w:right w:val="double" w:sz="6" w:space="14" w:color="auto" w:shadow="1"/>
      </w:pBdr>
      <w:spacing w:before="0" w:after="0"/>
      <w:ind w:left="284" w:right="283"/>
    </w:pPr>
    <w:rPr>
      <w:rFonts w:ascii="Times New Roman" w:hAnsi="Times New Roman"/>
      <w:sz w:val="24"/>
    </w:rPr>
  </w:style>
  <w:style w:type="paragraph" w:customStyle="1" w:styleId="fcasegauche">
    <w:name w:val="f_case_gauche"/>
    <w:basedOn w:val="Normal"/>
    <w:rsid w:val="009A0E64"/>
    <w:pPr>
      <w:spacing w:before="0" w:after="60"/>
      <w:ind w:left="284" w:hanging="284"/>
    </w:pPr>
    <w:rPr>
      <w:rFonts w:ascii="Univers (WN)" w:hAnsi="Univers (WN)" w:cs="Univers (WN)"/>
    </w:rPr>
  </w:style>
  <w:style w:type="character" w:styleId="Appelnotedebasdep">
    <w:name w:val="footnote reference"/>
    <w:basedOn w:val="Policepardfaut"/>
    <w:semiHidden/>
    <w:rsid w:val="009A0E64"/>
    <w:rPr>
      <w:vertAlign w:val="superscript"/>
    </w:rPr>
  </w:style>
  <w:style w:type="table" w:styleId="Grilledutableau">
    <w:name w:val="Table Grid"/>
    <w:basedOn w:val="TableauNormal"/>
    <w:rsid w:val="00990F05"/>
    <w:pPr>
      <w:spacing w:before="40"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iv1">
    <w:name w:val="Standard niv 1"/>
    <w:basedOn w:val="Titre1"/>
    <w:rsid w:val="00246A8F"/>
    <w:pPr>
      <w:keepNext w:val="0"/>
      <w:numPr>
        <w:numId w:val="1"/>
      </w:numPr>
      <w:pBdr>
        <w:bottom w:val="none" w:sz="0" w:space="0" w:color="auto"/>
      </w:pBdr>
      <w:tabs>
        <w:tab w:val="clear" w:pos="0"/>
      </w:tabs>
      <w:autoSpaceDE w:val="0"/>
      <w:autoSpaceDN w:val="0"/>
      <w:spacing w:before="0" w:after="0"/>
      <w:ind w:left="567"/>
      <w:jc w:val="both"/>
      <w:outlineLvl w:val="9"/>
    </w:pPr>
    <w:rPr>
      <w:rFonts w:ascii="Times" w:hAnsi="Times" w:cs="Times"/>
      <w:b w:val="0"/>
      <w:smallCaps w:val="0"/>
      <w:kern w:val="0"/>
      <w:sz w:val="22"/>
      <w:szCs w:val="22"/>
    </w:rPr>
  </w:style>
  <w:style w:type="paragraph" w:customStyle="1" w:styleId="alinaniv2">
    <w:name w:val="alinéa niv 2"/>
    <w:basedOn w:val="Normal"/>
    <w:rsid w:val="00246A8F"/>
    <w:pPr>
      <w:autoSpaceDE w:val="0"/>
      <w:autoSpaceDN w:val="0"/>
      <w:spacing w:before="0" w:after="0"/>
      <w:ind w:left="1560" w:hanging="283"/>
    </w:pPr>
    <w:rPr>
      <w:rFonts w:ascii="Times" w:hAnsi="Times" w:cs="Times"/>
      <w:sz w:val="22"/>
      <w:szCs w:val="22"/>
    </w:rPr>
  </w:style>
  <w:style w:type="paragraph" w:customStyle="1" w:styleId="bodytext">
    <w:name w:val="bodytext"/>
    <w:basedOn w:val="Normal"/>
    <w:rsid w:val="00D55A38"/>
    <w:pPr>
      <w:spacing w:before="100" w:beforeAutospacing="1" w:after="100" w:afterAutospacing="1"/>
      <w:jc w:val="left"/>
    </w:pPr>
    <w:rPr>
      <w:rFonts w:ascii="Times New Roman" w:hAnsi="Times New Roman"/>
      <w:sz w:val="24"/>
      <w:szCs w:val="24"/>
    </w:rPr>
  </w:style>
  <w:style w:type="paragraph" w:styleId="Textedebulles">
    <w:name w:val="Balloon Text"/>
    <w:basedOn w:val="Normal"/>
    <w:link w:val="TextedebullesCar"/>
    <w:uiPriority w:val="99"/>
    <w:semiHidden/>
    <w:unhideWhenUsed/>
    <w:rsid w:val="006455B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5BE"/>
    <w:rPr>
      <w:rFonts w:ascii="Tahoma" w:hAnsi="Tahoma" w:cs="Tahoma"/>
      <w:sz w:val="16"/>
      <w:szCs w:val="16"/>
    </w:rPr>
  </w:style>
  <w:style w:type="paragraph" w:styleId="Titre">
    <w:name w:val="Title"/>
    <w:basedOn w:val="Normal"/>
    <w:link w:val="TitreCar"/>
    <w:qFormat/>
    <w:rsid w:val="00BD6C51"/>
    <w:pPr>
      <w:spacing w:before="0" w:after="0"/>
      <w:jc w:val="center"/>
    </w:pPr>
    <w:rPr>
      <w:rFonts w:ascii="Times New Roman" w:hAnsi="Times New Roman"/>
      <w:b/>
      <w:bCs/>
      <w:sz w:val="24"/>
      <w:szCs w:val="24"/>
    </w:rPr>
  </w:style>
  <w:style w:type="character" w:customStyle="1" w:styleId="TitreCar">
    <w:name w:val="Titre Car"/>
    <w:basedOn w:val="Policepardfaut"/>
    <w:link w:val="Titre"/>
    <w:rsid w:val="00BD6C5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6713">
      <w:bodyDiv w:val="1"/>
      <w:marLeft w:val="0"/>
      <w:marRight w:val="0"/>
      <w:marTop w:val="0"/>
      <w:marBottom w:val="0"/>
      <w:divBdr>
        <w:top w:val="none" w:sz="0" w:space="0" w:color="auto"/>
        <w:left w:val="none" w:sz="0" w:space="0" w:color="auto"/>
        <w:bottom w:val="none" w:sz="0" w:space="0" w:color="auto"/>
        <w:right w:val="none" w:sz="0" w:space="0" w:color="auto"/>
      </w:divBdr>
    </w:div>
    <w:div w:id="9514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1505</Words>
  <Characters>10188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Acte d'engagement</vt:lpstr>
    </vt:vector>
  </TitlesOfParts>
  <Company>MEN</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d'engagement</dc:title>
  <dc:subject>vérifications périodiques réglementaires des installations électriques</dc:subject>
  <dc:creator>DL</dc:creator>
  <cp:lastModifiedBy>nicolas.hanouille</cp:lastModifiedBy>
  <cp:revision>7</cp:revision>
  <cp:lastPrinted>2021-02-03T13:40:00Z</cp:lastPrinted>
  <dcterms:created xsi:type="dcterms:W3CDTF">2020-11-16T15:10:00Z</dcterms:created>
  <dcterms:modified xsi:type="dcterms:W3CDTF">2021-02-03T13:40:00Z</dcterms:modified>
  <cp:category>version 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-612239362</vt:i4>
  </property>
  <property fmtid="{D5CDD505-2E9C-101B-9397-08002B2CF9AE}" pid="3" name="_EmailSubject">
    <vt:lpwstr>telecom</vt:lpwstr>
  </property>
  <property fmtid="{D5CDD505-2E9C-101B-9397-08002B2CF9AE}" pid="4" name="_AuthorEmail">
    <vt:lpwstr>adrien.gibrat@ac-aix-marseille.fr</vt:lpwstr>
  </property>
  <property fmtid="{D5CDD505-2E9C-101B-9397-08002B2CF9AE}" pid="5" name="_AuthorEmailDisplayName">
    <vt:lpwstr>Adrien Gibrat</vt:lpwstr>
  </property>
  <property fmtid="{D5CDD505-2E9C-101B-9397-08002B2CF9AE}" pid="6" name="_ReviewingToolsShownOnce">
    <vt:lpwstr/>
  </property>
</Properties>
</file>