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29" w:rsidRDefault="006F5854" w:rsidP="00C05906">
      <w:pPr>
        <w:spacing w:after="0" w:line="240" w:lineRule="auto"/>
      </w:pPr>
      <w:r>
        <w:rPr>
          <w:noProof/>
          <w:lang w:eastAsia="fr-FR"/>
        </w:rPr>
        <w:pict>
          <v:rect id="Rectangle 2" o:spid="_x0000_s1026" style="position:absolute;margin-left:217.35pt;margin-top:5.65pt;width:440pt;height:7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">
            <v:textbox>
              <w:txbxContent>
                <w:p w:rsidR="003B1429" w:rsidRPr="00984B5F" w:rsidRDefault="003B1429" w:rsidP="0095006E">
                  <w:pPr>
                    <w:spacing w:after="0" w:line="240" w:lineRule="auto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984B5F">
                    <w:rPr>
                      <w:b/>
                      <w:sz w:val="38"/>
                      <w:szCs w:val="38"/>
                    </w:rPr>
                    <w:t>BORDEREAU DE PRIX</w:t>
                  </w:r>
                </w:p>
                <w:p w:rsidR="003B1429" w:rsidRPr="00984B5F" w:rsidRDefault="003B1429" w:rsidP="0095006E">
                  <w:pPr>
                    <w:spacing w:after="0" w:line="240" w:lineRule="auto"/>
                    <w:jc w:val="center"/>
                    <w:rPr>
                      <w:b/>
                      <w:sz w:val="38"/>
                      <w:szCs w:val="38"/>
                    </w:rPr>
                  </w:pPr>
                  <w:r w:rsidRPr="00984B5F">
                    <w:rPr>
                      <w:b/>
                      <w:sz w:val="38"/>
                      <w:szCs w:val="38"/>
                    </w:rPr>
                    <w:t>ACQUISIT</w:t>
                  </w:r>
                  <w:r w:rsidR="00723924">
                    <w:rPr>
                      <w:b/>
                      <w:sz w:val="38"/>
                      <w:szCs w:val="38"/>
                    </w:rPr>
                    <w:t>ION DE MATERIEL NAUTIQUE</w:t>
                  </w:r>
                </w:p>
                <w:p w:rsidR="003B1429" w:rsidRPr="00984B5F" w:rsidRDefault="00AA39C8" w:rsidP="0095006E">
                  <w:pPr>
                    <w:spacing w:after="0" w:line="240" w:lineRule="auto"/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JANVIER 2021</w:t>
                  </w:r>
                </w:p>
              </w:txbxContent>
            </v:textbox>
          </v:rect>
        </w:pict>
      </w:r>
      <w:r w:rsidR="0095006E">
        <w:rPr>
          <w:noProof/>
          <w:lang w:eastAsia="fr-FR"/>
        </w:rPr>
        <w:drawing>
          <wp:inline distT="0" distB="0" distL="0" distR="0">
            <wp:extent cx="1969770" cy="1348740"/>
            <wp:effectExtent l="19050" t="0" r="0" b="0"/>
            <wp:docPr id="2" name="Image 1" descr="Néris en 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ris en tê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242" cy="13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06" w:rsidRDefault="00C05906" w:rsidP="00C05906">
      <w:pPr>
        <w:spacing w:after="0" w:line="240" w:lineRule="auto"/>
      </w:pPr>
    </w:p>
    <w:p w:rsidR="00AC1D31" w:rsidRDefault="00AC1D31" w:rsidP="00C05906">
      <w:pPr>
        <w:spacing w:after="0" w:line="240" w:lineRule="auto"/>
      </w:pPr>
    </w:p>
    <w:p w:rsidR="00664EA1" w:rsidRDefault="00664EA1" w:rsidP="00C05906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Y="238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  <w:gridCol w:w="1134"/>
        <w:gridCol w:w="1276"/>
        <w:gridCol w:w="992"/>
        <w:gridCol w:w="1843"/>
      </w:tblGrid>
      <w:tr w:rsidR="00CC5955" w:rsidRPr="003B1429" w:rsidTr="00A91B1C">
        <w:tc>
          <w:tcPr>
            <w:tcW w:w="3085" w:type="dxa"/>
            <w:shd w:val="clear" w:color="auto" w:fill="FFFF00"/>
          </w:tcPr>
          <w:p w:rsidR="00CC5955" w:rsidRPr="00B77629" w:rsidRDefault="00CC5955" w:rsidP="00CC5955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LOTS</w:t>
            </w:r>
          </w:p>
        </w:tc>
        <w:tc>
          <w:tcPr>
            <w:tcW w:w="6237" w:type="dxa"/>
            <w:shd w:val="clear" w:color="auto" w:fill="FFFF00"/>
          </w:tcPr>
          <w:p w:rsidR="00CC5955" w:rsidRPr="00B77629" w:rsidRDefault="00CC5955" w:rsidP="00CC5955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CARACTERISTIQUES</w:t>
            </w:r>
          </w:p>
        </w:tc>
        <w:tc>
          <w:tcPr>
            <w:tcW w:w="1134" w:type="dxa"/>
            <w:shd w:val="clear" w:color="auto" w:fill="FFFF00"/>
          </w:tcPr>
          <w:p w:rsidR="00CC5955" w:rsidRPr="00B77629" w:rsidRDefault="00CC5955" w:rsidP="00CC5955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QUANT.</w:t>
            </w:r>
          </w:p>
        </w:tc>
        <w:tc>
          <w:tcPr>
            <w:tcW w:w="1276" w:type="dxa"/>
            <w:shd w:val="clear" w:color="auto" w:fill="FFFF00"/>
          </w:tcPr>
          <w:p w:rsidR="00CC5955" w:rsidRPr="00B77629" w:rsidRDefault="00CC5955" w:rsidP="00CC5955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P.U.HT</w:t>
            </w:r>
          </w:p>
        </w:tc>
        <w:tc>
          <w:tcPr>
            <w:tcW w:w="992" w:type="dxa"/>
            <w:shd w:val="clear" w:color="auto" w:fill="FFFF00"/>
          </w:tcPr>
          <w:p w:rsidR="00CC5955" w:rsidRPr="00B77629" w:rsidRDefault="00CC5955" w:rsidP="00CC5955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T.V.A</w:t>
            </w:r>
          </w:p>
        </w:tc>
        <w:tc>
          <w:tcPr>
            <w:tcW w:w="1843" w:type="dxa"/>
            <w:shd w:val="clear" w:color="auto" w:fill="FFFF00"/>
          </w:tcPr>
          <w:p w:rsidR="00CC5955" w:rsidRPr="00B77629" w:rsidRDefault="00CC5955" w:rsidP="00CC5955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TOTAL TTC</w:t>
            </w:r>
          </w:p>
        </w:tc>
      </w:tr>
      <w:tr w:rsidR="00B77629" w:rsidTr="00B77629">
        <w:tc>
          <w:tcPr>
            <w:tcW w:w="3085" w:type="dxa"/>
            <w:vMerge w:val="restart"/>
          </w:tcPr>
          <w:p w:rsidR="00723924" w:rsidRDefault="00723924" w:rsidP="007239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n°1</w:t>
            </w:r>
            <w:r>
              <w:rPr>
                <w:rFonts w:ascii="Calibri" w:hAnsi="Calibri" w:cs="Calibri"/>
                <w:color w:val="000000"/>
              </w:rPr>
              <w:br/>
              <w:t>Tables Aspirantes</w:t>
            </w:r>
            <w:r>
              <w:rPr>
                <w:rFonts w:ascii="Calibri" w:hAnsi="Calibri" w:cs="Calibri"/>
                <w:color w:val="000000"/>
              </w:rPr>
              <w:br/>
              <w:t>+ consommables</w:t>
            </w:r>
          </w:p>
          <w:p w:rsidR="00B77629" w:rsidRDefault="00B77629" w:rsidP="00CC5955"/>
        </w:tc>
        <w:tc>
          <w:tcPr>
            <w:tcW w:w="6237" w:type="dxa"/>
          </w:tcPr>
          <w:p w:rsidR="00B77629" w:rsidRPr="00664EA1" w:rsidRDefault="00723924" w:rsidP="00664EA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Table mobile à filtre interchangeable pour capter les polluants fin résultant d'opération de ponçage type TMFI</w:t>
            </w:r>
            <w:r w:rsidRPr="00664EA1">
              <w:rPr>
                <w:rFonts w:ascii="Calibri" w:hAnsi="Calibri" w:cs="Calibri"/>
                <w:color w:val="000000"/>
              </w:rPr>
              <w:br/>
              <w:t>Dimension (PxLxH)  1010x1105x1430mm</w:t>
            </w:r>
            <w:r w:rsidRPr="00664EA1">
              <w:rPr>
                <w:rFonts w:ascii="Calibri" w:hAnsi="Calibri" w:cs="Calibri"/>
                <w:color w:val="000000"/>
              </w:rPr>
              <w:br/>
              <w:t>Puissance 0,75KW triphasé 400v</w:t>
            </w:r>
            <w:r w:rsidRPr="00664EA1">
              <w:rPr>
                <w:rFonts w:ascii="Calibri" w:hAnsi="Calibri" w:cs="Calibri"/>
                <w:color w:val="000000"/>
              </w:rPr>
              <w:br/>
              <w:t>Vitesse moyenne verticale 1,4m/s- horizontale 0,7m/s</w:t>
            </w:r>
            <w:r w:rsidRPr="00664EA1">
              <w:rPr>
                <w:rFonts w:ascii="Calibri" w:hAnsi="Calibri" w:cs="Calibri"/>
                <w:color w:val="000000"/>
              </w:rPr>
              <w:br/>
              <w:t>Débit 2700m3/h</w:t>
            </w:r>
            <w:r w:rsidRPr="00664EA1">
              <w:rPr>
                <w:rFonts w:ascii="Calibri" w:hAnsi="Calibri" w:cs="Calibri"/>
                <w:color w:val="000000"/>
              </w:rPr>
              <w:br/>
              <w:t>Prévoir 4 filtres de rechange</w:t>
            </w:r>
            <w:r w:rsidRPr="00664EA1"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134" w:type="dxa"/>
          </w:tcPr>
          <w:p w:rsidR="00723924" w:rsidRDefault="00723924" w:rsidP="0072392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3924" w:rsidRDefault="00723924" w:rsidP="00723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B77629" w:rsidRDefault="00B77629" w:rsidP="00B77629">
            <w:pPr>
              <w:jc w:val="center"/>
            </w:pPr>
          </w:p>
        </w:tc>
        <w:tc>
          <w:tcPr>
            <w:tcW w:w="1276" w:type="dxa"/>
          </w:tcPr>
          <w:p w:rsidR="00B77629" w:rsidRDefault="00B77629" w:rsidP="00CC5955"/>
        </w:tc>
        <w:tc>
          <w:tcPr>
            <w:tcW w:w="992" w:type="dxa"/>
          </w:tcPr>
          <w:p w:rsidR="00B77629" w:rsidRPr="00150EEB" w:rsidRDefault="00B77629" w:rsidP="00150EE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629" w:rsidRDefault="00B77629" w:rsidP="00CC5955"/>
        </w:tc>
      </w:tr>
      <w:tr w:rsidR="00B77629" w:rsidTr="000C7920">
        <w:tc>
          <w:tcPr>
            <w:tcW w:w="3085" w:type="dxa"/>
            <w:vMerge/>
          </w:tcPr>
          <w:p w:rsidR="00B77629" w:rsidRDefault="00B77629" w:rsidP="00B77629"/>
        </w:tc>
        <w:tc>
          <w:tcPr>
            <w:tcW w:w="6237" w:type="dxa"/>
          </w:tcPr>
          <w:p w:rsidR="00B77629" w:rsidRPr="00B77629" w:rsidRDefault="00B77629" w:rsidP="00B77629">
            <w:pPr>
              <w:jc w:val="right"/>
              <w:rPr>
                <w:b/>
              </w:rPr>
            </w:pPr>
            <w:r w:rsidRPr="00B77629">
              <w:rPr>
                <w:b/>
              </w:rPr>
              <w:t>TOTAL DU 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7629" w:rsidRDefault="00B77629" w:rsidP="00B77629">
            <w:pPr>
              <w:jc w:val="center"/>
            </w:pPr>
          </w:p>
        </w:tc>
        <w:tc>
          <w:tcPr>
            <w:tcW w:w="1276" w:type="dxa"/>
          </w:tcPr>
          <w:p w:rsidR="00B77629" w:rsidRDefault="00B77629" w:rsidP="00337971"/>
        </w:tc>
        <w:tc>
          <w:tcPr>
            <w:tcW w:w="992" w:type="dxa"/>
          </w:tcPr>
          <w:p w:rsidR="00B77629" w:rsidRPr="00150EEB" w:rsidRDefault="00B77629" w:rsidP="00150EE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77629" w:rsidRDefault="00B77629" w:rsidP="00337971"/>
        </w:tc>
      </w:tr>
      <w:tr w:rsidR="00EB1D33" w:rsidTr="00B77629">
        <w:tc>
          <w:tcPr>
            <w:tcW w:w="3085" w:type="dxa"/>
            <w:vMerge w:val="restart"/>
          </w:tcPr>
          <w:p w:rsidR="00EB1D33" w:rsidRPr="00AC1D31" w:rsidRDefault="00723924" w:rsidP="00B776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N°2</w:t>
            </w:r>
            <w:r>
              <w:rPr>
                <w:rFonts w:ascii="Calibri" w:hAnsi="Calibri" w:cs="Calibri"/>
                <w:color w:val="000000"/>
              </w:rPr>
              <w:br/>
              <w:t>Moteurs Suzuki occasion ou équivalent + Logiciels de pièces détachées et de diagnostic avec câ</w:t>
            </w:r>
            <w:r w:rsidR="00AC1D31">
              <w:rPr>
                <w:rFonts w:ascii="Calibri" w:hAnsi="Calibri" w:cs="Calibri"/>
                <w:color w:val="000000"/>
              </w:rPr>
              <w:t xml:space="preserve">bles </w:t>
            </w:r>
            <w:r>
              <w:rPr>
                <w:rFonts w:ascii="Calibri" w:hAnsi="Calibri" w:cs="Calibri"/>
                <w:color w:val="000000"/>
              </w:rPr>
              <w:t>+Formation</w:t>
            </w:r>
          </w:p>
        </w:tc>
        <w:tc>
          <w:tcPr>
            <w:tcW w:w="6237" w:type="dxa"/>
          </w:tcPr>
          <w:p w:rsidR="00EB1D33" w:rsidRDefault="00723924" w:rsidP="00664EA1">
            <w:pPr>
              <w:pStyle w:val="Paragraphedeliste"/>
              <w:numPr>
                <w:ilvl w:val="0"/>
                <w:numId w:val="5"/>
              </w:numPr>
            </w:pPr>
            <w:r>
              <w:t>Moteur SUZ</w:t>
            </w:r>
            <w:r w:rsidRPr="00723924">
              <w:t>UKI 250cv occasion complet en état de marche</w:t>
            </w:r>
          </w:p>
          <w:p w:rsidR="00664EA1" w:rsidRDefault="00664EA1" w:rsidP="00664EA1">
            <w:pPr>
              <w:pStyle w:val="Paragraphedeliste"/>
              <w:numPr>
                <w:ilvl w:val="0"/>
                <w:numId w:val="5"/>
              </w:numPr>
            </w:pPr>
            <w:r>
              <w:t xml:space="preserve">Moteur SUZUKI 140cv </w:t>
            </w:r>
            <w:r w:rsidRPr="00723924">
              <w:t>occasion complet en état de marche</w:t>
            </w:r>
          </w:p>
          <w:p w:rsidR="00664EA1" w:rsidRDefault="00664EA1" w:rsidP="00664EA1">
            <w:pPr>
              <w:pStyle w:val="Paragraphedeliste"/>
              <w:numPr>
                <w:ilvl w:val="0"/>
                <w:numId w:val="5"/>
              </w:numPr>
            </w:pPr>
            <w:r>
              <w:t>L</w:t>
            </w:r>
            <w:r w:rsidR="00B943AF">
              <w:t>ogiciel de diagnostic</w:t>
            </w:r>
            <w:bookmarkStart w:id="0" w:name="_GoBack"/>
            <w:bookmarkEnd w:id="0"/>
            <w:r w:rsidRPr="00723924">
              <w:t xml:space="preserve"> avec ses câbles ainsi que la formation relative à ce dernier</w:t>
            </w:r>
          </w:p>
          <w:p w:rsidR="00664EA1" w:rsidRDefault="00664EA1" w:rsidP="00664EA1">
            <w:pPr>
              <w:pStyle w:val="Paragraphedeliste"/>
            </w:pPr>
          </w:p>
        </w:tc>
        <w:tc>
          <w:tcPr>
            <w:tcW w:w="1134" w:type="dxa"/>
          </w:tcPr>
          <w:p w:rsidR="00EB1D33" w:rsidRDefault="00723924" w:rsidP="00B77629">
            <w:pPr>
              <w:jc w:val="center"/>
            </w:pPr>
            <w:r>
              <w:t>2</w:t>
            </w:r>
          </w:p>
          <w:p w:rsidR="00664EA1" w:rsidRDefault="00664EA1" w:rsidP="00B77629">
            <w:pPr>
              <w:jc w:val="center"/>
            </w:pPr>
            <w:r>
              <w:t>1</w:t>
            </w:r>
          </w:p>
          <w:p w:rsidR="00664EA1" w:rsidRDefault="00664EA1" w:rsidP="00B77629">
            <w:pPr>
              <w:jc w:val="center"/>
            </w:pPr>
            <w:r>
              <w:t>1</w:t>
            </w:r>
          </w:p>
          <w:p w:rsidR="00664EA1" w:rsidRDefault="00664EA1" w:rsidP="00B77629">
            <w:pPr>
              <w:jc w:val="center"/>
            </w:pPr>
          </w:p>
        </w:tc>
        <w:tc>
          <w:tcPr>
            <w:tcW w:w="1276" w:type="dxa"/>
          </w:tcPr>
          <w:p w:rsidR="00EB1D33" w:rsidRDefault="00EB1D33" w:rsidP="00B77629"/>
        </w:tc>
        <w:tc>
          <w:tcPr>
            <w:tcW w:w="992" w:type="dxa"/>
          </w:tcPr>
          <w:p w:rsidR="00EB1D33" w:rsidRPr="00150EEB" w:rsidRDefault="00EB1D33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1D33" w:rsidRDefault="00EB1D33" w:rsidP="00B77629"/>
        </w:tc>
      </w:tr>
      <w:tr w:rsidR="00EB1D33" w:rsidTr="000C7920">
        <w:tc>
          <w:tcPr>
            <w:tcW w:w="3085" w:type="dxa"/>
            <w:vMerge/>
          </w:tcPr>
          <w:p w:rsidR="00EB1D33" w:rsidRDefault="00EB1D33" w:rsidP="00B77629"/>
        </w:tc>
        <w:tc>
          <w:tcPr>
            <w:tcW w:w="6237" w:type="dxa"/>
          </w:tcPr>
          <w:p w:rsidR="00EB1D33" w:rsidRPr="00B77629" w:rsidRDefault="00EB1D33" w:rsidP="00EB1D33">
            <w:pPr>
              <w:jc w:val="right"/>
              <w:rPr>
                <w:b/>
              </w:rPr>
            </w:pPr>
            <w:r w:rsidRPr="00B77629">
              <w:rPr>
                <w:b/>
              </w:rPr>
              <w:t>TOTAL DU LO</w:t>
            </w:r>
            <w:r>
              <w:rPr>
                <w:b/>
              </w:rPr>
              <w:t>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D33" w:rsidRDefault="00EB1D33" w:rsidP="00B77629">
            <w:pPr>
              <w:jc w:val="center"/>
            </w:pPr>
          </w:p>
        </w:tc>
        <w:tc>
          <w:tcPr>
            <w:tcW w:w="1276" w:type="dxa"/>
          </w:tcPr>
          <w:p w:rsidR="00EB1D33" w:rsidRDefault="00EB1D33" w:rsidP="00B77629"/>
        </w:tc>
        <w:tc>
          <w:tcPr>
            <w:tcW w:w="992" w:type="dxa"/>
          </w:tcPr>
          <w:p w:rsidR="00EB1D33" w:rsidRPr="00150EEB" w:rsidRDefault="00EB1D33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C1D31" w:rsidRDefault="00AC1D31" w:rsidP="00B77629"/>
        </w:tc>
      </w:tr>
      <w:tr w:rsidR="00AC1D31" w:rsidTr="00AC1D31">
        <w:tc>
          <w:tcPr>
            <w:tcW w:w="3085" w:type="dxa"/>
          </w:tcPr>
          <w:p w:rsidR="00AC1D31" w:rsidRDefault="00AC1D31" w:rsidP="00AC1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N°3</w:t>
            </w:r>
          </w:p>
          <w:p w:rsidR="00AC1D31" w:rsidRDefault="00AC1D31" w:rsidP="00B77629">
            <w:r>
              <w:t>Servante d’atelier mécanique</w:t>
            </w:r>
          </w:p>
        </w:tc>
        <w:tc>
          <w:tcPr>
            <w:tcW w:w="6237" w:type="dxa"/>
          </w:tcPr>
          <w:p w:rsidR="00AC1D31" w:rsidRPr="00664EA1" w:rsidRDefault="00AC1D31" w:rsidP="00664EA1">
            <w:pPr>
              <w:pStyle w:val="Paragraphedeliste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 xml:space="preserve">Servante d'atelier Facom mécanicien auto 6 tiroirs avec </w:t>
            </w:r>
            <w:r w:rsidR="00664EA1">
              <w:rPr>
                <w:rFonts w:ascii="Calibri" w:hAnsi="Calibri" w:cs="Calibri"/>
                <w:color w:val="000000"/>
              </w:rPr>
              <w:t xml:space="preserve">outillage complet ou équivalent </w:t>
            </w:r>
            <w:r w:rsidRPr="00664EA1">
              <w:rPr>
                <w:rFonts w:ascii="Calibri" w:hAnsi="Calibri" w:cs="Calibri"/>
                <w:color w:val="000000"/>
              </w:rPr>
              <w:t>+ C</w:t>
            </w:r>
            <w:r w:rsidR="00664EA1">
              <w:rPr>
                <w:rFonts w:ascii="Calibri" w:hAnsi="Calibri" w:cs="Calibri"/>
                <w:color w:val="000000"/>
              </w:rPr>
              <w:t xml:space="preserve">lé dynamométrique de 2 à 25 N.m </w:t>
            </w:r>
            <w:r w:rsidRPr="00664EA1">
              <w:rPr>
                <w:rFonts w:ascii="Calibri" w:hAnsi="Calibri" w:cs="Calibri"/>
                <w:color w:val="000000"/>
              </w:rPr>
              <w:t>+ Clé dynamométrique de 20 à 100 N.m</w:t>
            </w:r>
          </w:p>
          <w:p w:rsidR="00AC1D31" w:rsidRPr="00B77629" w:rsidRDefault="00AC1D31" w:rsidP="00EB1D33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1D31" w:rsidRDefault="00AC1D31" w:rsidP="00B7762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C1D31" w:rsidRDefault="00AC1D31" w:rsidP="00B77629"/>
        </w:tc>
        <w:tc>
          <w:tcPr>
            <w:tcW w:w="992" w:type="dxa"/>
          </w:tcPr>
          <w:p w:rsidR="00AC1D31" w:rsidRPr="00150EEB" w:rsidRDefault="00AC1D31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C1D31" w:rsidRDefault="00AC1D31" w:rsidP="00B77629"/>
        </w:tc>
      </w:tr>
      <w:tr w:rsidR="00AC1D31" w:rsidTr="000C7920">
        <w:tc>
          <w:tcPr>
            <w:tcW w:w="3085" w:type="dxa"/>
          </w:tcPr>
          <w:p w:rsidR="00AC1D31" w:rsidRDefault="00AC1D31" w:rsidP="00B77629"/>
        </w:tc>
        <w:tc>
          <w:tcPr>
            <w:tcW w:w="6237" w:type="dxa"/>
          </w:tcPr>
          <w:p w:rsidR="00AC1D31" w:rsidRPr="00B77629" w:rsidRDefault="00AC1D31" w:rsidP="00EB1D33">
            <w:pPr>
              <w:jc w:val="right"/>
              <w:rPr>
                <w:b/>
              </w:rPr>
            </w:pPr>
            <w:r>
              <w:rPr>
                <w:b/>
              </w:rPr>
              <w:t>TOTAL DU 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1D31" w:rsidRDefault="00AC1D31" w:rsidP="00B77629">
            <w:pPr>
              <w:jc w:val="center"/>
            </w:pPr>
          </w:p>
        </w:tc>
        <w:tc>
          <w:tcPr>
            <w:tcW w:w="1276" w:type="dxa"/>
          </w:tcPr>
          <w:p w:rsidR="00AC1D31" w:rsidRDefault="00AC1D31" w:rsidP="00B77629"/>
        </w:tc>
        <w:tc>
          <w:tcPr>
            <w:tcW w:w="992" w:type="dxa"/>
          </w:tcPr>
          <w:p w:rsidR="00AC1D31" w:rsidRPr="00150EEB" w:rsidRDefault="00AC1D31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C1D31" w:rsidRDefault="00AC1D31" w:rsidP="00B77629"/>
        </w:tc>
      </w:tr>
      <w:tr w:rsidR="00EB1D33" w:rsidTr="00A91B1C">
        <w:tc>
          <w:tcPr>
            <w:tcW w:w="3085" w:type="dxa"/>
            <w:shd w:val="clear" w:color="auto" w:fill="FFFF00"/>
          </w:tcPr>
          <w:p w:rsidR="00EB1D33" w:rsidRPr="00B77629" w:rsidRDefault="00EB1D33" w:rsidP="00EB1D33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lastRenderedPageBreak/>
              <w:t>LOTS</w:t>
            </w:r>
          </w:p>
        </w:tc>
        <w:tc>
          <w:tcPr>
            <w:tcW w:w="6237" w:type="dxa"/>
            <w:shd w:val="clear" w:color="auto" w:fill="FFFF00"/>
          </w:tcPr>
          <w:p w:rsidR="00EB1D33" w:rsidRPr="00B77629" w:rsidRDefault="00EB1D33" w:rsidP="00EB1D33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CARACTERISTIQUES</w:t>
            </w:r>
          </w:p>
        </w:tc>
        <w:tc>
          <w:tcPr>
            <w:tcW w:w="1134" w:type="dxa"/>
            <w:shd w:val="clear" w:color="auto" w:fill="FFFF00"/>
          </w:tcPr>
          <w:p w:rsidR="00EB1D33" w:rsidRPr="00B77629" w:rsidRDefault="00EB1D33" w:rsidP="00EB1D33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QUANT.</w:t>
            </w:r>
          </w:p>
        </w:tc>
        <w:tc>
          <w:tcPr>
            <w:tcW w:w="1276" w:type="dxa"/>
            <w:shd w:val="clear" w:color="auto" w:fill="FFFF00"/>
          </w:tcPr>
          <w:p w:rsidR="00EB1D33" w:rsidRPr="00B77629" w:rsidRDefault="00EB1D33" w:rsidP="00EB1D33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P.U.HT</w:t>
            </w:r>
          </w:p>
        </w:tc>
        <w:tc>
          <w:tcPr>
            <w:tcW w:w="992" w:type="dxa"/>
            <w:shd w:val="clear" w:color="auto" w:fill="FFFF00"/>
          </w:tcPr>
          <w:p w:rsidR="00EB1D33" w:rsidRPr="00B77629" w:rsidRDefault="00EB1D33" w:rsidP="00EB1D33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T.V.A</w:t>
            </w:r>
          </w:p>
        </w:tc>
        <w:tc>
          <w:tcPr>
            <w:tcW w:w="1843" w:type="dxa"/>
            <w:shd w:val="clear" w:color="auto" w:fill="FFFF00"/>
          </w:tcPr>
          <w:p w:rsidR="00EB1D33" w:rsidRPr="00B77629" w:rsidRDefault="00EB1D33" w:rsidP="00EB1D33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TOTAL TTC</w:t>
            </w:r>
          </w:p>
        </w:tc>
      </w:tr>
      <w:tr w:rsidR="00EB1D33" w:rsidTr="00B77629">
        <w:tc>
          <w:tcPr>
            <w:tcW w:w="3085" w:type="dxa"/>
            <w:vMerge w:val="restart"/>
          </w:tcPr>
          <w:p w:rsidR="00AC1D31" w:rsidRDefault="00AC1D31" w:rsidP="00AC1D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n°4</w:t>
            </w:r>
            <w:r>
              <w:rPr>
                <w:rFonts w:ascii="Calibri" w:hAnsi="Calibri" w:cs="Calibri"/>
                <w:color w:val="000000"/>
              </w:rPr>
              <w:br/>
              <w:t>Outils de diagnostic nautique multimarque</w:t>
            </w:r>
            <w:r w:rsidR="00D21D3C">
              <w:rPr>
                <w:rFonts w:ascii="Calibri" w:hAnsi="Calibri" w:cs="Calibri"/>
                <w:color w:val="000000"/>
              </w:rPr>
              <w:t> : in</w:t>
            </w:r>
            <w:r w:rsidR="006D01FA">
              <w:rPr>
                <w:rFonts w:ascii="Calibri" w:hAnsi="Calibri" w:cs="Calibri"/>
                <w:color w:val="000000"/>
              </w:rPr>
              <w:t>terface+ logiciel + câbles</w:t>
            </w:r>
          </w:p>
          <w:p w:rsidR="00EB1D33" w:rsidRDefault="00EB1D33" w:rsidP="00EB1D33"/>
        </w:tc>
        <w:tc>
          <w:tcPr>
            <w:tcW w:w="6237" w:type="dxa"/>
          </w:tcPr>
          <w:p w:rsidR="00664EA1" w:rsidRDefault="00D21D3C" w:rsidP="00664EA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Interface moteur marins in-bord et hors-board Navigator TXB EVO Marine</w:t>
            </w:r>
          </w:p>
          <w:p w:rsidR="006D01FA" w:rsidRDefault="00664EA1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6D01FA" w:rsidRPr="00664EA1">
              <w:rPr>
                <w:rFonts w:ascii="Calibri" w:hAnsi="Calibri" w:cs="Calibri"/>
                <w:color w:val="000000"/>
              </w:rPr>
              <w:t xml:space="preserve">ogiciel </w:t>
            </w:r>
            <w:r w:rsidR="00D21D3C" w:rsidRPr="00664EA1">
              <w:rPr>
                <w:rFonts w:ascii="Calibri" w:hAnsi="Calibri" w:cs="Calibri"/>
                <w:color w:val="000000"/>
              </w:rPr>
              <w:t>TEXA IDC5 PREMIUM MARINE Software licence</w:t>
            </w:r>
          </w:p>
          <w:p w:rsidR="006D01FA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Câble principal Marine</w:t>
            </w:r>
          </w:p>
          <w:p w:rsidR="006D01FA" w:rsidRDefault="006D01FA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</w:t>
            </w:r>
            <w:r w:rsidR="00D21D3C" w:rsidRPr="00664EA1">
              <w:rPr>
                <w:rFonts w:ascii="Calibri" w:hAnsi="Calibri" w:cs="Calibri"/>
                <w:color w:val="000000"/>
              </w:rPr>
              <w:t>ble Honda</w:t>
            </w:r>
          </w:p>
          <w:p w:rsidR="00664EA1" w:rsidRDefault="006D01FA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Câble 2 Voies Mercury</w:t>
            </w:r>
          </w:p>
          <w:p w:rsidR="00664EA1" w:rsidRDefault="006D01FA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Câble 4 Voies Mercury</w:t>
            </w:r>
          </w:p>
          <w:p w:rsidR="00664EA1" w:rsidRDefault="006D01FA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</w:t>
            </w:r>
            <w:r w:rsidR="00D21D3C" w:rsidRPr="00664EA1">
              <w:rPr>
                <w:rFonts w:ascii="Calibri" w:hAnsi="Calibri" w:cs="Calibri"/>
                <w:color w:val="000000"/>
              </w:rPr>
              <w:t>ble YAMAHA</w:t>
            </w:r>
          </w:p>
          <w:p w:rsidR="00664EA1" w:rsidRDefault="00664EA1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</w:t>
            </w:r>
            <w:r w:rsidR="00D21D3C" w:rsidRPr="00664EA1">
              <w:rPr>
                <w:rFonts w:ascii="Calibri" w:hAnsi="Calibri" w:cs="Calibri"/>
                <w:color w:val="000000"/>
              </w:rPr>
              <w:t xml:space="preserve">ble Volta Penta </w:t>
            </w:r>
          </w:p>
          <w:p w:rsidR="00664EA1" w:rsidRDefault="00664EA1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</w:t>
            </w:r>
            <w:r w:rsidR="00D21D3C" w:rsidRPr="00664EA1">
              <w:rPr>
                <w:rFonts w:ascii="Calibri" w:hAnsi="Calibri" w:cs="Calibri"/>
                <w:color w:val="000000"/>
              </w:rPr>
              <w:t>ble OBD</w:t>
            </w:r>
          </w:p>
          <w:p w:rsidR="00664EA1" w:rsidRDefault="00664EA1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</w:t>
            </w:r>
            <w:r w:rsidR="00D21D3C" w:rsidRPr="00664EA1">
              <w:rPr>
                <w:rFonts w:ascii="Calibri" w:hAnsi="Calibri" w:cs="Calibri"/>
                <w:color w:val="000000"/>
              </w:rPr>
              <w:t>ble  VOLVO</w:t>
            </w:r>
          </w:p>
          <w:p w:rsidR="00664EA1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Câble Marine SUZUKI</w:t>
            </w:r>
          </w:p>
          <w:p w:rsidR="00664EA1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Câble Marine universel avec pointes de dérivation</w:t>
            </w:r>
          </w:p>
          <w:p w:rsidR="00664EA1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 xml:space="preserve">Câble Marine EVINRUDE (AM13) </w:t>
            </w:r>
          </w:p>
          <w:p w:rsidR="00664EA1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Câble Marine VOLVO, MERCRUISER essence</w:t>
            </w:r>
          </w:p>
          <w:p w:rsidR="00664EA1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 xml:space="preserve">Câble Marine YANMAR ligne CAN  </w:t>
            </w:r>
          </w:p>
          <w:p w:rsidR="00664EA1" w:rsidRDefault="00664EA1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Câ</w:t>
            </w:r>
            <w:r w:rsidR="00D21D3C" w:rsidRPr="00664EA1">
              <w:rPr>
                <w:rFonts w:ascii="Calibri" w:hAnsi="Calibri" w:cs="Calibri"/>
                <w:color w:val="000000"/>
              </w:rPr>
              <w:t>ble Marine SEEDOO</w:t>
            </w:r>
          </w:p>
          <w:p w:rsidR="00D21D3C" w:rsidRPr="00664EA1" w:rsidRDefault="00D21D3C" w:rsidP="00D21D3C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 xml:space="preserve">Câble BRP diagnostic et programmation de clé </w:t>
            </w:r>
          </w:p>
          <w:p w:rsidR="002335C7" w:rsidRDefault="002335C7" w:rsidP="00AC1D31"/>
        </w:tc>
        <w:tc>
          <w:tcPr>
            <w:tcW w:w="1134" w:type="dxa"/>
          </w:tcPr>
          <w:p w:rsidR="00EB1D33" w:rsidRDefault="00D21D3C" w:rsidP="00B77629">
            <w:pPr>
              <w:jc w:val="center"/>
            </w:pPr>
            <w:r>
              <w:t>1</w:t>
            </w:r>
          </w:p>
          <w:p w:rsidR="00D21D3C" w:rsidRDefault="00D21D3C" w:rsidP="00B77629">
            <w:pPr>
              <w:jc w:val="center"/>
            </w:pPr>
          </w:p>
          <w:p w:rsidR="00D21D3C" w:rsidRDefault="00664EA1" w:rsidP="00B77629">
            <w:pPr>
              <w:jc w:val="center"/>
            </w:pPr>
            <w:r>
              <w:t>1</w:t>
            </w:r>
          </w:p>
          <w:p w:rsidR="00D21D3C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6D01FA" w:rsidRDefault="006D01FA" w:rsidP="00B77629">
            <w:pPr>
              <w:jc w:val="center"/>
            </w:pPr>
            <w:r>
              <w:t>1</w:t>
            </w:r>
          </w:p>
          <w:p w:rsidR="00D21D3C" w:rsidRDefault="00D21D3C" w:rsidP="00B7762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B1D33" w:rsidRDefault="00EB1D33" w:rsidP="00B77629"/>
        </w:tc>
        <w:tc>
          <w:tcPr>
            <w:tcW w:w="992" w:type="dxa"/>
          </w:tcPr>
          <w:p w:rsidR="00EB1D33" w:rsidRPr="00150EEB" w:rsidRDefault="00EB1D33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1D33" w:rsidRDefault="00EB1D33" w:rsidP="00B77629"/>
        </w:tc>
      </w:tr>
      <w:tr w:rsidR="00EB1D33" w:rsidTr="000C7920">
        <w:tc>
          <w:tcPr>
            <w:tcW w:w="3085" w:type="dxa"/>
            <w:vMerge/>
          </w:tcPr>
          <w:p w:rsidR="00EB1D33" w:rsidRDefault="00EB1D33" w:rsidP="00B77629"/>
        </w:tc>
        <w:tc>
          <w:tcPr>
            <w:tcW w:w="6237" w:type="dxa"/>
          </w:tcPr>
          <w:p w:rsidR="00EB1D33" w:rsidRPr="00EB1D33" w:rsidRDefault="00EB1D33" w:rsidP="00EB1D33">
            <w:pPr>
              <w:jc w:val="right"/>
              <w:rPr>
                <w:b/>
              </w:rPr>
            </w:pPr>
            <w:r w:rsidRPr="00EB1D33">
              <w:rPr>
                <w:b/>
              </w:rPr>
              <w:t>TOTAL DU 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D33" w:rsidRDefault="00EB1D33" w:rsidP="00B7762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B1D33" w:rsidRDefault="00EB1D33" w:rsidP="00B77629"/>
        </w:tc>
        <w:tc>
          <w:tcPr>
            <w:tcW w:w="992" w:type="dxa"/>
          </w:tcPr>
          <w:p w:rsidR="00EB1D33" w:rsidRPr="00150EEB" w:rsidRDefault="00EB1D33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1D33" w:rsidRDefault="00EB1D33" w:rsidP="00B77629"/>
        </w:tc>
      </w:tr>
      <w:tr w:rsidR="00EB1D33" w:rsidTr="00B77629">
        <w:tc>
          <w:tcPr>
            <w:tcW w:w="3085" w:type="dxa"/>
            <w:vMerge w:val="restart"/>
          </w:tcPr>
          <w:p w:rsidR="00152389" w:rsidRDefault="00152389" w:rsidP="001523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N°5</w:t>
            </w:r>
            <w:r>
              <w:rPr>
                <w:rFonts w:ascii="Calibri" w:hAnsi="Calibri" w:cs="Calibri"/>
                <w:color w:val="000000"/>
              </w:rPr>
              <w:br/>
              <w:t>Banc test alternateur/démarreur</w:t>
            </w:r>
          </w:p>
          <w:p w:rsidR="00EB1D33" w:rsidRDefault="00EB1D33" w:rsidP="00B77629"/>
        </w:tc>
        <w:tc>
          <w:tcPr>
            <w:tcW w:w="6237" w:type="dxa"/>
          </w:tcPr>
          <w:p w:rsidR="00152389" w:rsidRPr="00664EA1" w:rsidRDefault="00152389" w:rsidP="00664EA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 xml:space="preserve">Banc de test </w:t>
            </w:r>
            <w:r w:rsidR="00664EA1">
              <w:rPr>
                <w:rFonts w:ascii="Calibri" w:hAnsi="Calibri" w:cs="Calibri"/>
                <w:color w:val="000000"/>
              </w:rPr>
              <w:t xml:space="preserve">alternateur et démarreur 12/24v </w:t>
            </w:r>
            <w:r w:rsidRPr="00664EA1">
              <w:rPr>
                <w:rFonts w:ascii="Calibri" w:hAnsi="Calibri" w:cs="Calibri"/>
                <w:color w:val="000000"/>
              </w:rPr>
              <w:t>+ Logiciel de base de d</w:t>
            </w:r>
            <w:r w:rsidR="00664EA1">
              <w:rPr>
                <w:rFonts w:ascii="Calibri" w:hAnsi="Calibri" w:cs="Calibri"/>
                <w:color w:val="000000"/>
              </w:rPr>
              <w:t xml:space="preserve">onnée et outil de contrôle </w:t>
            </w:r>
            <w:r w:rsidR="00664EA1" w:rsidRPr="00664EA1">
              <w:rPr>
                <w:rFonts w:ascii="Calibri" w:hAnsi="Calibri" w:cs="Calibri"/>
                <w:color w:val="000000"/>
              </w:rPr>
              <w:t>+ câ</w:t>
            </w:r>
            <w:r w:rsidRPr="00664EA1">
              <w:rPr>
                <w:rFonts w:ascii="Calibri" w:hAnsi="Calibri" w:cs="Calibri"/>
                <w:color w:val="000000"/>
              </w:rPr>
              <w:t>ble de raccordement à un ordinateur</w:t>
            </w:r>
          </w:p>
          <w:p w:rsidR="00EB1D33" w:rsidRDefault="00EB1D33" w:rsidP="00B77629"/>
        </w:tc>
        <w:tc>
          <w:tcPr>
            <w:tcW w:w="1134" w:type="dxa"/>
          </w:tcPr>
          <w:p w:rsidR="00EB1D33" w:rsidRDefault="00EB1D33" w:rsidP="00B77629">
            <w:pPr>
              <w:jc w:val="center"/>
            </w:pPr>
          </w:p>
          <w:p w:rsidR="00EB1D33" w:rsidRDefault="00152389" w:rsidP="00B77629">
            <w:pPr>
              <w:jc w:val="center"/>
            </w:pPr>
            <w:r>
              <w:t>1</w:t>
            </w:r>
          </w:p>
          <w:p w:rsidR="00EB1D33" w:rsidRDefault="00EB1D33" w:rsidP="00B77629">
            <w:pPr>
              <w:jc w:val="center"/>
            </w:pPr>
          </w:p>
        </w:tc>
        <w:tc>
          <w:tcPr>
            <w:tcW w:w="1276" w:type="dxa"/>
          </w:tcPr>
          <w:p w:rsidR="00EB1D33" w:rsidRDefault="00EB1D33" w:rsidP="00B77629"/>
        </w:tc>
        <w:tc>
          <w:tcPr>
            <w:tcW w:w="992" w:type="dxa"/>
          </w:tcPr>
          <w:p w:rsidR="00EB1D33" w:rsidRPr="00150EEB" w:rsidRDefault="00EB1D33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1D33" w:rsidRDefault="00EB1D33" w:rsidP="00B77629"/>
        </w:tc>
      </w:tr>
      <w:tr w:rsidR="00EB1D33" w:rsidTr="000C7920">
        <w:tc>
          <w:tcPr>
            <w:tcW w:w="3085" w:type="dxa"/>
            <w:vMerge/>
          </w:tcPr>
          <w:p w:rsidR="00EB1D33" w:rsidRDefault="00EB1D33" w:rsidP="00B77629"/>
        </w:tc>
        <w:tc>
          <w:tcPr>
            <w:tcW w:w="6237" w:type="dxa"/>
          </w:tcPr>
          <w:p w:rsidR="00EB1D33" w:rsidRDefault="00EB1D33" w:rsidP="00EB1D33">
            <w:pPr>
              <w:jc w:val="right"/>
            </w:pPr>
            <w:r w:rsidRPr="00EB1D33">
              <w:rPr>
                <w:b/>
              </w:rPr>
              <w:t>TOTAL DU 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D33" w:rsidRDefault="00EB1D33" w:rsidP="00B77629">
            <w:pPr>
              <w:jc w:val="center"/>
            </w:pPr>
          </w:p>
        </w:tc>
        <w:tc>
          <w:tcPr>
            <w:tcW w:w="1276" w:type="dxa"/>
          </w:tcPr>
          <w:p w:rsidR="00EB1D33" w:rsidRDefault="00EB1D33" w:rsidP="00B77629"/>
        </w:tc>
        <w:tc>
          <w:tcPr>
            <w:tcW w:w="992" w:type="dxa"/>
          </w:tcPr>
          <w:p w:rsidR="00EB1D33" w:rsidRPr="00150EEB" w:rsidRDefault="00EB1D33" w:rsidP="00B77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1D33" w:rsidRDefault="00EB1D33" w:rsidP="00B77629"/>
        </w:tc>
      </w:tr>
      <w:tr w:rsidR="007651DB" w:rsidTr="00B77629">
        <w:tc>
          <w:tcPr>
            <w:tcW w:w="3085" w:type="dxa"/>
            <w:vMerge w:val="restart"/>
          </w:tcPr>
          <w:p w:rsidR="00152389" w:rsidRDefault="00152389" w:rsidP="001523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N°6</w:t>
            </w:r>
            <w:r>
              <w:rPr>
                <w:rFonts w:ascii="Calibri" w:hAnsi="Calibri" w:cs="Calibri"/>
                <w:color w:val="000000"/>
              </w:rPr>
              <w:br/>
              <w:t>Appareils de mesure</w:t>
            </w:r>
          </w:p>
          <w:p w:rsidR="007651DB" w:rsidRDefault="007651DB" w:rsidP="007651DB"/>
        </w:tc>
        <w:tc>
          <w:tcPr>
            <w:tcW w:w="6237" w:type="dxa"/>
          </w:tcPr>
          <w:p w:rsidR="00152389" w:rsidRDefault="00152389" w:rsidP="0015238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152389">
              <w:rPr>
                <w:rFonts w:ascii="Calibri" w:hAnsi="Calibri" w:cs="Calibri"/>
                <w:color w:val="000000"/>
              </w:rPr>
              <w:t>Hygromètre Chauvin Arnoux 1246 ou équivalent</w:t>
            </w:r>
          </w:p>
          <w:p w:rsidR="00152389" w:rsidRDefault="00152389" w:rsidP="0015238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152389">
              <w:rPr>
                <w:rFonts w:ascii="Calibri" w:hAnsi="Calibri" w:cs="Calibri"/>
                <w:color w:val="000000"/>
              </w:rPr>
              <w:t>Testeur de haute pression common Rail Foxwell-CRD700 ou équivalent</w:t>
            </w:r>
          </w:p>
          <w:p w:rsidR="00152389" w:rsidRDefault="00152389" w:rsidP="0015238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152389">
              <w:rPr>
                <w:rFonts w:ascii="Calibri" w:hAnsi="Calibri" w:cs="Calibri"/>
                <w:color w:val="000000"/>
              </w:rPr>
              <w:t>P</w:t>
            </w:r>
            <w:r w:rsidR="00664EA1">
              <w:rPr>
                <w:rFonts w:ascii="Calibri" w:hAnsi="Calibri" w:cs="Calibri"/>
                <w:color w:val="000000"/>
              </w:rPr>
              <w:t>OWER PROBE 3 MASTER COMBO KIT ré</w:t>
            </w:r>
            <w:r w:rsidRPr="00152389">
              <w:rPr>
                <w:rFonts w:ascii="Calibri" w:hAnsi="Calibri" w:cs="Calibri"/>
                <w:color w:val="000000"/>
              </w:rPr>
              <w:t>f:PPKIT03S</w:t>
            </w:r>
          </w:p>
          <w:p w:rsidR="00152389" w:rsidRPr="00152389" w:rsidRDefault="00152389" w:rsidP="0015238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152389">
              <w:rPr>
                <w:rFonts w:ascii="Calibri" w:hAnsi="Calibri" w:cs="Calibri"/>
                <w:color w:val="000000"/>
              </w:rPr>
              <w:t>Thermomètre infrarouge Kasimir AD70</w:t>
            </w:r>
          </w:p>
          <w:p w:rsidR="007651DB" w:rsidRDefault="007651DB" w:rsidP="007651DB"/>
        </w:tc>
        <w:tc>
          <w:tcPr>
            <w:tcW w:w="1134" w:type="dxa"/>
          </w:tcPr>
          <w:p w:rsidR="007651DB" w:rsidRDefault="00152389" w:rsidP="00152389">
            <w:pPr>
              <w:jc w:val="center"/>
            </w:pPr>
            <w:r>
              <w:t>1</w:t>
            </w:r>
          </w:p>
          <w:p w:rsidR="00152389" w:rsidRDefault="00152389" w:rsidP="00152389">
            <w:pPr>
              <w:jc w:val="center"/>
            </w:pPr>
            <w:r>
              <w:t>1</w:t>
            </w:r>
          </w:p>
          <w:p w:rsidR="00152389" w:rsidRDefault="00152389" w:rsidP="00152389">
            <w:pPr>
              <w:jc w:val="center"/>
            </w:pPr>
          </w:p>
          <w:p w:rsidR="00152389" w:rsidRDefault="00152389" w:rsidP="00152389">
            <w:pPr>
              <w:jc w:val="center"/>
            </w:pPr>
            <w:r>
              <w:t>4</w:t>
            </w:r>
          </w:p>
          <w:p w:rsidR="00152389" w:rsidRDefault="00152389" w:rsidP="0015238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651DB" w:rsidRDefault="007651DB" w:rsidP="007651DB"/>
        </w:tc>
        <w:tc>
          <w:tcPr>
            <w:tcW w:w="992" w:type="dxa"/>
          </w:tcPr>
          <w:p w:rsidR="007651DB" w:rsidRPr="00150EEB" w:rsidRDefault="007651DB" w:rsidP="007651D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651DB" w:rsidRDefault="007651DB" w:rsidP="007651DB"/>
        </w:tc>
      </w:tr>
      <w:tr w:rsidR="00EB1D33" w:rsidTr="000C7920">
        <w:tc>
          <w:tcPr>
            <w:tcW w:w="3085" w:type="dxa"/>
            <w:vMerge/>
          </w:tcPr>
          <w:p w:rsidR="00EB1D33" w:rsidRDefault="00EB1D33" w:rsidP="00EB1D33"/>
        </w:tc>
        <w:tc>
          <w:tcPr>
            <w:tcW w:w="6237" w:type="dxa"/>
          </w:tcPr>
          <w:p w:rsidR="00EB1D33" w:rsidRDefault="007651DB" w:rsidP="007651DB">
            <w:pPr>
              <w:jc w:val="right"/>
            </w:pPr>
            <w:r w:rsidRPr="00EB1D33">
              <w:rPr>
                <w:b/>
              </w:rPr>
              <w:t>TOTAL DU 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D33" w:rsidRDefault="00EB1D33" w:rsidP="00EB1D33">
            <w:pPr>
              <w:jc w:val="center"/>
            </w:pPr>
          </w:p>
        </w:tc>
        <w:tc>
          <w:tcPr>
            <w:tcW w:w="1276" w:type="dxa"/>
          </w:tcPr>
          <w:p w:rsidR="00EB1D33" w:rsidRDefault="00EB1D33" w:rsidP="00EB1D33"/>
        </w:tc>
        <w:tc>
          <w:tcPr>
            <w:tcW w:w="992" w:type="dxa"/>
          </w:tcPr>
          <w:p w:rsidR="00EB1D33" w:rsidRPr="00150EEB" w:rsidRDefault="00EB1D33" w:rsidP="00EB1D3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1D33" w:rsidRDefault="00EB1D33" w:rsidP="00EB1D33"/>
        </w:tc>
      </w:tr>
      <w:tr w:rsidR="00152389" w:rsidTr="00A91B1C">
        <w:tc>
          <w:tcPr>
            <w:tcW w:w="3085" w:type="dxa"/>
            <w:shd w:val="clear" w:color="auto" w:fill="FFFF00"/>
          </w:tcPr>
          <w:p w:rsidR="00152389" w:rsidRPr="00B77629" w:rsidRDefault="00152389" w:rsidP="00152389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lastRenderedPageBreak/>
              <w:t>LOTS</w:t>
            </w:r>
          </w:p>
        </w:tc>
        <w:tc>
          <w:tcPr>
            <w:tcW w:w="6237" w:type="dxa"/>
            <w:shd w:val="clear" w:color="auto" w:fill="FFFF00"/>
          </w:tcPr>
          <w:p w:rsidR="00152389" w:rsidRPr="00B77629" w:rsidRDefault="00152389" w:rsidP="00152389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CARACTERISTIQUES</w:t>
            </w:r>
          </w:p>
        </w:tc>
        <w:tc>
          <w:tcPr>
            <w:tcW w:w="1134" w:type="dxa"/>
            <w:shd w:val="clear" w:color="auto" w:fill="FFFF00"/>
          </w:tcPr>
          <w:p w:rsidR="00152389" w:rsidRPr="00B77629" w:rsidRDefault="00152389" w:rsidP="00152389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QUANT.</w:t>
            </w:r>
          </w:p>
        </w:tc>
        <w:tc>
          <w:tcPr>
            <w:tcW w:w="1276" w:type="dxa"/>
            <w:shd w:val="clear" w:color="auto" w:fill="FFFF00"/>
          </w:tcPr>
          <w:p w:rsidR="00152389" w:rsidRPr="00B77629" w:rsidRDefault="00152389" w:rsidP="00152389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P.U.HT</w:t>
            </w:r>
          </w:p>
        </w:tc>
        <w:tc>
          <w:tcPr>
            <w:tcW w:w="992" w:type="dxa"/>
            <w:shd w:val="clear" w:color="auto" w:fill="FFFF00"/>
          </w:tcPr>
          <w:p w:rsidR="00152389" w:rsidRPr="00B77629" w:rsidRDefault="00152389" w:rsidP="00152389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T.V.A</w:t>
            </w:r>
          </w:p>
        </w:tc>
        <w:tc>
          <w:tcPr>
            <w:tcW w:w="1843" w:type="dxa"/>
            <w:shd w:val="clear" w:color="auto" w:fill="FFFF00"/>
          </w:tcPr>
          <w:p w:rsidR="00152389" w:rsidRPr="00B77629" w:rsidRDefault="00152389" w:rsidP="00152389">
            <w:pPr>
              <w:jc w:val="center"/>
              <w:rPr>
                <w:b/>
                <w:sz w:val="26"/>
                <w:szCs w:val="26"/>
              </w:rPr>
            </w:pPr>
            <w:r w:rsidRPr="00B77629">
              <w:rPr>
                <w:b/>
                <w:sz w:val="26"/>
                <w:szCs w:val="26"/>
              </w:rPr>
              <w:t>TOTAL TTC</w:t>
            </w:r>
          </w:p>
        </w:tc>
      </w:tr>
      <w:tr w:rsidR="00152389" w:rsidTr="00B77629">
        <w:tc>
          <w:tcPr>
            <w:tcW w:w="3085" w:type="dxa"/>
            <w:vMerge w:val="restart"/>
          </w:tcPr>
          <w:p w:rsidR="00152389" w:rsidRDefault="00152389" w:rsidP="001523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Lot N°7</w:t>
            </w:r>
            <w:r>
              <w:rPr>
                <w:rFonts w:ascii="Calibri" w:hAnsi="Calibri" w:cs="Calibri"/>
                <w:color w:val="000000"/>
              </w:rPr>
              <w:br/>
              <w:t>Servante d'aspiration</w:t>
            </w:r>
          </w:p>
          <w:p w:rsidR="00152389" w:rsidRPr="000C7920" w:rsidRDefault="00152389" w:rsidP="002335C7"/>
        </w:tc>
        <w:tc>
          <w:tcPr>
            <w:tcW w:w="6237" w:type="dxa"/>
          </w:tcPr>
          <w:p w:rsidR="00152389" w:rsidRPr="00664EA1" w:rsidRDefault="00152389" w:rsidP="00664EA1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664EA1">
              <w:rPr>
                <w:rFonts w:ascii="Calibri" w:hAnsi="Calibri" w:cs="Calibri"/>
                <w:color w:val="000000"/>
              </w:rPr>
              <w:t>Servante d’aspiration SACATEC 3000W ou équivalent</w:t>
            </w:r>
            <w:r w:rsidRPr="00664EA1">
              <w:rPr>
                <w:rFonts w:ascii="Calibri" w:hAnsi="Calibri" w:cs="Calibri"/>
                <w:color w:val="000000"/>
              </w:rPr>
              <w:br/>
              <w:t>2 sorties filtrées</w:t>
            </w:r>
            <w:r w:rsidRPr="00664EA1">
              <w:rPr>
                <w:rFonts w:ascii="Calibri" w:hAnsi="Calibri" w:cs="Calibri"/>
                <w:color w:val="000000"/>
              </w:rPr>
              <w:br/>
              <w:t>17 000cm2 de superficie de filtration</w:t>
            </w:r>
            <w:r w:rsidRPr="00664EA1">
              <w:rPr>
                <w:rFonts w:ascii="Calibri" w:hAnsi="Calibri" w:cs="Calibri"/>
                <w:color w:val="000000"/>
              </w:rPr>
              <w:br/>
              <w:t>Cuve 75L</w:t>
            </w:r>
            <w:r w:rsidRPr="00664EA1">
              <w:rPr>
                <w:rFonts w:ascii="Calibri" w:hAnsi="Calibri" w:cs="Calibri"/>
                <w:color w:val="000000"/>
              </w:rPr>
              <w:br/>
              <w:t>triphasé 400v</w:t>
            </w:r>
          </w:p>
          <w:p w:rsidR="00152389" w:rsidRDefault="00152389" w:rsidP="002335C7"/>
        </w:tc>
        <w:tc>
          <w:tcPr>
            <w:tcW w:w="1134" w:type="dxa"/>
          </w:tcPr>
          <w:p w:rsidR="00152389" w:rsidRDefault="00664EA1" w:rsidP="000C7920">
            <w:pPr>
              <w:jc w:val="center"/>
            </w:pPr>
            <w:r>
              <w:t>1</w:t>
            </w:r>
          </w:p>
          <w:p w:rsidR="00152389" w:rsidRDefault="00152389" w:rsidP="000C7920">
            <w:pPr>
              <w:jc w:val="center"/>
            </w:pPr>
          </w:p>
        </w:tc>
        <w:tc>
          <w:tcPr>
            <w:tcW w:w="1276" w:type="dxa"/>
          </w:tcPr>
          <w:p w:rsidR="00152389" w:rsidRDefault="00152389" w:rsidP="002335C7"/>
        </w:tc>
        <w:tc>
          <w:tcPr>
            <w:tcW w:w="992" w:type="dxa"/>
          </w:tcPr>
          <w:p w:rsidR="00152389" w:rsidRPr="00670315" w:rsidRDefault="00152389" w:rsidP="002335C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2389" w:rsidRDefault="00152389" w:rsidP="002335C7"/>
        </w:tc>
      </w:tr>
      <w:tr w:rsidR="00152389" w:rsidTr="000C7920">
        <w:tc>
          <w:tcPr>
            <w:tcW w:w="3085" w:type="dxa"/>
            <w:vMerge/>
          </w:tcPr>
          <w:p w:rsidR="00152389" w:rsidRDefault="00152389" w:rsidP="002335C7"/>
        </w:tc>
        <w:tc>
          <w:tcPr>
            <w:tcW w:w="6237" w:type="dxa"/>
          </w:tcPr>
          <w:p w:rsidR="00152389" w:rsidRPr="000C7920" w:rsidRDefault="00152389" w:rsidP="000C7920">
            <w:pPr>
              <w:jc w:val="right"/>
              <w:rPr>
                <w:b/>
              </w:rPr>
            </w:pPr>
            <w:r w:rsidRPr="000C7920">
              <w:rPr>
                <w:b/>
              </w:rPr>
              <w:t>TOTAL DU 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2389" w:rsidRDefault="00152389" w:rsidP="000C79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52389" w:rsidRDefault="00152389" w:rsidP="002335C7"/>
        </w:tc>
        <w:tc>
          <w:tcPr>
            <w:tcW w:w="992" w:type="dxa"/>
          </w:tcPr>
          <w:p w:rsidR="00152389" w:rsidRPr="00670315" w:rsidRDefault="00152389" w:rsidP="002335C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2389" w:rsidRDefault="00152389" w:rsidP="002335C7"/>
        </w:tc>
      </w:tr>
      <w:tr w:rsidR="00152389" w:rsidTr="00A67EDC">
        <w:tc>
          <w:tcPr>
            <w:tcW w:w="3085" w:type="dxa"/>
          </w:tcPr>
          <w:p w:rsidR="00152389" w:rsidRDefault="00152389" w:rsidP="002335C7"/>
        </w:tc>
        <w:tc>
          <w:tcPr>
            <w:tcW w:w="6237" w:type="dxa"/>
            <w:vAlign w:val="center"/>
          </w:tcPr>
          <w:p w:rsidR="00A67EDC" w:rsidRDefault="00A67EDC" w:rsidP="00A67EDC">
            <w:pPr>
              <w:tabs>
                <w:tab w:val="left" w:pos="1455"/>
              </w:tabs>
              <w:rPr>
                <w:b/>
                <w:sz w:val="26"/>
                <w:szCs w:val="26"/>
              </w:rPr>
            </w:pPr>
          </w:p>
          <w:p w:rsidR="00152389" w:rsidRDefault="00152389" w:rsidP="00A67EDC">
            <w:pPr>
              <w:tabs>
                <w:tab w:val="left" w:pos="1455"/>
              </w:tabs>
              <w:rPr>
                <w:b/>
              </w:rPr>
            </w:pPr>
            <w:r w:rsidRPr="00984B5F">
              <w:rPr>
                <w:b/>
                <w:sz w:val="26"/>
                <w:szCs w:val="26"/>
              </w:rPr>
              <w:t>TOTAL GENERAL</w:t>
            </w:r>
            <w:r>
              <w:rPr>
                <w:b/>
                <w:sz w:val="26"/>
                <w:szCs w:val="26"/>
              </w:rPr>
              <w:t xml:space="preserve"> DES LOTS</w:t>
            </w:r>
          </w:p>
          <w:p w:rsidR="00152389" w:rsidRPr="000C7920" w:rsidRDefault="00152389" w:rsidP="00A67EDC">
            <w:pPr>
              <w:tabs>
                <w:tab w:val="left" w:pos="1455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2389" w:rsidRDefault="00152389" w:rsidP="000C79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52389" w:rsidRDefault="00152389" w:rsidP="002335C7"/>
        </w:tc>
        <w:tc>
          <w:tcPr>
            <w:tcW w:w="992" w:type="dxa"/>
          </w:tcPr>
          <w:p w:rsidR="00152389" w:rsidRPr="00670315" w:rsidRDefault="00152389" w:rsidP="002335C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2389" w:rsidRDefault="00152389" w:rsidP="002335C7"/>
        </w:tc>
      </w:tr>
    </w:tbl>
    <w:p w:rsidR="00876E19" w:rsidRDefault="00876E19"/>
    <w:p w:rsidR="00876E19" w:rsidRDefault="00152389" w:rsidP="00C91B83">
      <w:pPr>
        <w:spacing w:after="0" w:line="240" w:lineRule="auto"/>
      </w:pPr>
      <w:r>
        <w:t xml:space="preserve">    </w:t>
      </w:r>
    </w:p>
    <w:p w:rsidR="0024214E" w:rsidRDefault="0024214E"/>
    <w:p w:rsidR="00152389" w:rsidRDefault="00152389"/>
    <w:p w:rsidR="00152389" w:rsidRDefault="00152389"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A39C8">
        <w:t xml:space="preserve">                 Marin, le 14.01.2021</w:t>
      </w:r>
    </w:p>
    <w:p w:rsidR="004A11C2" w:rsidRDefault="004A11C2"/>
    <w:p w:rsidR="00C91B83" w:rsidRDefault="00A534AC">
      <w:r>
        <w:t xml:space="preserve">                                                                                                                                                                                       </w:t>
      </w:r>
      <w:r w:rsidR="00152389">
        <w:t xml:space="preserve">      </w:t>
      </w:r>
      <w:r w:rsidR="00664EA1">
        <w:t xml:space="preserve">     </w:t>
      </w:r>
      <w:r w:rsidR="00152389">
        <w:t xml:space="preserve">    </w:t>
      </w:r>
      <w:r>
        <w:t>La Proviseure,</w:t>
      </w:r>
    </w:p>
    <w:p w:rsidR="00A534AC" w:rsidRDefault="00A534AC"/>
    <w:p w:rsidR="00A534AC" w:rsidRDefault="00A534AC">
      <w:r>
        <w:t xml:space="preserve">                                                                                                                                                                          </w:t>
      </w:r>
      <w:r w:rsidR="00664EA1">
        <w:t xml:space="preserve">                  </w:t>
      </w:r>
      <w:r>
        <w:t xml:space="preserve">     Antoinette  PALVAIR.</w:t>
      </w:r>
    </w:p>
    <w:p w:rsidR="00C91B83" w:rsidRDefault="00C91B83"/>
    <w:p w:rsidR="00664EA1" w:rsidRDefault="00664EA1"/>
    <w:p w:rsidR="00C91B83" w:rsidRDefault="00664EA1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252095</wp:posOffset>
            </wp:positionV>
            <wp:extent cx="9225915" cy="720090"/>
            <wp:effectExtent l="0" t="0" r="0" b="0"/>
            <wp:wrapTight wrapText="bothSides">
              <wp:wrapPolygon edited="0">
                <wp:start x="0" y="0"/>
                <wp:lineTo x="0" y="21143"/>
                <wp:lineTo x="21542" y="21143"/>
                <wp:lineTo x="21542" y="0"/>
                <wp:lineTo x="0" y="0"/>
              </wp:wrapPolygon>
            </wp:wrapTight>
            <wp:docPr id="3" name="Image 0" descr="bas de page Néris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page Néris -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9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91B83" w:rsidSect="0095006E">
      <w:footerReference w:type="default" r:id="rId10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54" w:rsidRDefault="006F5854" w:rsidP="0095006E">
      <w:pPr>
        <w:spacing w:after="0" w:line="240" w:lineRule="auto"/>
      </w:pPr>
      <w:r>
        <w:separator/>
      </w:r>
    </w:p>
  </w:endnote>
  <w:endnote w:type="continuationSeparator" w:id="0">
    <w:p w:rsidR="006F5854" w:rsidRDefault="006F5854" w:rsidP="0095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2041"/>
      <w:docPartObj>
        <w:docPartGallery w:val="Page Numbers (Bottom of Page)"/>
        <w:docPartUnique/>
      </w:docPartObj>
    </w:sdtPr>
    <w:sdtEndPr/>
    <w:sdtContent>
      <w:p w:rsidR="00EB1D33" w:rsidRDefault="006B64F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D33" w:rsidRDefault="00EB1D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54" w:rsidRDefault="006F5854" w:rsidP="0095006E">
      <w:pPr>
        <w:spacing w:after="0" w:line="240" w:lineRule="auto"/>
      </w:pPr>
      <w:r>
        <w:separator/>
      </w:r>
    </w:p>
  </w:footnote>
  <w:footnote w:type="continuationSeparator" w:id="0">
    <w:p w:rsidR="006F5854" w:rsidRDefault="006F5854" w:rsidP="0095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6D97"/>
    <w:multiLevelType w:val="hybridMultilevel"/>
    <w:tmpl w:val="30E41F68"/>
    <w:lvl w:ilvl="0" w:tplc="553AE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529"/>
    <w:multiLevelType w:val="hybridMultilevel"/>
    <w:tmpl w:val="03064734"/>
    <w:lvl w:ilvl="0" w:tplc="553AE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2EEA"/>
    <w:multiLevelType w:val="hybridMultilevel"/>
    <w:tmpl w:val="3FB2F468"/>
    <w:lvl w:ilvl="0" w:tplc="553AE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9C9"/>
    <w:multiLevelType w:val="hybridMultilevel"/>
    <w:tmpl w:val="F252C7B4"/>
    <w:lvl w:ilvl="0" w:tplc="553AE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73002"/>
    <w:multiLevelType w:val="hybridMultilevel"/>
    <w:tmpl w:val="C33ED6D6"/>
    <w:lvl w:ilvl="0" w:tplc="553AE5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429"/>
    <w:rsid w:val="00023C3C"/>
    <w:rsid w:val="000329A3"/>
    <w:rsid w:val="00066409"/>
    <w:rsid w:val="0009634C"/>
    <w:rsid w:val="00097A86"/>
    <w:rsid w:val="000B29F1"/>
    <w:rsid w:val="000B632C"/>
    <w:rsid w:val="000C11B8"/>
    <w:rsid w:val="000C7920"/>
    <w:rsid w:val="000D4678"/>
    <w:rsid w:val="000E7034"/>
    <w:rsid w:val="000F17A9"/>
    <w:rsid w:val="00120658"/>
    <w:rsid w:val="00145F8C"/>
    <w:rsid w:val="00150EEB"/>
    <w:rsid w:val="00152389"/>
    <w:rsid w:val="001670CC"/>
    <w:rsid w:val="00182248"/>
    <w:rsid w:val="001E1C73"/>
    <w:rsid w:val="001F6FCD"/>
    <w:rsid w:val="00201A3B"/>
    <w:rsid w:val="002246C1"/>
    <w:rsid w:val="002335C7"/>
    <w:rsid w:val="00240A9B"/>
    <w:rsid w:val="0024214E"/>
    <w:rsid w:val="00256CB0"/>
    <w:rsid w:val="002615BC"/>
    <w:rsid w:val="00286F84"/>
    <w:rsid w:val="00292145"/>
    <w:rsid w:val="00297EAF"/>
    <w:rsid w:val="002A66FC"/>
    <w:rsid w:val="002D2E60"/>
    <w:rsid w:val="002D433D"/>
    <w:rsid w:val="002F0F57"/>
    <w:rsid w:val="00313C07"/>
    <w:rsid w:val="00330DC1"/>
    <w:rsid w:val="00337971"/>
    <w:rsid w:val="00391423"/>
    <w:rsid w:val="003A7BB0"/>
    <w:rsid w:val="003B1429"/>
    <w:rsid w:val="003D028F"/>
    <w:rsid w:val="0040067B"/>
    <w:rsid w:val="00423140"/>
    <w:rsid w:val="004601CA"/>
    <w:rsid w:val="004A11C2"/>
    <w:rsid w:val="004B296A"/>
    <w:rsid w:val="004B6A50"/>
    <w:rsid w:val="004E1EFE"/>
    <w:rsid w:val="004E569E"/>
    <w:rsid w:val="00500A00"/>
    <w:rsid w:val="00504D4D"/>
    <w:rsid w:val="0052138D"/>
    <w:rsid w:val="0053156C"/>
    <w:rsid w:val="0053293F"/>
    <w:rsid w:val="00545241"/>
    <w:rsid w:val="005744F9"/>
    <w:rsid w:val="00575261"/>
    <w:rsid w:val="005910DA"/>
    <w:rsid w:val="005D2D67"/>
    <w:rsid w:val="005D66A4"/>
    <w:rsid w:val="005F3FE1"/>
    <w:rsid w:val="005F7F60"/>
    <w:rsid w:val="006570B4"/>
    <w:rsid w:val="00657A6D"/>
    <w:rsid w:val="00664EA1"/>
    <w:rsid w:val="00670315"/>
    <w:rsid w:val="0067732A"/>
    <w:rsid w:val="00693BBA"/>
    <w:rsid w:val="006B64FA"/>
    <w:rsid w:val="006D01FA"/>
    <w:rsid w:val="006E2809"/>
    <w:rsid w:val="006F5854"/>
    <w:rsid w:val="007026CE"/>
    <w:rsid w:val="00723924"/>
    <w:rsid w:val="007363A5"/>
    <w:rsid w:val="0075718D"/>
    <w:rsid w:val="007651DB"/>
    <w:rsid w:val="0076701D"/>
    <w:rsid w:val="00782E14"/>
    <w:rsid w:val="007F00C7"/>
    <w:rsid w:val="007F2F0C"/>
    <w:rsid w:val="008359F2"/>
    <w:rsid w:val="00876E19"/>
    <w:rsid w:val="008A5E91"/>
    <w:rsid w:val="008B1EEF"/>
    <w:rsid w:val="008C774F"/>
    <w:rsid w:val="008F3B04"/>
    <w:rsid w:val="008F45CE"/>
    <w:rsid w:val="00910213"/>
    <w:rsid w:val="009176DE"/>
    <w:rsid w:val="0095006E"/>
    <w:rsid w:val="009773A7"/>
    <w:rsid w:val="00984B5F"/>
    <w:rsid w:val="009955B0"/>
    <w:rsid w:val="00A0574E"/>
    <w:rsid w:val="00A534AC"/>
    <w:rsid w:val="00A65EA9"/>
    <w:rsid w:val="00A67EDC"/>
    <w:rsid w:val="00A74718"/>
    <w:rsid w:val="00A91B1C"/>
    <w:rsid w:val="00AA39C8"/>
    <w:rsid w:val="00AA75CC"/>
    <w:rsid w:val="00AC1D31"/>
    <w:rsid w:val="00AE0B4C"/>
    <w:rsid w:val="00AF5FB2"/>
    <w:rsid w:val="00B27CB7"/>
    <w:rsid w:val="00B64510"/>
    <w:rsid w:val="00B77629"/>
    <w:rsid w:val="00B943AF"/>
    <w:rsid w:val="00BB62F7"/>
    <w:rsid w:val="00BE45B6"/>
    <w:rsid w:val="00C05906"/>
    <w:rsid w:val="00C675E0"/>
    <w:rsid w:val="00C67911"/>
    <w:rsid w:val="00C8168D"/>
    <w:rsid w:val="00C820B7"/>
    <w:rsid w:val="00C82750"/>
    <w:rsid w:val="00C91B83"/>
    <w:rsid w:val="00CB04BD"/>
    <w:rsid w:val="00CC5955"/>
    <w:rsid w:val="00CD2935"/>
    <w:rsid w:val="00CE21B9"/>
    <w:rsid w:val="00D21D3C"/>
    <w:rsid w:val="00DC63DF"/>
    <w:rsid w:val="00E236F1"/>
    <w:rsid w:val="00E457AE"/>
    <w:rsid w:val="00EB1D33"/>
    <w:rsid w:val="00EE1E89"/>
    <w:rsid w:val="00F241EE"/>
    <w:rsid w:val="00F36C51"/>
    <w:rsid w:val="00F4057F"/>
    <w:rsid w:val="00F45ED8"/>
    <w:rsid w:val="00F51BDD"/>
    <w:rsid w:val="00F63459"/>
    <w:rsid w:val="00F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F0CEF"/>
  <w15:docId w15:val="{E850962B-BAEC-43D8-847D-7A86783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0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006E"/>
  </w:style>
  <w:style w:type="paragraph" w:styleId="Pieddepage">
    <w:name w:val="footer"/>
    <w:basedOn w:val="Normal"/>
    <w:link w:val="PieddepageCar"/>
    <w:uiPriority w:val="99"/>
    <w:unhideWhenUsed/>
    <w:rsid w:val="00950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06E"/>
  </w:style>
  <w:style w:type="paragraph" w:styleId="Paragraphedeliste">
    <w:name w:val="List Paragraph"/>
    <w:basedOn w:val="Normal"/>
    <w:uiPriority w:val="34"/>
    <w:qFormat/>
    <w:rsid w:val="0015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5B67-C7F0-4DF5-8621-B43E533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electro2</dc:creator>
  <cp:lastModifiedBy>GESTIONNAIRE</cp:lastModifiedBy>
  <cp:revision>54</cp:revision>
  <cp:lastPrinted>2021-01-18T19:33:00Z</cp:lastPrinted>
  <dcterms:created xsi:type="dcterms:W3CDTF">2019-02-27T12:25:00Z</dcterms:created>
  <dcterms:modified xsi:type="dcterms:W3CDTF">2021-01-19T14:33:00Z</dcterms:modified>
</cp:coreProperties>
</file>