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27" w:rsidRPr="000A1687" w:rsidRDefault="00803827" w:rsidP="00803827">
      <w:pPr>
        <w:pBdr>
          <w:top w:val="single" w:sz="6" w:space="1" w:color="000000"/>
          <w:left w:val="single" w:sz="6" w:space="1" w:color="000000"/>
          <w:bottom w:val="single" w:sz="6" w:space="1" w:color="000000"/>
          <w:right w:val="single" w:sz="6" w:space="1" w:color="000000"/>
        </w:pBdr>
        <w:shd w:val="clear" w:color="auto" w:fill="CCCCCC"/>
        <w:jc w:val="center"/>
        <w:rPr>
          <w:sz w:val="32"/>
          <w:szCs w:val="32"/>
        </w:rPr>
      </w:pPr>
      <w:r w:rsidRPr="000A1687">
        <w:rPr>
          <w:b/>
          <w:sz w:val="32"/>
          <w:szCs w:val="32"/>
        </w:rPr>
        <w:t>Cahier des charges</w:t>
      </w:r>
      <w:r>
        <w:rPr>
          <w:sz w:val="32"/>
          <w:szCs w:val="32"/>
        </w:rPr>
        <w:t> : « De la guerre à la paix », voyage en Alsace</w:t>
      </w:r>
    </w:p>
    <w:p w:rsidR="00803827" w:rsidRDefault="00803827" w:rsidP="00803827">
      <w:pPr>
        <w:jc w:val="center"/>
        <w:rPr>
          <w:i/>
          <w:sz w:val="16"/>
          <w:szCs w:val="16"/>
          <w:u w:val="single"/>
        </w:rPr>
      </w:pPr>
    </w:p>
    <w:p w:rsidR="00803827" w:rsidRDefault="00803827" w:rsidP="00803827">
      <w:pPr>
        <w:jc w:val="center"/>
      </w:pPr>
      <w:r>
        <w:rPr>
          <w:sz w:val="36"/>
          <w:szCs w:val="36"/>
          <w:u w:val="single"/>
        </w:rPr>
        <w:t>Séjour du 25 au 27 Mai 2021</w:t>
      </w:r>
    </w:p>
    <w:p w:rsidR="00803827" w:rsidRDefault="00803827" w:rsidP="00803827">
      <w:pPr>
        <w:jc w:val="center"/>
        <w:rPr>
          <w:i/>
          <w:sz w:val="22"/>
          <w:szCs w:val="22"/>
        </w:rPr>
      </w:pPr>
    </w:p>
    <w:p w:rsidR="00803827" w:rsidRPr="001A6F79" w:rsidRDefault="00803827" w:rsidP="00803827">
      <w:pPr>
        <w:rPr>
          <w:rFonts w:ascii="Arial" w:hAnsi="Arial" w:cs="Arial"/>
          <w:sz w:val="22"/>
          <w:szCs w:val="22"/>
        </w:rPr>
      </w:pPr>
      <w:r w:rsidRPr="001A6F79">
        <w:rPr>
          <w:rFonts w:ascii="Arial" w:hAnsi="Arial" w:cs="Arial"/>
          <w:b/>
          <w:sz w:val="22"/>
          <w:szCs w:val="22"/>
          <w:u w:val="single"/>
        </w:rPr>
        <w:t>Projet</w:t>
      </w:r>
      <w:r w:rsidRPr="001A6F79">
        <w:rPr>
          <w:rFonts w:ascii="Arial" w:hAnsi="Arial" w:cs="Arial"/>
          <w:sz w:val="22"/>
          <w:szCs w:val="22"/>
        </w:rPr>
        <w:t xml:space="preserve"> : organisation d’un voyage </w:t>
      </w:r>
      <w:r>
        <w:rPr>
          <w:rFonts w:ascii="Arial" w:hAnsi="Arial" w:cs="Arial"/>
          <w:sz w:val="22"/>
          <w:szCs w:val="22"/>
        </w:rPr>
        <w:t>en Alsace sur le devoir de mémoire, « De la guerre à la paix »</w:t>
      </w:r>
    </w:p>
    <w:p w:rsidR="00803827" w:rsidRPr="001A6F79" w:rsidRDefault="00803827" w:rsidP="00803827">
      <w:pPr>
        <w:rPr>
          <w:rFonts w:ascii="Arial" w:hAnsi="Arial" w:cs="Arial"/>
          <w:sz w:val="22"/>
          <w:szCs w:val="22"/>
        </w:rPr>
      </w:pPr>
    </w:p>
    <w:p w:rsidR="00803827" w:rsidRPr="001A6F79" w:rsidRDefault="00803827" w:rsidP="00803827">
      <w:pPr>
        <w:rPr>
          <w:rFonts w:ascii="Arial" w:hAnsi="Arial" w:cs="Arial"/>
          <w:sz w:val="22"/>
          <w:szCs w:val="22"/>
        </w:rPr>
      </w:pPr>
      <w:r w:rsidRPr="001A6F79">
        <w:rPr>
          <w:rFonts w:ascii="Arial" w:hAnsi="Arial" w:cs="Arial"/>
          <w:b/>
          <w:sz w:val="22"/>
          <w:szCs w:val="22"/>
          <w:u w:val="single"/>
        </w:rPr>
        <w:t>Nombre de participants</w:t>
      </w:r>
      <w:r>
        <w:rPr>
          <w:rFonts w:ascii="Arial" w:hAnsi="Arial" w:cs="Arial"/>
          <w:sz w:val="22"/>
          <w:szCs w:val="22"/>
        </w:rPr>
        <w:t> : 60 élèves et 4 accompagnatrices</w:t>
      </w:r>
    </w:p>
    <w:p w:rsidR="00803827" w:rsidRPr="001A6F79" w:rsidRDefault="00803827" w:rsidP="00803827">
      <w:pPr>
        <w:rPr>
          <w:rFonts w:ascii="Arial" w:hAnsi="Arial" w:cs="Arial"/>
          <w:sz w:val="22"/>
          <w:szCs w:val="22"/>
        </w:rPr>
      </w:pPr>
    </w:p>
    <w:p w:rsidR="00803827" w:rsidRPr="001A6F79" w:rsidRDefault="00803827" w:rsidP="00803827">
      <w:pPr>
        <w:rPr>
          <w:rFonts w:ascii="Arial" w:hAnsi="Arial" w:cs="Arial"/>
          <w:sz w:val="22"/>
          <w:szCs w:val="22"/>
        </w:rPr>
      </w:pPr>
      <w:r w:rsidRPr="001A6F79">
        <w:rPr>
          <w:rFonts w:ascii="Arial" w:hAnsi="Arial" w:cs="Arial"/>
          <w:b/>
          <w:sz w:val="22"/>
          <w:szCs w:val="22"/>
          <w:u w:val="single"/>
        </w:rPr>
        <w:t>Date</w:t>
      </w:r>
      <w:r w:rsidRPr="001A6F79">
        <w:rPr>
          <w:rFonts w:ascii="Arial" w:hAnsi="Arial" w:cs="Arial"/>
          <w:sz w:val="22"/>
          <w:szCs w:val="22"/>
        </w:rPr>
        <w:t xml:space="preserve"> : du </w:t>
      </w:r>
      <w:r>
        <w:rPr>
          <w:rFonts w:ascii="Arial" w:hAnsi="Arial" w:cs="Arial"/>
          <w:sz w:val="22"/>
          <w:szCs w:val="22"/>
        </w:rPr>
        <w:t>mardi 25 au jeudi 27 Mai 2021</w:t>
      </w:r>
    </w:p>
    <w:p w:rsidR="00803827" w:rsidRPr="001A6F79" w:rsidRDefault="00803827" w:rsidP="00803827">
      <w:pPr>
        <w:rPr>
          <w:rFonts w:ascii="Arial" w:hAnsi="Arial" w:cs="Arial"/>
          <w:sz w:val="22"/>
          <w:szCs w:val="22"/>
        </w:rPr>
      </w:pPr>
      <w:r w:rsidRPr="001A6F79">
        <w:rPr>
          <w:rFonts w:ascii="Arial" w:hAnsi="Arial" w:cs="Arial"/>
          <w:sz w:val="22"/>
          <w:szCs w:val="22"/>
        </w:rPr>
        <w:t xml:space="preserve">Départ du collège de Vif </w:t>
      </w:r>
      <w:r>
        <w:rPr>
          <w:rFonts w:ascii="Arial" w:hAnsi="Arial" w:cs="Arial"/>
          <w:sz w:val="22"/>
          <w:szCs w:val="22"/>
        </w:rPr>
        <w:t>le mardi 25 Mai</w:t>
      </w:r>
      <w:r w:rsidR="001E41DC">
        <w:rPr>
          <w:rFonts w:ascii="Arial" w:hAnsi="Arial" w:cs="Arial"/>
          <w:sz w:val="22"/>
          <w:szCs w:val="22"/>
        </w:rPr>
        <w:t xml:space="preserve"> tôt le matin</w:t>
      </w:r>
    </w:p>
    <w:p w:rsidR="00803827" w:rsidRPr="001A6F79" w:rsidRDefault="00803827" w:rsidP="00803827">
      <w:pPr>
        <w:rPr>
          <w:rFonts w:ascii="Arial" w:hAnsi="Arial" w:cs="Arial"/>
          <w:sz w:val="22"/>
          <w:szCs w:val="22"/>
        </w:rPr>
      </w:pPr>
      <w:r w:rsidRPr="001A6F79">
        <w:rPr>
          <w:rFonts w:ascii="Arial" w:hAnsi="Arial" w:cs="Arial"/>
          <w:sz w:val="22"/>
          <w:szCs w:val="22"/>
        </w:rPr>
        <w:t xml:space="preserve">Retour au collège de Vif le </w:t>
      </w:r>
      <w:r w:rsidR="001E41DC">
        <w:rPr>
          <w:rFonts w:ascii="Arial" w:hAnsi="Arial" w:cs="Arial"/>
          <w:sz w:val="22"/>
          <w:szCs w:val="22"/>
        </w:rPr>
        <w:t>jeudi 27 Mai vers m</w:t>
      </w:r>
      <w:r>
        <w:rPr>
          <w:rFonts w:ascii="Arial" w:hAnsi="Arial" w:cs="Arial"/>
          <w:sz w:val="22"/>
          <w:szCs w:val="22"/>
        </w:rPr>
        <w:t>inuit</w:t>
      </w:r>
    </w:p>
    <w:p w:rsidR="00803827" w:rsidRPr="001A6F79" w:rsidRDefault="00803827" w:rsidP="00803827">
      <w:pPr>
        <w:rPr>
          <w:rFonts w:ascii="Arial" w:hAnsi="Arial" w:cs="Arial"/>
          <w:i/>
          <w:sz w:val="22"/>
          <w:szCs w:val="22"/>
          <w:u w:val="single"/>
        </w:rPr>
      </w:pPr>
    </w:p>
    <w:p w:rsidR="00803827" w:rsidRPr="001A6F79" w:rsidRDefault="00803827" w:rsidP="00803827">
      <w:pPr>
        <w:rPr>
          <w:rFonts w:ascii="Arial" w:hAnsi="Arial" w:cs="Arial"/>
          <w:sz w:val="22"/>
          <w:szCs w:val="22"/>
        </w:rPr>
      </w:pPr>
      <w:r w:rsidRPr="001A6F79">
        <w:rPr>
          <w:rFonts w:ascii="Arial" w:hAnsi="Arial" w:cs="Arial"/>
          <w:b/>
          <w:sz w:val="22"/>
          <w:szCs w:val="22"/>
          <w:u w:val="single"/>
        </w:rPr>
        <w:t>Mode de transport</w:t>
      </w:r>
      <w:r w:rsidRPr="001A6F79">
        <w:rPr>
          <w:rFonts w:ascii="Arial" w:hAnsi="Arial" w:cs="Arial"/>
          <w:sz w:val="22"/>
          <w:szCs w:val="22"/>
        </w:rPr>
        <w:t xml:space="preserve"> : Car </w:t>
      </w:r>
    </w:p>
    <w:p w:rsidR="00803827" w:rsidRPr="001A6F79" w:rsidRDefault="00803827" w:rsidP="00803827">
      <w:pPr>
        <w:rPr>
          <w:rFonts w:ascii="Arial" w:hAnsi="Arial" w:cs="Arial"/>
          <w:sz w:val="22"/>
          <w:szCs w:val="22"/>
        </w:rPr>
      </w:pPr>
    </w:p>
    <w:p w:rsidR="00803827" w:rsidRDefault="00803827" w:rsidP="00803827">
      <w:pPr>
        <w:rPr>
          <w:rFonts w:ascii="Arial" w:hAnsi="Arial" w:cs="Arial"/>
          <w:sz w:val="22"/>
          <w:szCs w:val="22"/>
        </w:rPr>
      </w:pPr>
      <w:r w:rsidRPr="001A6F79">
        <w:rPr>
          <w:rFonts w:ascii="Arial" w:hAnsi="Arial" w:cs="Arial"/>
          <w:b/>
          <w:sz w:val="22"/>
          <w:szCs w:val="22"/>
          <w:u w:val="single"/>
        </w:rPr>
        <w:t>Mode d’hébergement</w:t>
      </w:r>
      <w:r w:rsidRPr="001A6F79">
        <w:rPr>
          <w:rFonts w:ascii="Arial" w:hAnsi="Arial" w:cs="Arial"/>
          <w:sz w:val="22"/>
          <w:szCs w:val="22"/>
        </w:rPr>
        <w:t xml:space="preserve"> : en </w:t>
      </w:r>
      <w:r w:rsidR="00C337A6">
        <w:rPr>
          <w:rFonts w:ascii="Arial" w:hAnsi="Arial" w:cs="Arial"/>
          <w:sz w:val="22"/>
          <w:szCs w:val="22"/>
        </w:rPr>
        <w:t xml:space="preserve">hôtel </w:t>
      </w:r>
      <w:r w:rsidR="00B70475">
        <w:rPr>
          <w:rFonts w:ascii="Arial" w:hAnsi="Arial" w:cs="Arial"/>
          <w:sz w:val="22"/>
          <w:szCs w:val="22"/>
        </w:rPr>
        <w:t xml:space="preserve">avec possibilité de </w:t>
      </w:r>
      <w:r w:rsidR="00A76C9B">
        <w:rPr>
          <w:rFonts w:ascii="Arial" w:hAnsi="Arial" w:cs="Arial"/>
          <w:sz w:val="22"/>
          <w:szCs w:val="22"/>
        </w:rPr>
        <w:t xml:space="preserve">pension complète et repas froids </w:t>
      </w:r>
    </w:p>
    <w:p w:rsidR="00C337A6" w:rsidRPr="001A6F79" w:rsidRDefault="00C337A6" w:rsidP="00803827">
      <w:pPr>
        <w:rPr>
          <w:rFonts w:ascii="Arial" w:hAnsi="Arial" w:cs="Arial"/>
          <w:i/>
          <w:sz w:val="22"/>
          <w:szCs w:val="22"/>
          <w:u w:val="single"/>
        </w:rPr>
      </w:pPr>
    </w:p>
    <w:p w:rsidR="00803827" w:rsidRDefault="00803827" w:rsidP="00803827">
      <w:pPr>
        <w:jc w:val="both"/>
        <w:rPr>
          <w:rFonts w:ascii="Arial" w:hAnsi="Arial" w:cs="Arial"/>
          <w:i/>
          <w:sz w:val="22"/>
          <w:szCs w:val="22"/>
        </w:rPr>
      </w:pPr>
    </w:p>
    <w:p w:rsidR="00A76C9B" w:rsidRPr="001A6F79" w:rsidRDefault="00A76C9B" w:rsidP="00803827">
      <w:pPr>
        <w:jc w:val="both"/>
        <w:rPr>
          <w:rFonts w:ascii="Arial" w:hAnsi="Arial" w:cs="Arial"/>
          <w:i/>
          <w:sz w:val="22"/>
          <w:szCs w:val="22"/>
        </w:rPr>
      </w:pPr>
    </w:p>
    <w:p w:rsidR="00C15034" w:rsidRDefault="00803827" w:rsidP="00803827">
      <w:pPr>
        <w:ind w:left="2552" w:hanging="2552"/>
        <w:jc w:val="both"/>
        <w:rPr>
          <w:rFonts w:ascii="Arial" w:hAnsi="Arial" w:cs="Arial"/>
          <w:sz w:val="22"/>
          <w:szCs w:val="22"/>
        </w:rPr>
      </w:pPr>
      <w:r w:rsidRPr="001A6F79">
        <w:rPr>
          <w:rFonts w:ascii="Arial" w:hAnsi="Arial" w:cs="Arial"/>
          <w:sz w:val="22"/>
          <w:szCs w:val="22"/>
          <w:u w:val="single"/>
        </w:rPr>
        <w:t>Jour 1</w:t>
      </w:r>
      <w:r w:rsidR="00C337A6">
        <w:rPr>
          <w:rFonts w:ascii="Arial" w:hAnsi="Arial" w:cs="Arial"/>
          <w:sz w:val="22"/>
          <w:szCs w:val="22"/>
        </w:rPr>
        <w:t xml:space="preserve"> </w:t>
      </w:r>
      <w:r w:rsidR="00C337A6">
        <w:rPr>
          <w:rFonts w:ascii="Arial" w:hAnsi="Arial" w:cs="Arial"/>
          <w:sz w:val="22"/>
          <w:szCs w:val="22"/>
        </w:rPr>
        <w:tab/>
      </w:r>
      <w:r w:rsidRPr="00380C75">
        <w:rPr>
          <w:rFonts w:ascii="Arial" w:hAnsi="Arial" w:cs="Arial"/>
          <w:sz w:val="22"/>
          <w:szCs w:val="22"/>
          <w:highlight w:val="lightGray"/>
        </w:rPr>
        <w:t>Mardi 25 Mai</w:t>
      </w:r>
      <w:r w:rsidR="00380C75">
        <w:rPr>
          <w:rFonts w:ascii="Arial" w:hAnsi="Arial" w:cs="Arial"/>
          <w:sz w:val="22"/>
          <w:szCs w:val="22"/>
        </w:rPr>
        <w:t xml:space="preserve">  </w:t>
      </w:r>
    </w:p>
    <w:p w:rsidR="00C15034" w:rsidRDefault="00C15034" w:rsidP="00803827">
      <w:pPr>
        <w:ind w:left="2552" w:hanging="2552"/>
        <w:jc w:val="both"/>
        <w:rPr>
          <w:rFonts w:ascii="Arial" w:hAnsi="Arial" w:cs="Arial"/>
          <w:sz w:val="22"/>
          <w:szCs w:val="22"/>
        </w:rPr>
      </w:pPr>
    </w:p>
    <w:p w:rsidR="00380C75" w:rsidRDefault="00C337A6" w:rsidP="00C15034">
      <w:pPr>
        <w:ind w:left="2552"/>
        <w:jc w:val="both"/>
        <w:rPr>
          <w:rFonts w:ascii="Arial" w:hAnsi="Arial" w:cs="Arial"/>
          <w:sz w:val="22"/>
          <w:szCs w:val="22"/>
        </w:rPr>
      </w:pPr>
      <w:r>
        <w:rPr>
          <w:rFonts w:ascii="Arial" w:hAnsi="Arial" w:cs="Arial"/>
          <w:sz w:val="22"/>
          <w:szCs w:val="22"/>
        </w:rPr>
        <w:t xml:space="preserve">Départ </w:t>
      </w:r>
      <w:r w:rsidR="00380C75">
        <w:rPr>
          <w:rFonts w:ascii="Arial" w:hAnsi="Arial" w:cs="Arial"/>
          <w:sz w:val="22"/>
          <w:szCs w:val="22"/>
        </w:rPr>
        <w:t>-&gt;Thématique </w:t>
      </w:r>
      <w:r w:rsidR="00380C75" w:rsidRPr="00380C75">
        <w:rPr>
          <w:rFonts w:ascii="Arial" w:hAnsi="Arial" w:cs="Arial"/>
          <w:sz w:val="22"/>
          <w:szCs w:val="22"/>
          <w:highlight w:val="lightGray"/>
        </w:rPr>
        <w:t>« La Première Guerre mondiale »</w:t>
      </w:r>
    </w:p>
    <w:p w:rsidR="00C337A6" w:rsidRDefault="00C337A6" w:rsidP="00803827">
      <w:pPr>
        <w:ind w:left="2552" w:hanging="2552"/>
        <w:jc w:val="both"/>
        <w:rPr>
          <w:rFonts w:ascii="Arial" w:hAnsi="Arial" w:cs="Arial"/>
          <w:sz w:val="22"/>
          <w:szCs w:val="22"/>
        </w:rPr>
      </w:pPr>
    </w:p>
    <w:p w:rsidR="00803827" w:rsidRPr="001A6F79" w:rsidRDefault="00803827" w:rsidP="00803827">
      <w:pPr>
        <w:ind w:left="2552" w:hanging="2552"/>
        <w:jc w:val="both"/>
        <w:rPr>
          <w:rFonts w:ascii="Arial" w:hAnsi="Arial" w:cs="Arial"/>
          <w:sz w:val="22"/>
          <w:szCs w:val="22"/>
        </w:rPr>
      </w:pPr>
      <w:r w:rsidRPr="001A6F79">
        <w:rPr>
          <w:rFonts w:ascii="Arial" w:hAnsi="Arial" w:cs="Arial"/>
          <w:sz w:val="22"/>
          <w:szCs w:val="22"/>
        </w:rPr>
        <w:t xml:space="preserve">Lieu de rendez-vous : collège le </w:t>
      </w:r>
      <w:proofErr w:type="spellStart"/>
      <w:r w:rsidRPr="001A6F79">
        <w:rPr>
          <w:rFonts w:ascii="Arial" w:hAnsi="Arial" w:cs="Arial"/>
          <w:sz w:val="22"/>
          <w:szCs w:val="22"/>
        </w:rPr>
        <w:t>Massegu</w:t>
      </w:r>
      <w:proofErr w:type="spellEnd"/>
      <w:r w:rsidRPr="001A6F79">
        <w:rPr>
          <w:rFonts w:ascii="Arial" w:hAnsi="Arial" w:cs="Arial"/>
          <w:sz w:val="22"/>
          <w:szCs w:val="22"/>
        </w:rPr>
        <w:t xml:space="preserve"> – 38450 VIF</w:t>
      </w:r>
    </w:p>
    <w:p w:rsidR="00803827" w:rsidRPr="001A6F79" w:rsidRDefault="00C15034" w:rsidP="00803827">
      <w:pPr>
        <w:ind w:left="2552" w:hanging="2552"/>
        <w:jc w:val="both"/>
        <w:rPr>
          <w:rFonts w:ascii="Arial" w:hAnsi="Arial" w:cs="Arial"/>
          <w:sz w:val="22"/>
          <w:szCs w:val="22"/>
        </w:rPr>
      </w:pPr>
      <w:r>
        <w:rPr>
          <w:rFonts w:ascii="Arial" w:hAnsi="Arial" w:cs="Arial"/>
          <w:sz w:val="22"/>
          <w:szCs w:val="22"/>
        </w:rPr>
        <w:t>Départ tôt le matin</w:t>
      </w:r>
      <w:r w:rsidR="001E41DC">
        <w:rPr>
          <w:rFonts w:ascii="Arial" w:hAnsi="Arial" w:cs="Arial"/>
          <w:sz w:val="22"/>
          <w:szCs w:val="22"/>
        </w:rPr>
        <w:t xml:space="preserve"> </w:t>
      </w:r>
    </w:p>
    <w:p w:rsidR="00803827" w:rsidRDefault="00803827" w:rsidP="00803827">
      <w:pPr>
        <w:ind w:left="2552" w:hanging="2552"/>
        <w:jc w:val="both"/>
        <w:rPr>
          <w:rFonts w:ascii="Arial" w:hAnsi="Arial" w:cs="Arial"/>
          <w:sz w:val="22"/>
          <w:szCs w:val="22"/>
        </w:rPr>
      </w:pPr>
      <w:r>
        <w:rPr>
          <w:rFonts w:ascii="Arial" w:hAnsi="Arial" w:cs="Arial"/>
          <w:sz w:val="22"/>
          <w:szCs w:val="22"/>
        </w:rPr>
        <w:t>Petit déjeuner</w:t>
      </w:r>
      <w:r w:rsidR="00B70475">
        <w:rPr>
          <w:rFonts w:ascii="Arial" w:hAnsi="Arial" w:cs="Arial"/>
          <w:sz w:val="22"/>
          <w:szCs w:val="22"/>
        </w:rPr>
        <w:t xml:space="preserve"> </w:t>
      </w:r>
      <w:r w:rsidRPr="001A6F79">
        <w:rPr>
          <w:rFonts w:ascii="Arial" w:hAnsi="Arial" w:cs="Arial"/>
          <w:sz w:val="22"/>
          <w:szCs w:val="22"/>
        </w:rPr>
        <w:t>fourni</w:t>
      </w:r>
      <w:r>
        <w:rPr>
          <w:rFonts w:ascii="Arial" w:hAnsi="Arial" w:cs="Arial"/>
          <w:sz w:val="22"/>
          <w:szCs w:val="22"/>
        </w:rPr>
        <w:t>s</w:t>
      </w:r>
      <w:r w:rsidRPr="001A6F79">
        <w:rPr>
          <w:rFonts w:ascii="Arial" w:hAnsi="Arial" w:cs="Arial"/>
          <w:sz w:val="22"/>
          <w:szCs w:val="22"/>
        </w:rPr>
        <w:t xml:space="preserve"> par les participants</w:t>
      </w:r>
    </w:p>
    <w:p w:rsidR="00803827" w:rsidRDefault="00803827" w:rsidP="00803827">
      <w:pPr>
        <w:ind w:left="2552" w:hanging="2552"/>
        <w:jc w:val="both"/>
        <w:rPr>
          <w:rFonts w:ascii="Arial" w:hAnsi="Arial" w:cs="Arial"/>
          <w:sz w:val="22"/>
          <w:szCs w:val="22"/>
        </w:rPr>
      </w:pPr>
      <w:r>
        <w:rPr>
          <w:rFonts w:ascii="Arial" w:hAnsi="Arial" w:cs="Arial"/>
          <w:sz w:val="22"/>
          <w:szCs w:val="22"/>
        </w:rPr>
        <w:t xml:space="preserve">Arrivée à </w:t>
      </w:r>
      <w:proofErr w:type="spellStart"/>
      <w:r>
        <w:rPr>
          <w:rFonts w:ascii="Arial" w:hAnsi="Arial" w:cs="Arial"/>
          <w:sz w:val="22"/>
          <w:szCs w:val="22"/>
        </w:rPr>
        <w:t>Wattwiller</w:t>
      </w:r>
      <w:proofErr w:type="spellEnd"/>
      <w:r>
        <w:rPr>
          <w:rFonts w:ascii="Arial" w:hAnsi="Arial" w:cs="Arial"/>
          <w:sz w:val="22"/>
          <w:szCs w:val="22"/>
        </w:rPr>
        <w:t xml:space="preserve"> site du Viel Armand, Hartmannswillerkopf, vers 12H</w:t>
      </w:r>
    </w:p>
    <w:p w:rsidR="00803827" w:rsidRDefault="00803827" w:rsidP="00803827">
      <w:pPr>
        <w:ind w:left="2552" w:hanging="2552"/>
        <w:jc w:val="both"/>
        <w:rPr>
          <w:rFonts w:ascii="Arial" w:hAnsi="Arial" w:cs="Arial"/>
          <w:sz w:val="22"/>
          <w:szCs w:val="22"/>
        </w:rPr>
      </w:pPr>
      <w:r>
        <w:rPr>
          <w:rFonts w:ascii="Arial" w:hAnsi="Arial" w:cs="Arial"/>
          <w:sz w:val="22"/>
          <w:szCs w:val="22"/>
        </w:rPr>
        <w:t>Déjeuner tiré du sac</w:t>
      </w:r>
      <w:r w:rsidR="00C15034">
        <w:rPr>
          <w:rFonts w:ascii="Arial" w:hAnsi="Arial" w:cs="Arial"/>
          <w:sz w:val="22"/>
          <w:szCs w:val="22"/>
        </w:rPr>
        <w:t xml:space="preserve"> (fournis par les participants)</w:t>
      </w:r>
    </w:p>
    <w:p w:rsidR="00380C75" w:rsidRDefault="00803827" w:rsidP="00803827">
      <w:pPr>
        <w:ind w:left="2552" w:hanging="2552"/>
        <w:jc w:val="both"/>
        <w:rPr>
          <w:rFonts w:ascii="Arial" w:hAnsi="Arial" w:cs="Arial"/>
          <w:sz w:val="22"/>
          <w:szCs w:val="22"/>
        </w:rPr>
      </w:pPr>
      <w:r>
        <w:rPr>
          <w:rFonts w:ascii="Arial" w:hAnsi="Arial" w:cs="Arial"/>
          <w:sz w:val="22"/>
          <w:szCs w:val="22"/>
        </w:rPr>
        <w:t>Visite du site du Vieil Armand : Visite guidée (2 groupes)</w:t>
      </w:r>
      <w:r w:rsidR="00380C75">
        <w:rPr>
          <w:rFonts w:ascii="Arial" w:hAnsi="Arial" w:cs="Arial"/>
          <w:sz w:val="22"/>
          <w:szCs w:val="22"/>
        </w:rPr>
        <w:t xml:space="preserve"> à </w:t>
      </w:r>
      <w:r w:rsidR="00380C75" w:rsidRPr="00380C75">
        <w:rPr>
          <w:rFonts w:ascii="Arial" w:hAnsi="Arial" w:cs="Arial"/>
          <w:sz w:val="22"/>
          <w:szCs w:val="22"/>
        </w:rPr>
        <w:t>13h</w:t>
      </w:r>
    </w:p>
    <w:p w:rsidR="00803827" w:rsidRDefault="00803827" w:rsidP="00803827">
      <w:pPr>
        <w:ind w:left="2552" w:hanging="2552"/>
        <w:jc w:val="both"/>
        <w:rPr>
          <w:rFonts w:ascii="Arial" w:hAnsi="Arial" w:cs="Arial"/>
          <w:sz w:val="22"/>
          <w:szCs w:val="22"/>
        </w:rPr>
      </w:pPr>
      <w:r>
        <w:rPr>
          <w:rFonts w:ascii="Arial" w:hAnsi="Arial" w:cs="Arial"/>
          <w:sz w:val="22"/>
          <w:szCs w:val="22"/>
        </w:rPr>
        <w:t xml:space="preserve"> </w:t>
      </w:r>
      <w:r w:rsidR="00380C75">
        <w:rPr>
          <w:rFonts w:ascii="Arial" w:hAnsi="Arial" w:cs="Arial"/>
          <w:sz w:val="22"/>
          <w:szCs w:val="22"/>
        </w:rPr>
        <w:t>« Petite visite du champ de bataille »+ Monument national + Nécropole (1H30 à 2H)</w:t>
      </w:r>
    </w:p>
    <w:p w:rsidR="00380C75" w:rsidRDefault="00380C75" w:rsidP="00803827">
      <w:pPr>
        <w:ind w:left="2552" w:hanging="2552"/>
        <w:jc w:val="both"/>
        <w:rPr>
          <w:rFonts w:ascii="Arial" w:hAnsi="Arial" w:cs="Arial"/>
          <w:sz w:val="22"/>
          <w:szCs w:val="22"/>
        </w:rPr>
      </w:pPr>
      <w:r>
        <w:rPr>
          <w:rFonts w:ascii="Arial" w:hAnsi="Arial" w:cs="Arial"/>
          <w:sz w:val="22"/>
          <w:szCs w:val="22"/>
        </w:rPr>
        <w:t>Visite en autonomie du mémorial (si temps nécessaire).</w:t>
      </w:r>
    </w:p>
    <w:p w:rsidR="00380C75" w:rsidRDefault="00380C75" w:rsidP="00803827">
      <w:pPr>
        <w:ind w:left="2552" w:hanging="2552"/>
        <w:jc w:val="both"/>
        <w:rPr>
          <w:rFonts w:ascii="Arial" w:hAnsi="Arial" w:cs="Arial"/>
          <w:sz w:val="22"/>
          <w:szCs w:val="22"/>
        </w:rPr>
      </w:pPr>
    </w:p>
    <w:p w:rsidR="00380C75" w:rsidRDefault="00380C75" w:rsidP="00803827">
      <w:pPr>
        <w:ind w:left="2552" w:hanging="2552"/>
        <w:jc w:val="both"/>
        <w:rPr>
          <w:rFonts w:ascii="Arial" w:hAnsi="Arial" w:cs="Arial"/>
          <w:sz w:val="22"/>
          <w:szCs w:val="22"/>
        </w:rPr>
      </w:pPr>
      <w:r>
        <w:rPr>
          <w:rFonts w:ascii="Arial" w:hAnsi="Arial" w:cs="Arial"/>
          <w:sz w:val="22"/>
          <w:szCs w:val="22"/>
        </w:rPr>
        <w:t>Départ pour l’hôtel</w:t>
      </w:r>
      <w:r w:rsidR="00C15034">
        <w:rPr>
          <w:rFonts w:ascii="Arial" w:hAnsi="Arial" w:cs="Arial"/>
          <w:sz w:val="22"/>
          <w:szCs w:val="22"/>
        </w:rPr>
        <w:t xml:space="preserve"> - installation</w:t>
      </w:r>
    </w:p>
    <w:p w:rsidR="00803827" w:rsidRDefault="00380C75" w:rsidP="00803827">
      <w:pPr>
        <w:ind w:left="2552" w:hanging="2552"/>
        <w:jc w:val="both"/>
        <w:rPr>
          <w:rFonts w:ascii="Arial" w:hAnsi="Arial" w:cs="Arial"/>
          <w:sz w:val="22"/>
          <w:szCs w:val="22"/>
        </w:rPr>
      </w:pPr>
      <w:r>
        <w:rPr>
          <w:rFonts w:ascii="Arial" w:hAnsi="Arial" w:cs="Arial"/>
          <w:sz w:val="22"/>
          <w:szCs w:val="22"/>
        </w:rPr>
        <w:t>Dîner</w:t>
      </w:r>
      <w:r w:rsidR="001E41DC">
        <w:rPr>
          <w:rFonts w:ascii="Arial" w:hAnsi="Arial" w:cs="Arial"/>
          <w:sz w:val="22"/>
          <w:szCs w:val="22"/>
        </w:rPr>
        <w:t xml:space="preserve"> à l’hôtel </w:t>
      </w:r>
    </w:p>
    <w:p w:rsidR="001E41DC" w:rsidRPr="001A6F79" w:rsidRDefault="001E41DC" w:rsidP="00803827">
      <w:pPr>
        <w:ind w:left="2552" w:hanging="2552"/>
        <w:jc w:val="both"/>
        <w:rPr>
          <w:rFonts w:ascii="Arial" w:hAnsi="Arial" w:cs="Arial"/>
          <w:sz w:val="22"/>
          <w:szCs w:val="22"/>
        </w:rPr>
      </w:pPr>
    </w:p>
    <w:p w:rsidR="00803827" w:rsidRPr="001A6F79" w:rsidRDefault="00803827" w:rsidP="00803827">
      <w:pPr>
        <w:jc w:val="both"/>
        <w:rPr>
          <w:rFonts w:ascii="Arial" w:hAnsi="Arial" w:cs="Arial"/>
          <w:i/>
          <w:sz w:val="22"/>
          <w:szCs w:val="22"/>
        </w:rPr>
      </w:pPr>
    </w:p>
    <w:p w:rsidR="00803827" w:rsidRDefault="00803827" w:rsidP="00803827">
      <w:pPr>
        <w:ind w:left="2552" w:hanging="2552"/>
        <w:jc w:val="both"/>
        <w:rPr>
          <w:rFonts w:ascii="Arial" w:hAnsi="Arial" w:cs="Arial"/>
          <w:sz w:val="22"/>
          <w:szCs w:val="22"/>
        </w:rPr>
      </w:pPr>
      <w:r w:rsidRPr="001A6F79">
        <w:rPr>
          <w:rFonts w:ascii="Arial" w:hAnsi="Arial" w:cs="Arial"/>
          <w:sz w:val="22"/>
          <w:szCs w:val="22"/>
          <w:u w:val="single"/>
        </w:rPr>
        <w:t>Jour 2</w:t>
      </w:r>
      <w:r w:rsidRPr="001A6F79">
        <w:rPr>
          <w:rFonts w:ascii="Arial" w:hAnsi="Arial" w:cs="Arial"/>
          <w:sz w:val="22"/>
          <w:szCs w:val="22"/>
        </w:rPr>
        <w:t xml:space="preserve">  </w:t>
      </w:r>
      <w:r w:rsidRPr="001A6F79">
        <w:rPr>
          <w:rFonts w:ascii="Arial" w:hAnsi="Arial" w:cs="Arial"/>
          <w:sz w:val="22"/>
          <w:szCs w:val="22"/>
        </w:rPr>
        <w:tab/>
      </w:r>
      <w:r w:rsidR="00380C75" w:rsidRPr="00380C75">
        <w:rPr>
          <w:rFonts w:ascii="Arial" w:hAnsi="Arial" w:cs="Arial"/>
          <w:sz w:val="22"/>
          <w:szCs w:val="22"/>
          <w:highlight w:val="lightGray"/>
        </w:rPr>
        <w:t xml:space="preserve">Mercredi 26 Mai </w:t>
      </w:r>
      <w:r w:rsidR="00380C75" w:rsidRPr="00380C75">
        <w:rPr>
          <w:rFonts w:ascii="Arial" w:hAnsi="Arial" w:cs="Arial"/>
          <w:sz w:val="22"/>
          <w:szCs w:val="22"/>
        </w:rPr>
        <w:t>-&gt;Thématique </w:t>
      </w:r>
      <w:r w:rsidR="00380C75" w:rsidRPr="00380C75">
        <w:rPr>
          <w:rFonts w:ascii="Arial" w:hAnsi="Arial" w:cs="Arial"/>
          <w:sz w:val="22"/>
          <w:szCs w:val="22"/>
          <w:highlight w:val="lightGray"/>
        </w:rPr>
        <w:t>« La Seconde Guerre mondiale »</w:t>
      </w:r>
    </w:p>
    <w:p w:rsidR="003D302E" w:rsidRPr="001A6F79" w:rsidRDefault="003D302E" w:rsidP="00803827">
      <w:pPr>
        <w:ind w:left="2552" w:hanging="2552"/>
        <w:jc w:val="both"/>
        <w:rPr>
          <w:rFonts w:ascii="Arial" w:hAnsi="Arial" w:cs="Arial"/>
          <w:sz w:val="22"/>
          <w:szCs w:val="22"/>
          <w:u w:val="single"/>
        </w:rPr>
      </w:pPr>
    </w:p>
    <w:p w:rsidR="00803827" w:rsidRDefault="00380C75" w:rsidP="00803827">
      <w:pPr>
        <w:ind w:left="2552" w:hanging="2552"/>
        <w:jc w:val="both"/>
        <w:rPr>
          <w:rFonts w:ascii="Arial" w:hAnsi="Arial" w:cs="Arial"/>
          <w:sz w:val="22"/>
          <w:szCs w:val="22"/>
        </w:rPr>
      </w:pPr>
      <w:r>
        <w:rPr>
          <w:rFonts w:ascii="Arial" w:hAnsi="Arial" w:cs="Arial"/>
          <w:sz w:val="22"/>
          <w:szCs w:val="22"/>
        </w:rPr>
        <w:t>Petit déjeuner à l’hôtel</w:t>
      </w:r>
    </w:p>
    <w:p w:rsidR="00380C75" w:rsidRDefault="00380C75" w:rsidP="00803827">
      <w:pPr>
        <w:ind w:left="2552" w:hanging="2552"/>
        <w:jc w:val="both"/>
        <w:rPr>
          <w:rFonts w:ascii="Arial" w:hAnsi="Arial" w:cs="Arial"/>
          <w:sz w:val="22"/>
          <w:szCs w:val="22"/>
        </w:rPr>
      </w:pPr>
      <w:r>
        <w:rPr>
          <w:rFonts w:ascii="Arial" w:hAnsi="Arial" w:cs="Arial"/>
          <w:sz w:val="22"/>
          <w:szCs w:val="22"/>
        </w:rPr>
        <w:t xml:space="preserve">Départ pour </w:t>
      </w:r>
      <w:proofErr w:type="spellStart"/>
      <w:r>
        <w:rPr>
          <w:rFonts w:ascii="Arial" w:hAnsi="Arial" w:cs="Arial"/>
          <w:sz w:val="22"/>
          <w:szCs w:val="22"/>
        </w:rPr>
        <w:t>Natzwiller</w:t>
      </w:r>
      <w:proofErr w:type="spellEnd"/>
    </w:p>
    <w:p w:rsidR="003D302E" w:rsidRDefault="003D302E" w:rsidP="00803827">
      <w:pPr>
        <w:ind w:left="2552" w:hanging="2552"/>
        <w:jc w:val="both"/>
        <w:rPr>
          <w:rFonts w:ascii="Arial" w:hAnsi="Arial" w:cs="Arial"/>
          <w:sz w:val="22"/>
          <w:szCs w:val="22"/>
        </w:rPr>
      </w:pPr>
      <w:r>
        <w:rPr>
          <w:rFonts w:ascii="Arial" w:hAnsi="Arial" w:cs="Arial"/>
          <w:sz w:val="22"/>
          <w:szCs w:val="22"/>
        </w:rPr>
        <w:t>Visite libre du musée si temps nécessaire</w:t>
      </w:r>
    </w:p>
    <w:p w:rsidR="00380C75" w:rsidRDefault="00380C75" w:rsidP="00803827">
      <w:pPr>
        <w:ind w:left="2552" w:hanging="2552"/>
        <w:jc w:val="both"/>
        <w:rPr>
          <w:rFonts w:ascii="Arial" w:hAnsi="Arial" w:cs="Arial"/>
          <w:sz w:val="22"/>
          <w:szCs w:val="22"/>
        </w:rPr>
      </w:pPr>
      <w:r>
        <w:rPr>
          <w:rFonts w:ascii="Arial" w:hAnsi="Arial" w:cs="Arial"/>
          <w:sz w:val="22"/>
          <w:szCs w:val="22"/>
        </w:rPr>
        <w:t xml:space="preserve">10H Visite accompagnée du camp de </w:t>
      </w:r>
      <w:proofErr w:type="spellStart"/>
      <w:r w:rsidR="003D302E">
        <w:rPr>
          <w:rFonts w:ascii="Arial" w:hAnsi="Arial" w:cs="Arial"/>
          <w:sz w:val="22"/>
          <w:szCs w:val="22"/>
        </w:rPr>
        <w:t>Natzweiler</w:t>
      </w:r>
      <w:proofErr w:type="spellEnd"/>
      <w:r w:rsidR="003D302E">
        <w:rPr>
          <w:rFonts w:ascii="Arial" w:hAnsi="Arial" w:cs="Arial"/>
          <w:sz w:val="22"/>
          <w:szCs w:val="22"/>
        </w:rPr>
        <w:t>- Struthof (2 groupes) 2H30</w:t>
      </w:r>
    </w:p>
    <w:p w:rsidR="00C15034" w:rsidRDefault="001E41DC" w:rsidP="00803827">
      <w:pPr>
        <w:ind w:left="2552" w:hanging="2552"/>
        <w:jc w:val="both"/>
        <w:rPr>
          <w:rFonts w:ascii="Arial" w:hAnsi="Arial" w:cs="Arial"/>
          <w:sz w:val="22"/>
          <w:szCs w:val="22"/>
        </w:rPr>
      </w:pPr>
      <w:r>
        <w:rPr>
          <w:rFonts w:ascii="Arial" w:hAnsi="Arial" w:cs="Arial"/>
          <w:sz w:val="22"/>
          <w:szCs w:val="22"/>
        </w:rPr>
        <w:t xml:space="preserve">Déjeuner </w:t>
      </w:r>
      <w:r w:rsidR="00C15034">
        <w:rPr>
          <w:rFonts w:ascii="Arial" w:hAnsi="Arial" w:cs="Arial"/>
          <w:sz w:val="22"/>
          <w:szCs w:val="22"/>
        </w:rPr>
        <w:t>(</w:t>
      </w:r>
      <w:r w:rsidR="00A76C9B">
        <w:rPr>
          <w:rFonts w:ascii="Arial" w:hAnsi="Arial" w:cs="Arial"/>
          <w:sz w:val="22"/>
          <w:szCs w:val="22"/>
        </w:rPr>
        <w:t>pique-nique fourni par l’hôtel</w:t>
      </w:r>
      <w:r w:rsidR="00C15034">
        <w:rPr>
          <w:rFonts w:ascii="Arial" w:hAnsi="Arial" w:cs="Arial"/>
          <w:sz w:val="22"/>
          <w:szCs w:val="22"/>
        </w:rPr>
        <w:t>)</w:t>
      </w:r>
    </w:p>
    <w:p w:rsidR="003D302E" w:rsidRDefault="003D302E" w:rsidP="00803827">
      <w:pPr>
        <w:ind w:left="2552" w:hanging="2552"/>
        <w:jc w:val="both"/>
        <w:rPr>
          <w:rFonts w:ascii="Arial" w:hAnsi="Arial" w:cs="Arial"/>
          <w:sz w:val="22"/>
          <w:szCs w:val="22"/>
        </w:rPr>
      </w:pPr>
      <w:r>
        <w:rPr>
          <w:rFonts w:ascii="Arial" w:hAnsi="Arial" w:cs="Arial"/>
          <w:sz w:val="22"/>
          <w:szCs w:val="22"/>
        </w:rPr>
        <w:t xml:space="preserve">Départ pour </w:t>
      </w:r>
      <w:proofErr w:type="spellStart"/>
      <w:r>
        <w:rPr>
          <w:rFonts w:ascii="Arial" w:hAnsi="Arial" w:cs="Arial"/>
          <w:sz w:val="22"/>
          <w:szCs w:val="22"/>
        </w:rPr>
        <w:t>Kelh</w:t>
      </w:r>
      <w:proofErr w:type="spellEnd"/>
      <w:r>
        <w:rPr>
          <w:rFonts w:ascii="Arial" w:hAnsi="Arial" w:cs="Arial"/>
          <w:sz w:val="22"/>
          <w:szCs w:val="22"/>
        </w:rPr>
        <w:t xml:space="preserve"> : Découverte de la vieille ville </w:t>
      </w:r>
    </w:p>
    <w:p w:rsidR="003D302E" w:rsidRDefault="003D302E" w:rsidP="00803827">
      <w:pPr>
        <w:ind w:left="2552" w:hanging="2552"/>
        <w:jc w:val="both"/>
        <w:rPr>
          <w:rFonts w:ascii="Arial" w:hAnsi="Arial" w:cs="Arial"/>
          <w:sz w:val="22"/>
          <w:szCs w:val="22"/>
        </w:rPr>
      </w:pPr>
      <w:r>
        <w:rPr>
          <w:rFonts w:ascii="Arial" w:hAnsi="Arial" w:cs="Arial"/>
          <w:sz w:val="22"/>
          <w:szCs w:val="22"/>
        </w:rPr>
        <w:t xml:space="preserve">Dîner à </w:t>
      </w:r>
      <w:proofErr w:type="spellStart"/>
      <w:r>
        <w:rPr>
          <w:rFonts w:ascii="Arial" w:hAnsi="Arial" w:cs="Arial"/>
          <w:sz w:val="22"/>
          <w:szCs w:val="22"/>
        </w:rPr>
        <w:t>Kelh</w:t>
      </w:r>
      <w:proofErr w:type="spellEnd"/>
      <w:r>
        <w:rPr>
          <w:rFonts w:ascii="Arial" w:hAnsi="Arial" w:cs="Arial"/>
          <w:sz w:val="22"/>
          <w:szCs w:val="22"/>
        </w:rPr>
        <w:t xml:space="preserve"> ou à l’hôtel</w:t>
      </w:r>
    </w:p>
    <w:p w:rsidR="003D302E" w:rsidRDefault="003D302E" w:rsidP="00803827">
      <w:pPr>
        <w:ind w:left="2552" w:hanging="2552"/>
        <w:jc w:val="both"/>
        <w:rPr>
          <w:rFonts w:ascii="Arial" w:hAnsi="Arial" w:cs="Arial"/>
          <w:sz w:val="22"/>
          <w:szCs w:val="22"/>
        </w:rPr>
      </w:pPr>
      <w:r>
        <w:rPr>
          <w:rFonts w:ascii="Arial" w:hAnsi="Arial" w:cs="Arial"/>
          <w:sz w:val="22"/>
          <w:szCs w:val="22"/>
        </w:rPr>
        <w:t>Installation à l’hôtel</w:t>
      </w:r>
    </w:p>
    <w:p w:rsidR="00B70475" w:rsidRDefault="00B70475" w:rsidP="00803827">
      <w:pPr>
        <w:ind w:left="2552" w:hanging="2552"/>
        <w:jc w:val="both"/>
        <w:rPr>
          <w:rFonts w:ascii="Arial" w:hAnsi="Arial" w:cs="Arial"/>
          <w:sz w:val="22"/>
          <w:szCs w:val="22"/>
        </w:rPr>
      </w:pPr>
    </w:p>
    <w:p w:rsidR="003D302E" w:rsidRPr="001A6F79" w:rsidRDefault="003D302E" w:rsidP="003D302E">
      <w:pPr>
        <w:jc w:val="both"/>
        <w:rPr>
          <w:rFonts w:ascii="Arial" w:hAnsi="Arial" w:cs="Arial"/>
          <w:sz w:val="22"/>
          <w:szCs w:val="22"/>
        </w:rPr>
      </w:pPr>
    </w:p>
    <w:p w:rsidR="00803827" w:rsidRPr="003D302E" w:rsidRDefault="00803827" w:rsidP="003D302E">
      <w:pPr>
        <w:ind w:left="2552" w:hanging="2552"/>
        <w:jc w:val="both"/>
        <w:rPr>
          <w:rFonts w:ascii="Arial" w:hAnsi="Arial" w:cs="Arial"/>
          <w:i/>
          <w:sz w:val="22"/>
          <w:szCs w:val="22"/>
        </w:rPr>
      </w:pPr>
      <w:r w:rsidRPr="001A6F79">
        <w:rPr>
          <w:rFonts w:ascii="Arial" w:hAnsi="Arial" w:cs="Arial"/>
          <w:sz w:val="22"/>
          <w:szCs w:val="22"/>
          <w:u w:val="single"/>
        </w:rPr>
        <w:t>Jour 3</w:t>
      </w:r>
      <w:r w:rsidRPr="001A6F79">
        <w:rPr>
          <w:rFonts w:ascii="Arial" w:hAnsi="Arial" w:cs="Arial"/>
          <w:sz w:val="22"/>
          <w:szCs w:val="22"/>
        </w:rPr>
        <w:t xml:space="preserve"> </w:t>
      </w:r>
      <w:r w:rsidRPr="001A6F79">
        <w:rPr>
          <w:rFonts w:ascii="Arial" w:hAnsi="Arial" w:cs="Arial"/>
          <w:sz w:val="22"/>
          <w:szCs w:val="22"/>
        </w:rPr>
        <w:tab/>
      </w:r>
      <w:r w:rsidR="003D302E" w:rsidRPr="003D302E">
        <w:rPr>
          <w:rFonts w:ascii="Arial" w:hAnsi="Arial" w:cs="Arial"/>
          <w:sz w:val="22"/>
          <w:szCs w:val="22"/>
          <w:highlight w:val="lightGray"/>
        </w:rPr>
        <w:t>Jeudi 27</w:t>
      </w:r>
      <w:r w:rsidR="003D302E" w:rsidRPr="003D302E">
        <w:rPr>
          <w:rFonts w:ascii="Arial" w:hAnsi="Arial" w:cs="Arial"/>
          <w:sz w:val="22"/>
          <w:szCs w:val="22"/>
        </w:rPr>
        <w:t>-&gt; Thématique </w:t>
      </w:r>
      <w:r w:rsidR="003D302E" w:rsidRPr="003D302E">
        <w:rPr>
          <w:rFonts w:ascii="Arial" w:hAnsi="Arial" w:cs="Arial"/>
          <w:sz w:val="22"/>
          <w:szCs w:val="22"/>
          <w:highlight w:val="lightGray"/>
        </w:rPr>
        <w:t>«De la guerre à la paix, la construction européenne »</w:t>
      </w:r>
    </w:p>
    <w:p w:rsidR="00803827" w:rsidRDefault="003D302E" w:rsidP="00803827">
      <w:pPr>
        <w:ind w:left="1701" w:hanging="1701"/>
        <w:jc w:val="both"/>
        <w:rPr>
          <w:rFonts w:ascii="Arial" w:hAnsi="Arial" w:cs="Arial"/>
          <w:sz w:val="22"/>
          <w:szCs w:val="22"/>
        </w:rPr>
      </w:pPr>
      <w:r>
        <w:rPr>
          <w:rFonts w:ascii="Arial" w:hAnsi="Arial" w:cs="Arial"/>
          <w:sz w:val="22"/>
          <w:szCs w:val="22"/>
        </w:rPr>
        <w:t>Petit déjeuner à l’hôtel</w:t>
      </w:r>
    </w:p>
    <w:p w:rsidR="003D302E" w:rsidRDefault="003D302E" w:rsidP="00803827">
      <w:pPr>
        <w:ind w:left="1701" w:hanging="1701"/>
        <w:jc w:val="both"/>
        <w:rPr>
          <w:rFonts w:ascii="Arial" w:hAnsi="Arial" w:cs="Arial"/>
          <w:sz w:val="22"/>
          <w:szCs w:val="22"/>
        </w:rPr>
      </w:pPr>
      <w:r>
        <w:rPr>
          <w:rFonts w:ascii="Arial" w:hAnsi="Arial" w:cs="Arial"/>
          <w:sz w:val="22"/>
          <w:szCs w:val="22"/>
        </w:rPr>
        <w:t xml:space="preserve">Visite de l’Hémicycle et du </w:t>
      </w:r>
      <w:proofErr w:type="spellStart"/>
      <w:r>
        <w:rPr>
          <w:rFonts w:ascii="Arial" w:hAnsi="Arial" w:cs="Arial"/>
          <w:sz w:val="22"/>
          <w:szCs w:val="22"/>
        </w:rPr>
        <w:t>Parlementarium</w:t>
      </w:r>
      <w:proofErr w:type="spellEnd"/>
      <w:r>
        <w:rPr>
          <w:rFonts w:ascii="Arial" w:hAnsi="Arial" w:cs="Arial"/>
          <w:sz w:val="22"/>
          <w:szCs w:val="22"/>
        </w:rPr>
        <w:t xml:space="preserve"> Simone Veil</w:t>
      </w:r>
    </w:p>
    <w:p w:rsidR="003D302E" w:rsidRDefault="00A76C9B" w:rsidP="003D302E">
      <w:pPr>
        <w:jc w:val="both"/>
        <w:rPr>
          <w:rFonts w:ascii="Arial" w:hAnsi="Arial" w:cs="Arial"/>
          <w:sz w:val="22"/>
          <w:szCs w:val="22"/>
        </w:rPr>
      </w:pPr>
      <w:r>
        <w:rPr>
          <w:rFonts w:ascii="Arial" w:hAnsi="Arial" w:cs="Arial"/>
          <w:sz w:val="22"/>
          <w:szCs w:val="22"/>
        </w:rPr>
        <w:t>Déjeuner (pique-nique fourni par l’hôtel</w:t>
      </w:r>
      <w:r w:rsidR="003D302E">
        <w:rPr>
          <w:rFonts w:ascii="Arial" w:hAnsi="Arial" w:cs="Arial"/>
          <w:sz w:val="22"/>
          <w:szCs w:val="22"/>
        </w:rPr>
        <w:t>)</w:t>
      </w:r>
    </w:p>
    <w:p w:rsidR="003D302E" w:rsidRDefault="003D302E" w:rsidP="00803827">
      <w:pPr>
        <w:ind w:left="1701" w:hanging="1701"/>
        <w:jc w:val="both"/>
        <w:rPr>
          <w:rFonts w:ascii="Arial" w:hAnsi="Arial" w:cs="Arial"/>
          <w:sz w:val="22"/>
          <w:szCs w:val="22"/>
        </w:rPr>
      </w:pPr>
      <w:r>
        <w:rPr>
          <w:rFonts w:ascii="Arial" w:hAnsi="Arial" w:cs="Arial"/>
          <w:sz w:val="22"/>
          <w:szCs w:val="22"/>
        </w:rPr>
        <w:t>Découverte de la vieille ville de Strasbourg, de la cathédrale Notre Dame.</w:t>
      </w:r>
    </w:p>
    <w:p w:rsidR="003D302E" w:rsidRDefault="003D302E" w:rsidP="00803827">
      <w:pPr>
        <w:ind w:left="1701" w:hanging="1701"/>
        <w:jc w:val="both"/>
        <w:rPr>
          <w:rFonts w:ascii="Arial" w:hAnsi="Arial" w:cs="Arial"/>
          <w:sz w:val="22"/>
          <w:szCs w:val="22"/>
        </w:rPr>
      </w:pPr>
      <w:r>
        <w:rPr>
          <w:rFonts w:ascii="Arial" w:hAnsi="Arial" w:cs="Arial"/>
          <w:sz w:val="22"/>
          <w:szCs w:val="22"/>
        </w:rPr>
        <w:t xml:space="preserve">Départ afin d’arriver vers minuit au collège Le </w:t>
      </w:r>
      <w:proofErr w:type="spellStart"/>
      <w:r>
        <w:rPr>
          <w:rFonts w:ascii="Arial" w:hAnsi="Arial" w:cs="Arial"/>
          <w:sz w:val="22"/>
          <w:szCs w:val="22"/>
        </w:rPr>
        <w:t>Massegu</w:t>
      </w:r>
      <w:proofErr w:type="spellEnd"/>
      <w:r>
        <w:rPr>
          <w:rFonts w:ascii="Arial" w:hAnsi="Arial" w:cs="Arial"/>
          <w:sz w:val="22"/>
          <w:szCs w:val="22"/>
        </w:rPr>
        <w:t xml:space="preserve"> à Vif</w:t>
      </w:r>
    </w:p>
    <w:p w:rsidR="00B70475" w:rsidRDefault="00B70475" w:rsidP="00B70475">
      <w:pPr>
        <w:ind w:left="1701" w:hanging="1701"/>
        <w:jc w:val="both"/>
        <w:rPr>
          <w:rFonts w:ascii="Arial" w:hAnsi="Arial" w:cs="Arial"/>
          <w:sz w:val="22"/>
          <w:szCs w:val="22"/>
        </w:rPr>
      </w:pPr>
      <w:r>
        <w:rPr>
          <w:rFonts w:ascii="Arial" w:hAnsi="Arial" w:cs="Arial"/>
          <w:sz w:val="22"/>
          <w:szCs w:val="22"/>
        </w:rPr>
        <w:t>Diner (repas chaud)</w:t>
      </w:r>
    </w:p>
    <w:p w:rsidR="00B70475" w:rsidRDefault="00B70475" w:rsidP="00803827">
      <w:pPr>
        <w:ind w:left="1701" w:hanging="1701"/>
        <w:jc w:val="both"/>
        <w:rPr>
          <w:rFonts w:ascii="Arial" w:hAnsi="Arial" w:cs="Arial"/>
          <w:sz w:val="22"/>
          <w:szCs w:val="22"/>
        </w:rPr>
      </w:pPr>
    </w:p>
    <w:p w:rsidR="00B70475" w:rsidRPr="001A6F79" w:rsidRDefault="00B70475" w:rsidP="00803827">
      <w:pPr>
        <w:ind w:left="1701" w:hanging="1701"/>
        <w:jc w:val="both"/>
        <w:rPr>
          <w:rFonts w:ascii="Arial" w:hAnsi="Arial" w:cs="Arial"/>
          <w:sz w:val="22"/>
          <w:szCs w:val="22"/>
        </w:rPr>
      </w:pPr>
    </w:p>
    <w:p w:rsidR="00803827" w:rsidRPr="001A6F79" w:rsidRDefault="00803827" w:rsidP="00803827">
      <w:pPr>
        <w:ind w:left="1701" w:hanging="1701"/>
        <w:jc w:val="both"/>
        <w:rPr>
          <w:rFonts w:ascii="Arial" w:hAnsi="Arial" w:cs="Arial"/>
          <w:sz w:val="22"/>
          <w:szCs w:val="22"/>
        </w:rPr>
      </w:pPr>
    </w:p>
    <w:p w:rsidR="00803827" w:rsidRPr="001A6F79" w:rsidRDefault="00803827" w:rsidP="00803827">
      <w:pPr>
        <w:ind w:left="1701" w:hanging="1701"/>
        <w:jc w:val="both"/>
        <w:rPr>
          <w:rFonts w:ascii="Arial" w:hAnsi="Arial" w:cs="Arial"/>
          <w:b/>
          <w:sz w:val="22"/>
          <w:szCs w:val="22"/>
        </w:rPr>
      </w:pPr>
      <w:r w:rsidRPr="001A6F79">
        <w:rPr>
          <w:rFonts w:ascii="Arial" w:hAnsi="Arial" w:cs="Arial"/>
          <w:b/>
          <w:sz w:val="22"/>
          <w:szCs w:val="22"/>
          <w:highlight w:val="lightGray"/>
        </w:rPr>
        <w:lastRenderedPageBreak/>
        <w:t>NOTA</w:t>
      </w:r>
    </w:p>
    <w:p w:rsidR="00803827" w:rsidRPr="001A6F79" w:rsidRDefault="00803827" w:rsidP="00803827">
      <w:pPr>
        <w:ind w:left="1701" w:hanging="1701"/>
        <w:jc w:val="both"/>
        <w:rPr>
          <w:rFonts w:ascii="Arial" w:hAnsi="Arial" w:cs="Arial"/>
          <w:b/>
          <w:sz w:val="22"/>
          <w:szCs w:val="22"/>
        </w:rPr>
      </w:pPr>
    </w:p>
    <w:p w:rsidR="00803827" w:rsidRDefault="00803827" w:rsidP="00803827">
      <w:pPr>
        <w:ind w:left="188"/>
        <w:jc w:val="both"/>
        <w:rPr>
          <w:rFonts w:ascii="Arial" w:hAnsi="Arial" w:cs="Arial"/>
          <w:iCs/>
          <w:sz w:val="22"/>
          <w:szCs w:val="22"/>
        </w:rPr>
      </w:pPr>
      <w:r w:rsidRPr="001A6F79">
        <w:rPr>
          <w:rFonts w:ascii="Arial" w:hAnsi="Arial" w:cs="Arial"/>
          <w:iCs/>
          <w:sz w:val="22"/>
          <w:szCs w:val="22"/>
        </w:rPr>
        <w:t xml:space="preserve">Le prix proposé doit être ferme et définitif et doit comprendre : </w:t>
      </w:r>
    </w:p>
    <w:p w:rsidR="00B70475" w:rsidRPr="001A6F79" w:rsidRDefault="00B70475" w:rsidP="00803827">
      <w:pPr>
        <w:ind w:left="188"/>
        <w:jc w:val="both"/>
        <w:rPr>
          <w:rFonts w:ascii="Arial" w:hAnsi="Arial" w:cs="Arial"/>
          <w:iCs/>
          <w:sz w:val="22"/>
          <w:szCs w:val="22"/>
        </w:rPr>
      </w:pPr>
    </w:p>
    <w:p w:rsidR="00803827" w:rsidRPr="00F55DF8" w:rsidRDefault="00803827" w:rsidP="00803827">
      <w:pPr>
        <w:pStyle w:val="Paragraphedeliste"/>
        <w:numPr>
          <w:ilvl w:val="0"/>
          <w:numId w:val="1"/>
        </w:numPr>
        <w:jc w:val="both"/>
        <w:rPr>
          <w:rFonts w:ascii="Arial" w:hAnsi="Arial" w:cs="Arial"/>
          <w:bCs/>
        </w:rPr>
      </w:pPr>
      <w:r w:rsidRPr="00F55DF8">
        <w:rPr>
          <w:rFonts w:ascii="Arial" w:hAnsi="Arial" w:cs="Arial"/>
          <w:bCs/>
        </w:rPr>
        <w:t xml:space="preserve">Une proposition établie sur la base de </w:t>
      </w:r>
      <w:r w:rsidR="007A72B4">
        <w:rPr>
          <w:rFonts w:ascii="Arial" w:hAnsi="Arial" w:cs="Arial"/>
          <w:bCs/>
        </w:rPr>
        <w:t>64</w:t>
      </w:r>
      <w:r w:rsidRPr="00F55DF8">
        <w:rPr>
          <w:rFonts w:ascii="Arial" w:hAnsi="Arial" w:cs="Arial"/>
          <w:bCs/>
        </w:rPr>
        <w:t xml:space="preserve"> partic</w:t>
      </w:r>
      <w:r w:rsidR="001E41DC">
        <w:rPr>
          <w:rFonts w:ascii="Arial" w:hAnsi="Arial" w:cs="Arial"/>
          <w:bCs/>
        </w:rPr>
        <w:t xml:space="preserve">ipants. Indiquer au moins deux </w:t>
      </w:r>
      <w:r w:rsidRPr="00F55DF8">
        <w:rPr>
          <w:rFonts w:ascii="Arial" w:hAnsi="Arial" w:cs="Arial"/>
          <w:bCs/>
        </w:rPr>
        <w:t xml:space="preserve">variations de prix en fonction d’un nombre inférieur de participants. </w:t>
      </w:r>
    </w:p>
    <w:p w:rsidR="00803827" w:rsidRPr="00F55DF8" w:rsidRDefault="00803827" w:rsidP="00803827">
      <w:pPr>
        <w:pStyle w:val="Paragraphedeliste"/>
        <w:numPr>
          <w:ilvl w:val="0"/>
          <w:numId w:val="1"/>
        </w:numPr>
        <w:jc w:val="both"/>
        <w:rPr>
          <w:rFonts w:ascii="Arial" w:hAnsi="Arial" w:cs="Arial"/>
          <w:bCs/>
        </w:rPr>
      </w:pPr>
      <w:r w:rsidRPr="00F55DF8">
        <w:rPr>
          <w:rFonts w:ascii="Arial" w:hAnsi="Arial" w:cs="Arial"/>
          <w:bCs/>
        </w:rPr>
        <w:t xml:space="preserve">Les frais de repas et d’hébergement du dîner du  </w:t>
      </w:r>
      <w:r w:rsidR="007A72B4">
        <w:rPr>
          <w:rFonts w:ascii="Arial" w:hAnsi="Arial" w:cs="Arial"/>
          <w:bCs/>
        </w:rPr>
        <w:t>25 Mai au dîner du 27 Mai 2021.</w:t>
      </w:r>
      <w:r w:rsidRPr="00F55DF8">
        <w:rPr>
          <w:rFonts w:ascii="Arial" w:hAnsi="Arial" w:cs="Arial"/>
          <w:bCs/>
        </w:rPr>
        <w:t xml:space="preserve"> </w:t>
      </w:r>
    </w:p>
    <w:p w:rsidR="00803827" w:rsidRPr="00F55DF8" w:rsidRDefault="00803827" w:rsidP="00803827">
      <w:pPr>
        <w:pStyle w:val="Paragraphedeliste"/>
        <w:numPr>
          <w:ilvl w:val="0"/>
          <w:numId w:val="1"/>
        </w:numPr>
        <w:jc w:val="both"/>
        <w:rPr>
          <w:rFonts w:ascii="Arial" w:hAnsi="Arial" w:cs="Arial"/>
          <w:bCs/>
        </w:rPr>
      </w:pPr>
      <w:r w:rsidRPr="00F55DF8">
        <w:rPr>
          <w:rFonts w:ascii="Arial" w:hAnsi="Arial" w:cs="Arial"/>
          <w:bCs/>
        </w:rPr>
        <w:t xml:space="preserve">Tous les frais de transport : </w:t>
      </w:r>
    </w:p>
    <w:p w:rsidR="00803827" w:rsidRPr="00F55DF8" w:rsidRDefault="00803827" w:rsidP="00803827">
      <w:pPr>
        <w:pStyle w:val="Paragraphedeliste"/>
        <w:numPr>
          <w:ilvl w:val="1"/>
          <w:numId w:val="1"/>
        </w:numPr>
        <w:jc w:val="both"/>
        <w:rPr>
          <w:rFonts w:ascii="Arial" w:hAnsi="Arial" w:cs="Arial"/>
          <w:bCs/>
        </w:rPr>
      </w:pPr>
      <w:r w:rsidRPr="00F55DF8">
        <w:rPr>
          <w:rFonts w:ascii="Arial" w:hAnsi="Arial" w:cs="Arial"/>
          <w:bCs/>
        </w:rPr>
        <w:t xml:space="preserve">Les frais de transport en autocar tourisme suivant l’itinéraire proposé (prise en charge et retour devant le collège, frais des chauffeurs, péages, parkings…). Le transport doit être effectué en autocar de grand tourisme muni des équipements de sécurité réglementaires et législatifs en vigueur au moment du voyage, dans le respect des règles de sécurité qui s’imposent. </w:t>
      </w:r>
    </w:p>
    <w:p w:rsidR="00803827" w:rsidRPr="00F55DF8" w:rsidRDefault="00803827" w:rsidP="00803827">
      <w:pPr>
        <w:pStyle w:val="Paragraphedeliste"/>
        <w:numPr>
          <w:ilvl w:val="0"/>
          <w:numId w:val="1"/>
        </w:numPr>
        <w:jc w:val="both"/>
        <w:rPr>
          <w:rFonts w:ascii="Arial" w:hAnsi="Arial" w:cs="Arial"/>
          <w:bCs/>
        </w:rPr>
      </w:pPr>
      <w:r w:rsidRPr="00F55DF8">
        <w:rPr>
          <w:rFonts w:ascii="Arial" w:hAnsi="Arial" w:cs="Arial"/>
          <w:bCs/>
        </w:rPr>
        <w:t>L’assurance annulation groupe (le détail des garanties de cette assurance sera joint en précisant les conditions d’annulation)</w:t>
      </w:r>
    </w:p>
    <w:p w:rsidR="00803827" w:rsidRPr="00F55DF8" w:rsidRDefault="00803827" w:rsidP="00803827">
      <w:pPr>
        <w:pStyle w:val="Paragraphedeliste"/>
        <w:numPr>
          <w:ilvl w:val="0"/>
          <w:numId w:val="1"/>
        </w:numPr>
        <w:jc w:val="both"/>
        <w:rPr>
          <w:rFonts w:ascii="Arial" w:hAnsi="Arial" w:cs="Arial"/>
          <w:bCs/>
        </w:rPr>
      </w:pPr>
      <w:r w:rsidRPr="00F55DF8">
        <w:rPr>
          <w:rFonts w:ascii="Arial" w:hAnsi="Arial" w:cs="Arial"/>
          <w:bCs/>
        </w:rPr>
        <w:t>La possibilité de souscrire à une assurance annulation individuelle (le détail des garanties de cette assurance sera joint en précisant les conditions d’annulation)</w:t>
      </w:r>
    </w:p>
    <w:p w:rsidR="00803827" w:rsidRPr="00F55DF8" w:rsidRDefault="00803827" w:rsidP="00803827">
      <w:pPr>
        <w:pStyle w:val="Paragraphedeliste"/>
        <w:numPr>
          <w:ilvl w:val="0"/>
          <w:numId w:val="1"/>
        </w:numPr>
        <w:jc w:val="both"/>
        <w:rPr>
          <w:rFonts w:ascii="Arial" w:hAnsi="Arial" w:cs="Arial"/>
          <w:bCs/>
        </w:rPr>
      </w:pPr>
      <w:r w:rsidRPr="00F55DF8">
        <w:rPr>
          <w:rFonts w:ascii="Arial" w:hAnsi="Arial" w:cs="Arial"/>
          <w:bCs/>
        </w:rPr>
        <w:t xml:space="preserve">Toutes les visites </w:t>
      </w:r>
    </w:p>
    <w:p w:rsidR="00803827" w:rsidRPr="00F55DF8" w:rsidRDefault="00803827" w:rsidP="00803827">
      <w:pPr>
        <w:rPr>
          <w:rFonts w:ascii="Arial" w:hAnsi="Arial" w:cs="Arial"/>
          <w:sz w:val="22"/>
          <w:szCs w:val="22"/>
        </w:rPr>
      </w:pPr>
      <w:r w:rsidRPr="00F55DF8">
        <w:rPr>
          <w:rFonts w:ascii="Arial" w:hAnsi="Arial" w:cs="Arial"/>
          <w:sz w:val="22"/>
          <w:szCs w:val="22"/>
        </w:rPr>
        <w:t xml:space="preserve">Le prix proposé devra être égal entre tous les participants, qu’ils soient élèves ou accompagnateurs. Aucune gratuité ne sera acceptée. </w:t>
      </w:r>
    </w:p>
    <w:p w:rsidR="00803827" w:rsidRPr="00F55DF8" w:rsidRDefault="00803827" w:rsidP="00803827">
      <w:pPr>
        <w:rPr>
          <w:rFonts w:ascii="Arial" w:hAnsi="Arial" w:cs="Arial"/>
          <w:sz w:val="22"/>
          <w:szCs w:val="22"/>
        </w:rPr>
      </w:pPr>
    </w:p>
    <w:p w:rsidR="00803827" w:rsidRPr="00F55DF8" w:rsidRDefault="00803827" w:rsidP="00803827">
      <w:pPr>
        <w:rPr>
          <w:rFonts w:ascii="Arial" w:hAnsi="Arial" w:cs="Arial"/>
          <w:sz w:val="22"/>
          <w:szCs w:val="22"/>
        </w:rPr>
      </w:pPr>
      <w:r w:rsidRPr="00F55DF8">
        <w:rPr>
          <w:rFonts w:ascii="Arial" w:hAnsi="Arial" w:cs="Arial"/>
          <w:sz w:val="22"/>
          <w:szCs w:val="22"/>
        </w:rPr>
        <w:t>Paiement : le paiement sera effectué par mandat administratif à 30 jours sur envoi des factures conformément aux règles de la comptabilité publique des EPLE  (</w:t>
      </w:r>
      <w:r w:rsidR="007A72B4">
        <w:rPr>
          <w:rFonts w:ascii="Arial" w:hAnsi="Arial" w:cs="Arial"/>
          <w:sz w:val="22"/>
          <w:szCs w:val="22"/>
        </w:rPr>
        <w:t>1 acompte en janvier 2021</w:t>
      </w:r>
      <w:r w:rsidRPr="00F55DF8">
        <w:rPr>
          <w:rFonts w:ascii="Arial" w:hAnsi="Arial" w:cs="Arial"/>
          <w:sz w:val="22"/>
          <w:szCs w:val="22"/>
        </w:rPr>
        <w:t xml:space="preserve">, le solde soit 40% payable au départ). </w:t>
      </w:r>
    </w:p>
    <w:p w:rsidR="00803827" w:rsidRPr="00F55DF8" w:rsidRDefault="00803827" w:rsidP="00803827">
      <w:pPr>
        <w:rPr>
          <w:rFonts w:ascii="Arial" w:hAnsi="Arial" w:cs="Arial"/>
          <w:sz w:val="22"/>
          <w:szCs w:val="22"/>
        </w:rPr>
      </w:pPr>
    </w:p>
    <w:p w:rsidR="00803827" w:rsidRPr="00F55DF8" w:rsidRDefault="00803827" w:rsidP="00803827">
      <w:pPr>
        <w:rPr>
          <w:rFonts w:ascii="Arial" w:hAnsi="Arial" w:cs="Arial"/>
          <w:b/>
          <w:sz w:val="22"/>
          <w:szCs w:val="22"/>
        </w:rPr>
      </w:pPr>
      <w:r w:rsidRPr="00F55DF8">
        <w:rPr>
          <w:rFonts w:ascii="Arial" w:hAnsi="Arial" w:cs="Arial"/>
          <w:b/>
          <w:sz w:val="22"/>
          <w:szCs w:val="22"/>
        </w:rPr>
        <w:t xml:space="preserve">DATE LIMITE DE RECEPTION DES OFFRES : </w:t>
      </w:r>
      <w:r w:rsidR="001E41DC">
        <w:rPr>
          <w:rFonts w:ascii="Arial" w:hAnsi="Arial" w:cs="Arial"/>
          <w:b/>
          <w:sz w:val="22"/>
          <w:szCs w:val="22"/>
        </w:rPr>
        <w:t>2 NOVEMBRE</w:t>
      </w:r>
      <w:r w:rsidRPr="00F55DF8">
        <w:rPr>
          <w:rFonts w:ascii="Arial" w:hAnsi="Arial" w:cs="Arial"/>
          <w:b/>
          <w:sz w:val="22"/>
          <w:szCs w:val="22"/>
        </w:rPr>
        <w:t xml:space="preserve"> </w:t>
      </w:r>
      <w:r w:rsidR="007A72B4">
        <w:rPr>
          <w:rFonts w:ascii="Arial" w:hAnsi="Arial" w:cs="Arial"/>
          <w:b/>
          <w:sz w:val="22"/>
          <w:szCs w:val="22"/>
        </w:rPr>
        <w:t>2021</w:t>
      </w:r>
      <w:r w:rsidRPr="00F55DF8">
        <w:rPr>
          <w:rFonts w:ascii="Arial" w:hAnsi="Arial" w:cs="Arial"/>
          <w:b/>
          <w:sz w:val="22"/>
          <w:szCs w:val="22"/>
        </w:rPr>
        <w:t xml:space="preserve"> à 12H00</w:t>
      </w:r>
    </w:p>
    <w:p w:rsidR="00803827" w:rsidRPr="00F55DF8" w:rsidRDefault="00803827" w:rsidP="00803827">
      <w:pPr>
        <w:rPr>
          <w:rFonts w:ascii="Arial" w:hAnsi="Arial" w:cs="Arial"/>
          <w:sz w:val="22"/>
          <w:szCs w:val="22"/>
        </w:rPr>
      </w:pPr>
      <w:r w:rsidRPr="00F55DF8">
        <w:rPr>
          <w:rFonts w:ascii="Arial" w:hAnsi="Arial" w:cs="Arial"/>
          <w:sz w:val="22"/>
          <w:szCs w:val="22"/>
        </w:rPr>
        <w:t>Pour toute information complémentaire, l</w:t>
      </w:r>
      <w:r w:rsidR="00B70475">
        <w:rPr>
          <w:rFonts w:ascii="Arial" w:hAnsi="Arial" w:cs="Arial"/>
          <w:sz w:val="22"/>
          <w:szCs w:val="22"/>
        </w:rPr>
        <w:t xml:space="preserve">es candidats peuvent s’adresser </w:t>
      </w:r>
      <w:r w:rsidRPr="00F55DF8">
        <w:rPr>
          <w:rFonts w:ascii="Arial" w:hAnsi="Arial" w:cs="Arial"/>
          <w:sz w:val="22"/>
          <w:szCs w:val="22"/>
        </w:rPr>
        <w:t xml:space="preserve">à </w:t>
      </w:r>
      <w:proofErr w:type="spellStart"/>
      <w:r w:rsidRPr="00F55DF8">
        <w:rPr>
          <w:rFonts w:ascii="Arial" w:hAnsi="Arial" w:cs="Arial"/>
          <w:sz w:val="22"/>
          <w:szCs w:val="22"/>
        </w:rPr>
        <w:t>Sandryne</w:t>
      </w:r>
      <w:proofErr w:type="spellEnd"/>
      <w:r w:rsidRPr="00F55DF8">
        <w:rPr>
          <w:rFonts w:ascii="Arial" w:hAnsi="Arial" w:cs="Arial"/>
          <w:sz w:val="22"/>
          <w:szCs w:val="22"/>
        </w:rPr>
        <w:t xml:space="preserve"> </w:t>
      </w:r>
      <w:proofErr w:type="spellStart"/>
      <w:r w:rsidRPr="00F55DF8">
        <w:rPr>
          <w:rFonts w:ascii="Arial" w:hAnsi="Arial" w:cs="Arial"/>
          <w:sz w:val="22"/>
          <w:szCs w:val="22"/>
        </w:rPr>
        <w:t>Bohin-Wynen</w:t>
      </w:r>
      <w:proofErr w:type="spellEnd"/>
      <w:r w:rsidRPr="00F55DF8">
        <w:rPr>
          <w:rFonts w:ascii="Arial" w:hAnsi="Arial" w:cs="Arial"/>
          <w:sz w:val="22"/>
          <w:szCs w:val="22"/>
        </w:rPr>
        <w:t>, gestionnaire, au 04 76 72 51 56</w:t>
      </w:r>
    </w:p>
    <w:p w:rsidR="00803827" w:rsidRPr="001A6F79" w:rsidRDefault="00803827" w:rsidP="00803827">
      <w:pPr>
        <w:ind w:left="1701" w:hanging="1701"/>
        <w:jc w:val="both"/>
        <w:rPr>
          <w:rFonts w:ascii="Arial" w:hAnsi="Arial" w:cs="Arial"/>
          <w:sz w:val="22"/>
          <w:szCs w:val="22"/>
        </w:rPr>
      </w:pPr>
    </w:p>
    <w:p w:rsidR="00FC2C94" w:rsidRDefault="00FC2C94">
      <w:bookmarkStart w:id="0" w:name="_GoBack"/>
      <w:bookmarkEnd w:id="0"/>
    </w:p>
    <w:sectPr w:rsidR="00FC2C94">
      <w:pgSz w:w="11906" w:h="16838"/>
      <w:pgMar w:top="794" w:right="907" w:bottom="68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8782F"/>
    <w:multiLevelType w:val="hybridMultilevel"/>
    <w:tmpl w:val="1DFA6E18"/>
    <w:lvl w:ilvl="0" w:tplc="2D3833AE">
      <w:numFmt w:val="bullet"/>
      <w:lvlText w:val="-"/>
      <w:lvlJc w:val="left"/>
      <w:pPr>
        <w:ind w:left="548" w:hanging="360"/>
      </w:pPr>
      <w:rPr>
        <w:rFonts w:ascii="Calibri" w:eastAsia="Calibri" w:hAnsi="Calibri" w:cs="Times New Roman" w:hint="default"/>
        <w:color w:val="auto"/>
      </w:rPr>
    </w:lvl>
    <w:lvl w:ilvl="1" w:tplc="040C0003">
      <w:start w:val="1"/>
      <w:numFmt w:val="bullet"/>
      <w:lvlText w:val="o"/>
      <w:lvlJc w:val="left"/>
      <w:pPr>
        <w:ind w:left="1268" w:hanging="360"/>
      </w:pPr>
      <w:rPr>
        <w:rFonts w:ascii="Courier New" w:hAnsi="Courier New" w:cs="Courier New" w:hint="default"/>
      </w:rPr>
    </w:lvl>
    <w:lvl w:ilvl="2" w:tplc="040C0005" w:tentative="1">
      <w:start w:val="1"/>
      <w:numFmt w:val="bullet"/>
      <w:lvlText w:val=""/>
      <w:lvlJc w:val="left"/>
      <w:pPr>
        <w:ind w:left="1988" w:hanging="360"/>
      </w:pPr>
      <w:rPr>
        <w:rFonts w:ascii="Wingdings" w:hAnsi="Wingdings" w:hint="default"/>
      </w:rPr>
    </w:lvl>
    <w:lvl w:ilvl="3" w:tplc="040C0001" w:tentative="1">
      <w:start w:val="1"/>
      <w:numFmt w:val="bullet"/>
      <w:lvlText w:val=""/>
      <w:lvlJc w:val="left"/>
      <w:pPr>
        <w:ind w:left="2708" w:hanging="360"/>
      </w:pPr>
      <w:rPr>
        <w:rFonts w:ascii="Symbol" w:hAnsi="Symbol" w:hint="default"/>
      </w:rPr>
    </w:lvl>
    <w:lvl w:ilvl="4" w:tplc="040C0003" w:tentative="1">
      <w:start w:val="1"/>
      <w:numFmt w:val="bullet"/>
      <w:lvlText w:val="o"/>
      <w:lvlJc w:val="left"/>
      <w:pPr>
        <w:ind w:left="3428" w:hanging="360"/>
      </w:pPr>
      <w:rPr>
        <w:rFonts w:ascii="Courier New" w:hAnsi="Courier New" w:cs="Courier New" w:hint="default"/>
      </w:rPr>
    </w:lvl>
    <w:lvl w:ilvl="5" w:tplc="040C0005" w:tentative="1">
      <w:start w:val="1"/>
      <w:numFmt w:val="bullet"/>
      <w:lvlText w:val=""/>
      <w:lvlJc w:val="left"/>
      <w:pPr>
        <w:ind w:left="4148" w:hanging="360"/>
      </w:pPr>
      <w:rPr>
        <w:rFonts w:ascii="Wingdings" w:hAnsi="Wingdings" w:hint="default"/>
      </w:rPr>
    </w:lvl>
    <w:lvl w:ilvl="6" w:tplc="040C0001" w:tentative="1">
      <w:start w:val="1"/>
      <w:numFmt w:val="bullet"/>
      <w:lvlText w:val=""/>
      <w:lvlJc w:val="left"/>
      <w:pPr>
        <w:ind w:left="4868" w:hanging="360"/>
      </w:pPr>
      <w:rPr>
        <w:rFonts w:ascii="Symbol" w:hAnsi="Symbol" w:hint="default"/>
      </w:rPr>
    </w:lvl>
    <w:lvl w:ilvl="7" w:tplc="040C0003" w:tentative="1">
      <w:start w:val="1"/>
      <w:numFmt w:val="bullet"/>
      <w:lvlText w:val="o"/>
      <w:lvlJc w:val="left"/>
      <w:pPr>
        <w:ind w:left="5588" w:hanging="360"/>
      </w:pPr>
      <w:rPr>
        <w:rFonts w:ascii="Courier New" w:hAnsi="Courier New" w:cs="Courier New" w:hint="default"/>
      </w:rPr>
    </w:lvl>
    <w:lvl w:ilvl="8" w:tplc="040C0005" w:tentative="1">
      <w:start w:val="1"/>
      <w:numFmt w:val="bullet"/>
      <w:lvlText w:val=""/>
      <w:lvlJc w:val="left"/>
      <w:pPr>
        <w:ind w:left="63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03827"/>
    <w:rsid w:val="001E41DC"/>
    <w:rsid w:val="00380C75"/>
    <w:rsid w:val="003D302E"/>
    <w:rsid w:val="007A72B4"/>
    <w:rsid w:val="00803827"/>
    <w:rsid w:val="00A76C9B"/>
    <w:rsid w:val="00B70475"/>
    <w:rsid w:val="00C15034"/>
    <w:rsid w:val="00C337A6"/>
    <w:rsid w:val="00FC2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27"/>
    <w:pPr>
      <w:suppressAutoHyphens/>
      <w:overflowPunct w:val="0"/>
      <w:autoSpaceDE w:val="0"/>
      <w:spacing w:after="0" w:line="240" w:lineRule="auto"/>
      <w:textAlignment w:val="baseline"/>
    </w:pPr>
    <w:rPr>
      <w:rFonts w:ascii="Times New Roman" w:eastAsia="Times New Roman" w:hAnsi="Times New Roman" w:cs="Times New Roman"/>
      <w:spacing w:val="20"/>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827"/>
    <w:pPr>
      <w:suppressAutoHyphens w:val="0"/>
      <w:overflowPunct/>
      <w:autoSpaceDE/>
      <w:spacing w:after="160" w:line="259" w:lineRule="auto"/>
      <w:ind w:left="720"/>
      <w:contextualSpacing/>
      <w:textAlignment w:val="auto"/>
    </w:pPr>
    <w:rPr>
      <w:rFonts w:ascii="Calibri" w:eastAsia="Calibri" w:hAnsi="Calibri"/>
      <w:spacing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Michaud</dc:creator>
  <cp:lastModifiedBy>int</cp:lastModifiedBy>
  <cp:revision>4</cp:revision>
  <dcterms:created xsi:type="dcterms:W3CDTF">2020-09-09T12:27:00Z</dcterms:created>
  <dcterms:modified xsi:type="dcterms:W3CDTF">2020-09-28T11:18:00Z</dcterms:modified>
</cp:coreProperties>
</file>