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85" w:rsidRPr="00C05E26" w:rsidRDefault="00C97485" w:rsidP="0080700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17365D" w:themeColor="text2" w:themeShade="BF"/>
        </w:rPr>
      </w:pPr>
      <w:r w:rsidRPr="00C05E26">
        <w:rPr>
          <w:rFonts w:ascii="Arial" w:hAnsi="Arial" w:cs="Arial"/>
          <w:b/>
          <w:bCs/>
          <w:color w:val="17365D" w:themeColor="text2" w:themeShade="BF"/>
        </w:rPr>
        <w:t>CAHIER DES CHARGES</w:t>
      </w:r>
    </w:p>
    <w:p w:rsidR="000D143A" w:rsidRDefault="000D143A" w:rsidP="00C05E26">
      <w:pPr>
        <w:autoSpaceDE w:val="0"/>
        <w:autoSpaceDN w:val="0"/>
        <w:adjustRightInd w:val="0"/>
        <w:jc w:val="center"/>
        <w:rPr>
          <w:rFonts w:ascii="Arial" w:hAnsi="Arial" w:cs="Arial"/>
          <w:b/>
          <w:bCs/>
          <w:color w:val="365F91" w:themeColor="accent1" w:themeShade="BF"/>
        </w:rPr>
      </w:pPr>
    </w:p>
    <w:p w:rsidR="00C97485" w:rsidRPr="006F7A05" w:rsidRDefault="00807005" w:rsidP="00C05E26">
      <w:pPr>
        <w:autoSpaceDE w:val="0"/>
        <w:autoSpaceDN w:val="0"/>
        <w:adjustRightInd w:val="0"/>
        <w:jc w:val="center"/>
        <w:rPr>
          <w:rFonts w:ascii="Candara" w:hAnsi="Candara" w:cs="Arial"/>
          <w:color w:val="365F91" w:themeColor="accent1" w:themeShade="BF"/>
          <w:sz w:val="20"/>
          <w:szCs w:val="20"/>
        </w:rPr>
      </w:pPr>
      <w:r w:rsidRPr="006F7A05">
        <w:rPr>
          <w:rFonts w:ascii="Candara" w:hAnsi="Candara" w:cs="Arial"/>
          <w:b/>
          <w:bCs/>
          <w:color w:val="365F91" w:themeColor="accent1" w:themeShade="BF"/>
          <w:sz w:val="20"/>
          <w:szCs w:val="20"/>
        </w:rPr>
        <w:t xml:space="preserve">Référence </w:t>
      </w:r>
      <w:r w:rsidR="006F7A05" w:rsidRPr="006F7A05">
        <w:rPr>
          <w:rFonts w:ascii="Candara" w:hAnsi="Candara" w:cs="Arial"/>
          <w:b/>
          <w:bCs/>
          <w:color w:val="365F91" w:themeColor="accent1" w:themeShade="BF"/>
          <w:sz w:val="20"/>
          <w:szCs w:val="20"/>
        </w:rPr>
        <w:t>MARCHE</w:t>
      </w:r>
      <w:r w:rsidR="00E97CD7">
        <w:rPr>
          <w:rFonts w:ascii="Candara" w:hAnsi="Candara" w:cs="Arial"/>
          <w:b/>
          <w:bCs/>
          <w:color w:val="365F91" w:themeColor="accent1" w:themeShade="BF"/>
          <w:sz w:val="20"/>
          <w:szCs w:val="20"/>
        </w:rPr>
        <w:t xml:space="preserve"> </w:t>
      </w:r>
      <w:r w:rsidR="00001A46">
        <w:rPr>
          <w:rFonts w:ascii="Candara" w:hAnsi="Candara" w:cs="Arial"/>
          <w:b/>
          <w:bCs/>
          <w:color w:val="365F91" w:themeColor="accent1" w:themeShade="BF"/>
          <w:sz w:val="20"/>
          <w:szCs w:val="20"/>
        </w:rPr>
        <w:t>MAPA 2018 01 22</w:t>
      </w:r>
      <w:r w:rsidRPr="006F7A05">
        <w:rPr>
          <w:rFonts w:ascii="Candara" w:hAnsi="Candara" w:cs="Arial"/>
          <w:b/>
          <w:bCs/>
          <w:color w:val="365F91" w:themeColor="accent1" w:themeShade="BF"/>
          <w:sz w:val="20"/>
          <w:szCs w:val="20"/>
        </w:rPr>
        <w:t>-</w:t>
      </w:r>
      <w:r w:rsidRPr="006F7A05">
        <w:rPr>
          <w:rFonts w:ascii="Candara" w:hAnsi="Candara" w:cs="Arial"/>
          <w:color w:val="365F91" w:themeColor="accent1" w:themeShade="BF"/>
          <w:sz w:val="20"/>
          <w:szCs w:val="20"/>
        </w:rPr>
        <w:t xml:space="preserve"> </w:t>
      </w:r>
      <w:r w:rsidR="000977B5" w:rsidRPr="006F7A05">
        <w:rPr>
          <w:rFonts w:ascii="Candara" w:hAnsi="Candara" w:cs="Arial"/>
          <w:color w:val="365F91" w:themeColor="accent1" w:themeShade="BF"/>
          <w:sz w:val="20"/>
          <w:szCs w:val="20"/>
        </w:rPr>
        <w:t xml:space="preserve">Collège </w:t>
      </w:r>
      <w:r w:rsidR="00946E6A" w:rsidRPr="006F7A05">
        <w:rPr>
          <w:rFonts w:ascii="Candara" w:hAnsi="Candara" w:cs="Arial"/>
          <w:color w:val="365F91" w:themeColor="accent1" w:themeShade="BF"/>
          <w:sz w:val="20"/>
          <w:szCs w:val="20"/>
        </w:rPr>
        <w:t>Nicolas Flamel-Pontoise</w:t>
      </w:r>
    </w:p>
    <w:p w:rsidR="000D143A" w:rsidRPr="006F7A05" w:rsidRDefault="000D143A" w:rsidP="00C05E26">
      <w:pPr>
        <w:autoSpaceDE w:val="0"/>
        <w:autoSpaceDN w:val="0"/>
        <w:adjustRightInd w:val="0"/>
        <w:jc w:val="center"/>
        <w:rPr>
          <w:rFonts w:ascii="Candara" w:hAnsi="Candara" w:cs="Arial"/>
          <w:color w:val="365F91" w:themeColor="accent1" w:themeShade="BF"/>
          <w:sz w:val="20"/>
          <w:szCs w:val="20"/>
        </w:rPr>
      </w:pPr>
    </w:p>
    <w:p w:rsidR="00C97485" w:rsidRPr="006F7A05" w:rsidRDefault="00C97485" w:rsidP="008070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Le présent marché est passé </w:t>
      </w:r>
      <w:r w:rsidR="00946E6A" w:rsidRPr="006F7A05">
        <w:rPr>
          <w:rFonts w:ascii="Candara" w:hAnsi="Candara" w:cs="Arial"/>
          <w:b/>
          <w:i/>
          <w:color w:val="000000"/>
          <w:sz w:val="20"/>
          <w:szCs w:val="20"/>
        </w:rPr>
        <w:t>dans l’esprit</w:t>
      </w:r>
      <w:r w:rsidRPr="006F7A05">
        <w:rPr>
          <w:rFonts w:ascii="Candara" w:hAnsi="Candara" w:cs="Arial"/>
          <w:color w:val="000000"/>
          <w:sz w:val="20"/>
          <w:szCs w:val="20"/>
        </w:rPr>
        <w:t xml:space="preserve"> de l’article 28 du code des marchés publics</w:t>
      </w:r>
    </w:p>
    <w:p w:rsidR="00C97485" w:rsidRPr="006F7A05" w:rsidRDefault="00E97CD7" w:rsidP="00807005">
      <w:pPr>
        <w:autoSpaceDE w:val="0"/>
        <w:autoSpaceDN w:val="0"/>
        <w:adjustRightInd w:val="0"/>
        <w:jc w:val="both"/>
        <w:rPr>
          <w:rFonts w:ascii="Candara" w:hAnsi="Candara" w:cs="Arial"/>
          <w:color w:val="000000"/>
          <w:sz w:val="20"/>
          <w:szCs w:val="20"/>
        </w:rPr>
      </w:pPr>
      <w:r>
        <w:rPr>
          <w:rFonts w:ascii="Candara" w:hAnsi="Candara" w:cs="Arial"/>
          <w:color w:val="000000"/>
          <w:sz w:val="20"/>
          <w:szCs w:val="20"/>
        </w:rPr>
        <w:t>(</w:t>
      </w:r>
      <w:r w:rsidR="00C97485" w:rsidRPr="006F7A05">
        <w:rPr>
          <w:rFonts w:ascii="Candara" w:hAnsi="Candara" w:cs="Arial"/>
          <w:color w:val="000000"/>
          <w:sz w:val="20"/>
          <w:szCs w:val="20"/>
        </w:rPr>
        <w:t>Décret n°2006-975 du 01 août 2006)</w:t>
      </w:r>
    </w:p>
    <w:p w:rsidR="00C97485" w:rsidRPr="00807005" w:rsidRDefault="00C97485" w:rsidP="00807005">
      <w:pPr>
        <w:autoSpaceDE w:val="0"/>
        <w:autoSpaceDN w:val="0"/>
        <w:adjustRightInd w:val="0"/>
        <w:jc w:val="center"/>
        <w:rPr>
          <w:rFonts w:ascii="Arial" w:hAnsi="Arial" w:cs="Arial"/>
          <w:color w:val="000000"/>
        </w:rPr>
      </w:pPr>
      <w:r w:rsidRPr="00807005">
        <w:rPr>
          <w:rFonts w:ascii="Arial" w:hAnsi="Arial" w:cs="Arial"/>
          <w:color w:val="000000"/>
        </w:rPr>
        <w:t>* * *</w:t>
      </w:r>
    </w:p>
    <w:p w:rsidR="00C97485" w:rsidRPr="006F7A05" w:rsidRDefault="00C97485" w:rsidP="006F7A05">
      <w:pPr>
        <w:autoSpaceDE w:val="0"/>
        <w:autoSpaceDN w:val="0"/>
        <w:adjustRightInd w:val="0"/>
        <w:jc w:val="both"/>
        <w:rPr>
          <w:rFonts w:ascii="Candara" w:hAnsi="Candara" w:cs="Arial"/>
          <w:color w:val="000000"/>
          <w:sz w:val="20"/>
          <w:szCs w:val="20"/>
        </w:rPr>
      </w:pPr>
      <w:r w:rsidRPr="006F7A05">
        <w:rPr>
          <w:rFonts w:ascii="Candara" w:hAnsi="Candara" w:cs="Arial"/>
          <w:b/>
          <w:bCs/>
          <w:color w:val="000000"/>
          <w:sz w:val="20"/>
          <w:szCs w:val="20"/>
        </w:rPr>
        <w:t xml:space="preserve">Article 1 : Objet du marché </w:t>
      </w:r>
    </w:p>
    <w:p w:rsidR="00C05E26" w:rsidRPr="006F7A05" w:rsidRDefault="00D933B2"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Le présent marché a pour objet </w:t>
      </w:r>
      <w:r w:rsidR="006F3514" w:rsidRPr="006F7A05">
        <w:rPr>
          <w:rFonts w:ascii="Candara" w:hAnsi="Candara" w:cs="Arial"/>
          <w:color w:val="000000"/>
          <w:sz w:val="20"/>
          <w:szCs w:val="20"/>
        </w:rPr>
        <w:t xml:space="preserve">la fourniture </w:t>
      </w:r>
      <w:r w:rsidR="00A718E5" w:rsidRPr="006F7A05">
        <w:rPr>
          <w:rFonts w:ascii="Candara" w:hAnsi="Candara" w:cs="Arial"/>
          <w:color w:val="000000"/>
          <w:sz w:val="20"/>
          <w:szCs w:val="20"/>
        </w:rPr>
        <w:t>de trois copieurs pour le</w:t>
      </w:r>
      <w:r w:rsidR="006F3514" w:rsidRPr="006F7A05">
        <w:rPr>
          <w:rFonts w:ascii="Candara" w:hAnsi="Candara" w:cs="Arial"/>
          <w:color w:val="000000"/>
          <w:sz w:val="20"/>
          <w:szCs w:val="20"/>
        </w:rPr>
        <w:t xml:space="preserve"> col</w:t>
      </w:r>
      <w:r w:rsidR="00BE2D00">
        <w:rPr>
          <w:rFonts w:ascii="Candara" w:hAnsi="Candara" w:cs="Arial"/>
          <w:color w:val="000000"/>
          <w:sz w:val="20"/>
          <w:szCs w:val="20"/>
        </w:rPr>
        <w:t>lège Nicolas Flamel de Pontoise et la maintenance.</w:t>
      </w:r>
      <w:bookmarkStart w:id="0" w:name="_GoBack"/>
      <w:bookmarkEnd w:id="0"/>
    </w:p>
    <w:p w:rsidR="00C97485" w:rsidRPr="006F7A05" w:rsidRDefault="00C97485" w:rsidP="006F7A05">
      <w:pPr>
        <w:autoSpaceDE w:val="0"/>
        <w:autoSpaceDN w:val="0"/>
        <w:adjustRightInd w:val="0"/>
        <w:jc w:val="both"/>
        <w:rPr>
          <w:rFonts w:ascii="Candara" w:hAnsi="Candara" w:cs="Arial"/>
          <w:b/>
          <w:bCs/>
          <w:color w:val="000000"/>
          <w:sz w:val="20"/>
          <w:szCs w:val="20"/>
        </w:rPr>
      </w:pPr>
      <w:r w:rsidRPr="006F7A05">
        <w:rPr>
          <w:rFonts w:ascii="Candara" w:hAnsi="Candara" w:cs="Arial"/>
          <w:b/>
          <w:bCs/>
          <w:color w:val="000000"/>
          <w:sz w:val="20"/>
          <w:szCs w:val="20"/>
        </w:rPr>
        <w:t>Article 2 : Pouvoir adjudicateur</w:t>
      </w:r>
    </w:p>
    <w:p w:rsidR="00C97485" w:rsidRPr="006F7A05" w:rsidRDefault="00305B45"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M</w:t>
      </w:r>
      <w:r w:rsidR="006F7A05" w:rsidRPr="006F7A05">
        <w:rPr>
          <w:rFonts w:ascii="Candara" w:hAnsi="Candara" w:cs="Arial"/>
          <w:color w:val="000000"/>
          <w:sz w:val="20"/>
          <w:szCs w:val="20"/>
        </w:rPr>
        <w:t>onsieur Le Principal</w:t>
      </w:r>
      <w:r w:rsidR="00946E6A" w:rsidRPr="006F7A05">
        <w:rPr>
          <w:rFonts w:ascii="Candara" w:hAnsi="Candara" w:cs="Arial"/>
          <w:color w:val="000000"/>
          <w:sz w:val="20"/>
          <w:szCs w:val="20"/>
        </w:rPr>
        <w:t xml:space="preserve"> du collège Nicolas Flamel de Pontoise</w:t>
      </w:r>
    </w:p>
    <w:p w:rsidR="00C97485" w:rsidRPr="006F7A05" w:rsidRDefault="000977B5"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Collège </w:t>
      </w:r>
      <w:r w:rsidR="00946E6A" w:rsidRPr="006F7A05">
        <w:rPr>
          <w:rFonts w:ascii="Candara" w:hAnsi="Candara" w:cs="Arial"/>
          <w:color w:val="000000"/>
          <w:sz w:val="20"/>
          <w:szCs w:val="20"/>
        </w:rPr>
        <w:t>Nicolas Flamel – 23 Boulevard de l’Europe – 95300 PONTOISE</w:t>
      </w:r>
    </w:p>
    <w:p w:rsidR="00C97485" w:rsidRPr="006F7A05" w:rsidRDefault="00C97485" w:rsidP="006F7A05">
      <w:pPr>
        <w:autoSpaceDE w:val="0"/>
        <w:autoSpaceDN w:val="0"/>
        <w:adjustRightInd w:val="0"/>
        <w:jc w:val="both"/>
        <w:rPr>
          <w:rFonts w:ascii="Candara" w:hAnsi="Candara" w:cs="Arial"/>
          <w:b/>
          <w:bCs/>
          <w:color w:val="000000"/>
          <w:sz w:val="20"/>
          <w:szCs w:val="20"/>
        </w:rPr>
      </w:pPr>
      <w:r w:rsidRPr="006F7A05">
        <w:rPr>
          <w:rFonts w:ascii="Candara" w:hAnsi="Candara" w:cs="Arial"/>
          <w:b/>
          <w:bCs/>
          <w:color w:val="000000"/>
          <w:sz w:val="20"/>
          <w:szCs w:val="20"/>
        </w:rPr>
        <w:t>Article 3 : Adresse à laquelle les offres doivent parvenir</w:t>
      </w:r>
    </w:p>
    <w:p w:rsidR="000977B5" w:rsidRPr="006F7A05" w:rsidRDefault="000977B5" w:rsidP="006F7A05">
      <w:pPr>
        <w:autoSpaceDE w:val="0"/>
        <w:autoSpaceDN w:val="0"/>
        <w:adjustRightInd w:val="0"/>
        <w:jc w:val="both"/>
        <w:rPr>
          <w:rFonts w:ascii="Candara" w:hAnsi="Candara" w:cs="Arial"/>
          <w:b/>
          <w:color w:val="C00000"/>
          <w:sz w:val="20"/>
          <w:szCs w:val="20"/>
        </w:rPr>
      </w:pPr>
      <w:r w:rsidRPr="006F7A05">
        <w:rPr>
          <w:rFonts w:ascii="Candara" w:hAnsi="Candara" w:cs="Arial"/>
          <w:b/>
          <w:color w:val="C00000"/>
          <w:sz w:val="20"/>
          <w:szCs w:val="20"/>
          <w:u w:val="single"/>
        </w:rPr>
        <w:t xml:space="preserve">Par courrier électronique: </w:t>
      </w:r>
      <w:r w:rsidR="00313308" w:rsidRPr="006F7A05">
        <w:rPr>
          <w:rFonts w:ascii="Candara" w:hAnsi="Candara" w:cs="Arial"/>
          <w:b/>
          <w:color w:val="C00000"/>
          <w:sz w:val="20"/>
          <w:szCs w:val="20"/>
        </w:rPr>
        <w:t>int</w:t>
      </w:r>
      <w:r w:rsidRPr="006F7A05">
        <w:rPr>
          <w:rFonts w:ascii="Candara" w:hAnsi="Candara" w:cs="Arial"/>
          <w:b/>
          <w:color w:val="C00000"/>
          <w:sz w:val="20"/>
          <w:szCs w:val="20"/>
        </w:rPr>
        <w:t>.09</w:t>
      </w:r>
      <w:r w:rsidR="00946E6A" w:rsidRPr="006F7A05">
        <w:rPr>
          <w:rFonts w:ascii="Candara" w:hAnsi="Candara" w:cs="Arial"/>
          <w:b/>
          <w:color w:val="C00000"/>
          <w:sz w:val="20"/>
          <w:szCs w:val="20"/>
        </w:rPr>
        <w:t>50896h</w:t>
      </w:r>
      <w:r w:rsidRPr="006F7A05">
        <w:rPr>
          <w:rFonts w:ascii="Candara" w:hAnsi="Candara" w:cs="Arial"/>
          <w:b/>
          <w:color w:val="C00000"/>
          <w:sz w:val="20"/>
          <w:szCs w:val="20"/>
        </w:rPr>
        <w:t>@ac-</w:t>
      </w:r>
      <w:r w:rsidR="00946E6A" w:rsidRPr="006F7A05">
        <w:rPr>
          <w:rFonts w:ascii="Candara" w:hAnsi="Candara" w:cs="Arial"/>
          <w:b/>
          <w:color w:val="C00000"/>
          <w:sz w:val="20"/>
          <w:szCs w:val="20"/>
        </w:rPr>
        <w:t>versailles</w:t>
      </w:r>
      <w:r w:rsidRPr="006F7A05">
        <w:rPr>
          <w:rFonts w:ascii="Candara" w:hAnsi="Candara" w:cs="Arial"/>
          <w:b/>
          <w:color w:val="C00000"/>
          <w:sz w:val="20"/>
          <w:szCs w:val="20"/>
        </w:rPr>
        <w:t>.fr</w:t>
      </w:r>
    </w:p>
    <w:p w:rsidR="00C97485" w:rsidRPr="006F7A05" w:rsidRDefault="00C97485"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Tout renseignement complémentaire à ce cahier des charges peut être obtenu auprès de :</w:t>
      </w:r>
    </w:p>
    <w:p w:rsidR="00C97485" w:rsidRPr="006F7A05" w:rsidRDefault="006F7A05"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Mme BEN ALI </w:t>
      </w:r>
      <w:proofErr w:type="spellStart"/>
      <w:r w:rsidRPr="006F7A05">
        <w:rPr>
          <w:rFonts w:ascii="Candara" w:hAnsi="Candara" w:cs="Arial"/>
          <w:color w:val="000000"/>
          <w:sz w:val="20"/>
          <w:szCs w:val="20"/>
        </w:rPr>
        <w:t>Najoua</w:t>
      </w:r>
      <w:proofErr w:type="spellEnd"/>
      <w:r w:rsidR="00741CA9" w:rsidRPr="006F7A05">
        <w:rPr>
          <w:rFonts w:ascii="Candara" w:hAnsi="Candara" w:cs="Arial"/>
          <w:color w:val="000000"/>
          <w:sz w:val="20"/>
          <w:szCs w:val="20"/>
        </w:rPr>
        <w:t>, gestionnaire</w:t>
      </w:r>
      <w:r w:rsidR="00001A46">
        <w:rPr>
          <w:rFonts w:ascii="Candara" w:hAnsi="Candara" w:cs="Arial"/>
          <w:color w:val="000000"/>
          <w:sz w:val="20"/>
          <w:szCs w:val="20"/>
        </w:rPr>
        <w:t xml:space="preserve"> : </w:t>
      </w:r>
      <w:r w:rsidR="00E97CD7">
        <w:rPr>
          <w:rFonts w:ascii="Candara" w:hAnsi="Candara" w:cs="Arial"/>
          <w:sz w:val="20"/>
          <w:szCs w:val="20"/>
        </w:rPr>
        <w:t>int</w:t>
      </w:r>
      <w:r w:rsidRPr="006F7A05">
        <w:rPr>
          <w:rFonts w:ascii="Candara" w:hAnsi="Candara" w:cs="Arial"/>
          <w:sz w:val="20"/>
          <w:szCs w:val="20"/>
        </w:rPr>
        <w:t>.0950896h@ac-versailles.fr</w:t>
      </w:r>
    </w:p>
    <w:p w:rsidR="001E5D02" w:rsidRPr="006F7A05" w:rsidRDefault="00C97485" w:rsidP="006F7A05">
      <w:pPr>
        <w:jc w:val="both"/>
        <w:rPr>
          <w:rFonts w:ascii="Candara" w:hAnsi="Candara" w:cs="Comic Sans MS"/>
          <w:sz w:val="20"/>
          <w:szCs w:val="20"/>
        </w:rPr>
      </w:pPr>
      <w:r w:rsidRPr="006F7A05">
        <w:rPr>
          <w:rFonts w:ascii="Candara" w:hAnsi="Candara" w:cs="Arial"/>
          <w:color w:val="000000"/>
          <w:sz w:val="20"/>
          <w:szCs w:val="20"/>
        </w:rPr>
        <w:t xml:space="preserve">Tél. </w:t>
      </w:r>
      <w:r w:rsidR="001513E1" w:rsidRPr="006F7A05">
        <w:rPr>
          <w:rFonts w:ascii="Candara" w:hAnsi="Candara" w:cs="Arial"/>
          <w:color w:val="000000"/>
          <w:sz w:val="20"/>
          <w:szCs w:val="20"/>
        </w:rPr>
        <w:t>01 30 30 16 76</w:t>
      </w:r>
      <w:r w:rsidR="001E5D02" w:rsidRPr="006F7A05">
        <w:rPr>
          <w:rFonts w:ascii="Candara" w:hAnsi="Candara" w:cs="Comic Sans MS"/>
          <w:sz w:val="20"/>
          <w:szCs w:val="20"/>
        </w:rPr>
        <w:t>.</w:t>
      </w:r>
    </w:p>
    <w:p w:rsidR="00C97485" w:rsidRPr="006F7A05" w:rsidRDefault="00C97485" w:rsidP="006F7A05">
      <w:pPr>
        <w:autoSpaceDE w:val="0"/>
        <w:autoSpaceDN w:val="0"/>
        <w:adjustRightInd w:val="0"/>
        <w:jc w:val="both"/>
        <w:rPr>
          <w:rFonts w:ascii="Candara" w:hAnsi="Candara" w:cs="Arial"/>
          <w:b/>
          <w:bCs/>
          <w:color w:val="000000"/>
          <w:sz w:val="20"/>
          <w:szCs w:val="20"/>
        </w:rPr>
      </w:pPr>
      <w:r w:rsidRPr="006F7A05">
        <w:rPr>
          <w:rFonts w:ascii="Candara" w:hAnsi="Candara" w:cs="Arial"/>
          <w:b/>
          <w:bCs/>
          <w:color w:val="000000"/>
          <w:sz w:val="20"/>
          <w:szCs w:val="20"/>
        </w:rPr>
        <w:t>Article 4 : Durée de consultation et délai de réponse</w:t>
      </w:r>
    </w:p>
    <w:p w:rsidR="00C97485" w:rsidRPr="006F7A05" w:rsidRDefault="00C97485"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Le présent </w:t>
      </w:r>
      <w:r w:rsidR="006F7A05" w:rsidRPr="006F7A05">
        <w:rPr>
          <w:rFonts w:ascii="Candara" w:hAnsi="Candara" w:cs="Arial"/>
          <w:color w:val="000000"/>
          <w:sz w:val="20"/>
          <w:szCs w:val="20"/>
        </w:rPr>
        <w:t xml:space="preserve">Marché </w:t>
      </w:r>
      <w:r w:rsidRPr="006F7A05">
        <w:rPr>
          <w:rFonts w:ascii="Candara" w:hAnsi="Candara" w:cs="Arial"/>
          <w:color w:val="000000"/>
          <w:sz w:val="20"/>
          <w:szCs w:val="20"/>
        </w:rPr>
        <w:t xml:space="preserve">est publié le </w:t>
      </w:r>
      <w:r w:rsidR="00001A46">
        <w:rPr>
          <w:rFonts w:ascii="Candara" w:hAnsi="Candara" w:cs="Arial"/>
          <w:color w:val="000000"/>
          <w:sz w:val="20"/>
          <w:szCs w:val="20"/>
        </w:rPr>
        <w:t>22</w:t>
      </w:r>
      <w:r w:rsidR="00540A97">
        <w:rPr>
          <w:rFonts w:ascii="Candara" w:hAnsi="Candara" w:cs="Arial"/>
          <w:color w:val="000000"/>
          <w:sz w:val="20"/>
          <w:szCs w:val="20"/>
        </w:rPr>
        <w:t xml:space="preserve"> janvier 2018 </w:t>
      </w:r>
      <w:r w:rsidR="005A0370" w:rsidRPr="006F7A05">
        <w:rPr>
          <w:rFonts w:ascii="Candara" w:hAnsi="Candara" w:cs="Arial"/>
          <w:color w:val="000000"/>
          <w:sz w:val="20"/>
          <w:szCs w:val="20"/>
        </w:rPr>
        <w:t xml:space="preserve">pour une durée de </w:t>
      </w:r>
      <w:r w:rsidR="00E97CD7">
        <w:rPr>
          <w:rFonts w:ascii="Candara" w:hAnsi="Candara" w:cs="Arial"/>
          <w:color w:val="000000"/>
          <w:sz w:val="20"/>
          <w:szCs w:val="20"/>
        </w:rPr>
        <w:t>4</w:t>
      </w:r>
      <w:r w:rsidR="00001A46">
        <w:rPr>
          <w:rFonts w:ascii="Candara" w:hAnsi="Candara" w:cs="Arial"/>
          <w:color w:val="000000"/>
          <w:sz w:val="20"/>
          <w:szCs w:val="20"/>
        </w:rPr>
        <w:t>5</w:t>
      </w:r>
      <w:r w:rsidR="00741CA9" w:rsidRPr="006F7A05">
        <w:rPr>
          <w:rFonts w:ascii="Candara" w:hAnsi="Candara" w:cs="Arial"/>
          <w:color w:val="000000"/>
          <w:sz w:val="20"/>
          <w:szCs w:val="20"/>
        </w:rPr>
        <w:t xml:space="preserve"> </w:t>
      </w:r>
      <w:r w:rsidR="00B93588" w:rsidRPr="006F7A05">
        <w:rPr>
          <w:rFonts w:ascii="Candara" w:hAnsi="Candara" w:cs="Arial"/>
          <w:color w:val="000000"/>
          <w:sz w:val="20"/>
          <w:szCs w:val="20"/>
        </w:rPr>
        <w:t>jours</w:t>
      </w:r>
      <w:r w:rsidRPr="006F7A05">
        <w:rPr>
          <w:rFonts w:ascii="Candara" w:hAnsi="Candara" w:cs="Arial"/>
          <w:color w:val="000000"/>
          <w:sz w:val="20"/>
          <w:szCs w:val="20"/>
        </w:rPr>
        <w:t>.</w:t>
      </w:r>
    </w:p>
    <w:p w:rsidR="00C97485" w:rsidRDefault="00C97485"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La date limite de réponse est fixée au </w:t>
      </w:r>
      <w:r w:rsidR="00001A46">
        <w:rPr>
          <w:rFonts w:ascii="Candara" w:hAnsi="Candara" w:cs="Arial"/>
          <w:color w:val="000000"/>
          <w:sz w:val="20"/>
          <w:szCs w:val="20"/>
        </w:rPr>
        <w:t>9 mars</w:t>
      </w:r>
      <w:r w:rsidR="006F7A05" w:rsidRPr="006F7A05">
        <w:rPr>
          <w:rFonts w:ascii="Candara" w:hAnsi="Candara" w:cs="Arial"/>
          <w:color w:val="000000"/>
          <w:sz w:val="20"/>
          <w:szCs w:val="20"/>
        </w:rPr>
        <w:t xml:space="preserve"> 2018</w:t>
      </w:r>
      <w:r w:rsidR="00305B45" w:rsidRPr="006F7A05">
        <w:rPr>
          <w:rFonts w:ascii="Candara" w:hAnsi="Candara" w:cs="Arial"/>
          <w:color w:val="000000"/>
          <w:sz w:val="20"/>
          <w:szCs w:val="20"/>
        </w:rPr>
        <w:t xml:space="preserve"> à 23h59</w:t>
      </w:r>
      <w:r w:rsidRPr="006F7A05">
        <w:rPr>
          <w:rFonts w:ascii="Candara" w:hAnsi="Candara" w:cs="Arial"/>
          <w:color w:val="000000"/>
          <w:sz w:val="20"/>
          <w:szCs w:val="20"/>
        </w:rPr>
        <w:t>.</w:t>
      </w:r>
    </w:p>
    <w:p w:rsidR="00E97CD7" w:rsidRPr="006F7A05" w:rsidRDefault="00E97CD7" w:rsidP="006F7A05">
      <w:pPr>
        <w:autoSpaceDE w:val="0"/>
        <w:autoSpaceDN w:val="0"/>
        <w:adjustRightInd w:val="0"/>
        <w:jc w:val="both"/>
        <w:rPr>
          <w:rFonts w:ascii="Candara" w:hAnsi="Candara" w:cs="Arial"/>
          <w:color w:val="000000"/>
          <w:sz w:val="20"/>
          <w:szCs w:val="20"/>
        </w:rPr>
      </w:pPr>
      <w:r>
        <w:rPr>
          <w:rFonts w:ascii="Candara" w:hAnsi="Candara" w:cs="Arial"/>
          <w:color w:val="000000"/>
          <w:sz w:val="20"/>
          <w:szCs w:val="20"/>
        </w:rPr>
        <w:t xml:space="preserve">Délai d’étude des offres par l’établissement : environ </w:t>
      </w:r>
      <w:r w:rsidR="00001A46">
        <w:rPr>
          <w:rFonts w:ascii="Candara" w:hAnsi="Candara" w:cs="Arial"/>
          <w:color w:val="000000"/>
          <w:sz w:val="20"/>
          <w:szCs w:val="20"/>
        </w:rPr>
        <w:t>2 à 4</w:t>
      </w:r>
      <w:r>
        <w:rPr>
          <w:rFonts w:ascii="Candara" w:hAnsi="Candara" w:cs="Arial"/>
          <w:color w:val="000000"/>
          <w:sz w:val="20"/>
          <w:szCs w:val="20"/>
        </w:rPr>
        <w:t xml:space="preserve"> semaines</w:t>
      </w:r>
    </w:p>
    <w:p w:rsidR="00C97485" w:rsidRPr="006F7A05" w:rsidRDefault="00C97485" w:rsidP="006F7A05">
      <w:pPr>
        <w:autoSpaceDE w:val="0"/>
        <w:autoSpaceDN w:val="0"/>
        <w:adjustRightInd w:val="0"/>
        <w:jc w:val="both"/>
        <w:rPr>
          <w:rFonts w:ascii="Candara" w:hAnsi="Candara" w:cs="Arial"/>
          <w:b/>
          <w:bCs/>
          <w:color w:val="000000"/>
          <w:sz w:val="20"/>
          <w:szCs w:val="20"/>
        </w:rPr>
      </w:pPr>
      <w:r w:rsidRPr="006F7A05">
        <w:rPr>
          <w:rFonts w:ascii="Candara" w:hAnsi="Candara" w:cs="Arial"/>
          <w:b/>
          <w:bCs/>
          <w:color w:val="000000"/>
          <w:sz w:val="20"/>
          <w:szCs w:val="20"/>
        </w:rPr>
        <w:t>Article 5 : Exécution de la prestation</w:t>
      </w:r>
    </w:p>
    <w:p w:rsidR="006F3514" w:rsidRPr="006F7A05" w:rsidRDefault="006F3514" w:rsidP="006F7A05">
      <w:pPr>
        <w:pStyle w:val="Paragraphedeliste"/>
        <w:numPr>
          <w:ilvl w:val="0"/>
          <w:numId w:val="8"/>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Le présent marché a pour objet la fourniture </w:t>
      </w:r>
      <w:r w:rsidR="00A718E5" w:rsidRPr="006F7A05">
        <w:rPr>
          <w:rFonts w:ascii="Candara" w:hAnsi="Candara" w:cs="Arial"/>
          <w:color w:val="000000"/>
          <w:sz w:val="20"/>
          <w:szCs w:val="20"/>
        </w:rPr>
        <w:t>de trois copieurs</w:t>
      </w:r>
      <w:r w:rsidRPr="006F7A05">
        <w:rPr>
          <w:rFonts w:ascii="Candara" w:hAnsi="Candara" w:cs="Arial"/>
          <w:color w:val="000000"/>
          <w:sz w:val="20"/>
          <w:szCs w:val="20"/>
        </w:rPr>
        <w:t xml:space="preserve"> </w:t>
      </w:r>
      <w:r w:rsidR="00A718E5" w:rsidRPr="006F7A05">
        <w:rPr>
          <w:rFonts w:ascii="Candara" w:hAnsi="Candara" w:cs="Arial"/>
          <w:color w:val="000000"/>
          <w:sz w:val="20"/>
          <w:szCs w:val="20"/>
        </w:rPr>
        <w:t>pour le</w:t>
      </w:r>
      <w:r w:rsidRPr="006F7A05">
        <w:rPr>
          <w:rFonts w:ascii="Candara" w:hAnsi="Candara" w:cs="Arial"/>
          <w:color w:val="000000"/>
          <w:sz w:val="20"/>
          <w:szCs w:val="20"/>
        </w:rPr>
        <w:t xml:space="preserve"> collège Nicolas Flamel de Pontoise.</w:t>
      </w:r>
    </w:p>
    <w:p w:rsidR="00392CB7" w:rsidRPr="006F7A05" w:rsidRDefault="006F3514" w:rsidP="006F7A05">
      <w:pPr>
        <w:pStyle w:val="Paragraphedeliste"/>
        <w:numPr>
          <w:ilvl w:val="0"/>
          <w:numId w:val="8"/>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Durée : </w:t>
      </w:r>
      <w:r w:rsidR="00A718E5" w:rsidRPr="006F7A05">
        <w:rPr>
          <w:rFonts w:ascii="Candara" w:hAnsi="Candara" w:cs="Arial"/>
          <w:color w:val="000000"/>
          <w:sz w:val="20"/>
          <w:szCs w:val="20"/>
        </w:rPr>
        <w:t>36</w:t>
      </w:r>
      <w:r w:rsidRPr="006F7A05">
        <w:rPr>
          <w:rFonts w:ascii="Candara" w:hAnsi="Candara" w:cs="Arial"/>
          <w:color w:val="000000"/>
          <w:sz w:val="20"/>
          <w:szCs w:val="20"/>
        </w:rPr>
        <w:t xml:space="preserve"> mois à compter du </w:t>
      </w:r>
      <w:r w:rsidR="00E97CD7">
        <w:rPr>
          <w:rFonts w:ascii="Candara" w:hAnsi="Candara" w:cs="Arial"/>
          <w:color w:val="000000"/>
          <w:sz w:val="20"/>
          <w:szCs w:val="20"/>
        </w:rPr>
        <w:t>14</w:t>
      </w:r>
      <w:r w:rsidR="006F7A05" w:rsidRPr="006F7A05">
        <w:rPr>
          <w:rFonts w:ascii="Candara" w:hAnsi="Candara" w:cs="Arial"/>
          <w:color w:val="000000"/>
          <w:sz w:val="20"/>
          <w:szCs w:val="20"/>
        </w:rPr>
        <w:t xml:space="preserve"> avril 2018</w:t>
      </w:r>
      <w:r w:rsidR="00540A97">
        <w:rPr>
          <w:rFonts w:ascii="Candara" w:hAnsi="Candara" w:cs="Arial"/>
          <w:color w:val="000000"/>
          <w:sz w:val="20"/>
          <w:szCs w:val="20"/>
        </w:rPr>
        <w:t xml:space="preserve"> au 31</w:t>
      </w:r>
      <w:r w:rsidR="00E97CD7">
        <w:rPr>
          <w:rFonts w:ascii="Candara" w:hAnsi="Candara" w:cs="Arial"/>
          <w:color w:val="000000"/>
          <w:sz w:val="20"/>
          <w:szCs w:val="20"/>
        </w:rPr>
        <w:t xml:space="preserve"> décembre </w:t>
      </w:r>
      <w:r w:rsidR="00540A97">
        <w:rPr>
          <w:rFonts w:ascii="Candara" w:hAnsi="Candara" w:cs="Arial"/>
          <w:color w:val="000000"/>
          <w:sz w:val="20"/>
          <w:szCs w:val="20"/>
        </w:rPr>
        <w:t>2018</w:t>
      </w:r>
      <w:r w:rsidRPr="006F7A05">
        <w:rPr>
          <w:rFonts w:ascii="Candara" w:hAnsi="Candara" w:cs="Arial"/>
          <w:color w:val="000000"/>
          <w:sz w:val="20"/>
          <w:szCs w:val="20"/>
        </w:rPr>
        <w:t xml:space="preserve"> (renouvelable </w:t>
      </w:r>
      <w:r w:rsidR="00A718E5" w:rsidRPr="006F7A05">
        <w:rPr>
          <w:rFonts w:ascii="Candara" w:hAnsi="Candara" w:cs="Arial"/>
          <w:color w:val="000000"/>
          <w:sz w:val="20"/>
          <w:szCs w:val="20"/>
        </w:rPr>
        <w:t>24 m</w:t>
      </w:r>
      <w:r w:rsidRPr="006F7A05">
        <w:rPr>
          <w:rFonts w:ascii="Candara" w:hAnsi="Candara" w:cs="Arial"/>
          <w:color w:val="000000"/>
          <w:sz w:val="20"/>
          <w:szCs w:val="20"/>
        </w:rPr>
        <w:t>ois par reconduction expresse)</w:t>
      </w:r>
    </w:p>
    <w:p w:rsidR="00002EB0" w:rsidRPr="006F7A05" w:rsidRDefault="00002EB0" w:rsidP="006F7A05">
      <w:pPr>
        <w:pStyle w:val="Paragraphedeliste"/>
        <w:numPr>
          <w:ilvl w:val="0"/>
          <w:numId w:val="8"/>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Location et ma</w:t>
      </w:r>
      <w:r w:rsidR="00E97CD7">
        <w:rPr>
          <w:rFonts w:ascii="Candara" w:hAnsi="Candara" w:cs="Arial"/>
          <w:color w:val="000000"/>
          <w:sz w:val="20"/>
          <w:szCs w:val="20"/>
        </w:rPr>
        <w:t>intenance assurée pendant 3 ans (+ 2 ans en cas de reconduction expresse).</w:t>
      </w:r>
    </w:p>
    <w:p w:rsidR="00002EB0" w:rsidRPr="006F7A05" w:rsidRDefault="00002EB0" w:rsidP="006F7A05">
      <w:pPr>
        <w:pStyle w:val="Paragraphedeliste"/>
        <w:numPr>
          <w:ilvl w:val="0"/>
          <w:numId w:val="8"/>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Consommables inclus dans le coût copie</w:t>
      </w:r>
      <w:r w:rsidR="00E97CD7">
        <w:rPr>
          <w:rFonts w:ascii="Candara" w:hAnsi="Candara" w:cs="Arial"/>
          <w:color w:val="000000"/>
          <w:sz w:val="20"/>
          <w:szCs w:val="20"/>
        </w:rPr>
        <w:t>.</w:t>
      </w:r>
    </w:p>
    <w:p w:rsidR="006F3514" w:rsidRPr="006F7A05" w:rsidRDefault="00A718E5" w:rsidP="006F7A05">
      <w:p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La demande sur trois copieurs réseaux, susceptibles de servir d’imprimante réseau :</w:t>
      </w:r>
    </w:p>
    <w:p w:rsidR="00A718E5" w:rsidRPr="006F7A05" w:rsidRDefault="00A718E5" w:rsidP="006F7A05">
      <w:pPr>
        <w:pStyle w:val="Paragraphedeliste"/>
        <w:numPr>
          <w:ilvl w:val="0"/>
          <w:numId w:val="9"/>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COPIEUR ADMINISTRATION : </w:t>
      </w:r>
    </w:p>
    <w:p w:rsidR="00A718E5" w:rsidRPr="006F7A05" w:rsidRDefault="00E97CD7" w:rsidP="006F7A05">
      <w:pPr>
        <w:pStyle w:val="Paragraphedeliste"/>
        <w:numPr>
          <w:ilvl w:val="0"/>
          <w:numId w:val="10"/>
        </w:numPr>
        <w:autoSpaceDE w:val="0"/>
        <w:autoSpaceDN w:val="0"/>
        <w:adjustRightInd w:val="0"/>
        <w:jc w:val="both"/>
        <w:rPr>
          <w:rFonts w:ascii="Candara" w:hAnsi="Candara" w:cs="Arial"/>
          <w:color w:val="000000"/>
          <w:sz w:val="20"/>
          <w:szCs w:val="20"/>
        </w:rPr>
      </w:pPr>
      <w:r>
        <w:rPr>
          <w:rFonts w:ascii="Candara" w:hAnsi="Candara" w:cs="Arial"/>
          <w:color w:val="000000"/>
          <w:sz w:val="20"/>
          <w:szCs w:val="20"/>
        </w:rPr>
        <w:t>De 45 à 55</w:t>
      </w:r>
      <w:r w:rsidR="00A718E5" w:rsidRPr="006F7A05">
        <w:rPr>
          <w:rFonts w:ascii="Candara" w:hAnsi="Candara" w:cs="Arial"/>
          <w:color w:val="000000"/>
          <w:sz w:val="20"/>
          <w:szCs w:val="20"/>
        </w:rPr>
        <w:t xml:space="preserve"> pages par minute en noir, 20 pages par minute en couleur</w:t>
      </w:r>
    </w:p>
    <w:p w:rsidR="00A718E5" w:rsidRPr="006F7A05" w:rsidRDefault="00A718E5" w:rsidP="006F7A05">
      <w:pPr>
        <w:pStyle w:val="Paragraphedeliste"/>
        <w:numPr>
          <w:ilvl w:val="0"/>
          <w:numId w:val="10"/>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Fonctions agrafage, recto/V</w:t>
      </w:r>
      <w:r w:rsidR="006F7A05" w:rsidRPr="006F7A05">
        <w:rPr>
          <w:rFonts w:ascii="Candara" w:hAnsi="Candara" w:cs="Arial"/>
          <w:color w:val="000000"/>
          <w:sz w:val="20"/>
          <w:szCs w:val="20"/>
        </w:rPr>
        <w:t xml:space="preserve">erso, A3, Couleur, Fax, scan by mail et scan by USB </w:t>
      </w:r>
      <w:r w:rsidRPr="006F7A05">
        <w:rPr>
          <w:rFonts w:ascii="Candara" w:hAnsi="Candara" w:cs="Arial"/>
          <w:color w:val="000000"/>
          <w:sz w:val="20"/>
          <w:szCs w:val="20"/>
        </w:rPr>
        <w:t>et impression réseau</w:t>
      </w:r>
      <w:r w:rsidR="006F7A05" w:rsidRPr="006F7A05">
        <w:rPr>
          <w:rFonts w:ascii="Candara" w:hAnsi="Candara" w:cs="Arial"/>
          <w:color w:val="000000"/>
          <w:sz w:val="20"/>
          <w:szCs w:val="20"/>
        </w:rPr>
        <w:t>, piqûre à cheval (livret)</w:t>
      </w:r>
      <w:r w:rsidR="00E97CD7">
        <w:rPr>
          <w:rFonts w:ascii="Candara" w:hAnsi="Candara" w:cs="Arial"/>
          <w:color w:val="000000"/>
          <w:sz w:val="20"/>
          <w:szCs w:val="20"/>
        </w:rPr>
        <w:t>,</w:t>
      </w:r>
    </w:p>
    <w:p w:rsidR="00A718E5" w:rsidRPr="006F7A05" w:rsidRDefault="00A718E5" w:rsidP="006F7A05">
      <w:pPr>
        <w:pStyle w:val="Paragraphedeliste"/>
        <w:numPr>
          <w:ilvl w:val="0"/>
          <w:numId w:val="10"/>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3 bacs minimum</w:t>
      </w:r>
      <w:r w:rsidR="006F7A05" w:rsidRPr="006F7A05">
        <w:rPr>
          <w:rFonts w:ascii="Candara" w:hAnsi="Candara" w:cs="Arial"/>
          <w:color w:val="000000"/>
          <w:sz w:val="20"/>
          <w:szCs w:val="20"/>
        </w:rPr>
        <w:t xml:space="preserve"> dont </w:t>
      </w:r>
      <w:proofErr w:type="gramStart"/>
      <w:r w:rsidR="006F7A05" w:rsidRPr="006F7A05">
        <w:rPr>
          <w:rFonts w:ascii="Candara" w:hAnsi="Candara" w:cs="Arial"/>
          <w:color w:val="000000"/>
          <w:sz w:val="20"/>
          <w:szCs w:val="20"/>
        </w:rPr>
        <w:t>un</w:t>
      </w:r>
      <w:proofErr w:type="gramEnd"/>
      <w:r w:rsidR="006F7A05" w:rsidRPr="006F7A05">
        <w:rPr>
          <w:rFonts w:ascii="Candara" w:hAnsi="Candara" w:cs="Arial"/>
          <w:color w:val="000000"/>
          <w:sz w:val="20"/>
          <w:szCs w:val="20"/>
        </w:rPr>
        <w:t xml:space="preserve"> grande capacité Magasin tandem</w:t>
      </w:r>
    </w:p>
    <w:p w:rsidR="00A718E5" w:rsidRPr="006F7A05" w:rsidRDefault="00A718E5" w:rsidP="006F7A05">
      <w:pPr>
        <w:pStyle w:val="Paragraphedeliste"/>
        <w:numPr>
          <w:ilvl w:val="0"/>
          <w:numId w:val="10"/>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Chargeur et vitre de numérisation</w:t>
      </w:r>
    </w:p>
    <w:p w:rsidR="00A718E5" w:rsidRPr="006F7A05" w:rsidRDefault="00A718E5" w:rsidP="006F7A05">
      <w:pPr>
        <w:autoSpaceDE w:val="0"/>
        <w:autoSpaceDN w:val="0"/>
        <w:adjustRightInd w:val="0"/>
        <w:jc w:val="both"/>
        <w:rPr>
          <w:rFonts w:ascii="Candara" w:hAnsi="Candara" w:cs="Arial"/>
          <w:color w:val="000000"/>
          <w:sz w:val="20"/>
          <w:szCs w:val="20"/>
        </w:rPr>
      </w:pPr>
    </w:p>
    <w:p w:rsidR="00A718E5" w:rsidRPr="006F7A05" w:rsidRDefault="00A718E5" w:rsidP="006F7A05">
      <w:pPr>
        <w:pStyle w:val="Paragraphedeliste"/>
        <w:numPr>
          <w:ilvl w:val="0"/>
          <w:numId w:val="9"/>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COPIEUR SALLE DES PROFESSEURS : </w:t>
      </w:r>
    </w:p>
    <w:p w:rsidR="00A718E5" w:rsidRPr="006F7A05" w:rsidRDefault="00E97CD7" w:rsidP="006F7A05">
      <w:pPr>
        <w:pStyle w:val="Paragraphedeliste"/>
        <w:numPr>
          <w:ilvl w:val="0"/>
          <w:numId w:val="11"/>
        </w:numPr>
        <w:autoSpaceDE w:val="0"/>
        <w:autoSpaceDN w:val="0"/>
        <w:adjustRightInd w:val="0"/>
        <w:jc w:val="both"/>
        <w:rPr>
          <w:rFonts w:ascii="Candara" w:hAnsi="Candara" w:cs="Arial"/>
          <w:color w:val="000000"/>
          <w:sz w:val="20"/>
          <w:szCs w:val="20"/>
        </w:rPr>
      </w:pPr>
      <w:r>
        <w:rPr>
          <w:rFonts w:ascii="Candara" w:hAnsi="Candara" w:cs="Arial"/>
          <w:color w:val="000000"/>
          <w:sz w:val="20"/>
          <w:szCs w:val="20"/>
        </w:rPr>
        <w:t>De 60 à 70</w:t>
      </w:r>
      <w:r w:rsidR="00A718E5" w:rsidRPr="006F7A05">
        <w:rPr>
          <w:rFonts w:ascii="Candara" w:hAnsi="Candara" w:cs="Arial"/>
          <w:color w:val="000000"/>
          <w:sz w:val="20"/>
          <w:szCs w:val="20"/>
        </w:rPr>
        <w:t xml:space="preserve"> pages par minute en noir, </w:t>
      </w:r>
    </w:p>
    <w:p w:rsidR="00A718E5" w:rsidRPr="006F7A05" w:rsidRDefault="00A718E5" w:rsidP="006F7A05">
      <w:pPr>
        <w:pStyle w:val="Paragraphedeliste"/>
        <w:numPr>
          <w:ilvl w:val="0"/>
          <w:numId w:val="11"/>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Fonctions agrafage, recto/Verso, A3, impression</w:t>
      </w:r>
      <w:r w:rsidR="00E97CD7">
        <w:rPr>
          <w:rFonts w:ascii="Candara" w:hAnsi="Candara" w:cs="Arial"/>
          <w:color w:val="000000"/>
          <w:sz w:val="20"/>
          <w:szCs w:val="20"/>
        </w:rPr>
        <w:t xml:space="preserve">, scan by mail et scan by USD </w:t>
      </w:r>
      <w:r w:rsidRPr="006F7A05">
        <w:rPr>
          <w:rFonts w:ascii="Candara" w:hAnsi="Candara" w:cs="Arial"/>
          <w:color w:val="000000"/>
          <w:sz w:val="20"/>
          <w:szCs w:val="20"/>
        </w:rPr>
        <w:t xml:space="preserve"> et </w:t>
      </w:r>
      <w:r w:rsidR="00E97CD7">
        <w:rPr>
          <w:rFonts w:ascii="Candara" w:hAnsi="Candara" w:cs="Arial"/>
          <w:color w:val="000000"/>
          <w:sz w:val="20"/>
          <w:szCs w:val="20"/>
        </w:rPr>
        <w:t>impression</w:t>
      </w:r>
      <w:r w:rsidRPr="006F7A05">
        <w:rPr>
          <w:rFonts w:ascii="Candara" w:hAnsi="Candara" w:cs="Arial"/>
          <w:color w:val="000000"/>
          <w:sz w:val="20"/>
          <w:szCs w:val="20"/>
        </w:rPr>
        <w:t xml:space="preserve"> en réseau</w:t>
      </w:r>
    </w:p>
    <w:p w:rsidR="00A718E5" w:rsidRPr="006F7A05" w:rsidRDefault="00A718E5" w:rsidP="006F7A05">
      <w:pPr>
        <w:pStyle w:val="Paragraphedeliste"/>
        <w:numPr>
          <w:ilvl w:val="0"/>
          <w:numId w:val="11"/>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4 bacs minimum (3000 feuilles minimum en tout)</w:t>
      </w:r>
    </w:p>
    <w:p w:rsidR="00A718E5" w:rsidRPr="006F7A05" w:rsidRDefault="00A718E5" w:rsidP="006F7A05">
      <w:pPr>
        <w:pStyle w:val="Paragraphedeliste"/>
        <w:numPr>
          <w:ilvl w:val="0"/>
          <w:numId w:val="11"/>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Chargeur et vitre de numérisation</w:t>
      </w:r>
    </w:p>
    <w:p w:rsidR="00A718E5" w:rsidRPr="006F7A05" w:rsidRDefault="00A718E5" w:rsidP="006F7A05">
      <w:pPr>
        <w:autoSpaceDE w:val="0"/>
        <w:autoSpaceDN w:val="0"/>
        <w:adjustRightInd w:val="0"/>
        <w:jc w:val="both"/>
        <w:rPr>
          <w:rFonts w:ascii="Candara" w:hAnsi="Candara" w:cs="Arial"/>
          <w:color w:val="000000"/>
          <w:sz w:val="20"/>
          <w:szCs w:val="20"/>
        </w:rPr>
      </w:pPr>
    </w:p>
    <w:p w:rsidR="00AB3DDB" w:rsidRPr="006F7A05" w:rsidRDefault="00AB3DDB" w:rsidP="006F7A05">
      <w:pPr>
        <w:pStyle w:val="Paragraphedeliste"/>
        <w:numPr>
          <w:ilvl w:val="0"/>
          <w:numId w:val="9"/>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COPIEUR SEGPA : </w:t>
      </w:r>
    </w:p>
    <w:p w:rsidR="00AB3DDB" w:rsidRPr="006F7A05" w:rsidRDefault="00AB3DDB" w:rsidP="006F7A05">
      <w:pPr>
        <w:pStyle w:val="Paragraphedeliste"/>
        <w:numPr>
          <w:ilvl w:val="0"/>
          <w:numId w:val="12"/>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 xml:space="preserve">Au minimum </w:t>
      </w:r>
      <w:r w:rsidR="00E97CD7">
        <w:rPr>
          <w:rFonts w:ascii="Candara" w:hAnsi="Candara" w:cs="Arial"/>
          <w:color w:val="000000"/>
          <w:sz w:val="20"/>
          <w:szCs w:val="20"/>
        </w:rPr>
        <w:t>30 à 45</w:t>
      </w:r>
      <w:r w:rsidRPr="006F7A05">
        <w:rPr>
          <w:rFonts w:ascii="Candara" w:hAnsi="Candara" w:cs="Arial"/>
          <w:color w:val="000000"/>
          <w:sz w:val="20"/>
          <w:szCs w:val="20"/>
        </w:rPr>
        <w:t xml:space="preserve"> pages par minute en noir, </w:t>
      </w:r>
    </w:p>
    <w:p w:rsidR="00AB3DDB" w:rsidRPr="006F7A05" w:rsidRDefault="00AB3DDB" w:rsidP="006F7A05">
      <w:pPr>
        <w:pStyle w:val="Paragraphedeliste"/>
        <w:numPr>
          <w:ilvl w:val="0"/>
          <w:numId w:val="12"/>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Fonctions agrafage, recto/Verso, A3, impression et scanner en réseau</w:t>
      </w:r>
      <w:r w:rsidR="00E97CD7">
        <w:rPr>
          <w:rFonts w:ascii="Candara" w:hAnsi="Candara" w:cs="Arial"/>
          <w:color w:val="000000"/>
          <w:sz w:val="20"/>
          <w:szCs w:val="20"/>
        </w:rPr>
        <w:t xml:space="preserve">, scan by mail et scan by USD </w:t>
      </w:r>
      <w:r w:rsidR="00E97CD7" w:rsidRPr="006F7A05">
        <w:rPr>
          <w:rFonts w:ascii="Candara" w:hAnsi="Candara" w:cs="Arial"/>
          <w:color w:val="000000"/>
          <w:sz w:val="20"/>
          <w:szCs w:val="20"/>
        </w:rPr>
        <w:t xml:space="preserve"> </w:t>
      </w:r>
    </w:p>
    <w:p w:rsidR="00AB3DDB" w:rsidRPr="006F7A05" w:rsidRDefault="00AB3DDB" w:rsidP="006F7A05">
      <w:pPr>
        <w:pStyle w:val="Paragraphedeliste"/>
        <w:numPr>
          <w:ilvl w:val="0"/>
          <w:numId w:val="12"/>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4 bacs minimum (3000 feuilles minimum en tout)</w:t>
      </w:r>
    </w:p>
    <w:p w:rsidR="00AB3DDB" w:rsidRPr="006F7A05" w:rsidRDefault="00AB3DDB" w:rsidP="006F7A05">
      <w:pPr>
        <w:pStyle w:val="Paragraphedeliste"/>
        <w:numPr>
          <w:ilvl w:val="0"/>
          <w:numId w:val="12"/>
        </w:numPr>
        <w:autoSpaceDE w:val="0"/>
        <w:autoSpaceDN w:val="0"/>
        <w:adjustRightInd w:val="0"/>
        <w:jc w:val="both"/>
        <w:rPr>
          <w:rFonts w:ascii="Candara" w:hAnsi="Candara" w:cs="Arial"/>
          <w:color w:val="000000"/>
          <w:sz w:val="20"/>
          <w:szCs w:val="20"/>
        </w:rPr>
      </w:pPr>
      <w:r w:rsidRPr="006F7A05">
        <w:rPr>
          <w:rFonts w:ascii="Candara" w:hAnsi="Candara" w:cs="Arial"/>
          <w:color w:val="000000"/>
          <w:sz w:val="20"/>
          <w:szCs w:val="20"/>
        </w:rPr>
        <w:t>Chargeur et vitre de numérisation</w:t>
      </w:r>
    </w:p>
    <w:p w:rsidR="00A718E5" w:rsidRPr="006F7A05" w:rsidRDefault="00A718E5" w:rsidP="006F7A05">
      <w:pPr>
        <w:autoSpaceDE w:val="0"/>
        <w:autoSpaceDN w:val="0"/>
        <w:adjustRightInd w:val="0"/>
        <w:jc w:val="both"/>
        <w:rPr>
          <w:rFonts w:ascii="Candara" w:hAnsi="Candara" w:cs="Arial"/>
          <w:color w:val="000000"/>
          <w:sz w:val="20"/>
          <w:szCs w:val="20"/>
        </w:rPr>
      </w:pPr>
    </w:p>
    <w:p w:rsidR="00C97485" w:rsidRPr="006F7A05" w:rsidRDefault="00741CA9" w:rsidP="006F7A05">
      <w:pPr>
        <w:autoSpaceDE w:val="0"/>
        <w:autoSpaceDN w:val="0"/>
        <w:adjustRightInd w:val="0"/>
        <w:jc w:val="both"/>
        <w:rPr>
          <w:rFonts w:ascii="Candara" w:hAnsi="Candara" w:cs="Arial"/>
          <w:sz w:val="20"/>
          <w:szCs w:val="20"/>
        </w:rPr>
      </w:pPr>
      <w:r w:rsidRPr="006F7A05">
        <w:rPr>
          <w:rFonts w:ascii="Candara" w:hAnsi="Candara" w:cs="Arial"/>
          <w:color w:val="000000"/>
          <w:sz w:val="20"/>
          <w:szCs w:val="20"/>
        </w:rPr>
        <w:t>.</w:t>
      </w:r>
      <w:r w:rsidR="00372420" w:rsidRPr="006F7A05">
        <w:rPr>
          <w:rFonts w:ascii="Candara" w:hAnsi="Candara" w:cs="Arial"/>
          <w:color w:val="000000"/>
          <w:sz w:val="20"/>
          <w:szCs w:val="20"/>
        </w:rPr>
        <w:t>A</w:t>
      </w:r>
      <w:r w:rsidR="00C97485" w:rsidRPr="006F7A05">
        <w:rPr>
          <w:rFonts w:ascii="Candara" w:hAnsi="Candara" w:cs="Arial"/>
          <w:b/>
          <w:bCs/>
          <w:sz w:val="20"/>
          <w:szCs w:val="20"/>
        </w:rPr>
        <w:t xml:space="preserve">rticle 6 : Critères d’attribution du marché </w:t>
      </w:r>
    </w:p>
    <w:p w:rsidR="00C97485" w:rsidRPr="006F7A05" w:rsidRDefault="00C97485" w:rsidP="006F7A05">
      <w:pPr>
        <w:autoSpaceDE w:val="0"/>
        <w:autoSpaceDN w:val="0"/>
        <w:adjustRightInd w:val="0"/>
        <w:jc w:val="both"/>
        <w:rPr>
          <w:rFonts w:ascii="Candara" w:hAnsi="Candara" w:cs="Arial"/>
          <w:sz w:val="20"/>
          <w:szCs w:val="20"/>
        </w:rPr>
      </w:pPr>
      <w:r w:rsidRPr="006F7A05">
        <w:rPr>
          <w:rFonts w:ascii="Candara" w:hAnsi="Candara" w:cs="Arial"/>
          <w:sz w:val="20"/>
          <w:szCs w:val="20"/>
        </w:rPr>
        <w:t>L’offre économiquement la plus avantag</w:t>
      </w:r>
      <w:r w:rsidR="00313308" w:rsidRPr="006F7A05">
        <w:rPr>
          <w:rFonts w:ascii="Candara" w:hAnsi="Candara" w:cs="Arial"/>
          <w:sz w:val="20"/>
          <w:szCs w:val="20"/>
        </w:rPr>
        <w:t>euse sera appréciée en fonction</w:t>
      </w:r>
      <w:r w:rsidRPr="006F7A05">
        <w:rPr>
          <w:rFonts w:ascii="Candara" w:hAnsi="Candara" w:cs="Arial"/>
          <w:sz w:val="20"/>
          <w:szCs w:val="20"/>
        </w:rPr>
        <w:t>:</w:t>
      </w:r>
    </w:p>
    <w:p w:rsidR="00946E6A" w:rsidRPr="006F7A05" w:rsidRDefault="00B35044" w:rsidP="006F7A05">
      <w:pPr>
        <w:autoSpaceDE w:val="0"/>
        <w:autoSpaceDN w:val="0"/>
        <w:adjustRightInd w:val="0"/>
        <w:jc w:val="both"/>
        <w:rPr>
          <w:rFonts w:ascii="Candara" w:hAnsi="Candara" w:cs="Arial"/>
          <w:b/>
          <w:bCs/>
          <w:sz w:val="20"/>
          <w:szCs w:val="20"/>
        </w:rPr>
      </w:pPr>
      <w:r w:rsidRPr="006F7A05">
        <w:rPr>
          <w:rFonts w:ascii="Candara" w:hAnsi="Candara" w:cs="Arial"/>
          <w:bCs/>
          <w:sz w:val="20"/>
          <w:szCs w:val="20"/>
        </w:rPr>
        <w:t>1</w:t>
      </w:r>
      <w:r w:rsidR="00946E6A" w:rsidRPr="006F7A05">
        <w:rPr>
          <w:rFonts w:ascii="Candara" w:hAnsi="Candara" w:cs="Arial"/>
          <w:bCs/>
          <w:sz w:val="20"/>
          <w:szCs w:val="20"/>
        </w:rPr>
        <w:t xml:space="preserve"> - </w:t>
      </w:r>
      <w:r w:rsidR="005A0370" w:rsidRPr="006F7A05">
        <w:rPr>
          <w:rFonts w:ascii="Candara" w:hAnsi="Candara" w:cs="Arial"/>
          <w:bCs/>
          <w:sz w:val="20"/>
          <w:szCs w:val="20"/>
        </w:rPr>
        <w:t xml:space="preserve"> </w:t>
      </w:r>
      <w:r w:rsidR="006F3514" w:rsidRPr="006F7A05">
        <w:rPr>
          <w:rFonts w:ascii="Candara" w:hAnsi="Candara" w:cs="Arial"/>
          <w:bCs/>
          <w:sz w:val="20"/>
          <w:szCs w:val="20"/>
        </w:rPr>
        <w:t>la possibilité d’une offre globale</w:t>
      </w:r>
      <w:r w:rsidR="00002EB0" w:rsidRPr="006F7A05">
        <w:rPr>
          <w:rFonts w:ascii="Candara" w:hAnsi="Candara" w:cs="Arial"/>
          <w:bCs/>
          <w:sz w:val="20"/>
          <w:szCs w:val="20"/>
        </w:rPr>
        <w:t xml:space="preserve"> pour la location, la maintenance et les consommables</w:t>
      </w:r>
      <w:r w:rsidR="005A0370" w:rsidRPr="006F7A05">
        <w:rPr>
          <w:rFonts w:ascii="Candara" w:hAnsi="Candara" w:cs="Arial"/>
          <w:bCs/>
          <w:sz w:val="20"/>
          <w:szCs w:val="20"/>
        </w:rPr>
        <w:t xml:space="preserve"> </w:t>
      </w:r>
      <w:r w:rsidR="005A0370" w:rsidRPr="006F7A05">
        <w:rPr>
          <w:rFonts w:ascii="Candara" w:hAnsi="Candara" w:cs="Arial"/>
          <w:b/>
          <w:bCs/>
          <w:sz w:val="20"/>
          <w:szCs w:val="20"/>
        </w:rPr>
        <w:t>(</w:t>
      </w:r>
      <w:r w:rsidR="00E97CD7">
        <w:rPr>
          <w:rFonts w:ascii="Candara" w:hAnsi="Candara" w:cs="Arial"/>
          <w:b/>
          <w:bCs/>
          <w:sz w:val="20"/>
          <w:szCs w:val="20"/>
        </w:rPr>
        <w:t>35</w:t>
      </w:r>
      <w:r w:rsidR="005A0370" w:rsidRPr="006F7A05">
        <w:rPr>
          <w:rFonts w:ascii="Candara" w:hAnsi="Candara" w:cs="Arial"/>
          <w:b/>
          <w:bCs/>
          <w:sz w:val="20"/>
          <w:szCs w:val="20"/>
        </w:rPr>
        <w:t xml:space="preserve"> %)</w:t>
      </w:r>
    </w:p>
    <w:p w:rsidR="00313308" w:rsidRPr="006F7A05" w:rsidRDefault="00B35044" w:rsidP="006F7A05">
      <w:pPr>
        <w:autoSpaceDE w:val="0"/>
        <w:autoSpaceDN w:val="0"/>
        <w:adjustRightInd w:val="0"/>
        <w:jc w:val="both"/>
        <w:rPr>
          <w:rFonts w:ascii="Candara" w:hAnsi="Candara" w:cs="Arial"/>
          <w:b/>
          <w:bCs/>
          <w:sz w:val="20"/>
          <w:szCs w:val="20"/>
        </w:rPr>
      </w:pPr>
      <w:r w:rsidRPr="006F7A05">
        <w:rPr>
          <w:rFonts w:ascii="Candara" w:hAnsi="Candara" w:cs="Arial"/>
          <w:bCs/>
          <w:sz w:val="20"/>
          <w:szCs w:val="20"/>
        </w:rPr>
        <w:t>2</w:t>
      </w:r>
      <w:r w:rsidR="00313308" w:rsidRPr="006F7A05">
        <w:rPr>
          <w:rFonts w:ascii="Candara" w:hAnsi="Candara" w:cs="Arial"/>
          <w:bCs/>
          <w:sz w:val="20"/>
          <w:szCs w:val="20"/>
        </w:rPr>
        <w:t xml:space="preserve"> – </w:t>
      </w:r>
      <w:r w:rsidR="006F3514" w:rsidRPr="006F7A05">
        <w:rPr>
          <w:rFonts w:ascii="Candara" w:hAnsi="Candara" w:cs="Arial"/>
          <w:bCs/>
          <w:sz w:val="20"/>
          <w:szCs w:val="20"/>
        </w:rPr>
        <w:t>le respect du plus grand nombre de critères</w:t>
      </w:r>
      <w:r w:rsidR="005A45FB" w:rsidRPr="006F7A05">
        <w:rPr>
          <w:rFonts w:ascii="Candara" w:hAnsi="Candara" w:cs="Arial"/>
          <w:bCs/>
          <w:sz w:val="20"/>
          <w:szCs w:val="20"/>
        </w:rPr>
        <w:t xml:space="preserve"> demandé</w:t>
      </w:r>
      <w:r w:rsidR="001E5D02" w:rsidRPr="006F7A05">
        <w:rPr>
          <w:rFonts w:ascii="Candara" w:hAnsi="Candara" w:cs="Arial"/>
          <w:bCs/>
          <w:sz w:val="20"/>
          <w:szCs w:val="20"/>
        </w:rPr>
        <w:t>s</w:t>
      </w:r>
      <w:r w:rsidR="00313308" w:rsidRPr="006F7A05">
        <w:rPr>
          <w:rFonts w:ascii="Candara" w:hAnsi="Candara" w:cs="Arial"/>
          <w:bCs/>
          <w:sz w:val="20"/>
          <w:szCs w:val="20"/>
        </w:rPr>
        <w:t xml:space="preserve"> </w:t>
      </w:r>
      <w:r w:rsidR="00313308" w:rsidRPr="006F7A05">
        <w:rPr>
          <w:rFonts w:ascii="Candara" w:hAnsi="Candara" w:cs="Arial"/>
          <w:b/>
          <w:bCs/>
          <w:sz w:val="20"/>
          <w:szCs w:val="20"/>
        </w:rPr>
        <w:t>(</w:t>
      </w:r>
      <w:r w:rsidR="001E5D02" w:rsidRPr="006F7A05">
        <w:rPr>
          <w:rFonts w:ascii="Candara" w:hAnsi="Candara" w:cs="Arial"/>
          <w:b/>
          <w:bCs/>
          <w:sz w:val="20"/>
          <w:szCs w:val="20"/>
        </w:rPr>
        <w:t>35</w:t>
      </w:r>
      <w:r w:rsidR="00313308" w:rsidRPr="006F7A05">
        <w:rPr>
          <w:rFonts w:ascii="Candara" w:hAnsi="Candara" w:cs="Arial"/>
          <w:b/>
          <w:bCs/>
          <w:sz w:val="20"/>
          <w:szCs w:val="20"/>
        </w:rPr>
        <w:t xml:space="preserve"> %)</w:t>
      </w:r>
    </w:p>
    <w:p w:rsidR="005A45FB" w:rsidRPr="006F7A05" w:rsidRDefault="00372420" w:rsidP="006F7A05">
      <w:pPr>
        <w:autoSpaceDE w:val="0"/>
        <w:autoSpaceDN w:val="0"/>
        <w:adjustRightInd w:val="0"/>
        <w:jc w:val="both"/>
        <w:rPr>
          <w:rFonts w:ascii="Candara" w:hAnsi="Candara" w:cs="Arial"/>
          <w:bCs/>
          <w:sz w:val="20"/>
          <w:szCs w:val="20"/>
        </w:rPr>
      </w:pPr>
      <w:r w:rsidRPr="006F7A05">
        <w:rPr>
          <w:rFonts w:ascii="Candara" w:hAnsi="Candara" w:cs="Arial"/>
          <w:bCs/>
          <w:sz w:val="20"/>
          <w:szCs w:val="20"/>
        </w:rPr>
        <w:t xml:space="preserve">3 – </w:t>
      </w:r>
      <w:r w:rsidR="005A45FB" w:rsidRPr="006F7A05">
        <w:rPr>
          <w:rFonts w:ascii="Candara" w:hAnsi="Candara" w:cs="Arial"/>
          <w:bCs/>
          <w:sz w:val="20"/>
          <w:szCs w:val="20"/>
        </w:rPr>
        <w:t>la qualité des prestations techniques (délais d’intervention en cas de panne, etc…)</w:t>
      </w:r>
      <w:r w:rsidR="001E5D02" w:rsidRPr="006F7A05">
        <w:rPr>
          <w:rFonts w:ascii="Candara" w:hAnsi="Candara" w:cs="Arial"/>
          <w:bCs/>
          <w:sz w:val="20"/>
          <w:szCs w:val="20"/>
        </w:rPr>
        <w:t xml:space="preserve"> </w:t>
      </w:r>
      <w:r w:rsidR="001E5D02" w:rsidRPr="006F7A05">
        <w:rPr>
          <w:rFonts w:ascii="Candara" w:hAnsi="Candara" w:cs="Arial"/>
          <w:b/>
          <w:bCs/>
          <w:sz w:val="20"/>
          <w:szCs w:val="20"/>
        </w:rPr>
        <w:t>(35%)</w:t>
      </w:r>
      <w:r w:rsidR="001E5D02" w:rsidRPr="006F7A05">
        <w:rPr>
          <w:rFonts w:ascii="Candara" w:hAnsi="Candara" w:cs="Arial"/>
          <w:bCs/>
          <w:sz w:val="20"/>
          <w:szCs w:val="20"/>
        </w:rPr>
        <w:t xml:space="preserve"> </w:t>
      </w:r>
    </w:p>
    <w:p w:rsidR="00C97485" w:rsidRPr="006F7A05" w:rsidRDefault="00C97485" w:rsidP="006F7A05">
      <w:pPr>
        <w:autoSpaceDE w:val="0"/>
        <w:autoSpaceDN w:val="0"/>
        <w:adjustRightInd w:val="0"/>
        <w:jc w:val="both"/>
        <w:rPr>
          <w:rFonts w:ascii="Candara" w:hAnsi="Candara" w:cs="Arial"/>
          <w:b/>
          <w:bCs/>
          <w:sz w:val="20"/>
          <w:szCs w:val="20"/>
        </w:rPr>
      </w:pPr>
      <w:r w:rsidRPr="006F7A05">
        <w:rPr>
          <w:rFonts w:ascii="Candara" w:hAnsi="Candara" w:cs="Arial"/>
          <w:b/>
          <w:bCs/>
          <w:sz w:val="20"/>
          <w:szCs w:val="20"/>
        </w:rPr>
        <w:t>Article 7 : Fixation du prix et montant du marché</w:t>
      </w:r>
    </w:p>
    <w:p w:rsidR="00C97485" w:rsidRPr="006F7A05" w:rsidRDefault="00C97485" w:rsidP="006F7A05">
      <w:pPr>
        <w:autoSpaceDE w:val="0"/>
        <w:autoSpaceDN w:val="0"/>
        <w:adjustRightInd w:val="0"/>
        <w:jc w:val="both"/>
        <w:rPr>
          <w:rFonts w:ascii="Candara" w:hAnsi="Candara" w:cs="Arial"/>
          <w:sz w:val="20"/>
          <w:szCs w:val="20"/>
        </w:rPr>
      </w:pPr>
      <w:r w:rsidRPr="006F7A05">
        <w:rPr>
          <w:rFonts w:ascii="Candara" w:hAnsi="Candara" w:cs="Arial"/>
          <w:sz w:val="20"/>
          <w:szCs w:val="20"/>
        </w:rPr>
        <w:t xml:space="preserve">L’offre doit mentionner le coût </w:t>
      </w:r>
      <w:r w:rsidR="007F0EBC" w:rsidRPr="006F7A05">
        <w:rPr>
          <w:rFonts w:ascii="Candara" w:hAnsi="Candara" w:cs="Arial"/>
          <w:sz w:val="20"/>
          <w:szCs w:val="20"/>
        </w:rPr>
        <w:t>total</w:t>
      </w:r>
      <w:r w:rsidRPr="006F7A05">
        <w:rPr>
          <w:rFonts w:ascii="Candara" w:hAnsi="Candara" w:cs="Arial"/>
          <w:sz w:val="20"/>
          <w:szCs w:val="20"/>
        </w:rPr>
        <w:t xml:space="preserve"> </w:t>
      </w:r>
      <w:r w:rsidR="007F0EBC" w:rsidRPr="006F7A05">
        <w:rPr>
          <w:rFonts w:ascii="Candara" w:hAnsi="Candara" w:cs="Arial"/>
          <w:sz w:val="20"/>
          <w:szCs w:val="20"/>
        </w:rPr>
        <w:t>TTC.</w:t>
      </w:r>
    </w:p>
    <w:p w:rsidR="00C97485" w:rsidRPr="006F7A05" w:rsidRDefault="00C97485" w:rsidP="006F7A05">
      <w:pPr>
        <w:autoSpaceDE w:val="0"/>
        <w:autoSpaceDN w:val="0"/>
        <w:adjustRightInd w:val="0"/>
        <w:jc w:val="both"/>
        <w:rPr>
          <w:rFonts w:ascii="Candara" w:hAnsi="Candara" w:cs="Arial"/>
          <w:b/>
          <w:bCs/>
          <w:sz w:val="20"/>
          <w:szCs w:val="20"/>
        </w:rPr>
      </w:pPr>
      <w:r w:rsidRPr="006F7A05">
        <w:rPr>
          <w:rFonts w:ascii="Candara" w:hAnsi="Candara" w:cs="Arial"/>
          <w:b/>
          <w:bCs/>
          <w:sz w:val="20"/>
          <w:szCs w:val="20"/>
        </w:rPr>
        <w:t>Article 8 : Conditions et modalités de règlement</w:t>
      </w:r>
    </w:p>
    <w:p w:rsidR="00C97485" w:rsidRPr="006F7A05" w:rsidRDefault="00C97485" w:rsidP="006F7A05">
      <w:pPr>
        <w:autoSpaceDE w:val="0"/>
        <w:autoSpaceDN w:val="0"/>
        <w:adjustRightInd w:val="0"/>
        <w:jc w:val="both"/>
        <w:rPr>
          <w:rFonts w:ascii="Candara" w:hAnsi="Candara" w:cs="Arial"/>
          <w:sz w:val="20"/>
          <w:szCs w:val="20"/>
        </w:rPr>
      </w:pPr>
      <w:r w:rsidRPr="006F7A05">
        <w:rPr>
          <w:rFonts w:ascii="Candara" w:hAnsi="Candara" w:cs="Arial"/>
          <w:sz w:val="20"/>
          <w:szCs w:val="20"/>
        </w:rPr>
        <w:t>La facturation doit faire l’objet d’une facture unique et comporter les indications suivantes : les nom et adresse du titulaire, le numéro de son compte bancaire ou postal tel qu’il figure sur l’acte d’engagement, le numéro et la date du marché, le détail des prestations, le montant hors taxe,</w:t>
      </w:r>
    </w:p>
    <w:p w:rsidR="00C97485" w:rsidRPr="006F7A05" w:rsidRDefault="00C97485" w:rsidP="006F7A05">
      <w:pPr>
        <w:autoSpaceDE w:val="0"/>
        <w:autoSpaceDN w:val="0"/>
        <w:adjustRightInd w:val="0"/>
        <w:jc w:val="both"/>
        <w:rPr>
          <w:rFonts w:ascii="Candara" w:hAnsi="Candara" w:cs="Arial"/>
          <w:sz w:val="20"/>
          <w:szCs w:val="20"/>
        </w:rPr>
      </w:pPr>
      <w:r w:rsidRPr="006F7A05">
        <w:rPr>
          <w:rFonts w:ascii="Candara" w:hAnsi="Candara" w:cs="Arial"/>
          <w:sz w:val="20"/>
          <w:szCs w:val="20"/>
        </w:rPr>
        <w:t>- le montant toutes taxes comprises, la date de la facture.</w:t>
      </w:r>
    </w:p>
    <w:p w:rsidR="00C97485" w:rsidRPr="006F7A05" w:rsidRDefault="00C97485" w:rsidP="006F7A05">
      <w:pPr>
        <w:autoSpaceDE w:val="0"/>
        <w:autoSpaceDN w:val="0"/>
        <w:adjustRightInd w:val="0"/>
        <w:jc w:val="both"/>
        <w:rPr>
          <w:rFonts w:ascii="Candara" w:hAnsi="Candara" w:cs="Arial"/>
          <w:sz w:val="20"/>
          <w:szCs w:val="20"/>
        </w:rPr>
      </w:pPr>
      <w:r w:rsidRPr="006F7A05">
        <w:rPr>
          <w:rFonts w:ascii="Candara" w:hAnsi="Candara" w:cs="Arial"/>
          <w:sz w:val="20"/>
          <w:szCs w:val="20"/>
        </w:rPr>
        <w:t>Le paiement s’effectuera selon les règles de la comptabilité publique par virement</w:t>
      </w:r>
      <w:r w:rsidR="00946E6A" w:rsidRPr="006F7A05">
        <w:rPr>
          <w:rFonts w:ascii="Candara" w:hAnsi="Candara" w:cs="Arial"/>
          <w:sz w:val="20"/>
          <w:szCs w:val="20"/>
        </w:rPr>
        <w:t xml:space="preserve"> </w:t>
      </w:r>
      <w:r w:rsidRPr="006F7A05">
        <w:rPr>
          <w:rFonts w:ascii="Candara" w:hAnsi="Candara" w:cs="Arial"/>
          <w:sz w:val="20"/>
          <w:szCs w:val="20"/>
        </w:rPr>
        <w:t>administratif du payeur.</w:t>
      </w:r>
    </w:p>
    <w:p w:rsidR="00C05E26" w:rsidRPr="006F7A05" w:rsidRDefault="00C97485" w:rsidP="006F7A05">
      <w:pPr>
        <w:autoSpaceDE w:val="0"/>
        <w:autoSpaceDN w:val="0"/>
        <w:adjustRightInd w:val="0"/>
        <w:jc w:val="both"/>
        <w:rPr>
          <w:rFonts w:ascii="Candara" w:hAnsi="Candara" w:cs="Arial"/>
          <w:b/>
          <w:bCs/>
          <w:sz w:val="20"/>
          <w:szCs w:val="20"/>
        </w:rPr>
      </w:pPr>
      <w:r w:rsidRPr="006F7A05">
        <w:rPr>
          <w:rFonts w:ascii="Candara" w:hAnsi="Candara" w:cs="Arial"/>
          <w:b/>
          <w:bCs/>
          <w:sz w:val="20"/>
          <w:szCs w:val="20"/>
        </w:rPr>
        <w:t>Article 9 : Pièces relatives à l’offre</w:t>
      </w:r>
      <w:r w:rsidR="00C05E26" w:rsidRPr="006F7A05">
        <w:rPr>
          <w:rFonts w:ascii="Candara" w:hAnsi="Candara" w:cs="Arial"/>
          <w:b/>
          <w:bCs/>
          <w:sz w:val="20"/>
          <w:szCs w:val="20"/>
        </w:rPr>
        <w:t> :</w:t>
      </w:r>
    </w:p>
    <w:p w:rsidR="0029299C" w:rsidRPr="006F7A05" w:rsidRDefault="00C05E26" w:rsidP="006F7A05">
      <w:pPr>
        <w:autoSpaceDE w:val="0"/>
        <w:autoSpaceDN w:val="0"/>
        <w:adjustRightInd w:val="0"/>
        <w:jc w:val="both"/>
        <w:rPr>
          <w:rFonts w:ascii="Candara" w:hAnsi="Candara" w:cs="Arial"/>
          <w:sz w:val="20"/>
          <w:szCs w:val="20"/>
        </w:rPr>
      </w:pPr>
      <w:r w:rsidRPr="006F7A05">
        <w:rPr>
          <w:rFonts w:ascii="Candara" w:hAnsi="Candara" w:cs="Arial"/>
          <w:sz w:val="20"/>
          <w:szCs w:val="20"/>
        </w:rPr>
        <w:t>Les offres doivent parvenir uniquement par courrier électronique, avec les conditions générales et particulières correspondant.</w:t>
      </w:r>
      <w:r w:rsidR="006F3514" w:rsidRPr="006F7A05">
        <w:rPr>
          <w:rFonts w:ascii="Candara" w:hAnsi="Candara" w:cs="Arial"/>
          <w:sz w:val="20"/>
          <w:szCs w:val="20"/>
        </w:rPr>
        <w:t xml:space="preserve"> Les frais de mise en service, et tous les frais induits doivent être inclus afin de proposer une offre claire et précise.</w:t>
      </w:r>
    </w:p>
    <w:sectPr w:rsidR="0029299C" w:rsidRPr="006F7A05" w:rsidSect="00A17AD1">
      <w:pgSz w:w="12240" w:h="15840"/>
      <w:pgMar w:top="142" w:right="474" w:bottom="284" w:left="9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404"/>
    <w:multiLevelType w:val="hybridMultilevel"/>
    <w:tmpl w:val="E4A8C6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2079CF"/>
    <w:multiLevelType w:val="hybridMultilevel"/>
    <w:tmpl w:val="891A2A96"/>
    <w:lvl w:ilvl="0" w:tplc="5E204FD6">
      <w:start w:val="14"/>
      <w:numFmt w:val="bullet"/>
      <w:lvlText w:val=""/>
      <w:lvlJc w:val="left"/>
      <w:pPr>
        <w:tabs>
          <w:tab w:val="num" w:pos="705"/>
        </w:tabs>
        <w:ind w:left="705" w:hanging="705"/>
      </w:pPr>
      <w:rPr>
        <w:rFonts w:ascii="Wingdings 2" w:eastAsia="Times New Roman" w:hAnsi="Wingdings 2"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672"/>
        </w:tabs>
        <w:ind w:left="-672" w:hanging="360"/>
      </w:pPr>
      <w:rPr>
        <w:rFonts w:ascii="Wingdings" w:hAnsi="Wingdings" w:hint="default"/>
      </w:rPr>
    </w:lvl>
    <w:lvl w:ilvl="3" w:tplc="040C0001" w:tentative="1">
      <w:start w:val="1"/>
      <w:numFmt w:val="bullet"/>
      <w:lvlText w:val=""/>
      <w:lvlJc w:val="left"/>
      <w:pPr>
        <w:tabs>
          <w:tab w:val="num" w:pos="48"/>
        </w:tabs>
        <w:ind w:left="48" w:hanging="360"/>
      </w:pPr>
      <w:rPr>
        <w:rFonts w:ascii="Symbol" w:hAnsi="Symbol" w:hint="default"/>
      </w:rPr>
    </w:lvl>
    <w:lvl w:ilvl="4" w:tplc="040C0003" w:tentative="1">
      <w:start w:val="1"/>
      <w:numFmt w:val="bullet"/>
      <w:lvlText w:val="o"/>
      <w:lvlJc w:val="left"/>
      <w:pPr>
        <w:tabs>
          <w:tab w:val="num" w:pos="768"/>
        </w:tabs>
        <w:ind w:left="768" w:hanging="360"/>
      </w:pPr>
      <w:rPr>
        <w:rFonts w:ascii="Courier New" w:hAnsi="Courier New" w:cs="Courier New" w:hint="default"/>
      </w:rPr>
    </w:lvl>
    <w:lvl w:ilvl="5" w:tplc="040C0005" w:tentative="1">
      <w:start w:val="1"/>
      <w:numFmt w:val="bullet"/>
      <w:lvlText w:val=""/>
      <w:lvlJc w:val="left"/>
      <w:pPr>
        <w:tabs>
          <w:tab w:val="num" w:pos="1488"/>
        </w:tabs>
        <w:ind w:left="1488" w:hanging="360"/>
      </w:pPr>
      <w:rPr>
        <w:rFonts w:ascii="Wingdings" w:hAnsi="Wingdings" w:hint="default"/>
      </w:rPr>
    </w:lvl>
    <w:lvl w:ilvl="6" w:tplc="040C0001" w:tentative="1">
      <w:start w:val="1"/>
      <w:numFmt w:val="bullet"/>
      <w:lvlText w:val=""/>
      <w:lvlJc w:val="left"/>
      <w:pPr>
        <w:tabs>
          <w:tab w:val="num" w:pos="2208"/>
        </w:tabs>
        <w:ind w:left="2208" w:hanging="360"/>
      </w:pPr>
      <w:rPr>
        <w:rFonts w:ascii="Symbol" w:hAnsi="Symbol" w:hint="default"/>
      </w:rPr>
    </w:lvl>
    <w:lvl w:ilvl="7" w:tplc="040C0003" w:tentative="1">
      <w:start w:val="1"/>
      <w:numFmt w:val="bullet"/>
      <w:lvlText w:val="o"/>
      <w:lvlJc w:val="left"/>
      <w:pPr>
        <w:tabs>
          <w:tab w:val="num" w:pos="2928"/>
        </w:tabs>
        <w:ind w:left="2928" w:hanging="360"/>
      </w:pPr>
      <w:rPr>
        <w:rFonts w:ascii="Courier New" w:hAnsi="Courier New" w:cs="Courier New" w:hint="default"/>
      </w:rPr>
    </w:lvl>
    <w:lvl w:ilvl="8" w:tplc="040C0005" w:tentative="1">
      <w:start w:val="1"/>
      <w:numFmt w:val="bullet"/>
      <w:lvlText w:val=""/>
      <w:lvlJc w:val="left"/>
      <w:pPr>
        <w:tabs>
          <w:tab w:val="num" w:pos="3648"/>
        </w:tabs>
        <w:ind w:left="3648" w:hanging="360"/>
      </w:pPr>
      <w:rPr>
        <w:rFonts w:ascii="Wingdings" w:hAnsi="Wingdings" w:hint="default"/>
      </w:rPr>
    </w:lvl>
  </w:abstractNum>
  <w:abstractNum w:abstractNumId="2">
    <w:nsid w:val="3CC814DD"/>
    <w:multiLevelType w:val="hybridMultilevel"/>
    <w:tmpl w:val="DB0CE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937B1D"/>
    <w:multiLevelType w:val="hybridMultilevel"/>
    <w:tmpl w:val="5156CA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C23EA3"/>
    <w:multiLevelType w:val="hybridMultilevel"/>
    <w:tmpl w:val="B1F8F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D21E7D"/>
    <w:multiLevelType w:val="hybridMultilevel"/>
    <w:tmpl w:val="37B44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8803B1"/>
    <w:multiLevelType w:val="hybridMultilevel"/>
    <w:tmpl w:val="D15E7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1A5AAC"/>
    <w:multiLevelType w:val="hybridMultilevel"/>
    <w:tmpl w:val="8E48D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4D6B83"/>
    <w:multiLevelType w:val="hybridMultilevel"/>
    <w:tmpl w:val="804EA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807228"/>
    <w:multiLevelType w:val="hybridMultilevel"/>
    <w:tmpl w:val="6F9C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0B3422"/>
    <w:multiLevelType w:val="hybridMultilevel"/>
    <w:tmpl w:val="465EF5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93C4B49"/>
    <w:multiLevelType w:val="hybridMultilevel"/>
    <w:tmpl w:val="1E002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9"/>
  </w:num>
  <w:num w:numId="8">
    <w:abstractNumId w:val="10"/>
  </w:num>
  <w:num w:numId="9">
    <w:abstractNumId w:val="3"/>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01"/>
    <w:rsid w:val="00001A46"/>
    <w:rsid w:val="00002EB0"/>
    <w:rsid w:val="00056001"/>
    <w:rsid w:val="000977B5"/>
    <w:rsid w:val="000D143A"/>
    <w:rsid w:val="000D327E"/>
    <w:rsid w:val="001513E1"/>
    <w:rsid w:val="001E458B"/>
    <w:rsid w:val="001E5D02"/>
    <w:rsid w:val="00207746"/>
    <w:rsid w:val="00265B1C"/>
    <w:rsid w:val="0027117B"/>
    <w:rsid w:val="0029299C"/>
    <w:rsid w:val="002C52ED"/>
    <w:rsid w:val="002F6B30"/>
    <w:rsid w:val="00305B45"/>
    <w:rsid w:val="00313308"/>
    <w:rsid w:val="00344743"/>
    <w:rsid w:val="00372420"/>
    <w:rsid w:val="00392CB7"/>
    <w:rsid w:val="003A3A77"/>
    <w:rsid w:val="00466159"/>
    <w:rsid w:val="00494989"/>
    <w:rsid w:val="004A0A5D"/>
    <w:rsid w:val="004A66FA"/>
    <w:rsid w:val="004C6220"/>
    <w:rsid w:val="00540A97"/>
    <w:rsid w:val="005A0370"/>
    <w:rsid w:val="005A45FB"/>
    <w:rsid w:val="005C725F"/>
    <w:rsid w:val="0063702C"/>
    <w:rsid w:val="00697974"/>
    <w:rsid w:val="006E39F6"/>
    <w:rsid w:val="006F3514"/>
    <w:rsid w:val="006F7A05"/>
    <w:rsid w:val="0073191D"/>
    <w:rsid w:val="00741CA9"/>
    <w:rsid w:val="00774F7D"/>
    <w:rsid w:val="00795673"/>
    <w:rsid w:val="007D7C2A"/>
    <w:rsid w:val="007F0EBC"/>
    <w:rsid w:val="00807005"/>
    <w:rsid w:val="00816B76"/>
    <w:rsid w:val="008177ED"/>
    <w:rsid w:val="0082104D"/>
    <w:rsid w:val="00842166"/>
    <w:rsid w:val="00894457"/>
    <w:rsid w:val="008C56CD"/>
    <w:rsid w:val="00946E6A"/>
    <w:rsid w:val="00A17AD1"/>
    <w:rsid w:val="00A670CB"/>
    <w:rsid w:val="00A709FF"/>
    <w:rsid w:val="00A718E5"/>
    <w:rsid w:val="00AB3DDB"/>
    <w:rsid w:val="00B02B8B"/>
    <w:rsid w:val="00B35044"/>
    <w:rsid w:val="00B93588"/>
    <w:rsid w:val="00BD552B"/>
    <w:rsid w:val="00BE2D00"/>
    <w:rsid w:val="00BE3529"/>
    <w:rsid w:val="00BE6024"/>
    <w:rsid w:val="00BF0D08"/>
    <w:rsid w:val="00C05E26"/>
    <w:rsid w:val="00C30C89"/>
    <w:rsid w:val="00C83DC5"/>
    <w:rsid w:val="00C92EA1"/>
    <w:rsid w:val="00C97485"/>
    <w:rsid w:val="00D3760D"/>
    <w:rsid w:val="00D84ED0"/>
    <w:rsid w:val="00D933B2"/>
    <w:rsid w:val="00DE2EC9"/>
    <w:rsid w:val="00E77E41"/>
    <w:rsid w:val="00E97CD7"/>
    <w:rsid w:val="00EC692F"/>
    <w:rsid w:val="00EE5B40"/>
    <w:rsid w:val="00EF5F64"/>
    <w:rsid w:val="00F44B45"/>
    <w:rsid w:val="00FF4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977B5"/>
    <w:rPr>
      <w:color w:val="0000FF"/>
      <w:u w:val="single"/>
    </w:rPr>
  </w:style>
  <w:style w:type="paragraph" w:styleId="Paragraphedeliste">
    <w:name w:val="List Paragraph"/>
    <w:basedOn w:val="Normal"/>
    <w:uiPriority w:val="34"/>
    <w:qFormat/>
    <w:rsid w:val="00466159"/>
    <w:pPr>
      <w:ind w:left="720"/>
      <w:contextualSpacing/>
    </w:pPr>
  </w:style>
  <w:style w:type="paragraph" w:styleId="Textedebulles">
    <w:name w:val="Balloon Text"/>
    <w:basedOn w:val="Normal"/>
    <w:link w:val="TextedebullesCar"/>
    <w:uiPriority w:val="99"/>
    <w:semiHidden/>
    <w:unhideWhenUsed/>
    <w:rsid w:val="00207746"/>
    <w:rPr>
      <w:rFonts w:ascii="Tahoma" w:hAnsi="Tahoma" w:cs="Tahoma"/>
      <w:sz w:val="16"/>
      <w:szCs w:val="16"/>
    </w:rPr>
  </w:style>
  <w:style w:type="character" w:customStyle="1" w:styleId="TextedebullesCar">
    <w:name w:val="Texte de bulles Car"/>
    <w:basedOn w:val="Policepardfaut"/>
    <w:link w:val="Textedebulles"/>
    <w:uiPriority w:val="99"/>
    <w:semiHidden/>
    <w:rsid w:val="00207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977B5"/>
    <w:rPr>
      <w:color w:val="0000FF"/>
      <w:u w:val="single"/>
    </w:rPr>
  </w:style>
  <w:style w:type="paragraph" w:styleId="Paragraphedeliste">
    <w:name w:val="List Paragraph"/>
    <w:basedOn w:val="Normal"/>
    <w:uiPriority w:val="34"/>
    <w:qFormat/>
    <w:rsid w:val="00466159"/>
    <w:pPr>
      <w:ind w:left="720"/>
      <w:contextualSpacing/>
    </w:pPr>
  </w:style>
  <w:style w:type="paragraph" w:styleId="Textedebulles">
    <w:name w:val="Balloon Text"/>
    <w:basedOn w:val="Normal"/>
    <w:link w:val="TextedebullesCar"/>
    <w:uiPriority w:val="99"/>
    <w:semiHidden/>
    <w:unhideWhenUsed/>
    <w:rsid w:val="00207746"/>
    <w:rPr>
      <w:rFonts w:ascii="Tahoma" w:hAnsi="Tahoma" w:cs="Tahoma"/>
      <w:sz w:val="16"/>
      <w:szCs w:val="16"/>
    </w:rPr>
  </w:style>
  <w:style w:type="character" w:customStyle="1" w:styleId="TextedebullesCar">
    <w:name w:val="Texte de bulles Car"/>
    <w:basedOn w:val="Policepardfaut"/>
    <w:link w:val="Textedebulles"/>
    <w:uiPriority w:val="99"/>
    <w:semiHidden/>
    <w:rsid w:val="00207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8662-C385-44A5-A46F-56FB21CC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CAHIER DES CHARGES</vt:lpstr>
    </vt:vector>
  </TitlesOfParts>
  <Company>College n°2</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creator>Gestionnaire</dc:creator>
  <cp:lastModifiedBy>najoua benali</cp:lastModifiedBy>
  <cp:revision>6</cp:revision>
  <cp:lastPrinted>2017-12-21T15:04:00Z</cp:lastPrinted>
  <dcterms:created xsi:type="dcterms:W3CDTF">2017-12-01T14:03:00Z</dcterms:created>
  <dcterms:modified xsi:type="dcterms:W3CDTF">2018-01-22T15:01:00Z</dcterms:modified>
</cp:coreProperties>
</file>