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EB" w:rsidRDefault="00AC14EB"/>
    <w:p w:rsidR="00AC14EB" w:rsidRPr="00AC14EB" w:rsidRDefault="00AC14EB" w:rsidP="00AC14EB">
      <w:pPr>
        <w:jc w:val="center"/>
        <w:rPr>
          <w:sz w:val="36"/>
          <w:szCs w:val="36"/>
        </w:rPr>
      </w:pPr>
      <w:r w:rsidRPr="00AC14EB">
        <w:rPr>
          <w:sz w:val="36"/>
          <w:szCs w:val="36"/>
        </w:rPr>
        <w:t>Matériel  informatique</w:t>
      </w:r>
    </w:p>
    <w:p w:rsidR="00AC14EB" w:rsidRDefault="00AC14EB"/>
    <w:p w:rsidR="00AC14EB" w:rsidRDefault="00AC14EB">
      <w:r>
        <w:t>Quantité : 70</w:t>
      </w:r>
    </w:p>
    <w:p w:rsidR="00AC14EB" w:rsidRDefault="00AC14EB" w:rsidP="00AC14EB">
      <w:pPr>
        <w:pStyle w:val="Paragraphedeliste"/>
        <w:numPr>
          <w:ilvl w:val="0"/>
          <w:numId w:val="1"/>
        </w:numPr>
      </w:pPr>
      <w:r>
        <w:t>CHROMEBOOKS de marque : ACER Spin 11R751RN-C8D8</w:t>
      </w:r>
    </w:p>
    <w:p w:rsidR="00AC14EB" w:rsidRDefault="00AC14EB" w:rsidP="00AC14EB">
      <w:pPr>
        <w:pStyle w:val="Paragraphedeliste"/>
        <w:numPr>
          <w:ilvl w:val="0"/>
          <w:numId w:val="1"/>
        </w:numPr>
      </w:pPr>
      <w:r>
        <w:t xml:space="preserve">Licences Google Chrome OS management Console </w:t>
      </w:r>
    </w:p>
    <w:p w:rsidR="00AC14EB" w:rsidRDefault="00AC14EB" w:rsidP="00AC14EB">
      <w:pPr>
        <w:pStyle w:val="Paragraphedeliste"/>
        <w:numPr>
          <w:ilvl w:val="0"/>
          <w:numId w:val="1"/>
        </w:numPr>
      </w:pPr>
      <w:r>
        <w:t xml:space="preserve">Stylets - </w:t>
      </w:r>
      <w:proofErr w:type="spellStart"/>
      <w:r>
        <w:t>reférence</w:t>
      </w:r>
      <w:proofErr w:type="spellEnd"/>
      <w:r>
        <w:t xml:space="preserve"> Acer EMR Pen</w:t>
      </w:r>
    </w:p>
    <w:p w:rsidR="00AC14EB" w:rsidRDefault="00AC14EB"/>
    <w:p w:rsidR="00AC14EB" w:rsidRDefault="00AC14EB">
      <w:r>
        <w:t xml:space="preserve">Prestations complémentaires à prévoir : </w:t>
      </w:r>
    </w:p>
    <w:p w:rsidR="00AC14EB" w:rsidRDefault="00AC14EB" w:rsidP="00AC14EB">
      <w:pPr>
        <w:pStyle w:val="Paragraphedeliste"/>
        <w:numPr>
          <w:ilvl w:val="0"/>
          <w:numId w:val="2"/>
        </w:numPr>
      </w:pPr>
      <w:r>
        <w:t>2 chariots ou 1 armoire de stockage et de recharge</w:t>
      </w:r>
    </w:p>
    <w:p w:rsidR="00AC14EB" w:rsidRDefault="00AC14EB" w:rsidP="00AC14EB">
      <w:pPr>
        <w:pStyle w:val="Paragraphedeliste"/>
        <w:numPr>
          <w:ilvl w:val="0"/>
          <w:numId w:val="2"/>
        </w:numPr>
      </w:pPr>
      <w:r>
        <w:t xml:space="preserve">intégration des </w:t>
      </w:r>
      <w:proofErr w:type="spellStart"/>
      <w:r>
        <w:t>Chromebooks</w:t>
      </w:r>
      <w:proofErr w:type="spellEnd"/>
      <w:r>
        <w:t xml:space="preserve"> dans le domaine G Suite</w:t>
      </w:r>
    </w:p>
    <w:p w:rsidR="00AC14EB" w:rsidRDefault="00AC14EB" w:rsidP="00AC14EB">
      <w:pPr>
        <w:pStyle w:val="Paragraphedeliste"/>
        <w:numPr>
          <w:ilvl w:val="0"/>
          <w:numId w:val="2"/>
        </w:numPr>
      </w:pPr>
      <w:r>
        <w:t xml:space="preserve">Accompagnement pour la prise en main et le paramétrage local </w:t>
      </w:r>
    </w:p>
    <w:p w:rsidR="00AC14EB" w:rsidRDefault="00AC14EB"/>
    <w:sectPr w:rsidR="00AC14EB" w:rsidSect="00FD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348"/>
    <w:multiLevelType w:val="hybridMultilevel"/>
    <w:tmpl w:val="3508D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A1311"/>
    <w:multiLevelType w:val="hybridMultilevel"/>
    <w:tmpl w:val="67A22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4EB"/>
    <w:rsid w:val="00AC14EB"/>
    <w:rsid w:val="00FD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</dc:creator>
  <cp:lastModifiedBy>gestionnaire</cp:lastModifiedBy>
  <cp:revision>1</cp:revision>
  <dcterms:created xsi:type="dcterms:W3CDTF">2017-11-30T10:00:00Z</dcterms:created>
  <dcterms:modified xsi:type="dcterms:W3CDTF">2017-11-30T10:07:00Z</dcterms:modified>
</cp:coreProperties>
</file>