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6"/>
          <w:szCs w:val="16"/>
        </w:rPr>
      </w:pPr>
    </w:p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6"/>
          <w:szCs w:val="16"/>
        </w:rPr>
      </w:pPr>
    </w:p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6"/>
          <w:szCs w:val="16"/>
        </w:rPr>
      </w:pP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66"/>
          <w:sz w:val="48"/>
          <w:szCs w:val="48"/>
        </w:rPr>
      </w:pPr>
      <w:r>
        <w:rPr>
          <w:rFonts w:ascii="Calibri-Bold" w:hAnsi="Calibri-Bold" w:cs="Calibri-Bold"/>
          <w:b/>
          <w:bCs/>
          <w:color w:val="000066"/>
          <w:sz w:val="48"/>
          <w:szCs w:val="48"/>
        </w:rPr>
        <w:t>RÈGLEMENT DE CONSULTATION</w:t>
      </w:r>
    </w:p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66"/>
          <w:sz w:val="48"/>
          <w:szCs w:val="48"/>
        </w:rPr>
      </w:pPr>
    </w:p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66"/>
          <w:sz w:val="48"/>
          <w:szCs w:val="4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66"/>
          <w:sz w:val="48"/>
          <w:szCs w:val="48"/>
        </w:rPr>
      </w:pPr>
    </w:p>
    <w:p w:rsidR="00EB4FB5" w:rsidRDefault="00EB4FB5" w:rsidP="0019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6"/>
          <w:szCs w:val="26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 xml:space="preserve">PRESTATIONS DE TRANSPORT </w:t>
      </w:r>
      <w:r w:rsidR="005C7178">
        <w:rPr>
          <w:rFonts w:ascii="Calibri-Bold" w:hAnsi="Calibri-Bold" w:cs="Calibri-Bold"/>
          <w:b/>
          <w:bCs/>
          <w:color w:val="000000"/>
          <w:sz w:val="26"/>
          <w:szCs w:val="26"/>
        </w:rPr>
        <w:t xml:space="preserve">,VISITES </w:t>
      </w: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 xml:space="preserve">ET D’HÉBERGEMENT POUR UN VOYAGE </w:t>
      </w:r>
      <w:r w:rsidR="00FF4831">
        <w:rPr>
          <w:rFonts w:ascii="Calibri-Bold" w:hAnsi="Calibri-Bold" w:cs="Calibri-Bold"/>
          <w:b/>
          <w:bCs/>
          <w:color w:val="000000"/>
          <w:sz w:val="26"/>
          <w:szCs w:val="26"/>
        </w:rPr>
        <w:t>EN PROVENCE ROMAINE</w:t>
      </w: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 xml:space="preserve"> POUR </w:t>
      </w:r>
      <w:r w:rsidR="00FF4831">
        <w:rPr>
          <w:rFonts w:ascii="Calibri-Bold" w:hAnsi="Calibri-Bold" w:cs="Calibri-Bold"/>
          <w:b/>
          <w:bCs/>
          <w:color w:val="000000"/>
          <w:sz w:val="26"/>
          <w:szCs w:val="26"/>
        </w:rPr>
        <w:t>56</w:t>
      </w: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 xml:space="preserve"> ÉLÈVES ET </w:t>
      </w:r>
      <w:r w:rsidR="00FF4831">
        <w:rPr>
          <w:rFonts w:ascii="Calibri-Bold" w:hAnsi="Calibri-Bold" w:cs="Calibri-Bold"/>
          <w:b/>
          <w:bCs/>
          <w:color w:val="000000"/>
          <w:sz w:val="26"/>
          <w:szCs w:val="26"/>
        </w:rPr>
        <w:t xml:space="preserve">5 </w:t>
      </w: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>ACCOMPAGNATEURS</w:t>
      </w: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6"/>
          <w:szCs w:val="26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EB4FB5" w:rsidRDefault="00EB4FB5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procédure de consultation utilisée est la suivante :</w:t>
      </w: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EB4FB5" w:rsidRPr="0019729F" w:rsidRDefault="00EB4FB5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Marché passé en Procédure Adaptée en application de l’article 27 du décret </w:t>
      </w:r>
      <w:r w:rsidRPr="0019729F">
        <w:rPr>
          <w:rFonts w:ascii="Calibri-Bold" w:hAnsi="Calibri-Bold" w:cs="Calibri-Bold"/>
          <w:b/>
          <w:bCs/>
          <w:i/>
          <w:color w:val="000000"/>
          <w:sz w:val="23"/>
          <w:szCs w:val="23"/>
        </w:rPr>
        <w:t>n°2016-360 du 25 mars</w:t>
      </w:r>
    </w:p>
    <w:p w:rsidR="00EB4FB5" w:rsidRDefault="00EB4FB5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2016 relatif aux marchés publics</w:t>
      </w: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:rsidR="00EB4FB5" w:rsidRDefault="00EB4FB5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Date et heure limites de réception des offres</w:t>
      </w: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EB4FB5" w:rsidRPr="00151A59" w:rsidRDefault="00151A59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1"/>
          <w:szCs w:val="21"/>
        </w:rPr>
      </w:pPr>
      <w:r w:rsidRPr="00151A59">
        <w:rPr>
          <w:rFonts w:ascii="Calibri-Bold" w:hAnsi="Calibri-Bold" w:cs="Calibri-Bold"/>
          <w:b/>
          <w:bCs/>
          <w:sz w:val="21"/>
          <w:szCs w:val="21"/>
        </w:rPr>
        <w:t>12 octobre 2017 à 12h</w:t>
      </w:r>
    </w:p>
    <w:p w:rsidR="0019729F" w:rsidRPr="00FF4831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FF0000"/>
          <w:sz w:val="21"/>
          <w:szCs w:val="21"/>
        </w:rPr>
      </w:pPr>
    </w:p>
    <w:p w:rsidR="00EB4FB5" w:rsidRDefault="00EB4FB5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 xml:space="preserve">Référence : </w:t>
      </w:r>
      <w:r w:rsidR="00FF4831">
        <w:rPr>
          <w:rFonts w:ascii="Calibri" w:hAnsi="Calibri" w:cs="Calibri"/>
          <w:color w:val="000000"/>
        </w:rPr>
        <w:t>2018</w:t>
      </w:r>
      <w:r>
        <w:rPr>
          <w:rFonts w:ascii="Calibri" w:hAnsi="Calibri" w:cs="Calibri"/>
          <w:color w:val="000000"/>
        </w:rPr>
        <w:t>-</w:t>
      </w:r>
      <w:r w:rsidR="00FF4831" w:rsidRPr="00FF4831">
        <w:rPr>
          <w:rFonts w:ascii="Calibri-Bold" w:hAnsi="Calibri-Bold" w:cs="Calibri-Bold"/>
          <w:b/>
          <w:bCs/>
          <w:color w:val="000000"/>
          <w:sz w:val="26"/>
          <w:szCs w:val="26"/>
        </w:rPr>
        <w:t xml:space="preserve"> </w:t>
      </w:r>
      <w:r w:rsidR="00FF4831" w:rsidRPr="00FF4831">
        <w:rPr>
          <w:rFonts w:ascii="Calibri-Bold" w:hAnsi="Calibri-Bold" w:cs="Calibri-Bold"/>
          <w:bCs/>
          <w:color w:val="000000"/>
          <w:sz w:val="18"/>
          <w:szCs w:val="18"/>
        </w:rPr>
        <w:t>VOYAGE EN PROVENCE ROMAINE</w:t>
      </w: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EB4FB5" w:rsidRDefault="00EB4FB5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  <w:r>
        <w:rPr>
          <w:rFonts w:ascii="ComicSansMS" w:hAnsi="ComicSansMS" w:cs="ComicSansMS"/>
          <w:color w:val="000000"/>
          <w:sz w:val="16"/>
          <w:szCs w:val="16"/>
        </w:rPr>
        <w:t xml:space="preserve">Règlement de consultation - marché à procédure adaptée – </w:t>
      </w:r>
      <w:r w:rsidR="00FF4831" w:rsidRPr="00FF4831">
        <w:rPr>
          <w:rFonts w:ascii="Calibri-Bold" w:hAnsi="Calibri-Bold" w:cs="Calibri-Bold"/>
          <w:bCs/>
          <w:color w:val="000000"/>
          <w:sz w:val="18"/>
          <w:szCs w:val="18"/>
        </w:rPr>
        <w:t>VOYAGE EN PROVENCE ROMAINE</w:t>
      </w:r>
      <w:r w:rsidR="00FF4831">
        <w:rPr>
          <w:rFonts w:ascii="Calibri-Bold" w:hAnsi="Calibri-Bold" w:cs="Calibri-Bold"/>
          <w:bCs/>
          <w:color w:val="000000"/>
          <w:sz w:val="18"/>
          <w:szCs w:val="18"/>
        </w:rPr>
        <w:t xml:space="preserve"> 2018</w:t>
      </w: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18"/>
          <w:szCs w:val="18"/>
        </w:rPr>
      </w:pPr>
    </w:p>
    <w:p w:rsidR="0019729F" w:rsidRDefault="0019729F" w:rsidP="0019729F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16"/>
          <w:szCs w:val="16"/>
        </w:rPr>
      </w:pP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ARTICLE 1 – </w:t>
      </w:r>
      <w:r w:rsidRPr="0019729F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>OBJET ET FORME DE LA CONSULTATION</w:t>
      </w:r>
    </w:p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La consultation porte sur l'organisation d'un voyage </w:t>
      </w:r>
      <w:r w:rsidR="00FF4831">
        <w:rPr>
          <w:rFonts w:ascii="Calibri" w:hAnsi="Calibri" w:cs="Calibri"/>
          <w:color w:val="000000"/>
        </w:rPr>
        <w:t xml:space="preserve">en </w:t>
      </w:r>
      <w:proofErr w:type="spellStart"/>
      <w:r w:rsidR="00FF4831">
        <w:rPr>
          <w:rFonts w:ascii="Calibri" w:hAnsi="Calibri" w:cs="Calibri"/>
          <w:color w:val="000000"/>
        </w:rPr>
        <w:t>provence</w:t>
      </w:r>
      <w:proofErr w:type="spellEnd"/>
      <w:r>
        <w:rPr>
          <w:rFonts w:ascii="Calibri" w:hAnsi="Calibri" w:cs="Calibri"/>
          <w:color w:val="000000"/>
        </w:rPr>
        <w:t xml:space="preserve"> du </w:t>
      </w:r>
      <w:r w:rsidR="00FF4831">
        <w:rPr>
          <w:rFonts w:ascii="Calibri" w:hAnsi="Calibri" w:cs="Calibri"/>
          <w:color w:val="000000"/>
        </w:rPr>
        <w:t>03</w:t>
      </w:r>
      <w:r>
        <w:rPr>
          <w:rFonts w:ascii="Calibri" w:hAnsi="Calibri" w:cs="Calibri"/>
          <w:color w:val="000000"/>
        </w:rPr>
        <w:t xml:space="preserve"> au </w:t>
      </w:r>
      <w:r w:rsidR="00FF4831">
        <w:rPr>
          <w:rFonts w:ascii="Calibri" w:hAnsi="Calibri" w:cs="Calibri"/>
          <w:color w:val="000000"/>
        </w:rPr>
        <w:t>06</w:t>
      </w:r>
      <w:r>
        <w:rPr>
          <w:rFonts w:ascii="Calibri" w:hAnsi="Calibri" w:cs="Calibri"/>
          <w:color w:val="000000"/>
        </w:rPr>
        <w:t xml:space="preserve"> avril 2017 pour les classes de</w:t>
      </w:r>
    </w:p>
    <w:p w:rsidR="00EB4FB5" w:rsidRDefault="00FF4831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F4831">
        <w:rPr>
          <w:rFonts w:ascii="Calibri" w:hAnsi="Calibri" w:cs="Calibri"/>
        </w:rPr>
        <w:t>latinistes</w:t>
      </w:r>
      <w:r w:rsidR="00EB4FB5" w:rsidRPr="00FF4831">
        <w:rPr>
          <w:rFonts w:ascii="Calibri" w:hAnsi="Calibri" w:cs="Calibri"/>
        </w:rPr>
        <w:t>,</w:t>
      </w:r>
      <w:r w:rsidR="00EB4FB5">
        <w:rPr>
          <w:rFonts w:ascii="Calibri" w:hAnsi="Calibri" w:cs="Calibri"/>
          <w:color w:val="000000"/>
        </w:rPr>
        <w:t xml:space="preserve"> soit </w:t>
      </w:r>
      <w:r>
        <w:rPr>
          <w:rFonts w:ascii="Calibri" w:hAnsi="Calibri" w:cs="Calibri"/>
          <w:color w:val="000000"/>
        </w:rPr>
        <w:t>56</w:t>
      </w:r>
      <w:r w:rsidR="00EB4FB5">
        <w:rPr>
          <w:rFonts w:ascii="Calibri" w:hAnsi="Calibri" w:cs="Calibri"/>
          <w:color w:val="000000"/>
        </w:rPr>
        <w:t xml:space="preserve"> élèves et </w:t>
      </w:r>
      <w:r>
        <w:rPr>
          <w:rFonts w:ascii="Calibri" w:hAnsi="Calibri" w:cs="Calibri"/>
          <w:color w:val="000000"/>
        </w:rPr>
        <w:t>5</w:t>
      </w:r>
      <w:r w:rsidR="00EB4FB5">
        <w:rPr>
          <w:rFonts w:ascii="Calibri" w:hAnsi="Calibri" w:cs="Calibri"/>
          <w:color w:val="000000"/>
        </w:rPr>
        <w:t xml:space="preserve"> accompagnateurs.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Les prestations feront l'objet d'un marché à procédure adaptée passé en application de l'article 27 du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décret n°2016-360 du 25 mars 2016 relatif aux Marchés Publics.</w:t>
      </w:r>
    </w:p>
    <w:p w:rsidR="00FF4831" w:rsidRDefault="00FF4831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ARTICLE 2 – </w:t>
      </w:r>
      <w:r w:rsidRPr="0019729F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>DURÉE DU MARCHE/PÉRIODE D’EXÉCUTION</w:t>
      </w:r>
    </w:p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Les dates de ce voyage n'étant pas modifiables, les candidats doivent s'engager dans leur offre à organiser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ce voyage aux dates indiquées à l'article 1er de ce règlement, soit du </w:t>
      </w:r>
      <w:r w:rsidR="00686ED0">
        <w:rPr>
          <w:rFonts w:ascii="Calibri" w:hAnsi="Calibri" w:cs="Calibri"/>
          <w:color w:val="000000"/>
        </w:rPr>
        <w:t xml:space="preserve">03 </w:t>
      </w:r>
      <w:r>
        <w:rPr>
          <w:rFonts w:ascii="Calibri" w:hAnsi="Calibri" w:cs="Calibri"/>
          <w:color w:val="000000"/>
        </w:rPr>
        <w:t xml:space="preserve">au </w:t>
      </w:r>
      <w:r w:rsidR="00686ED0">
        <w:rPr>
          <w:rFonts w:ascii="Calibri" w:hAnsi="Calibri" w:cs="Calibri"/>
          <w:color w:val="000000"/>
        </w:rPr>
        <w:t xml:space="preserve">06 </w:t>
      </w:r>
      <w:r>
        <w:rPr>
          <w:rFonts w:ascii="Calibri" w:hAnsi="Calibri" w:cs="Calibri"/>
          <w:color w:val="000000"/>
        </w:rPr>
        <w:t>avril 201</w:t>
      </w:r>
      <w:r w:rsidR="00686ED0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>. Le marché est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conclu à compter de sa notification. La date prévisionnelle de notification est fixée au </w:t>
      </w:r>
      <w:r w:rsidR="00686ED0">
        <w:rPr>
          <w:rFonts w:ascii="Calibri" w:hAnsi="Calibri" w:cs="Calibri"/>
          <w:color w:val="000000"/>
        </w:rPr>
        <w:t>15</w:t>
      </w:r>
      <w:r>
        <w:rPr>
          <w:rFonts w:ascii="Calibri" w:hAnsi="Calibri" w:cs="Calibri"/>
          <w:color w:val="000000"/>
        </w:rPr>
        <w:t xml:space="preserve"> </w:t>
      </w:r>
      <w:r w:rsidR="00686ED0">
        <w:rPr>
          <w:rFonts w:ascii="Calibri" w:hAnsi="Calibri" w:cs="Calibri"/>
          <w:color w:val="000000"/>
        </w:rPr>
        <w:t>décembre</w:t>
      </w:r>
      <w:r>
        <w:rPr>
          <w:rFonts w:ascii="Calibri" w:hAnsi="Calibri" w:cs="Calibri"/>
          <w:color w:val="000000"/>
        </w:rPr>
        <w:t xml:space="preserve"> 201</w:t>
      </w:r>
      <w:r w:rsidR="00686ED0">
        <w:rPr>
          <w:rFonts w:ascii="Calibri" w:hAnsi="Calibri" w:cs="Calibri"/>
          <w:color w:val="000000"/>
        </w:rPr>
        <w:t>7</w:t>
      </w:r>
      <w:r>
        <w:rPr>
          <w:rFonts w:ascii="Calibri" w:hAnsi="Calibri" w:cs="Calibri"/>
          <w:color w:val="000000"/>
        </w:rPr>
        <w:t>.</w:t>
      </w:r>
    </w:p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B4FB5" w:rsidRPr="0019729F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ARTICLE 3 – </w:t>
      </w:r>
      <w:r w:rsidRPr="0019729F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>ALLOTISSEMENT</w:t>
      </w:r>
    </w:p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 marché n'est pas alloti. Les prestations sont réparties en un lot unique désigné ci-dessous: Prestations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 transport et d'hébergement pour un voyage </w:t>
      </w:r>
      <w:r w:rsidR="00686ED0">
        <w:rPr>
          <w:rFonts w:ascii="Calibri" w:hAnsi="Calibri" w:cs="Calibri"/>
          <w:color w:val="000000"/>
        </w:rPr>
        <w:t xml:space="preserve">en </w:t>
      </w:r>
      <w:proofErr w:type="spellStart"/>
      <w:r w:rsidR="00686ED0">
        <w:rPr>
          <w:rFonts w:ascii="Calibri" w:hAnsi="Calibri" w:cs="Calibri"/>
          <w:color w:val="000000"/>
        </w:rPr>
        <w:t>provence</w:t>
      </w:r>
      <w:proofErr w:type="spellEnd"/>
      <w:r>
        <w:rPr>
          <w:rFonts w:ascii="Calibri" w:hAnsi="Calibri" w:cs="Calibri"/>
          <w:color w:val="000000"/>
        </w:rPr>
        <w:t xml:space="preserve"> pour </w:t>
      </w:r>
      <w:r w:rsidR="00686ED0">
        <w:rPr>
          <w:rFonts w:ascii="Calibri" w:hAnsi="Calibri" w:cs="Calibri"/>
          <w:color w:val="000000"/>
        </w:rPr>
        <w:t>56</w:t>
      </w:r>
      <w:r>
        <w:rPr>
          <w:rFonts w:ascii="Calibri" w:hAnsi="Calibri" w:cs="Calibri"/>
          <w:color w:val="000000"/>
        </w:rPr>
        <w:t xml:space="preserve"> élèves et </w:t>
      </w:r>
      <w:r w:rsidR="00686ED0">
        <w:rPr>
          <w:rFonts w:ascii="Calibri" w:hAnsi="Calibri" w:cs="Calibri"/>
          <w:color w:val="000000"/>
        </w:rPr>
        <w:t>5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accompagnateurs. Ce lot unique est justifié par l'état du marché des prestations de voyages. Les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prestataires présentent dans la majorité des cas des offres complètes (hébergement et transport) ce qui est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plus avantageux économiquement.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candidature doit concerner l’ensemble du lot. A défaut, elle sera automatiquement rejetée.</w:t>
      </w:r>
    </w:p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ARTICLE 4 – </w:t>
      </w:r>
      <w:r w:rsidRPr="0019729F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>DÉLAI DE VALIDITÉ DES OFFRES</w:t>
      </w:r>
    </w:p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 délai de validité des offres est fixé à 40 jours (quarante jours) à compter de la date limite de réception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des offres.</w:t>
      </w:r>
    </w:p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ARTICLE 5 – </w:t>
      </w:r>
      <w:r w:rsidRPr="0019729F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>CONTENU ET MODALITÉS DE RETRAIT DU DCE</w:t>
      </w:r>
    </w:p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Le dossier de consultation comprend les pièces suivantes :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- Le règlement de Consultation (RC)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- L’Acte d'Engagement (ATTRI1) et la décomposition du prix global et forfaitaire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- Le cahier des clauses particulières (CCP)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- La déclaration DC 2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- La lettre de candidature DC1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 dossier de consultation peut être retiré gratuitement par voie électronique sur le site:</w:t>
      </w:r>
    </w:p>
    <w:p w:rsidR="00686ED0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AJI 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ARTICLE 6 </w:t>
      </w:r>
      <w:r w:rsidRPr="0019729F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>– PRÉSENTATION DES OFFRES</w:t>
      </w:r>
    </w:p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Les offres seront entièrement rédigées ou traduites en langue française et exprimées en EURO.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Chaque candidat aura à produire un dossier complet comprenant les pièces suivantes, datées et signées par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lui :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Pièce de la candidature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lettre de candidature (</w:t>
      </w:r>
      <w:r>
        <w:rPr>
          <w:rFonts w:ascii="Calibri-Bold" w:hAnsi="Calibri-Bold" w:cs="Calibri-Bold"/>
          <w:b/>
          <w:bCs/>
          <w:color w:val="000000"/>
        </w:rPr>
        <w:t xml:space="preserve">DC1 </w:t>
      </w:r>
      <w:r>
        <w:rPr>
          <w:rFonts w:ascii="Calibri" w:hAnsi="Calibri" w:cs="Calibri"/>
          <w:color w:val="000000"/>
        </w:rPr>
        <w:t>ou équivalent) incluant: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-l’habilitation du mandataire par ses cotraitants en cas de groupement momentané d’entreprises;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-la déclaration sur l’honneur dûment datée et signée par le candidat pour justifier qu'il n'entre dans aucun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des cas mentionnés à l'article 45 de l'ordonnance n°2015-899 du 23 juillet 2015;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déclaration du candidat (</w:t>
      </w:r>
      <w:r>
        <w:rPr>
          <w:rFonts w:ascii="Calibri-Bold" w:hAnsi="Calibri-Bold" w:cs="Calibri-Bold"/>
          <w:b/>
          <w:bCs/>
          <w:color w:val="000000"/>
        </w:rPr>
        <w:t xml:space="preserve">DC2 </w:t>
      </w:r>
      <w:r>
        <w:rPr>
          <w:rFonts w:ascii="Calibri" w:hAnsi="Calibri" w:cs="Calibri"/>
          <w:color w:val="000000"/>
        </w:rPr>
        <w:t>ou équivalent) incluant: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-les documents relatifs aux pouvoirs de la personne habilitée pour engager le candidat;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-le cas échéant, si l'entreprise est en redressement judiciaire, la copie du (ou des) jugement(s) prononcé(s)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à cet effet ;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6"/>
          <w:szCs w:val="16"/>
        </w:rPr>
      </w:pPr>
      <w:r>
        <w:rPr>
          <w:rFonts w:ascii="ComicSansMS" w:hAnsi="ComicSansMS" w:cs="ComicSansMS"/>
          <w:color w:val="000000"/>
          <w:sz w:val="16"/>
          <w:szCs w:val="16"/>
        </w:rPr>
        <w:t>Règlement de consultation - marché à procédure adaptée – voyage Madrid 2017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-Les renseignements concernant la capacité économique et financière de l’entreprise tels que prévus à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l'article 44 du décret n°2016-360 du 25 mars 2016 :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Déclaration concernant le chiffre d’affaires global et le chiffre d’affaires concernant les services objet du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marché, réalisés au cours des trois derniers exercices disponibles ;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-Les renseignements concernant les capacités professionnelle et technique de l’entreprise tels que prévus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à l’article 44 du décret n°2016-360 du 25 mars 2016 :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Liste des principaux services effectués au cours des trois dernières années, indiquant le montant, la date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et le destinataire public ou privé. Les prestations de service sont prouvées par des attestations du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destinataire ou, à défaut, par une déclaration de l’opérateur économique ;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Un certificat de qualité sous la forme d'un numéro d'agrément de tourisme ou de licence d’agent de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voyage.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N.B : Les formulaires de déclaration du candidat DC1 et DC2 sont librement téléchargeables sur le site du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83"/>
        </w:rPr>
      </w:pPr>
      <w:r>
        <w:rPr>
          <w:rFonts w:ascii="Calibri" w:hAnsi="Calibri" w:cs="Calibri"/>
          <w:color w:val="000000"/>
        </w:rPr>
        <w:t xml:space="preserve">ministère de l'économie, des finances et de l'industrie : </w:t>
      </w:r>
      <w:r>
        <w:rPr>
          <w:rFonts w:ascii="Calibri" w:hAnsi="Calibri" w:cs="Calibri"/>
          <w:color w:val="000083"/>
        </w:rPr>
        <w:t>www.minefe.gouv.fr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Pièce de l'offre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 projet de marché comprenant: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-L'acte d'engagement (ATTRI1) complété et signé avec le bordereau de Décomposition du Prix Global et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forfaitaire (DPGF) annexé.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-Le Cahier des Clauses Particulières signé;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-Un mémoire technique comprenant: les fiches techniques explicitant ou précisant l’offre, notamment le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descriptif détaillée de l’organisation du séjour, les informations sur le transporteur et la description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détaillée des lieux d’hébergement permettant d’en apprécier l’implantation géographique et la structure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(nombre d'élèves maximum par familles).</w:t>
      </w:r>
    </w:p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ARTICLE 7 </w:t>
      </w:r>
      <w:r w:rsidRPr="0019729F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>– MODALITÉS ET DATE LIMITE DE REMISE DES OFFRES</w:t>
      </w:r>
    </w:p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Transmission sous forme «papier»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Les candidats transmettent leur offre sous pli fermé portant les mentions suivantes : nom et adresse du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candidat, offre pour marché voyage </w:t>
      </w:r>
      <w:r w:rsidR="00644A54">
        <w:rPr>
          <w:rFonts w:ascii="Calibri" w:hAnsi="Calibri" w:cs="Calibri"/>
          <w:color w:val="000000"/>
        </w:rPr>
        <w:t>PROVENCE</w:t>
      </w:r>
      <w:r>
        <w:rPr>
          <w:rFonts w:ascii="Calibri" w:hAnsi="Calibri" w:cs="Calibri"/>
          <w:color w:val="000000"/>
        </w:rPr>
        <w:t>, ne pas ouvrir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 pli devra être remis contre récépissé ou, s'il est envoyé par courrier postal, par pli recommandé avec AR,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51A59">
        <w:rPr>
          <w:rFonts w:ascii="Calibri" w:hAnsi="Calibri" w:cs="Calibri"/>
        </w:rPr>
        <w:lastRenderedPageBreak/>
        <w:t xml:space="preserve">avant </w:t>
      </w:r>
      <w:r w:rsidR="00151A59" w:rsidRPr="00151A59">
        <w:rPr>
          <w:rFonts w:ascii="Calibri" w:hAnsi="Calibri" w:cs="Calibri"/>
        </w:rPr>
        <w:t>12 octobre 2017</w:t>
      </w:r>
      <w:r w:rsidR="003C70A4">
        <w:rPr>
          <w:rFonts w:ascii="Calibri" w:hAnsi="Calibri" w:cs="Calibri"/>
        </w:rPr>
        <w:t xml:space="preserve"> </w:t>
      </w:r>
      <w:r w:rsidR="00151A59" w:rsidRPr="00151A59">
        <w:rPr>
          <w:rFonts w:ascii="Calibri" w:hAnsi="Calibri" w:cs="Calibri"/>
        </w:rPr>
        <w:t>à</w:t>
      </w:r>
      <w:r w:rsidRPr="00151A59">
        <w:rPr>
          <w:rFonts w:ascii="Calibri" w:hAnsi="Calibri" w:cs="Calibri"/>
        </w:rPr>
        <w:t xml:space="preserve"> 12H00,</w:t>
      </w:r>
      <w:r>
        <w:rPr>
          <w:rFonts w:ascii="Calibri" w:hAnsi="Calibri" w:cs="Calibri"/>
          <w:color w:val="000000"/>
        </w:rPr>
        <w:t xml:space="preserve"> date de limite de réception des offres, à l'adresse suivante</w:t>
      </w:r>
    </w:p>
    <w:p w:rsidR="003C70A4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:</w:t>
      </w:r>
      <w:r w:rsidR="00644A54">
        <w:rPr>
          <w:rFonts w:ascii="Calibri" w:hAnsi="Calibri" w:cs="Calibri"/>
          <w:color w:val="000000"/>
        </w:rPr>
        <w:t xml:space="preserve">Collège Aliénor d'Aquitaine 77 avenue des sapinettes 33127 </w:t>
      </w:r>
      <w:proofErr w:type="spellStart"/>
      <w:r w:rsidR="00644A54">
        <w:rPr>
          <w:rFonts w:ascii="Calibri" w:hAnsi="Calibri" w:cs="Calibri"/>
          <w:color w:val="000000"/>
        </w:rPr>
        <w:t>Martignas</w:t>
      </w:r>
      <w:proofErr w:type="spellEnd"/>
      <w:r w:rsidR="00644A54">
        <w:rPr>
          <w:rFonts w:ascii="Calibri" w:hAnsi="Calibri" w:cs="Calibri"/>
          <w:color w:val="000000"/>
        </w:rPr>
        <w:t xml:space="preserve"> sur </w:t>
      </w:r>
      <w:proofErr w:type="spellStart"/>
      <w:r w:rsidR="00644A54">
        <w:rPr>
          <w:rFonts w:ascii="Calibri" w:hAnsi="Calibri" w:cs="Calibri"/>
          <w:color w:val="000000"/>
        </w:rPr>
        <w:t>Jalle</w:t>
      </w:r>
      <w:proofErr w:type="spellEnd"/>
      <w:r>
        <w:rPr>
          <w:rFonts w:ascii="Calibri" w:hAnsi="Calibri" w:cs="Calibri"/>
          <w:color w:val="000000"/>
        </w:rPr>
        <w:t>…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.Horaires du service : Tous les jour de 8h30 à 17h30. Le mercredi de 8h30 à 12h00.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Les plis qui seraient remis ou dont l'accusé de réception serait délivré après la date et l'heure limites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précitées, ainsi que remis sous pli non cachetés, ne seront pas retenus. Ils seront renvoyés à leurs auteurs.</w:t>
      </w:r>
    </w:p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B4FB5" w:rsidRPr="0019729F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ARTICLE 8 – </w:t>
      </w:r>
      <w:r w:rsidRPr="0019729F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>MODALITÉS D’ÉCHANGES EN COURS DE PROCÉDURE DE CONSULTATION</w:t>
      </w:r>
    </w:p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Tous les courriers émanant du pouvoir adjudicateur, tels les éventuelles modifications ou informations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complémentaires relatives au dossier de consultation des entreprises, les demandes de précisions ou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compléments sur l'offre, la notification du rejet ou l'admission au présent marché seront transmis aux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candidats uniquement par voie électronique.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6"/>
          <w:szCs w:val="16"/>
        </w:rPr>
      </w:pPr>
      <w:r>
        <w:rPr>
          <w:rFonts w:ascii="ComicSansMS" w:hAnsi="ComicSansMS" w:cs="ComicSansMS"/>
          <w:color w:val="000000"/>
          <w:sz w:val="16"/>
          <w:szCs w:val="16"/>
        </w:rPr>
        <w:t xml:space="preserve">Règlement de consultation - marché à procédure adaptée – voyage </w:t>
      </w:r>
      <w:r w:rsidR="00644A54">
        <w:rPr>
          <w:rFonts w:ascii="ComicSansMS" w:hAnsi="ComicSansMS" w:cs="ComicSansMS"/>
          <w:color w:val="000000"/>
          <w:sz w:val="16"/>
          <w:szCs w:val="16"/>
        </w:rPr>
        <w:t>en Provence 2018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ARTICLE 9 – </w:t>
      </w:r>
      <w:r w:rsidRPr="0019729F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>LES CONDITIONS D’ATTRIBUTION DU MARCHE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Les critères relatifs à la candidature sont :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Capacités financières évaluées en fonction du chiffre d'affaires global et des chiffres d'affaires concernant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les services objet du marché, réalisés au cours des trois derniers exercices disponibles ;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Capacités professionnelles et techniques évaluées en fonction de la présentation d'une liste des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principaux services réalisés au cours des trois dernières années, indiquant le montant, la date et le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destinataire public ou privé.</w:t>
      </w:r>
    </w:p>
    <w:p w:rsidR="00EB4FB5" w:rsidRPr="00967F7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967F75">
        <w:rPr>
          <w:rFonts w:ascii="Calibri-Bold" w:hAnsi="Calibri-Bold" w:cs="Calibri-Bold"/>
          <w:b/>
          <w:bCs/>
        </w:rPr>
        <w:t>Le jugement des offres: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L’offre économiquement la plus avantageuse sera appréciée en fonction des critères énoncés ci-dessous et</w:t>
      </w:r>
    </w:p>
    <w:p w:rsidR="00EB4FB5" w:rsidRPr="00151A59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51A59">
        <w:rPr>
          <w:rFonts w:ascii="Calibri" w:hAnsi="Calibri" w:cs="Calibri"/>
        </w:rPr>
        <w:t>pondérés de la manière suivante :</w:t>
      </w:r>
    </w:p>
    <w:p w:rsidR="00EB4FB5" w:rsidRPr="00151A59" w:rsidRDefault="00151A59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51A59">
        <w:rPr>
          <w:rFonts w:ascii="Calibri" w:hAnsi="Calibri" w:cs="Calibri"/>
        </w:rPr>
        <w:t>-Qualité des services  40%</w:t>
      </w:r>
    </w:p>
    <w:p w:rsidR="00151A59" w:rsidRPr="00151A59" w:rsidRDefault="00151A59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51A59">
        <w:rPr>
          <w:rFonts w:ascii="Calibri" w:hAnsi="Calibri" w:cs="Calibri"/>
        </w:rPr>
        <w:t>-Qualité des services associés 20%</w:t>
      </w:r>
    </w:p>
    <w:p w:rsidR="00EB4FB5" w:rsidRPr="00151A59" w:rsidRDefault="00151A59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51A59">
        <w:rPr>
          <w:rFonts w:ascii="Calibri" w:hAnsi="Calibri" w:cs="Calibri"/>
        </w:rPr>
        <w:t>-</w:t>
      </w:r>
      <w:r w:rsidR="00EB4FB5" w:rsidRPr="00151A59">
        <w:rPr>
          <w:rFonts w:ascii="Calibri" w:hAnsi="Calibri" w:cs="Calibri"/>
        </w:rPr>
        <w:t>Prix</w:t>
      </w:r>
      <w:r w:rsidRPr="00151A59">
        <w:rPr>
          <w:rFonts w:ascii="Calibri" w:hAnsi="Calibri" w:cs="Calibri"/>
        </w:rPr>
        <w:t xml:space="preserve"> 40%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B4FB5" w:rsidRPr="00967F7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967F75">
        <w:rPr>
          <w:rFonts w:ascii="Calibri" w:hAnsi="Calibri" w:cs="Calibri"/>
          <w:color w:val="000000"/>
          <w:u w:val="single"/>
        </w:rPr>
        <w:t>Méthode de calcul appliquée à chaque critère :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eastAsia="Wingdings-Regular" w:hAnsi="ComicSansMS" w:cs="Wingdings-Regular" w:hint="eastAsia"/>
          <w:color w:val="000000"/>
          <w:sz w:val="18"/>
          <w:szCs w:val="18"/>
        </w:rPr>
        <w:t></w:t>
      </w:r>
      <w:r>
        <w:rPr>
          <w:rFonts w:ascii="Wingdings-Regular" w:eastAsia="Wingdings-Regular" w:hAnsi="ComicSansMS" w:cs="Wingdings-Regular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>coefficient de notation = note maximum / nombre de réponses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eastAsia="Wingdings-Regular" w:hAnsi="ComicSansMS" w:cs="Wingdings-Regular" w:hint="eastAsia"/>
          <w:color w:val="000000"/>
          <w:sz w:val="18"/>
          <w:szCs w:val="18"/>
        </w:rPr>
        <w:t></w:t>
      </w:r>
      <w:r>
        <w:rPr>
          <w:rFonts w:ascii="Wingdings-Regular" w:eastAsia="Wingdings-Regular" w:hAnsi="ComicSansMS" w:cs="Wingdings-Regular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>La meilleure offre aura la note maximum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eastAsia="Wingdings-Regular" w:hAnsi="ComicSansMS" w:cs="Wingdings-Regular" w:hint="eastAsia"/>
          <w:color w:val="000000"/>
          <w:sz w:val="18"/>
          <w:szCs w:val="18"/>
        </w:rPr>
        <w:t></w:t>
      </w:r>
      <w:r>
        <w:rPr>
          <w:rFonts w:ascii="Wingdings-Regular" w:eastAsia="Wingdings-Regular" w:hAnsi="ComicSansMS" w:cs="Wingdings-Regular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</w:rPr>
        <w:t>Les offres suivantes seront classées comme suit : note maximum - (rang de classement x coefficient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 notation).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>
        <w:rPr>
          <w:rFonts w:ascii="Calibri-Bold" w:hAnsi="Calibri-Bold" w:cs="Calibri-Bold"/>
          <w:b/>
          <w:bCs/>
          <w:color w:val="000000"/>
        </w:rPr>
        <w:t>La note qualité des prestations</w:t>
      </w:r>
      <w:r w:rsidR="003C70A4">
        <w:rPr>
          <w:rFonts w:ascii="Calibri-Bold" w:hAnsi="Calibri-Bold" w:cs="Calibri-Bold"/>
          <w:b/>
          <w:bCs/>
          <w:color w:val="000000"/>
        </w:rPr>
        <w:t xml:space="preserve"> </w:t>
      </w:r>
      <w:r w:rsidR="003C70A4" w:rsidRPr="003C70A4">
        <w:rPr>
          <w:rFonts w:ascii="Calibri-Bold" w:hAnsi="Calibri-Bold" w:cs="Calibri-Bold"/>
          <w:bCs/>
          <w:color w:val="000000"/>
        </w:rPr>
        <w:t>(services et services associés)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sera basée sur l’étude du mémoire technique explicitant ou précisant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l’offre, notamment le descriptif détaillée de l’organisation du séjour et les informations relatives à la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description détaillée</w:t>
      </w:r>
      <w:r w:rsidR="003C70A4">
        <w:rPr>
          <w:rFonts w:ascii="Calibri" w:hAnsi="Calibri" w:cs="Calibri"/>
          <w:color w:val="000000"/>
        </w:rPr>
        <w:t xml:space="preserve"> du transport et </w:t>
      </w:r>
      <w:r>
        <w:rPr>
          <w:rFonts w:ascii="Calibri" w:hAnsi="Calibri" w:cs="Calibri"/>
          <w:color w:val="000000"/>
        </w:rPr>
        <w:t xml:space="preserve"> du lieu d’hébergement permettant d’en apprécier l’implantation géographique et la</w:t>
      </w:r>
      <w:r w:rsidR="003C70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structure.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-La note prix </w:t>
      </w:r>
      <w:r>
        <w:rPr>
          <w:rFonts w:ascii="Calibri" w:hAnsi="Calibri" w:cs="Calibri"/>
          <w:color w:val="000000"/>
        </w:rPr>
        <w:t>sera basée sur la somme du prix total du lot.</w:t>
      </w:r>
    </w:p>
    <w:p w:rsidR="00EE6361" w:rsidRDefault="00EE6361" w:rsidP="00EE63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L’offre la mieux classée sera donc retenue à titre provisoire en attendant que le candidat produise une attestation d’assurance de responsabilité civile en cours de validité et les justificatifs prévus à l'article 55 du décret n°2016-360 du 25 mars 2016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L’attention des candidats est attirée sur le fait que toute offre incomplète ou ne respectant pas les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indications de présentation précisées à l’article 6 du présent document sera immédiatement écartée.</w:t>
      </w:r>
    </w:p>
    <w:p w:rsidR="003C70A4" w:rsidRDefault="003C70A4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51A59" w:rsidRDefault="00151A59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ARTICLE 10 – </w:t>
      </w:r>
      <w:r w:rsidRPr="0019729F">
        <w:rPr>
          <w:rFonts w:ascii="Calibri-Bold" w:hAnsi="Calibri-Bold" w:cs="Calibri-Bold"/>
          <w:b/>
          <w:bCs/>
          <w:color w:val="000000"/>
          <w:u w:val="single"/>
        </w:rPr>
        <w:t>RENSEIGNEMENTS COMPLÉMENTAIRES</w:t>
      </w:r>
    </w:p>
    <w:p w:rsidR="0019729F" w:rsidRDefault="0019729F" w:rsidP="00EB4F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Pour obtenir tous les renseignements complémentaires qui leur seraient nécessaires au cours de leur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étude, les candidats devront faire parvenir au plus tard dix (10) jours avant la date limite de remise des</w:t>
      </w:r>
    </w:p>
    <w:p w:rsidR="00EB4FB5" w:rsidRDefault="00EB4FB5" w:rsidP="00967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offres, une demande écrite à l’adresse ci-dessous ou par courrier électronique </w:t>
      </w:r>
    </w:p>
    <w:p w:rsidR="00EB4FB5" w:rsidRDefault="00EB4FB5" w:rsidP="00EB4F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Pour des renseignements d’ordre technique ou administratif:</w:t>
      </w:r>
    </w:p>
    <w:p w:rsidR="00702BE8" w:rsidRDefault="00EB4FB5" w:rsidP="00EB4FB5">
      <w:r>
        <w:rPr>
          <w:rFonts w:ascii="Calibri" w:hAnsi="Calibri" w:cs="Calibri"/>
          <w:color w:val="000000"/>
        </w:rPr>
        <w:t xml:space="preserve">courriel: </w:t>
      </w:r>
      <w:r w:rsidR="00967F75">
        <w:rPr>
          <w:rFonts w:ascii="Calibri" w:hAnsi="Calibri" w:cs="Calibri"/>
          <w:color w:val="000000"/>
        </w:rPr>
        <w:t>gest.0332743c@ac-bordeaux.fr</w:t>
      </w:r>
      <w:r>
        <w:rPr>
          <w:rFonts w:ascii="Calibri" w:hAnsi="Calibri" w:cs="Calibri"/>
          <w:color w:val="000000"/>
        </w:rPr>
        <w:t>.</w:t>
      </w:r>
    </w:p>
    <w:sectPr w:rsidR="00702BE8" w:rsidSect="0070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4FB5"/>
    <w:rsid w:val="00151A59"/>
    <w:rsid w:val="0019729F"/>
    <w:rsid w:val="003C70A4"/>
    <w:rsid w:val="004174FE"/>
    <w:rsid w:val="005C7178"/>
    <w:rsid w:val="005F62FC"/>
    <w:rsid w:val="00644A54"/>
    <w:rsid w:val="00686ED0"/>
    <w:rsid w:val="00702BE8"/>
    <w:rsid w:val="00755F67"/>
    <w:rsid w:val="00967F75"/>
    <w:rsid w:val="00A840D9"/>
    <w:rsid w:val="00B90D31"/>
    <w:rsid w:val="00EB4FB5"/>
    <w:rsid w:val="00EE6361"/>
    <w:rsid w:val="00FF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1348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gestion1</dc:creator>
  <cp:lastModifiedBy>gestion1</cp:lastModifiedBy>
  <cp:revision>7</cp:revision>
  <cp:lastPrinted>2017-09-20T09:43:00Z</cp:lastPrinted>
  <dcterms:created xsi:type="dcterms:W3CDTF">2017-09-08T07:29:00Z</dcterms:created>
  <dcterms:modified xsi:type="dcterms:W3CDTF">2017-09-20T10:12:00Z</dcterms:modified>
</cp:coreProperties>
</file>