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25EE" w14:textId="77777777" w:rsidR="000E03CA" w:rsidRPr="00C1506E" w:rsidRDefault="00C717BE" w:rsidP="00C717BE">
      <w:pPr>
        <w:spacing w:before="360" w:after="360"/>
        <w:jc w:val="center"/>
        <w:rPr>
          <w:rFonts w:ascii="Times New Roman" w:hAnsi="Times New Roman" w:cs="Times New Roman"/>
          <w:sz w:val="32"/>
          <w:szCs w:val="32"/>
        </w:rPr>
      </w:pPr>
      <w:r w:rsidRPr="00C1506E">
        <w:rPr>
          <w:rFonts w:ascii="Times New Roman" w:hAnsi="Times New Roman" w:cs="Times New Roman"/>
          <w:sz w:val="32"/>
          <w:szCs w:val="32"/>
        </w:rPr>
        <w:t>Séjour culturel en Grèce continentale</w:t>
      </w:r>
    </w:p>
    <w:p w14:paraId="302C258E" w14:textId="1A147215" w:rsidR="00C717BE" w:rsidRDefault="00C717BE" w:rsidP="00C717BE">
      <w:pPr>
        <w:spacing w:before="240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Départ</w:t>
      </w:r>
      <w:r w:rsidR="00130FA5">
        <w:rPr>
          <w:rFonts w:ascii="Times New Roman" w:hAnsi="Times New Roman" w:cs="Times New Roman"/>
          <w:b/>
        </w:rPr>
        <w:t xml:space="preserve"> : </w:t>
      </w:r>
      <w:r w:rsidR="00130FA5">
        <w:rPr>
          <w:rFonts w:ascii="Times New Roman" w:hAnsi="Times New Roman" w:cs="Times New Roman"/>
          <w:b/>
        </w:rPr>
        <w:tab/>
      </w:r>
      <w:r w:rsidR="00130FA5">
        <w:rPr>
          <w:rFonts w:ascii="Times New Roman" w:hAnsi="Times New Roman" w:cs="Times New Roman"/>
        </w:rPr>
        <w:t xml:space="preserve">– </w:t>
      </w:r>
      <w:r w:rsidRPr="00C1506E">
        <w:rPr>
          <w:rFonts w:ascii="Times New Roman" w:hAnsi="Times New Roman" w:cs="Times New Roman"/>
        </w:rPr>
        <w:t xml:space="preserve">entre </w:t>
      </w:r>
      <w:r w:rsidR="00130FA5">
        <w:rPr>
          <w:rFonts w:ascii="Times New Roman" w:hAnsi="Times New Roman" w:cs="Times New Roman"/>
        </w:rPr>
        <w:t>le 20 février et le 3 mars 2016</w:t>
      </w:r>
    </w:p>
    <w:p w14:paraId="1C6D18B7" w14:textId="2E04A512" w:rsidR="00130FA5" w:rsidRPr="00C1506E" w:rsidRDefault="00130FA5" w:rsidP="00C717B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 bien </w:t>
      </w:r>
      <w:r>
        <w:rPr>
          <w:rFonts w:ascii="Times New Roman" w:hAnsi="Times New Roman" w:cs="Times New Roman"/>
        </w:rPr>
        <w:tab/>
        <w:t xml:space="preserve">– entre le 20 et le </w:t>
      </w:r>
      <w:r w:rsidR="00FB4C77">
        <w:rPr>
          <w:rFonts w:ascii="Times New Roman" w:hAnsi="Times New Roman" w:cs="Times New Roman"/>
        </w:rPr>
        <w:t>01 avril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2016</w:t>
      </w:r>
    </w:p>
    <w:p w14:paraId="28A9896F" w14:textId="77777777" w:rsidR="00C717BE" w:rsidRPr="00C1506E" w:rsidRDefault="00C717BE" w:rsidP="00C717BE">
      <w:pPr>
        <w:spacing w:before="240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Durée :</w:t>
      </w:r>
      <w:r w:rsidRPr="00C1506E">
        <w:rPr>
          <w:rFonts w:ascii="Times New Roman" w:hAnsi="Times New Roman" w:cs="Times New Roman"/>
        </w:rPr>
        <w:t xml:space="preserve"> 7/8 jours.</w:t>
      </w:r>
    </w:p>
    <w:p w14:paraId="0B0A40CB" w14:textId="77777777" w:rsidR="00C717BE" w:rsidRPr="00C1506E" w:rsidRDefault="00C717BE" w:rsidP="00C717BE">
      <w:pPr>
        <w:spacing w:before="240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Budget</w:t>
      </w:r>
      <w:r w:rsidRPr="00C1506E">
        <w:rPr>
          <w:rFonts w:ascii="Times New Roman" w:hAnsi="Times New Roman" w:cs="Times New Roman"/>
        </w:rPr>
        <w:t xml:space="preserve"> </w:t>
      </w:r>
      <w:r w:rsidRPr="00C1506E">
        <w:rPr>
          <w:rFonts w:ascii="Times New Roman" w:hAnsi="Times New Roman" w:cs="Times New Roman"/>
          <w:b/>
        </w:rPr>
        <w:t>maximal :</w:t>
      </w:r>
      <w:r w:rsidRPr="00C1506E">
        <w:rPr>
          <w:rFonts w:ascii="Times New Roman" w:hAnsi="Times New Roman" w:cs="Times New Roman"/>
        </w:rPr>
        <w:t xml:space="preserve"> 500 euros.</w:t>
      </w:r>
    </w:p>
    <w:p w14:paraId="23645A94" w14:textId="77777777" w:rsidR="00C717BE" w:rsidRPr="00C1506E" w:rsidRDefault="00C717BE" w:rsidP="00C717BE">
      <w:pPr>
        <w:spacing w:before="240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Nombre d’élèves :</w:t>
      </w:r>
      <w:r w:rsidRPr="00C1506E">
        <w:rPr>
          <w:rFonts w:ascii="Times New Roman" w:hAnsi="Times New Roman" w:cs="Times New Roman"/>
        </w:rPr>
        <w:t xml:space="preserve"> 48.</w:t>
      </w:r>
    </w:p>
    <w:p w14:paraId="5BF3A765" w14:textId="77777777" w:rsidR="00C717BE" w:rsidRPr="00C1506E" w:rsidRDefault="00C717BE" w:rsidP="00C717BE">
      <w:pPr>
        <w:spacing w:before="240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Nombre de professeurs accompagnateurs :</w:t>
      </w:r>
      <w:r w:rsidRPr="00C1506E">
        <w:rPr>
          <w:rFonts w:ascii="Times New Roman" w:hAnsi="Times New Roman" w:cs="Times New Roman"/>
        </w:rPr>
        <w:t xml:space="preserve"> 4.</w:t>
      </w:r>
    </w:p>
    <w:p w14:paraId="2D69C068" w14:textId="77777777" w:rsidR="00C717BE" w:rsidRPr="00C1506E" w:rsidRDefault="00C717BE" w:rsidP="00C717BE">
      <w:pPr>
        <w:spacing w:before="240" w:after="120"/>
        <w:rPr>
          <w:rFonts w:ascii="Times New Roman" w:hAnsi="Times New Roman" w:cs="Times New Roman"/>
          <w:b/>
        </w:rPr>
      </w:pPr>
      <w:r w:rsidRPr="00C1506E">
        <w:rPr>
          <w:rFonts w:ascii="Times New Roman" w:hAnsi="Times New Roman" w:cs="Times New Roman"/>
          <w:b/>
        </w:rPr>
        <w:t>Programme indicatif :</w:t>
      </w:r>
    </w:p>
    <w:p w14:paraId="4D073324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1</w:t>
      </w:r>
      <w:r w:rsidRPr="00C1506E">
        <w:rPr>
          <w:rFonts w:ascii="Times New Roman" w:hAnsi="Times New Roman" w:cs="Times New Roman"/>
        </w:rPr>
        <w:t xml:space="preserve"> — Vol Paris-Athènes.</w:t>
      </w:r>
    </w:p>
    <w:p w14:paraId="2841D25B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2</w:t>
      </w:r>
      <w:r w:rsidRPr="00C1506E">
        <w:rPr>
          <w:rFonts w:ascii="Times New Roman" w:hAnsi="Times New Roman" w:cs="Times New Roman"/>
        </w:rPr>
        <w:t xml:space="preserve"> — Visite d’Athènes.</w:t>
      </w:r>
    </w:p>
    <w:p w14:paraId="002FC494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3</w:t>
      </w:r>
      <w:r w:rsidRPr="00C1506E">
        <w:rPr>
          <w:rFonts w:ascii="Times New Roman" w:hAnsi="Times New Roman" w:cs="Times New Roman"/>
        </w:rPr>
        <w:t xml:space="preserve"> — Visites en Argolide.</w:t>
      </w:r>
    </w:p>
    <w:p w14:paraId="43951B3C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4</w:t>
      </w:r>
      <w:r w:rsidRPr="00C1506E">
        <w:rPr>
          <w:rFonts w:ascii="Times New Roman" w:hAnsi="Times New Roman" w:cs="Times New Roman"/>
        </w:rPr>
        <w:t xml:space="preserve"> — Visite d’Olympie.</w:t>
      </w:r>
    </w:p>
    <w:p w14:paraId="4A42B2DA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 xml:space="preserve">Jour 5 </w:t>
      </w:r>
      <w:r w:rsidRPr="00C1506E">
        <w:rPr>
          <w:rFonts w:ascii="Times New Roman" w:hAnsi="Times New Roman" w:cs="Times New Roman"/>
        </w:rPr>
        <w:t>— Visite de Delphes.</w:t>
      </w:r>
    </w:p>
    <w:p w14:paraId="7BD42631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6</w:t>
      </w:r>
      <w:r w:rsidRPr="00C1506E">
        <w:rPr>
          <w:rFonts w:ascii="Times New Roman" w:hAnsi="Times New Roman" w:cs="Times New Roman"/>
        </w:rPr>
        <w:t xml:space="preserve"> — Visite des Météores.</w:t>
      </w:r>
    </w:p>
    <w:p w14:paraId="14CA0D34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 w:rsidRPr="00C1506E">
        <w:rPr>
          <w:rFonts w:ascii="Times New Roman" w:hAnsi="Times New Roman" w:cs="Times New Roman"/>
          <w:i/>
        </w:rPr>
        <w:t>(</w:t>
      </w:r>
      <w:r w:rsidRPr="00C1506E">
        <w:rPr>
          <w:rFonts w:ascii="Times New Roman" w:hAnsi="Times New Roman" w:cs="Times New Roman"/>
          <w:b/>
          <w:i/>
        </w:rPr>
        <w:t>Jour 7</w:t>
      </w:r>
      <w:r w:rsidRPr="00C1506E">
        <w:rPr>
          <w:rFonts w:ascii="Times New Roman" w:hAnsi="Times New Roman" w:cs="Times New Roman"/>
          <w:i/>
        </w:rPr>
        <w:t xml:space="preserve"> — Suite des visites à Athènes.)</w:t>
      </w:r>
    </w:p>
    <w:p w14:paraId="266950D8" w14:textId="77777777" w:rsidR="00C717BE" w:rsidRPr="00C1506E" w:rsidRDefault="00C717BE" w:rsidP="00C7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  <w:b/>
        </w:rPr>
        <w:t>Jour 8</w:t>
      </w:r>
      <w:r w:rsidRPr="00C1506E">
        <w:rPr>
          <w:rFonts w:ascii="Times New Roman" w:hAnsi="Times New Roman" w:cs="Times New Roman"/>
        </w:rPr>
        <w:t xml:space="preserve"> — Vol Athènes-Paris.</w:t>
      </w:r>
    </w:p>
    <w:p w14:paraId="314F36DA" w14:textId="77777777" w:rsidR="00C717BE" w:rsidRPr="00C1506E" w:rsidRDefault="00C717BE" w:rsidP="00C717BE">
      <w:pPr>
        <w:spacing w:before="240"/>
        <w:rPr>
          <w:rFonts w:ascii="Times New Roman" w:hAnsi="Times New Roman" w:cs="Times New Roman"/>
          <w:b/>
        </w:rPr>
      </w:pPr>
      <w:r w:rsidRPr="00C1506E">
        <w:rPr>
          <w:rFonts w:ascii="Times New Roman" w:hAnsi="Times New Roman" w:cs="Times New Roman"/>
          <w:b/>
        </w:rPr>
        <w:t xml:space="preserve">Le prix </w:t>
      </w:r>
      <w:r w:rsidR="0086750B" w:rsidRPr="00C1506E">
        <w:rPr>
          <w:rFonts w:ascii="Times New Roman" w:hAnsi="Times New Roman" w:cs="Times New Roman"/>
          <w:b/>
        </w:rPr>
        <w:t>comprendra</w:t>
      </w:r>
      <w:r w:rsidRPr="00C1506E">
        <w:rPr>
          <w:rFonts w:ascii="Times New Roman" w:hAnsi="Times New Roman" w:cs="Times New Roman"/>
          <w:b/>
        </w:rPr>
        <w:t> :</w:t>
      </w:r>
    </w:p>
    <w:p w14:paraId="46F80E81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Les vols réguliers Paris-Athènes et Athènes-Paris.</w:t>
      </w:r>
    </w:p>
    <w:p w14:paraId="35514561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Les taxes d’aéroport.</w:t>
      </w:r>
    </w:p>
    <w:p w14:paraId="09DF5DE7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Le supplément bagage en soute.</w:t>
      </w:r>
    </w:p>
    <w:p w14:paraId="59221B37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Les transferts aéroport-ville et ville-aéroport en Grèce.</w:t>
      </w:r>
    </w:p>
    <w:p w14:paraId="0C7B04F2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Toutes les excursions mentionnées dans le programme indicatif en autocar privé.</w:t>
      </w:r>
    </w:p>
    <w:p w14:paraId="667963F8" w14:textId="77777777" w:rsidR="00C717BE" w:rsidRPr="00C1506E" w:rsidRDefault="00C717BE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T</w:t>
      </w:r>
      <w:r w:rsidR="0086750B" w:rsidRPr="00C1506E">
        <w:rPr>
          <w:rFonts w:ascii="Times New Roman" w:hAnsi="Times New Roman" w:cs="Times New Roman"/>
        </w:rPr>
        <w:t>ous les repas au restaurant ou les pique-niques du midi, le cas échéant.</w:t>
      </w:r>
    </w:p>
    <w:p w14:paraId="59FD19CD" w14:textId="77777777" w:rsidR="0086750B" w:rsidRPr="00C1506E" w:rsidRDefault="0086750B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Le logement en hôtels de catégorie 2** ou 3***.</w:t>
      </w:r>
    </w:p>
    <w:p w14:paraId="5DD3BF36" w14:textId="77777777" w:rsidR="0086750B" w:rsidRPr="00C1506E" w:rsidRDefault="0086750B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L’entrée dans les sites et musées mentionnés dans le programme.</w:t>
      </w:r>
    </w:p>
    <w:p w14:paraId="1F5B707B" w14:textId="77777777" w:rsidR="0086750B" w:rsidRPr="00C1506E" w:rsidRDefault="0086750B">
      <w:pPr>
        <w:rPr>
          <w:rFonts w:ascii="Times New Roman" w:hAnsi="Times New Roman" w:cs="Times New Roman"/>
        </w:rPr>
      </w:pPr>
      <w:r w:rsidRPr="00C1506E">
        <w:rPr>
          <w:rFonts w:ascii="Times New Roman" w:hAnsi="Times New Roman" w:cs="Times New Roman"/>
        </w:rPr>
        <w:t>– Une assurance annulation complète (en cas d’interdiction de voyager émanant du rectorat).</w:t>
      </w:r>
    </w:p>
    <w:sectPr w:rsidR="0086750B" w:rsidRPr="00C1506E" w:rsidSect="00026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 Caption">
    <w:altName w:val="Constantia"/>
    <w:charset w:val="00"/>
    <w:family w:val="auto"/>
    <w:pitch w:val="variable"/>
    <w:sig w:usb0="00000001" w:usb1="00000001" w:usb2="00000000" w:usb3="00000000" w:csb0="0000019F" w:csb1="00000000"/>
  </w:font>
  <w:font w:name="Arno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E"/>
    <w:rsid w:val="00026619"/>
    <w:rsid w:val="000E03CA"/>
    <w:rsid w:val="00130FA5"/>
    <w:rsid w:val="007675FE"/>
    <w:rsid w:val="0086750B"/>
    <w:rsid w:val="00BF5103"/>
    <w:rsid w:val="00C1506E"/>
    <w:rsid w:val="00C717BE"/>
    <w:rsid w:val="00D10705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D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05"/>
    <w:pPr>
      <w:jc w:val="both"/>
    </w:pPr>
    <w:rPr>
      <w:rFonts w:ascii="Arno Pro Caption" w:hAnsi="Arno Pro Captio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rsid w:val="00BF5103"/>
    <w:rPr>
      <w:rFonts w:ascii="Arno Pro" w:hAnsi="Arno Pro"/>
      <w:sz w:val="16"/>
    </w:rPr>
  </w:style>
  <w:style w:type="character" w:styleId="Appelnotedebasdep">
    <w:name w:val="footnote reference"/>
    <w:basedOn w:val="Policepardfaut"/>
    <w:rsid w:val="00BF5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Giraudet</dc:creator>
  <cp:keywords/>
  <dc:description/>
  <cp:lastModifiedBy>intend</cp:lastModifiedBy>
  <cp:revision>3</cp:revision>
  <dcterms:created xsi:type="dcterms:W3CDTF">2016-10-25T15:52:00Z</dcterms:created>
  <dcterms:modified xsi:type="dcterms:W3CDTF">2016-10-27T11:37:00Z</dcterms:modified>
</cp:coreProperties>
</file>