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A3" w:rsidRDefault="000F23D3" w:rsidP="00F413A3">
      <w:pPr>
        <w:pStyle w:val="Sansinterligne"/>
      </w:pPr>
      <w:r>
        <w:t>Le descriptif ci-joint cadre le domaine et les caractéristiques minimales du système que souhaite acquérir l’établissement</w:t>
      </w:r>
      <w:r w:rsidR="00F413A3">
        <w:t>.</w:t>
      </w:r>
    </w:p>
    <w:p w:rsidR="00F413A3" w:rsidRDefault="00F413A3" w:rsidP="00F413A3">
      <w:pPr>
        <w:pStyle w:val="Sansinterligne"/>
      </w:pPr>
    </w:p>
    <w:p w:rsidR="00F413A3" w:rsidRPr="00F413A3" w:rsidRDefault="0022691A" w:rsidP="00F413A3">
      <w:pPr>
        <w:pStyle w:val="Sansinterligne"/>
        <w:jc w:val="center"/>
        <w:rPr>
          <w:b/>
          <w:sz w:val="32"/>
          <w:szCs w:val="32"/>
        </w:rPr>
      </w:pPr>
      <w:r w:rsidRPr="00F413A3">
        <w:rPr>
          <w:b/>
          <w:sz w:val="32"/>
          <w:szCs w:val="32"/>
        </w:rPr>
        <w:t xml:space="preserve">Acquisition d’un  « Système </w:t>
      </w:r>
      <w:r w:rsidR="00F413A3" w:rsidRPr="00F413A3">
        <w:rPr>
          <w:b/>
          <w:sz w:val="32"/>
          <w:szCs w:val="32"/>
        </w:rPr>
        <w:t xml:space="preserve">pluri technique </w:t>
      </w:r>
      <w:r w:rsidRPr="00F413A3">
        <w:rPr>
          <w:b/>
          <w:sz w:val="32"/>
          <w:szCs w:val="32"/>
        </w:rPr>
        <w:t>du domaine grand public »</w:t>
      </w:r>
      <w:r w:rsidR="00F413A3" w:rsidRPr="00F413A3">
        <w:rPr>
          <w:b/>
          <w:sz w:val="32"/>
          <w:szCs w:val="32"/>
        </w:rPr>
        <w:t xml:space="preserve"> à destination de la filière S Sciences de l’Ingénieur.</w:t>
      </w:r>
    </w:p>
    <w:p w:rsidR="00F413A3" w:rsidRDefault="00F413A3" w:rsidP="0022691A">
      <w:pPr>
        <w:rPr>
          <w:rFonts w:ascii="Arial" w:hAnsi="Arial" w:cs="Arial"/>
        </w:rPr>
      </w:pPr>
    </w:p>
    <w:p w:rsidR="00F413A3" w:rsidRDefault="00F413A3" w:rsidP="0022691A">
      <w:pPr>
        <w:rPr>
          <w:rFonts w:ascii="Arial" w:hAnsi="Arial" w:cs="Arial"/>
        </w:rPr>
      </w:pPr>
    </w:p>
    <w:p w:rsidR="0022691A" w:rsidRPr="004828CE" w:rsidRDefault="0022691A" w:rsidP="0022691A">
      <w:pPr>
        <w:spacing w:after="12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8"/>
        <w:gridCol w:w="1194"/>
      </w:tblGrid>
      <w:tr w:rsidR="0022691A" w:rsidRPr="004828CE" w:rsidTr="00F16A9A">
        <w:trPr>
          <w:jc w:val="center"/>
        </w:trPr>
        <w:tc>
          <w:tcPr>
            <w:tcW w:w="9062" w:type="dxa"/>
            <w:gridSpan w:val="2"/>
            <w:vAlign w:val="center"/>
          </w:tcPr>
          <w:p w:rsidR="00F16A9A" w:rsidRPr="003165B3" w:rsidRDefault="00F16A9A" w:rsidP="00F413A3">
            <w:pPr>
              <w:pStyle w:val="Sansinterligne"/>
              <w:jc w:val="both"/>
              <w:rPr>
                <w:rFonts w:eastAsia="Arial"/>
                <w:u w:val="single"/>
              </w:rPr>
            </w:pPr>
            <w:r w:rsidRPr="003165B3">
              <w:rPr>
                <w:rFonts w:eastAsia="Arial"/>
                <w:u w:val="single"/>
              </w:rPr>
              <w:t>Introduction</w:t>
            </w:r>
            <w:r w:rsidR="00F413A3" w:rsidRPr="003165B3">
              <w:rPr>
                <w:rFonts w:eastAsia="Arial"/>
                <w:u w:val="single"/>
              </w:rPr>
              <w:t> :</w:t>
            </w:r>
            <w:r w:rsidR="0022691A" w:rsidRPr="003165B3">
              <w:rPr>
                <w:rFonts w:eastAsia="Arial"/>
                <w:u w:val="single"/>
              </w:rPr>
              <w:t xml:space="preserve"> </w:t>
            </w:r>
          </w:p>
          <w:p w:rsidR="0022691A" w:rsidRPr="00F16A9A" w:rsidRDefault="0022691A" w:rsidP="00F413A3">
            <w:pPr>
              <w:pStyle w:val="Sansinterligne"/>
              <w:jc w:val="both"/>
              <w:rPr>
                <w:rFonts w:eastAsia="Arial"/>
                <w:sz w:val="22"/>
                <w:szCs w:val="22"/>
              </w:rPr>
            </w:pPr>
            <w:r w:rsidRPr="009A395C">
              <w:rPr>
                <w:rFonts w:eastAsia="Arial"/>
              </w:rPr>
              <w:t xml:space="preserve"> </w:t>
            </w:r>
          </w:p>
          <w:p w:rsidR="0022691A" w:rsidRDefault="00F16A9A" w:rsidP="00F16A9A">
            <w:pPr>
              <w:pStyle w:val="Sansinterligne"/>
              <w:jc w:val="both"/>
              <w:rPr>
                <w:rFonts w:eastAsia="Arial"/>
              </w:rPr>
            </w:pPr>
            <w:r>
              <w:rPr>
                <w:rFonts w:eastAsia="Arial"/>
              </w:rPr>
              <w:t xml:space="preserve">Lorsque le </w:t>
            </w:r>
            <w:bookmarkStart w:id="0" w:name="_GoBack"/>
            <w:bookmarkEnd w:id="0"/>
            <w:r>
              <w:rPr>
                <w:rFonts w:eastAsia="Arial"/>
              </w:rPr>
              <w:t>niveau d'exigence</w:t>
            </w:r>
            <w:r w:rsidR="0022691A" w:rsidRPr="009A395C">
              <w:rPr>
                <w:rFonts w:eastAsia="Arial"/>
              </w:rPr>
              <w:t xml:space="preserve"> d'un point de l'expression du besoin</w:t>
            </w:r>
            <w:r w:rsidR="00F413A3">
              <w:rPr>
                <w:rFonts w:eastAsia="Arial"/>
              </w:rPr>
              <w:t>, exprime le souhait</w:t>
            </w:r>
            <w:r w:rsidR="0022691A" w:rsidRPr="009A395C">
              <w:rPr>
                <w:rFonts w:eastAsia="Arial"/>
              </w:rPr>
              <w:t xml:space="preserve"> de connaître les caractéristiques ou autres spécificités techniques de l'équipement, il est dans l'intérêt du </w:t>
            </w:r>
            <w:r w:rsidR="00F413A3">
              <w:rPr>
                <w:rFonts w:eastAsia="Arial"/>
              </w:rPr>
              <w:t>fournisseur de détailler le plus possible celles-ci</w:t>
            </w:r>
            <w:r w:rsidR="0022691A" w:rsidRPr="009A395C">
              <w:rPr>
                <w:rFonts w:eastAsia="Arial"/>
              </w:rPr>
              <w:t xml:space="preserve"> afin d</w:t>
            </w:r>
            <w:r w:rsidR="00F413A3">
              <w:rPr>
                <w:rFonts w:eastAsia="Arial"/>
              </w:rPr>
              <w:t>e permettre un choix des plus objectifs</w:t>
            </w:r>
            <w:r w:rsidR="0022691A" w:rsidRPr="009A395C">
              <w:rPr>
                <w:rFonts w:eastAsia="Arial"/>
              </w:rPr>
              <w:t xml:space="preserve">. </w:t>
            </w:r>
            <w:r w:rsidR="00F413A3">
              <w:rPr>
                <w:rFonts w:eastAsia="Arial"/>
              </w:rPr>
              <w:t>Tout document complémentaire fourni</w:t>
            </w:r>
            <w:r w:rsidR="0022691A" w:rsidRPr="009A395C">
              <w:rPr>
                <w:rFonts w:eastAsia="Arial"/>
              </w:rPr>
              <w:t xml:space="preserve"> lors de la </w:t>
            </w:r>
            <w:r w:rsidRPr="009A395C">
              <w:rPr>
                <w:rFonts w:eastAsia="Arial"/>
              </w:rPr>
              <w:t>ré</w:t>
            </w:r>
            <w:r>
              <w:rPr>
                <w:rFonts w:eastAsia="Arial"/>
              </w:rPr>
              <w:t xml:space="preserve">ponse </w:t>
            </w:r>
            <w:r w:rsidR="0022691A" w:rsidRPr="009A395C">
              <w:rPr>
                <w:rFonts w:eastAsia="Arial"/>
              </w:rPr>
              <w:t xml:space="preserve">ne </w:t>
            </w:r>
            <w:r w:rsidRPr="009A395C">
              <w:rPr>
                <w:rFonts w:eastAsia="Arial"/>
              </w:rPr>
              <w:t>dispense</w:t>
            </w:r>
            <w:r>
              <w:rPr>
                <w:rFonts w:eastAsia="Arial"/>
              </w:rPr>
              <w:t xml:space="preserve"> en aucun cas</w:t>
            </w:r>
            <w:r w:rsidR="0022691A" w:rsidRPr="009A395C">
              <w:rPr>
                <w:rFonts w:eastAsia="Arial"/>
              </w:rPr>
              <w:t xml:space="preserve"> </w:t>
            </w:r>
            <w:r>
              <w:rPr>
                <w:rFonts w:eastAsia="Arial"/>
              </w:rPr>
              <w:t>le fournisseur de répondre point par point au cahier des charges ci-joint.</w:t>
            </w:r>
          </w:p>
          <w:p w:rsidR="00F16A9A" w:rsidRPr="00F16A9A" w:rsidRDefault="00F16A9A" w:rsidP="00F16A9A">
            <w:pPr>
              <w:pStyle w:val="Sansinterligne"/>
              <w:jc w:val="both"/>
              <w:rPr>
                <w:rFonts w:eastAsia="Arial"/>
                <w:sz w:val="22"/>
              </w:rPr>
            </w:pPr>
          </w:p>
        </w:tc>
      </w:tr>
      <w:tr w:rsidR="00F16A9A" w:rsidRPr="004828CE" w:rsidTr="00F16A9A">
        <w:trPr>
          <w:jc w:val="center"/>
        </w:trPr>
        <w:tc>
          <w:tcPr>
            <w:tcW w:w="9062" w:type="dxa"/>
            <w:gridSpan w:val="2"/>
            <w:vAlign w:val="center"/>
          </w:tcPr>
          <w:p w:rsidR="00F16A9A" w:rsidRDefault="00F16A9A" w:rsidP="00F16A9A">
            <w:pPr>
              <w:pStyle w:val="Paragraphedeliste"/>
              <w:spacing w:after="0" w:line="240" w:lineRule="auto"/>
              <w:contextualSpacing/>
              <w:rPr>
                <w:rFonts w:ascii="Arial" w:eastAsia="Arial" w:hAnsi="Arial" w:cs="Arial"/>
                <w:b/>
                <w:bCs/>
                <w:i/>
                <w:iCs/>
                <w:color w:val="000000"/>
                <w:sz w:val="28"/>
                <w:szCs w:val="24"/>
              </w:rPr>
            </w:pPr>
            <w:r>
              <w:rPr>
                <w:rFonts w:ascii="Arial" w:eastAsia="Arial" w:hAnsi="Arial" w:cs="Arial"/>
                <w:b/>
                <w:bCs/>
                <w:i/>
                <w:iCs/>
                <w:color w:val="000000"/>
                <w:sz w:val="28"/>
                <w:szCs w:val="24"/>
              </w:rPr>
              <w:t>Cahier des charges du système souhaité :</w:t>
            </w:r>
          </w:p>
          <w:p w:rsidR="00F16A9A" w:rsidRDefault="00F16A9A" w:rsidP="00F16A9A">
            <w:pPr>
              <w:rPr>
                <w:rFonts w:ascii="Arial" w:hAnsi="Arial" w:cs="Arial"/>
              </w:rPr>
            </w:pPr>
          </w:p>
          <w:p w:rsidR="00F16A9A" w:rsidRPr="004828CE" w:rsidRDefault="00F16A9A" w:rsidP="00F16A9A">
            <w:pPr>
              <w:rPr>
                <w:rFonts w:ascii="Arial" w:hAnsi="Arial" w:cs="Arial"/>
              </w:rPr>
            </w:pPr>
            <w:r w:rsidRPr="004828CE">
              <w:rPr>
                <w:rFonts w:ascii="Arial" w:hAnsi="Arial" w:cs="Arial"/>
              </w:rPr>
              <w:t>A</w:t>
            </w:r>
            <w:r w:rsidR="003165B3">
              <w:rPr>
                <w:rFonts w:ascii="Arial" w:hAnsi="Arial" w:cs="Arial"/>
              </w:rPr>
              <w:t xml:space="preserve"> : </w:t>
            </w:r>
            <w:r w:rsidRPr="004828CE">
              <w:rPr>
                <w:rFonts w:ascii="Arial" w:hAnsi="Arial" w:cs="Arial"/>
              </w:rPr>
              <w:t>caractéristiques minimales obligatoires</w:t>
            </w:r>
          </w:p>
          <w:p w:rsidR="00F16A9A" w:rsidRPr="00F16A9A" w:rsidRDefault="00F16A9A" w:rsidP="00F16A9A">
            <w:pPr>
              <w:contextualSpacing/>
              <w:rPr>
                <w:rFonts w:ascii="Arial" w:eastAsia="Arial" w:hAnsi="Arial" w:cs="Arial"/>
                <w:b/>
                <w:bCs/>
                <w:i/>
                <w:iCs/>
                <w:color w:val="000000"/>
                <w:sz w:val="28"/>
              </w:rPr>
            </w:pPr>
            <w:r w:rsidRPr="00F16A9A">
              <w:rPr>
                <w:rFonts w:ascii="Arial" w:hAnsi="Arial" w:cs="Arial"/>
              </w:rPr>
              <w:t>B</w:t>
            </w:r>
            <w:r w:rsidR="003165B3">
              <w:rPr>
                <w:rFonts w:ascii="Arial" w:hAnsi="Arial" w:cs="Arial"/>
              </w:rPr>
              <w:t xml:space="preserve"> : </w:t>
            </w:r>
            <w:r w:rsidRPr="00F16A9A">
              <w:rPr>
                <w:rFonts w:ascii="Arial" w:hAnsi="Arial" w:cs="Arial"/>
              </w:rPr>
              <w:t>caractéristiques souhaitées</w:t>
            </w:r>
          </w:p>
          <w:p w:rsidR="00F16A9A" w:rsidRPr="004828CE" w:rsidRDefault="00F16A9A" w:rsidP="00F16A9A">
            <w:pPr>
              <w:pStyle w:val="Paragraphedeliste"/>
              <w:spacing w:after="0" w:line="240" w:lineRule="auto"/>
              <w:contextualSpacing/>
              <w:rPr>
                <w:rFonts w:ascii="Arial" w:eastAsia="Arial" w:hAnsi="Arial" w:cs="Arial"/>
                <w:b/>
                <w:bCs/>
                <w:i/>
                <w:iCs/>
                <w:color w:val="000000"/>
                <w:sz w:val="28"/>
                <w:szCs w:val="24"/>
              </w:rPr>
            </w:pPr>
          </w:p>
        </w:tc>
      </w:tr>
      <w:tr w:rsidR="0022691A" w:rsidRPr="004828CE" w:rsidTr="00F16A9A">
        <w:trPr>
          <w:jc w:val="center"/>
        </w:trPr>
        <w:tc>
          <w:tcPr>
            <w:tcW w:w="9062" w:type="dxa"/>
            <w:gridSpan w:val="2"/>
            <w:vAlign w:val="center"/>
          </w:tcPr>
          <w:p w:rsidR="0022691A" w:rsidRPr="004828CE" w:rsidRDefault="0022691A" w:rsidP="0022691A">
            <w:pPr>
              <w:pStyle w:val="Paragraphedeliste"/>
              <w:numPr>
                <w:ilvl w:val="0"/>
                <w:numId w:val="3"/>
              </w:numPr>
              <w:spacing w:after="0" w:line="240" w:lineRule="auto"/>
              <w:contextualSpacing/>
              <w:jc w:val="both"/>
              <w:rPr>
                <w:rFonts w:ascii="Arial" w:eastAsia="Arial" w:hAnsi="Arial" w:cs="Arial"/>
                <w:b/>
                <w:bCs/>
                <w:i/>
                <w:iCs/>
                <w:color w:val="000000"/>
                <w:sz w:val="28"/>
                <w:szCs w:val="24"/>
              </w:rPr>
            </w:pPr>
            <w:r w:rsidRPr="004828CE">
              <w:rPr>
                <w:rFonts w:ascii="Arial" w:eastAsia="Arial" w:hAnsi="Arial" w:cs="Arial"/>
                <w:b/>
                <w:bCs/>
                <w:i/>
                <w:iCs/>
                <w:color w:val="000000"/>
                <w:sz w:val="28"/>
                <w:szCs w:val="24"/>
              </w:rPr>
              <w:t>L’environnement du système</w:t>
            </w:r>
          </w:p>
        </w:tc>
      </w:tr>
      <w:tr w:rsidR="0022691A" w:rsidRPr="004828CE" w:rsidTr="00F16A9A">
        <w:trPr>
          <w:jc w:val="center"/>
        </w:trPr>
        <w:tc>
          <w:tcPr>
            <w:tcW w:w="7868" w:type="dxa"/>
          </w:tcPr>
          <w:p w:rsidR="0022691A" w:rsidRPr="004828CE" w:rsidRDefault="0022691A" w:rsidP="003E6865">
            <w:pPr>
              <w:widowControl w:val="0"/>
              <w:suppressAutoHyphens/>
              <w:autoSpaceDE w:val="0"/>
              <w:spacing w:line="360" w:lineRule="auto"/>
              <w:jc w:val="both"/>
              <w:rPr>
                <w:rFonts w:ascii="Arial" w:eastAsia="Arial" w:hAnsi="Arial" w:cs="Arial"/>
                <w:b/>
                <w:bCs/>
                <w:i/>
                <w:iCs/>
                <w:color w:val="000000"/>
              </w:rPr>
            </w:pPr>
            <w:r w:rsidRPr="004828CE">
              <w:rPr>
                <w:rFonts w:ascii="Arial" w:eastAsia="Arial" w:hAnsi="Arial" w:cs="Arial"/>
                <w:b/>
                <w:bCs/>
                <w:i/>
                <w:iCs/>
                <w:color w:val="000000"/>
                <w:sz w:val="22"/>
              </w:rPr>
              <w:t>Le système doit être représentatif du domaine grand public</w:t>
            </w:r>
          </w:p>
        </w:tc>
        <w:tc>
          <w:tcPr>
            <w:tcW w:w="1194" w:type="dxa"/>
            <w:vAlign w:val="center"/>
          </w:tcPr>
          <w:p w:rsidR="0022691A" w:rsidRPr="004828CE" w:rsidRDefault="0022691A" w:rsidP="003E6865">
            <w:pPr>
              <w:widowControl w:val="0"/>
              <w:suppressAutoHyphens/>
              <w:autoSpaceDE w:val="0"/>
              <w:spacing w:line="360" w:lineRule="auto"/>
              <w:jc w:val="center"/>
              <w:rPr>
                <w:rFonts w:ascii="Arial" w:eastAsia="Arial" w:hAnsi="Arial" w:cs="Arial"/>
                <w:b/>
                <w:bCs/>
                <w:i/>
                <w:iCs/>
                <w:color w:val="000000"/>
              </w:rPr>
            </w:pPr>
            <w:r w:rsidRPr="004828CE">
              <w:rPr>
                <w:rFonts w:ascii="Arial" w:eastAsia="Arial" w:hAnsi="Arial" w:cs="Arial"/>
                <w:b/>
                <w:bCs/>
                <w:i/>
                <w:iCs/>
                <w:color w:val="000000"/>
                <w:sz w:val="22"/>
              </w:rPr>
              <w:t>A</w:t>
            </w:r>
          </w:p>
        </w:tc>
      </w:tr>
      <w:tr w:rsidR="0022691A" w:rsidRPr="004828CE" w:rsidTr="00F16A9A">
        <w:trPr>
          <w:jc w:val="center"/>
        </w:trPr>
        <w:tc>
          <w:tcPr>
            <w:tcW w:w="7868" w:type="dxa"/>
          </w:tcPr>
          <w:p w:rsidR="0022691A" w:rsidRPr="004828CE" w:rsidRDefault="0022691A" w:rsidP="003E6865">
            <w:pPr>
              <w:widowControl w:val="0"/>
              <w:suppressAutoHyphens/>
              <w:autoSpaceDE w:val="0"/>
              <w:spacing w:line="360" w:lineRule="auto"/>
              <w:jc w:val="both"/>
              <w:rPr>
                <w:rFonts w:ascii="Arial" w:eastAsia="Arial" w:hAnsi="Arial" w:cs="Arial"/>
                <w:b/>
                <w:bCs/>
                <w:i/>
                <w:iCs/>
                <w:color w:val="000000"/>
              </w:rPr>
            </w:pPr>
            <w:r w:rsidRPr="004828CE">
              <w:rPr>
                <w:rFonts w:ascii="Arial" w:eastAsia="Arial" w:hAnsi="Arial" w:cs="Arial"/>
                <w:b/>
                <w:bCs/>
                <w:i/>
                <w:iCs/>
                <w:color w:val="000000"/>
                <w:sz w:val="22"/>
              </w:rPr>
              <w:t>Le cahier des charges du produit commercialisé sera fourni</w:t>
            </w:r>
          </w:p>
        </w:tc>
        <w:tc>
          <w:tcPr>
            <w:tcW w:w="1194" w:type="dxa"/>
            <w:vAlign w:val="center"/>
          </w:tcPr>
          <w:p w:rsidR="0022691A" w:rsidRPr="004828CE" w:rsidRDefault="0022691A" w:rsidP="003E6865">
            <w:pPr>
              <w:widowControl w:val="0"/>
              <w:suppressAutoHyphens/>
              <w:autoSpaceDE w:val="0"/>
              <w:spacing w:line="360" w:lineRule="auto"/>
              <w:jc w:val="center"/>
              <w:rPr>
                <w:rFonts w:ascii="Arial" w:eastAsia="Arial" w:hAnsi="Arial" w:cs="Arial"/>
                <w:b/>
                <w:bCs/>
                <w:i/>
                <w:iCs/>
                <w:color w:val="000000"/>
              </w:rPr>
            </w:pPr>
            <w:r w:rsidRPr="004828CE">
              <w:rPr>
                <w:rFonts w:ascii="Arial" w:eastAsia="Arial" w:hAnsi="Arial" w:cs="Arial"/>
                <w:b/>
                <w:bCs/>
                <w:i/>
                <w:iCs/>
                <w:color w:val="000000"/>
                <w:sz w:val="22"/>
              </w:rPr>
              <w:t>B</w:t>
            </w:r>
          </w:p>
        </w:tc>
      </w:tr>
      <w:tr w:rsidR="0022691A" w:rsidRPr="004828CE" w:rsidTr="00F16A9A">
        <w:trPr>
          <w:jc w:val="center"/>
        </w:trPr>
        <w:tc>
          <w:tcPr>
            <w:tcW w:w="7868" w:type="dxa"/>
          </w:tcPr>
          <w:p w:rsidR="0022691A" w:rsidRPr="004828CE" w:rsidRDefault="0022691A" w:rsidP="003E6865">
            <w:pPr>
              <w:widowControl w:val="0"/>
              <w:suppressAutoHyphens/>
              <w:autoSpaceDE w:val="0"/>
              <w:spacing w:line="360" w:lineRule="auto"/>
              <w:jc w:val="both"/>
              <w:rPr>
                <w:rFonts w:ascii="Arial" w:eastAsia="Arial" w:hAnsi="Arial" w:cs="Arial"/>
                <w:b/>
                <w:bCs/>
                <w:i/>
                <w:iCs/>
                <w:color w:val="000000"/>
              </w:rPr>
            </w:pPr>
            <w:r w:rsidRPr="004828CE">
              <w:rPr>
                <w:rFonts w:ascii="Arial" w:eastAsia="Arial" w:hAnsi="Arial" w:cs="Arial"/>
                <w:b/>
                <w:bCs/>
                <w:i/>
                <w:iCs/>
                <w:color w:val="000000"/>
                <w:sz w:val="22"/>
              </w:rPr>
              <w:t>Le prestataire fournira apportera la preuve que le système a été développé avec les concepteurs et fabricants du produit réel. le contexte de l’entreprise qui a conçu le produit (l’expression du besoin, les contraintes techniques, l’étude du marché, l’analyse du cycle de vie)</w:t>
            </w:r>
          </w:p>
          <w:p w:rsidR="0022691A" w:rsidRPr="004828CE" w:rsidRDefault="0022691A" w:rsidP="003E6865">
            <w:pPr>
              <w:widowControl w:val="0"/>
              <w:suppressAutoHyphens/>
              <w:autoSpaceDE w:val="0"/>
              <w:spacing w:line="360" w:lineRule="auto"/>
              <w:jc w:val="both"/>
              <w:rPr>
                <w:rFonts w:ascii="Arial" w:eastAsia="Arial" w:hAnsi="Arial" w:cs="Arial"/>
                <w:b/>
                <w:bCs/>
                <w:i/>
                <w:iCs/>
                <w:color w:val="000000"/>
              </w:rPr>
            </w:pPr>
            <w:r w:rsidRPr="004828CE">
              <w:rPr>
                <w:rFonts w:ascii="Arial" w:eastAsia="Arial" w:hAnsi="Arial" w:cs="Arial"/>
                <w:b/>
                <w:bCs/>
                <w:i/>
                <w:iCs/>
                <w:color w:val="000000"/>
                <w:sz w:val="22"/>
              </w:rPr>
              <w:t>L’instrumentation ne devra pas se substituer aux fonctions initiales.</w:t>
            </w:r>
          </w:p>
        </w:tc>
        <w:tc>
          <w:tcPr>
            <w:tcW w:w="1194" w:type="dxa"/>
            <w:vAlign w:val="center"/>
          </w:tcPr>
          <w:p w:rsidR="0022691A" w:rsidRPr="004828CE" w:rsidRDefault="0022691A" w:rsidP="003E6865">
            <w:pPr>
              <w:widowControl w:val="0"/>
              <w:suppressAutoHyphens/>
              <w:autoSpaceDE w:val="0"/>
              <w:spacing w:line="360" w:lineRule="auto"/>
              <w:jc w:val="center"/>
              <w:rPr>
                <w:rFonts w:ascii="Arial" w:eastAsia="Arial" w:hAnsi="Arial" w:cs="Arial"/>
                <w:b/>
                <w:bCs/>
                <w:i/>
                <w:iCs/>
                <w:color w:val="000000"/>
              </w:rPr>
            </w:pPr>
            <w:r w:rsidRPr="004828CE">
              <w:rPr>
                <w:rFonts w:ascii="Arial" w:eastAsia="Arial" w:hAnsi="Arial" w:cs="Arial"/>
                <w:b/>
                <w:bCs/>
                <w:i/>
                <w:iCs/>
                <w:color w:val="000000"/>
                <w:sz w:val="22"/>
              </w:rPr>
              <w:t>B</w:t>
            </w:r>
          </w:p>
        </w:tc>
      </w:tr>
      <w:tr w:rsidR="0022691A" w:rsidRPr="004828CE" w:rsidTr="00F16A9A">
        <w:trPr>
          <w:jc w:val="center"/>
        </w:trPr>
        <w:tc>
          <w:tcPr>
            <w:tcW w:w="9062" w:type="dxa"/>
            <w:gridSpan w:val="2"/>
            <w:vAlign w:val="center"/>
          </w:tcPr>
          <w:p w:rsidR="0022691A" w:rsidRPr="004828CE" w:rsidRDefault="0022691A" w:rsidP="0022691A">
            <w:pPr>
              <w:pStyle w:val="Paragraphedeliste"/>
              <w:numPr>
                <w:ilvl w:val="0"/>
                <w:numId w:val="3"/>
              </w:numPr>
              <w:spacing w:after="0" w:line="240" w:lineRule="auto"/>
              <w:contextualSpacing/>
              <w:jc w:val="both"/>
              <w:rPr>
                <w:rFonts w:ascii="Arial" w:eastAsia="Arial" w:hAnsi="Arial" w:cs="Arial"/>
                <w:b/>
                <w:bCs/>
                <w:i/>
                <w:iCs/>
                <w:color w:val="000000"/>
                <w:sz w:val="28"/>
                <w:szCs w:val="24"/>
              </w:rPr>
            </w:pPr>
            <w:r w:rsidRPr="004828CE">
              <w:rPr>
                <w:rFonts w:ascii="Arial" w:eastAsia="Arial" w:hAnsi="Arial" w:cs="Arial"/>
                <w:b/>
                <w:bCs/>
                <w:i/>
                <w:iCs/>
                <w:color w:val="000000"/>
              </w:rPr>
              <w:br w:type="page"/>
            </w:r>
            <w:r w:rsidRPr="004828CE">
              <w:rPr>
                <w:rFonts w:ascii="Arial" w:eastAsia="Arial" w:hAnsi="Arial" w:cs="Arial"/>
                <w:b/>
                <w:bCs/>
                <w:i/>
                <w:iCs/>
                <w:color w:val="000000"/>
                <w:sz w:val="28"/>
                <w:szCs w:val="24"/>
              </w:rPr>
              <w:t>Les caractéristiques techniques</w:t>
            </w:r>
          </w:p>
        </w:tc>
      </w:tr>
      <w:tr w:rsidR="0022691A" w:rsidRPr="004828CE" w:rsidTr="00F16A9A">
        <w:trPr>
          <w:jc w:val="center"/>
        </w:trPr>
        <w:tc>
          <w:tcPr>
            <w:tcW w:w="7868" w:type="dxa"/>
          </w:tcPr>
          <w:p w:rsidR="0022691A" w:rsidRPr="004828CE" w:rsidRDefault="0022691A" w:rsidP="003E6865">
            <w:pPr>
              <w:widowControl w:val="0"/>
              <w:suppressAutoHyphens/>
              <w:autoSpaceDE w:val="0"/>
              <w:spacing w:line="360" w:lineRule="auto"/>
              <w:jc w:val="both"/>
              <w:rPr>
                <w:rFonts w:ascii="Arial" w:eastAsia="Arial" w:hAnsi="Arial" w:cs="Arial"/>
                <w:b/>
                <w:bCs/>
                <w:i/>
                <w:iCs/>
                <w:color w:val="000000"/>
              </w:rPr>
            </w:pPr>
            <w:r w:rsidRPr="004828CE">
              <w:rPr>
                <w:rFonts w:ascii="Arial" w:eastAsia="Arial" w:hAnsi="Arial" w:cs="Arial"/>
                <w:b/>
                <w:bCs/>
                <w:i/>
                <w:iCs/>
                <w:color w:val="000000"/>
                <w:sz w:val="22"/>
              </w:rPr>
              <w:t>Le système devra présenter au moins une boucle de régulation sur une grandeur physique essentielle.</w:t>
            </w:r>
          </w:p>
        </w:tc>
        <w:tc>
          <w:tcPr>
            <w:tcW w:w="1194" w:type="dxa"/>
            <w:vAlign w:val="center"/>
          </w:tcPr>
          <w:p w:rsidR="0022691A" w:rsidRPr="004828CE" w:rsidRDefault="0022691A" w:rsidP="003E6865">
            <w:pPr>
              <w:widowControl w:val="0"/>
              <w:suppressAutoHyphens/>
              <w:autoSpaceDE w:val="0"/>
              <w:spacing w:line="360" w:lineRule="auto"/>
              <w:jc w:val="center"/>
              <w:rPr>
                <w:rFonts w:ascii="Arial" w:eastAsia="Arial" w:hAnsi="Arial" w:cs="Arial"/>
                <w:b/>
                <w:bCs/>
                <w:i/>
                <w:iCs/>
                <w:color w:val="000000"/>
              </w:rPr>
            </w:pPr>
            <w:r w:rsidRPr="004828CE">
              <w:rPr>
                <w:rFonts w:ascii="Arial" w:eastAsia="Arial" w:hAnsi="Arial" w:cs="Arial"/>
                <w:b/>
                <w:bCs/>
                <w:i/>
                <w:iCs/>
                <w:color w:val="000000"/>
                <w:sz w:val="22"/>
              </w:rPr>
              <w:t>A</w:t>
            </w:r>
          </w:p>
        </w:tc>
      </w:tr>
      <w:tr w:rsidR="0022691A" w:rsidRPr="004828CE" w:rsidTr="00F16A9A">
        <w:trPr>
          <w:jc w:val="center"/>
        </w:trPr>
        <w:tc>
          <w:tcPr>
            <w:tcW w:w="7868" w:type="dxa"/>
            <w:vAlign w:val="center"/>
          </w:tcPr>
          <w:p w:rsidR="0022691A" w:rsidRPr="004828CE" w:rsidRDefault="0022691A" w:rsidP="003E6865">
            <w:pPr>
              <w:widowControl w:val="0"/>
              <w:suppressAutoHyphens/>
              <w:autoSpaceDE w:val="0"/>
              <w:spacing w:line="360" w:lineRule="auto"/>
              <w:jc w:val="both"/>
              <w:rPr>
                <w:rFonts w:ascii="Arial" w:eastAsia="Arial" w:hAnsi="Arial" w:cs="Arial"/>
                <w:b/>
                <w:bCs/>
                <w:i/>
                <w:iCs/>
                <w:color w:val="000000"/>
              </w:rPr>
            </w:pPr>
            <w:r w:rsidRPr="004828CE">
              <w:rPr>
                <w:rFonts w:ascii="Arial" w:eastAsia="Arial" w:hAnsi="Arial" w:cs="Arial"/>
                <w:b/>
                <w:bCs/>
                <w:i/>
                <w:iCs/>
                <w:color w:val="000000"/>
                <w:sz w:val="22"/>
              </w:rPr>
              <w:t>Le prestataire fournira la (ou les) boucle(s) de régulation comme sous-système indépendant.</w:t>
            </w:r>
          </w:p>
        </w:tc>
        <w:tc>
          <w:tcPr>
            <w:tcW w:w="1194" w:type="dxa"/>
            <w:vAlign w:val="center"/>
          </w:tcPr>
          <w:p w:rsidR="0022691A" w:rsidRPr="004828CE" w:rsidRDefault="0022691A" w:rsidP="003E6865">
            <w:pPr>
              <w:widowControl w:val="0"/>
              <w:suppressAutoHyphens/>
              <w:autoSpaceDE w:val="0"/>
              <w:spacing w:line="360" w:lineRule="auto"/>
              <w:jc w:val="center"/>
              <w:rPr>
                <w:rFonts w:ascii="Arial" w:eastAsia="Arial" w:hAnsi="Arial" w:cs="Arial"/>
                <w:b/>
                <w:bCs/>
                <w:i/>
                <w:iCs/>
                <w:color w:val="000000"/>
              </w:rPr>
            </w:pPr>
            <w:r w:rsidRPr="004828CE">
              <w:rPr>
                <w:rFonts w:ascii="Arial" w:eastAsia="Arial" w:hAnsi="Arial" w:cs="Arial"/>
                <w:b/>
                <w:bCs/>
                <w:i/>
                <w:iCs/>
                <w:color w:val="000000"/>
                <w:sz w:val="22"/>
              </w:rPr>
              <w:t>B</w:t>
            </w:r>
          </w:p>
          <w:p w:rsidR="0022691A" w:rsidRPr="004828CE" w:rsidRDefault="0022691A" w:rsidP="003E6865">
            <w:pPr>
              <w:widowControl w:val="0"/>
              <w:suppressAutoHyphens/>
              <w:autoSpaceDE w:val="0"/>
              <w:spacing w:line="360" w:lineRule="auto"/>
              <w:jc w:val="center"/>
              <w:rPr>
                <w:rFonts w:ascii="Arial" w:eastAsia="Arial" w:hAnsi="Arial" w:cs="Arial"/>
                <w:b/>
                <w:bCs/>
                <w:i/>
                <w:iCs/>
                <w:color w:val="000000"/>
              </w:rPr>
            </w:pPr>
            <w:r w:rsidRPr="004828CE">
              <w:rPr>
                <w:rFonts w:ascii="Arial" w:eastAsia="Arial" w:hAnsi="Arial" w:cs="Arial"/>
                <w:b/>
                <w:bCs/>
                <w:i/>
                <w:iCs/>
                <w:color w:val="000000"/>
                <w:sz w:val="22"/>
              </w:rPr>
              <w:t>Oui/non</w:t>
            </w:r>
          </w:p>
        </w:tc>
      </w:tr>
      <w:tr w:rsidR="0022691A" w:rsidRPr="004828CE" w:rsidTr="00F16A9A">
        <w:trPr>
          <w:jc w:val="center"/>
        </w:trPr>
        <w:tc>
          <w:tcPr>
            <w:tcW w:w="7868" w:type="dxa"/>
            <w:vAlign w:val="center"/>
          </w:tcPr>
          <w:p w:rsidR="0022691A" w:rsidRPr="004828CE" w:rsidRDefault="0022691A" w:rsidP="003E6865">
            <w:pPr>
              <w:widowControl w:val="0"/>
              <w:suppressAutoHyphens/>
              <w:autoSpaceDE w:val="0"/>
              <w:spacing w:line="360" w:lineRule="auto"/>
              <w:jc w:val="both"/>
              <w:rPr>
                <w:rFonts w:ascii="Arial" w:eastAsia="Arial" w:hAnsi="Arial" w:cs="Arial"/>
                <w:b/>
                <w:bCs/>
                <w:i/>
                <w:iCs/>
                <w:color w:val="000000"/>
              </w:rPr>
            </w:pPr>
            <w:r w:rsidRPr="004828CE">
              <w:rPr>
                <w:rFonts w:ascii="Arial" w:eastAsia="Arial" w:hAnsi="Arial" w:cs="Arial"/>
                <w:b/>
                <w:bCs/>
                <w:i/>
                <w:iCs/>
                <w:color w:val="000000"/>
                <w:sz w:val="22"/>
              </w:rPr>
              <w:t>Le sous-système extrait devra conserver (forme et niveaux) les grandeurs physiques du système réel.</w:t>
            </w:r>
          </w:p>
        </w:tc>
        <w:tc>
          <w:tcPr>
            <w:tcW w:w="1194" w:type="dxa"/>
            <w:vAlign w:val="center"/>
          </w:tcPr>
          <w:p w:rsidR="0022691A" w:rsidRPr="004828CE" w:rsidRDefault="0022691A" w:rsidP="003E6865">
            <w:pPr>
              <w:widowControl w:val="0"/>
              <w:suppressAutoHyphens/>
              <w:autoSpaceDE w:val="0"/>
              <w:spacing w:line="360" w:lineRule="auto"/>
              <w:jc w:val="center"/>
              <w:rPr>
                <w:rFonts w:ascii="Arial" w:eastAsia="Arial" w:hAnsi="Arial" w:cs="Arial"/>
                <w:b/>
                <w:bCs/>
                <w:i/>
                <w:iCs/>
                <w:color w:val="000000"/>
              </w:rPr>
            </w:pPr>
            <w:r w:rsidRPr="004828CE">
              <w:rPr>
                <w:rFonts w:ascii="Arial" w:eastAsia="Arial" w:hAnsi="Arial" w:cs="Arial"/>
                <w:b/>
                <w:bCs/>
                <w:i/>
                <w:iCs/>
                <w:color w:val="000000"/>
                <w:sz w:val="22"/>
              </w:rPr>
              <w:t>B</w:t>
            </w:r>
          </w:p>
        </w:tc>
      </w:tr>
      <w:tr w:rsidR="0022691A" w:rsidRPr="004828CE" w:rsidTr="00F16A9A">
        <w:trPr>
          <w:jc w:val="center"/>
        </w:trPr>
        <w:tc>
          <w:tcPr>
            <w:tcW w:w="7868" w:type="dxa"/>
            <w:vAlign w:val="center"/>
          </w:tcPr>
          <w:p w:rsidR="0022691A" w:rsidRPr="004828CE" w:rsidRDefault="0022691A" w:rsidP="003E6865">
            <w:pPr>
              <w:widowControl w:val="0"/>
              <w:suppressAutoHyphens/>
              <w:autoSpaceDE w:val="0"/>
              <w:spacing w:line="360" w:lineRule="auto"/>
              <w:jc w:val="both"/>
              <w:rPr>
                <w:rFonts w:ascii="Arial" w:eastAsia="Arial" w:hAnsi="Arial" w:cs="Arial"/>
                <w:b/>
                <w:bCs/>
                <w:i/>
                <w:iCs/>
                <w:color w:val="000000"/>
              </w:rPr>
            </w:pPr>
            <w:r w:rsidRPr="004828CE">
              <w:rPr>
                <w:rFonts w:ascii="Arial" w:eastAsia="Arial" w:hAnsi="Arial" w:cs="Arial"/>
                <w:b/>
                <w:bCs/>
                <w:i/>
                <w:iCs/>
                <w:color w:val="000000"/>
                <w:sz w:val="22"/>
              </w:rPr>
              <w:t>Dimension hors tout du système</w:t>
            </w:r>
          </w:p>
        </w:tc>
        <w:tc>
          <w:tcPr>
            <w:tcW w:w="1194" w:type="dxa"/>
            <w:vAlign w:val="center"/>
          </w:tcPr>
          <w:p w:rsidR="0022691A" w:rsidRPr="004828CE" w:rsidRDefault="0022691A" w:rsidP="003E6865">
            <w:pPr>
              <w:widowControl w:val="0"/>
              <w:suppressAutoHyphens/>
              <w:autoSpaceDE w:val="0"/>
              <w:spacing w:line="360" w:lineRule="auto"/>
              <w:jc w:val="center"/>
              <w:rPr>
                <w:rFonts w:ascii="Arial" w:eastAsia="Arial" w:hAnsi="Arial" w:cs="Arial"/>
                <w:b/>
                <w:bCs/>
                <w:i/>
                <w:iCs/>
                <w:color w:val="000000"/>
              </w:rPr>
            </w:pPr>
            <w:r w:rsidRPr="004828CE">
              <w:rPr>
                <w:rFonts w:ascii="Arial" w:eastAsia="Arial" w:hAnsi="Arial" w:cs="Arial"/>
                <w:b/>
                <w:bCs/>
                <w:i/>
                <w:iCs/>
                <w:color w:val="000000"/>
                <w:sz w:val="22"/>
              </w:rPr>
              <w:t>A</w:t>
            </w:r>
          </w:p>
          <w:p w:rsidR="0022691A" w:rsidRPr="004828CE" w:rsidRDefault="0022691A" w:rsidP="003E6865">
            <w:pPr>
              <w:widowControl w:val="0"/>
              <w:suppressAutoHyphens/>
              <w:autoSpaceDE w:val="0"/>
              <w:spacing w:line="360" w:lineRule="auto"/>
              <w:jc w:val="center"/>
              <w:rPr>
                <w:rFonts w:ascii="Arial" w:eastAsia="Arial" w:hAnsi="Arial" w:cs="Arial"/>
                <w:b/>
                <w:bCs/>
                <w:i/>
                <w:iCs/>
                <w:color w:val="000000"/>
              </w:rPr>
            </w:pPr>
            <w:r w:rsidRPr="004828CE">
              <w:rPr>
                <w:rFonts w:ascii="Arial" w:eastAsia="Arial" w:hAnsi="Arial" w:cs="Arial"/>
                <w:b/>
                <w:bCs/>
                <w:i/>
                <w:iCs/>
                <w:color w:val="000000"/>
                <w:sz w:val="22"/>
              </w:rPr>
              <w:t>à préciser</w:t>
            </w:r>
          </w:p>
        </w:tc>
      </w:tr>
      <w:tr w:rsidR="0022691A" w:rsidRPr="004828CE" w:rsidTr="00F16A9A">
        <w:trPr>
          <w:jc w:val="center"/>
        </w:trPr>
        <w:tc>
          <w:tcPr>
            <w:tcW w:w="7868" w:type="dxa"/>
            <w:vAlign w:val="center"/>
          </w:tcPr>
          <w:p w:rsidR="0022691A" w:rsidRPr="004828CE" w:rsidRDefault="0022691A" w:rsidP="003E6865">
            <w:pPr>
              <w:widowControl w:val="0"/>
              <w:suppressAutoHyphens/>
              <w:autoSpaceDE w:val="0"/>
              <w:spacing w:after="240" w:line="360" w:lineRule="auto"/>
              <w:jc w:val="both"/>
              <w:rPr>
                <w:rFonts w:ascii="Arial" w:eastAsia="Arial" w:hAnsi="Arial" w:cs="Arial"/>
                <w:b/>
                <w:bCs/>
                <w:i/>
                <w:iCs/>
                <w:color w:val="000000"/>
              </w:rPr>
            </w:pPr>
            <w:r w:rsidRPr="004828CE">
              <w:rPr>
                <w:rFonts w:ascii="Arial" w:eastAsia="Arial" w:hAnsi="Arial" w:cs="Arial"/>
                <w:b/>
                <w:bCs/>
                <w:i/>
                <w:iCs/>
                <w:color w:val="000000"/>
                <w:sz w:val="22"/>
              </w:rPr>
              <w:t>Alimentation électrique 230V monophasé</w:t>
            </w:r>
          </w:p>
        </w:tc>
        <w:tc>
          <w:tcPr>
            <w:tcW w:w="1194" w:type="dxa"/>
            <w:vAlign w:val="center"/>
          </w:tcPr>
          <w:p w:rsidR="0022691A" w:rsidRPr="004828CE" w:rsidRDefault="0022691A" w:rsidP="003E6865">
            <w:pPr>
              <w:widowControl w:val="0"/>
              <w:suppressAutoHyphens/>
              <w:autoSpaceDE w:val="0"/>
              <w:spacing w:line="360" w:lineRule="auto"/>
              <w:jc w:val="center"/>
              <w:rPr>
                <w:rFonts w:ascii="Arial" w:eastAsia="Arial" w:hAnsi="Arial" w:cs="Arial"/>
                <w:b/>
                <w:bCs/>
                <w:i/>
                <w:iCs/>
                <w:color w:val="000000"/>
              </w:rPr>
            </w:pPr>
            <w:r w:rsidRPr="004828CE">
              <w:rPr>
                <w:rFonts w:ascii="Arial" w:eastAsia="Arial" w:hAnsi="Arial" w:cs="Arial"/>
                <w:b/>
                <w:bCs/>
                <w:i/>
                <w:iCs/>
                <w:color w:val="000000"/>
                <w:sz w:val="22"/>
              </w:rPr>
              <w:t>A</w:t>
            </w:r>
          </w:p>
        </w:tc>
      </w:tr>
      <w:tr w:rsidR="0022691A" w:rsidRPr="004828CE" w:rsidTr="00F16A9A">
        <w:trPr>
          <w:jc w:val="center"/>
        </w:trPr>
        <w:tc>
          <w:tcPr>
            <w:tcW w:w="9062" w:type="dxa"/>
            <w:gridSpan w:val="2"/>
            <w:vAlign w:val="center"/>
          </w:tcPr>
          <w:p w:rsidR="0022691A" w:rsidRPr="004828CE" w:rsidRDefault="0022691A" w:rsidP="0022691A">
            <w:pPr>
              <w:pStyle w:val="Paragraphedeliste"/>
              <w:numPr>
                <w:ilvl w:val="0"/>
                <w:numId w:val="3"/>
              </w:numPr>
              <w:spacing w:after="0" w:line="240" w:lineRule="auto"/>
              <w:contextualSpacing/>
              <w:jc w:val="both"/>
              <w:rPr>
                <w:rFonts w:ascii="Arial" w:eastAsia="Arial" w:hAnsi="Arial" w:cs="Arial"/>
                <w:b/>
                <w:bCs/>
                <w:i/>
                <w:iCs/>
                <w:color w:val="000000"/>
                <w:sz w:val="28"/>
                <w:szCs w:val="24"/>
              </w:rPr>
            </w:pPr>
            <w:r w:rsidRPr="004828CE">
              <w:rPr>
                <w:rFonts w:ascii="Arial" w:eastAsia="Arial" w:hAnsi="Arial" w:cs="Arial"/>
                <w:b/>
                <w:bCs/>
                <w:i/>
                <w:iCs/>
                <w:color w:val="000000"/>
                <w:sz w:val="28"/>
                <w:szCs w:val="24"/>
              </w:rPr>
              <w:t>Les modèles</w:t>
            </w:r>
          </w:p>
        </w:tc>
      </w:tr>
      <w:tr w:rsidR="0022691A" w:rsidRPr="004828CE" w:rsidTr="00F16A9A">
        <w:trPr>
          <w:jc w:val="center"/>
        </w:trPr>
        <w:tc>
          <w:tcPr>
            <w:tcW w:w="7868" w:type="dxa"/>
          </w:tcPr>
          <w:p w:rsidR="0022691A" w:rsidRPr="004828CE" w:rsidRDefault="0022691A" w:rsidP="003E6865">
            <w:pPr>
              <w:widowControl w:val="0"/>
              <w:suppressAutoHyphens/>
              <w:autoSpaceDE w:val="0"/>
              <w:spacing w:line="360" w:lineRule="auto"/>
              <w:jc w:val="both"/>
              <w:rPr>
                <w:rFonts w:ascii="Arial" w:eastAsia="Arial" w:hAnsi="Arial" w:cs="Arial"/>
                <w:b/>
                <w:bCs/>
                <w:i/>
                <w:iCs/>
                <w:color w:val="000000"/>
              </w:rPr>
            </w:pPr>
            <w:r w:rsidRPr="004828CE">
              <w:rPr>
                <w:rFonts w:ascii="Arial" w:eastAsia="Arial" w:hAnsi="Arial" w:cs="Arial"/>
                <w:b/>
                <w:bCs/>
                <w:i/>
                <w:iCs/>
                <w:color w:val="000000"/>
                <w:sz w:val="22"/>
              </w:rPr>
              <w:lastRenderedPageBreak/>
              <w:t>Le prestataire fournira les modèles multi physiques liés à des problèmes techniques authentiques, ils devront être commentés et écrits en respectant les règles de l’art. Les modeleurs utilisés dans l’académie de Bordeaux sont Solidworks, Matlab et Magicdraw.</w:t>
            </w:r>
          </w:p>
          <w:p w:rsidR="0022691A" w:rsidRPr="004828CE" w:rsidRDefault="0022691A" w:rsidP="0022691A">
            <w:pPr>
              <w:pStyle w:val="Paragraphedeliste"/>
              <w:numPr>
                <w:ilvl w:val="0"/>
                <w:numId w:val="2"/>
              </w:numPr>
              <w:spacing w:after="0" w:line="240" w:lineRule="auto"/>
              <w:contextualSpacing/>
              <w:jc w:val="both"/>
              <w:rPr>
                <w:rFonts w:ascii="Arial" w:eastAsia="Arial" w:hAnsi="Arial" w:cs="Arial"/>
                <w:b/>
                <w:bCs/>
                <w:i/>
                <w:iCs/>
                <w:color w:val="000000"/>
                <w:sz w:val="24"/>
                <w:szCs w:val="24"/>
              </w:rPr>
            </w:pPr>
            <w:r w:rsidRPr="004828CE">
              <w:rPr>
                <w:rFonts w:ascii="Arial" w:eastAsia="Arial" w:hAnsi="Arial" w:cs="Arial"/>
                <w:b/>
                <w:bCs/>
                <w:i/>
                <w:iCs/>
                <w:color w:val="000000"/>
                <w:sz w:val="24"/>
                <w:szCs w:val="24"/>
              </w:rPr>
              <w:t xml:space="preserve">les modèles Matlab des différentes fonctions (énergétique, mécanique, informationnel), </w:t>
            </w:r>
          </w:p>
          <w:p w:rsidR="0022691A" w:rsidRPr="004828CE" w:rsidRDefault="0022691A" w:rsidP="0022691A">
            <w:pPr>
              <w:pStyle w:val="Paragraphedeliste"/>
              <w:numPr>
                <w:ilvl w:val="0"/>
                <w:numId w:val="2"/>
              </w:numPr>
              <w:spacing w:after="0" w:line="240" w:lineRule="auto"/>
              <w:contextualSpacing/>
              <w:jc w:val="both"/>
              <w:rPr>
                <w:rFonts w:ascii="Arial" w:eastAsia="Arial" w:hAnsi="Arial" w:cs="Arial"/>
                <w:b/>
                <w:bCs/>
                <w:i/>
                <w:iCs/>
                <w:color w:val="000000"/>
                <w:sz w:val="24"/>
                <w:szCs w:val="24"/>
              </w:rPr>
            </w:pPr>
            <w:r w:rsidRPr="004828CE">
              <w:rPr>
                <w:rFonts w:ascii="Arial" w:eastAsia="Arial" w:hAnsi="Arial" w:cs="Arial"/>
                <w:b/>
                <w:bCs/>
                <w:i/>
                <w:iCs/>
                <w:color w:val="000000"/>
                <w:sz w:val="24"/>
                <w:szCs w:val="24"/>
              </w:rPr>
              <w:t>les modèles 3D sous SolidWorks,</w:t>
            </w:r>
          </w:p>
          <w:p w:rsidR="0022691A" w:rsidRPr="004828CE" w:rsidRDefault="0022691A" w:rsidP="0022691A">
            <w:pPr>
              <w:pStyle w:val="Paragraphedeliste"/>
              <w:numPr>
                <w:ilvl w:val="0"/>
                <w:numId w:val="2"/>
              </w:numPr>
              <w:spacing w:after="0" w:line="240" w:lineRule="auto"/>
              <w:contextualSpacing/>
              <w:jc w:val="both"/>
              <w:rPr>
                <w:rFonts w:ascii="Arial" w:eastAsia="Arial" w:hAnsi="Arial" w:cs="Arial"/>
                <w:b/>
                <w:bCs/>
                <w:i/>
                <w:iCs/>
                <w:color w:val="000000"/>
                <w:sz w:val="24"/>
                <w:szCs w:val="24"/>
              </w:rPr>
            </w:pPr>
            <w:r w:rsidRPr="004828CE">
              <w:rPr>
                <w:rFonts w:ascii="Arial" w:eastAsia="Arial" w:hAnsi="Arial" w:cs="Arial"/>
                <w:b/>
                <w:bCs/>
                <w:i/>
                <w:iCs/>
                <w:color w:val="000000"/>
                <w:sz w:val="24"/>
                <w:szCs w:val="24"/>
              </w:rPr>
              <w:t>les interfaces compatibles avec Labview,</w:t>
            </w:r>
          </w:p>
          <w:p w:rsidR="0022691A" w:rsidRPr="004828CE" w:rsidRDefault="0022691A" w:rsidP="0022691A">
            <w:pPr>
              <w:pStyle w:val="Paragraphedeliste"/>
              <w:numPr>
                <w:ilvl w:val="0"/>
                <w:numId w:val="2"/>
              </w:numPr>
              <w:spacing w:after="0" w:line="240" w:lineRule="auto"/>
              <w:contextualSpacing/>
              <w:jc w:val="both"/>
              <w:rPr>
                <w:rFonts w:ascii="Arial" w:eastAsia="Arial" w:hAnsi="Arial" w:cs="Arial"/>
                <w:b/>
                <w:bCs/>
                <w:i/>
                <w:iCs/>
                <w:color w:val="000000"/>
                <w:sz w:val="24"/>
                <w:szCs w:val="24"/>
              </w:rPr>
            </w:pPr>
            <w:r w:rsidRPr="004828CE">
              <w:rPr>
                <w:rFonts w:ascii="Arial" w:eastAsia="Arial" w:hAnsi="Arial" w:cs="Arial"/>
                <w:b/>
                <w:bCs/>
                <w:i/>
                <w:iCs/>
                <w:color w:val="000000"/>
                <w:sz w:val="24"/>
                <w:szCs w:val="24"/>
              </w:rPr>
              <w:t>les logiciels assurant le fonctionnement du système en langage C,</w:t>
            </w:r>
          </w:p>
          <w:p w:rsidR="0022691A" w:rsidRPr="004828CE" w:rsidRDefault="0022691A" w:rsidP="0022691A">
            <w:pPr>
              <w:pStyle w:val="Paragraphedeliste"/>
              <w:numPr>
                <w:ilvl w:val="0"/>
                <w:numId w:val="2"/>
              </w:numPr>
              <w:spacing w:after="240" w:line="240" w:lineRule="auto"/>
              <w:contextualSpacing/>
              <w:jc w:val="both"/>
              <w:rPr>
                <w:rFonts w:ascii="Arial" w:eastAsia="Arial" w:hAnsi="Arial" w:cs="Arial"/>
                <w:b/>
                <w:bCs/>
                <w:i/>
                <w:iCs/>
                <w:color w:val="000000"/>
                <w:sz w:val="24"/>
                <w:szCs w:val="24"/>
              </w:rPr>
            </w:pPr>
            <w:r w:rsidRPr="004828CE">
              <w:rPr>
                <w:rFonts w:ascii="Arial" w:eastAsia="Arial" w:hAnsi="Arial" w:cs="Arial"/>
                <w:b/>
                <w:bCs/>
                <w:i/>
                <w:iCs/>
                <w:color w:val="000000"/>
                <w:sz w:val="24"/>
                <w:szCs w:val="24"/>
              </w:rPr>
              <w:t>les représentations fonctionnelles avec le langage SysML.</w:t>
            </w:r>
          </w:p>
        </w:tc>
        <w:tc>
          <w:tcPr>
            <w:tcW w:w="1194" w:type="dxa"/>
            <w:vAlign w:val="center"/>
          </w:tcPr>
          <w:p w:rsidR="0022691A" w:rsidRPr="004828CE" w:rsidRDefault="0022691A" w:rsidP="003E6865">
            <w:pPr>
              <w:widowControl w:val="0"/>
              <w:suppressAutoHyphens/>
              <w:autoSpaceDE w:val="0"/>
              <w:spacing w:line="360" w:lineRule="auto"/>
              <w:jc w:val="center"/>
              <w:rPr>
                <w:rFonts w:ascii="Arial" w:eastAsia="Arial" w:hAnsi="Arial" w:cs="Arial"/>
                <w:b/>
                <w:bCs/>
                <w:i/>
                <w:iCs/>
                <w:color w:val="000000"/>
              </w:rPr>
            </w:pPr>
            <w:r w:rsidRPr="004828CE">
              <w:rPr>
                <w:rFonts w:ascii="Arial" w:eastAsia="Arial" w:hAnsi="Arial" w:cs="Arial"/>
                <w:b/>
                <w:bCs/>
                <w:i/>
                <w:iCs/>
                <w:color w:val="000000"/>
                <w:sz w:val="22"/>
              </w:rPr>
              <w:t>A</w:t>
            </w:r>
          </w:p>
        </w:tc>
      </w:tr>
      <w:tr w:rsidR="0022691A" w:rsidRPr="004828CE" w:rsidTr="00F16A9A">
        <w:trPr>
          <w:jc w:val="center"/>
        </w:trPr>
        <w:tc>
          <w:tcPr>
            <w:tcW w:w="9062" w:type="dxa"/>
            <w:gridSpan w:val="2"/>
            <w:vAlign w:val="center"/>
          </w:tcPr>
          <w:p w:rsidR="0022691A" w:rsidRPr="004828CE" w:rsidRDefault="0022691A" w:rsidP="0022691A">
            <w:pPr>
              <w:pStyle w:val="Paragraphedeliste"/>
              <w:numPr>
                <w:ilvl w:val="0"/>
                <w:numId w:val="3"/>
              </w:numPr>
              <w:spacing w:after="0" w:line="240" w:lineRule="auto"/>
              <w:contextualSpacing/>
              <w:jc w:val="both"/>
              <w:rPr>
                <w:rFonts w:ascii="Arial" w:eastAsia="Arial" w:hAnsi="Arial" w:cs="Arial"/>
                <w:b/>
                <w:bCs/>
                <w:i/>
                <w:iCs/>
                <w:color w:val="000000"/>
                <w:sz w:val="28"/>
                <w:szCs w:val="24"/>
              </w:rPr>
            </w:pPr>
            <w:r w:rsidRPr="004828CE">
              <w:rPr>
                <w:rFonts w:ascii="Arial" w:eastAsia="Arial" w:hAnsi="Arial" w:cs="Arial"/>
                <w:b/>
                <w:bCs/>
                <w:i/>
                <w:iCs/>
                <w:color w:val="000000"/>
                <w:sz w:val="28"/>
                <w:szCs w:val="24"/>
              </w:rPr>
              <w:t>La documentation technique</w:t>
            </w:r>
          </w:p>
        </w:tc>
      </w:tr>
      <w:tr w:rsidR="0022691A" w:rsidRPr="004828CE" w:rsidTr="00F16A9A">
        <w:trPr>
          <w:jc w:val="center"/>
        </w:trPr>
        <w:tc>
          <w:tcPr>
            <w:tcW w:w="7868" w:type="dxa"/>
          </w:tcPr>
          <w:p w:rsidR="0022691A" w:rsidRPr="004828CE" w:rsidRDefault="0022691A" w:rsidP="003E6865">
            <w:pPr>
              <w:widowControl w:val="0"/>
              <w:suppressAutoHyphens/>
              <w:autoSpaceDE w:val="0"/>
              <w:spacing w:line="360" w:lineRule="auto"/>
              <w:jc w:val="both"/>
              <w:rPr>
                <w:rFonts w:ascii="Arial" w:eastAsia="Arial" w:hAnsi="Arial" w:cs="Arial"/>
                <w:b/>
                <w:bCs/>
                <w:i/>
                <w:iCs/>
                <w:color w:val="000000"/>
              </w:rPr>
            </w:pPr>
            <w:r w:rsidRPr="004828CE">
              <w:rPr>
                <w:rFonts w:ascii="Arial" w:eastAsia="Arial" w:hAnsi="Arial" w:cs="Arial"/>
                <w:b/>
                <w:bCs/>
                <w:i/>
                <w:iCs/>
                <w:color w:val="000000"/>
                <w:sz w:val="22"/>
              </w:rPr>
              <w:t>Le prestataire fournira :</w:t>
            </w:r>
          </w:p>
          <w:p w:rsidR="0022691A" w:rsidRPr="004828CE" w:rsidRDefault="0022691A" w:rsidP="0022691A">
            <w:pPr>
              <w:pStyle w:val="Paragraphedeliste"/>
              <w:numPr>
                <w:ilvl w:val="0"/>
                <w:numId w:val="1"/>
              </w:numPr>
              <w:spacing w:after="0" w:line="240" w:lineRule="auto"/>
              <w:contextualSpacing/>
              <w:jc w:val="both"/>
              <w:rPr>
                <w:rFonts w:ascii="Arial" w:eastAsia="Arial" w:hAnsi="Arial" w:cs="Arial"/>
                <w:b/>
                <w:bCs/>
                <w:i/>
                <w:iCs/>
                <w:color w:val="000000"/>
                <w:sz w:val="24"/>
                <w:szCs w:val="24"/>
              </w:rPr>
            </w:pPr>
            <w:r w:rsidRPr="004828CE">
              <w:rPr>
                <w:rFonts w:ascii="Arial" w:eastAsia="Arial" w:hAnsi="Arial" w:cs="Arial"/>
                <w:b/>
                <w:bCs/>
                <w:i/>
                <w:iCs/>
                <w:color w:val="000000"/>
                <w:sz w:val="24"/>
                <w:szCs w:val="24"/>
              </w:rPr>
              <w:t>les schémas électriques et électroniques,</w:t>
            </w:r>
          </w:p>
          <w:p w:rsidR="0022691A" w:rsidRPr="004828CE" w:rsidRDefault="0022691A" w:rsidP="0022691A">
            <w:pPr>
              <w:pStyle w:val="Paragraphedeliste"/>
              <w:numPr>
                <w:ilvl w:val="0"/>
                <w:numId w:val="1"/>
              </w:numPr>
              <w:spacing w:after="0" w:line="240" w:lineRule="auto"/>
              <w:contextualSpacing/>
              <w:jc w:val="both"/>
              <w:rPr>
                <w:rFonts w:ascii="Arial" w:eastAsia="Arial" w:hAnsi="Arial" w:cs="Arial"/>
                <w:b/>
                <w:bCs/>
                <w:i/>
                <w:iCs/>
                <w:color w:val="000000"/>
                <w:sz w:val="24"/>
                <w:szCs w:val="24"/>
              </w:rPr>
            </w:pPr>
            <w:r w:rsidRPr="004828CE">
              <w:rPr>
                <w:rFonts w:ascii="Arial" w:eastAsia="Arial" w:hAnsi="Arial" w:cs="Arial"/>
                <w:b/>
                <w:bCs/>
                <w:i/>
                <w:iCs/>
                <w:color w:val="000000"/>
                <w:sz w:val="24"/>
                <w:szCs w:val="24"/>
              </w:rPr>
              <w:t>les données techniques relatives aux grandeurs physiques sur lesquelles agit le système</w:t>
            </w:r>
          </w:p>
          <w:p w:rsidR="0022691A" w:rsidRDefault="0022691A" w:rsidP="0022691A">
            <w:pPr>
              <w:pStyle w:val="Paragraphedeliste"/>
              <w:numPr>
                <w:ilvl w:val="0"/>
                <w:numId w:val="1"/>
              </w:numPr>
              <w:spacing w:after="0" w:line="240" w:lineRule="auto"/>
              <w:contextualSpacing/>
              <w:jc w:val="both"/>
              <w:rPr>
                <w:rFonts w:ascii="Arial" w:eastAsia="Arial" w:hAnsi="Arial" w:cs="Arial"/>
                <w:b/>
                <w:bCs/>
                <w:i/>
                <w:iCs/>
                <w:color w:val="000000"/>
                <w:sz w:val="24"/>
                <w:szCs w:val="24"/>
              </w:rPr>
            </w:pPr>
            <w:r w:rsidRPr="004828CE">
              <w:rPr>
                <w:rFonts w:ascii="Arial" w:eastAsia="Arial" w:hAnsi="Arial" w:cs="Arial"/>
                <w:b/>
                <w:bCs/>
                <w:i/>
                <w:iCs/>
                <w:color w:val="000000"/>
                <w:sz w:val="24"/>
                <w:szCs w:val="24"/>
              </w:rPr>
              <w:t>les adaptions et modifications relatives à la didactisation</w:t>
            </w:r>
          </w:p>
          <w:p w:rsidR="003165B3" w:rsidRPr="004828CE" w:rsidRDefault="003165B3" w:rsidP="003165B3">
            <w:pPr>
              <w:pStyle w:val="Paragraphedeliste"/>
              <w:spacing w:after="0" w:line="240" w:lineRule="auto"/>
              <w:contextualSpacing/>
              <w:jc w:val="both"/>
              <w:rPr>
                <w:rFonts w:ascii="Arial" w:eastAsia="Arial" w:hAnsi="Arial" w:cs="Arial"/>
                <w:b/>
                <w:bCs/>
                <w:i/>
                <w:iCs/>
                <w:color w:val="000000"/>
                <w:sz w:val="24"/>
                <w:szCs w:val="24"/>
              </w:rPr>
            </w:pPr>
          </w:p>
        </w:tc>
        <w:tc>
          <w:tcPr>
            <w:tcW w:w="1194" w:type="dxa"/>
            <w:vAlign w:val="center"/>
          </w:tcPr>
          <w:p w:rsidR="0022691A" w:rsidRPr="004828CE" w:rsidRDefault="0022691A" w:rsidP="003E6865">
            <w:pPr>
              <w:widowControl w:val="0"/>
              <w:suppressAutoHyphens/>
              <w:autoSpaceDE w:val="0"/>
              <w:spacing w:line="360" w:lineRule="auto"/>
              <w:jc w:val="center"/>
              <w:rPr>
                <w:rFonts w:ascii="Arial" w:eastAsia="Arial" w:hAnsi="Arial" w:cs="Arial"/>
                <w:b/>
                <w:bCs/>
                <w:i/>
                <w:iCs/>
                <w:color w:val="000000"/>
              </w:rPr>
            </w:pPr>
            <w:r w:rsidRPr="004828CE">
              <w:rPr>
                <w:rFonts w:ascii="Arial" w:eastAsia="Arial" w:hAnsi="Arial" w:cs="Arial"/>
                <w:b/>
                <w:bCs/>
                <w:i/>
                <w:iCs/>
                <w:color w:val="000000"/>
                <w:sz w:val="22"/>
              </w:rPr>
              <w:t>A</w:t>
            </w:r>
          </w:p>
        </w:tc>
      </w:tr>
      <w:tr w:rsidR="0022691A" w:rsidRPr="004828CE" w:rsidTr="00F16A9A">
        <w:trPr>
          <w:jc w:val="center"/>
        </w:trPr>
        <w:tc>
          <w:tcPr>
            <w:tcW w:w="7868" w:type="dxa"/>
          </w:tcPr>
          <w:p w:rsidR="0022691A" w:rsidRPr="004828CE" w:rsidRDefault="0022691A" w:rsidP="003E6865">
            <w:pPr>
              <w:pStyle w:val="Parag1"/>
              <w:widowControl w:val="0"/>
              <w:suppressAutoHyphens/>
              <w:autoSpaceDE w:val="0"/>
              <w:spacing w:after="0" w:line="360" w:lineRule="auto"/>
              <w:rPr>
                <w:rFonts w:cs="Arial"/>
                <w:b/>
                <w:bCs/>
                <w:i/>
                <w:iCs/>
                <w:color w:val="000000"/>
                <w:sz w:val="24"/>
                <w:lang w:val="fr-FR"/>
              </w:rPr>
            </w:pPr>
            <w:r w:rsidRPr="004828CE">
              <w:rPr>
                <w:rFonts w:cs="Arial"/>
                <w:b/>
                <w:bCs/>
                <w:i/>
                <w:iCs/>
                <w:color w:val="000000"/>
                <w:sz w:val="24"/>
                <w:lang w:val="fr-FR"/>
              </w:rPr>
              <w:t>La documentation sera fournie en 2 exemplaires et en français :</w:t>
            </w:r>
          </w:p>
          <w:p w:rsidR="0022691A" w:rsidRPr="004828CE" w:rsidRDefault="0022691A" w:rsidP="0022691A">
            <w:pPr>
              <w:pStyle w:val="Paragraphedeliste"/>
              <w:numPr>
                <w:ilvl w:val="0"/>
                <w:numId w:val="4"/>
              </w:numPr>
              <w:spacing w:after="0" w:line="240" w:lineRule="auto"/>
              <w:contextualSpacing/>
              <w:jc w:val="both"/>
              <w:rPr>
                <w:rFonts w:ascii="Arial" w:eastAsia="Arial" w:hAnsi="Arial" w:cs="Arial"/>
                <w:b/>
                <w:bCs/>
                <w:i/>
                <w:iCs/>
                <w:color w:val="000000"/>
                <w:sz w:val="24"/>
                <w:szCs w:val="24"/>
              </w:rPr>
            </w:pPr>
            <w:r w:rsidRPr="004828CE">
              <w:rPr>
                <w:rFonts w:ascii="Arial" w:eastAsia="Arial" w:hAnsi="Arial" w:cs="Arial"/>
                <w:b/>
                <w:bCs/>
                <w:i/>
                <w:iCs/>
                <w:color w:val="000000"/>
                <w:sz w:val="24"/>
                <w:szCs w:val="24"/>
              </w:rPr>
              <w:t>notice d’utilisation du système,</w:t>
            </w:r>
          </w:p>
          <w:p w:rsidR="0022691A" w:rsidRPr="004828CE" w:rsidRDefault="0022691A" w:rsidP="0022691A">
            <w:pPr>
              <w:pStyle w:val="Paragraphedeliste"/>
              <w:numPr>
                <w:ilvl w:val="0"/>
                <w:numId w:val="4"/>
              </w:numPr>
              <w:spacing w:after="240" w:line="240" w:lineRule="auto"/>
              <w:contextualSpacing/>
              <w:jc w:val="both"/>
              <w:rPr>
                <w:rFonts w:ascii="Arial" w:eastAsia="Arial" w:hAnsi="Arial" w:cs="Arial"/>
                <w:b/>
                <w:bCs/>
                <w:i/>
                <w:iCs/>
                <w:color w:val="000000"/>
                <w:sz w:val="24"/>
                <w:szCs w:val="24"/>
              </w:rPr>
            </w:pPr>
            <w:r w:rsidRPr="004828CE">
              <w:rPr>
                <w:rFonts w:ascii="Arial" w:eastAsia="Arial" w:hAnsi="Arial" w:cs="Arial"/>
                <w:b/>
                <w:bCs/>
                <w:i/>
                <w:iCs/>
                <w:color w:val="000000"/>
                <w:sz w:val="24"/>
                <w:szCs w:val="24"/>
              </w:rPr>
              <w:t>guide de maintenance.</w:t>
            </w:r>
          </w:p>
        </w:tc>
        <w:tc>
          <w:tcPr>
            <w:tcW w:w="1194" w:type="dxa"/>
            <w:vAlign w:val="center"/>
          </w:tcPr>
          <w:p w:rsidR="0022691A" w:rsidRPr="004828CE" w:rsidRDefault="0022691A" w:rsidP="003E6865">
            <w:pPr>
              <w:widowControl w:val="0"/>
              <w:suppressAutoHyphens/>
              <w:autoSpaceDE w:val="0"/>
              <w:spacing w:line="360" w:lineRule="auto"/>
              <w:jc w:val="center"/>
              <w:rPr>
                <w:rFonts w:ascii="Arial" w:eastAsia="Arial" w:hAnsi="Arial" w:cs="Arial"/>
                <w:b/>
                <w:bCs/>
                <w:i/>
                <w:iCs/>
                <w:color w:val="000000"/>
              </w:rPr>
            </w:pPr>
            <w:r w:rsidRPr="004828CE">
              <w:rPr>
                <w:rFonts w:ascii="Arial" w:eastAsia="Arial" w:hAnsi="Arial" w:cs="Arial"/>
                <w:b/>
                <w:bCs/>
                <w:i/>
                <w:iCs/>
                <w:color w:val="000000"/>
                <w:sz w:val="22"/>
              </w:rPr>
              <w:t>A</w:t>
            </w:r>
          </w:p>
        </w:tc>
      </w:tr>
      <w:tr w:rsidR="0022691A" w:rsidRPr="004828CE" w:rsidTr="00F16A9A">
        <w:trPr>
          <w:jc w:val="center"/>
        </w:trPr>
        <w:tc>
          <w:tcPr>
            <w:tcW w:w="9062" w:type="dxa"/>
            <w:gridSpan w:val="2"/>
            <w:vAlign w:val="center"/>
          </w:tcPr>
          <w:p w:rsidR="0022691A" w:rsidRPr="004828CE" w:rsidRDefault="0022691A" w:rsidP="0022691A">
            <w:pPr>
              <w:pStyle w:val="Paragraphedeliste"/>
              <w:numPr>
                <w:ilvl w:val="0"/>
                <w:numId w:val="3"/>
              </w:numPr>
              <w:spacing w:after="0" w:line="240" w:lineRule="auto"/>
              <w:contextualSpacing/>
              <w:jc w:val="both"/>
              <w:rPr>
                <w:rFonts w:ascii="Arial" w:eastAsia="Arial" w:hAnsi="Arial" w:cs="Arial"/>
                <w:b/>
                <w:bCs/>
                <w:i/>
                <w:iCs/>
                <w:color w:val="000000"/>
                <w:sz w:val="28"/>
                <w:szCs w:val="24"/>
              </w:rPr>
            </w:pPr>
            <w:r w:rsidRPr="004828CE">
              <w:rPr>
                <w:rFonts w:ascii="Arial" w:eastAsia="Arial" w:hAnsi="Arial" w:cs="Arial"/>
                <w:b/>
                <w:bCs/>
                <w:i/>
                <w:iCs/>
                <w:color w:val="000000"/>
                <w:sz w:val="28"/>
                <w:szCs w:val="24"/>
              </w:rPr>
              <w:t>Commentaire du prestataire</w:t>
            </w:r>
          </w:p>
        </w:tc>
      </w:tr>
      <w:tr w:rsidR="0022691A" w:rsidRPr="004828CE" w:rsidTr="00F16A9A">
        <w:trPr>
          <w:jc w:val="center"/>
        </w:trPr>
        <w:tc>
          <w:tcPr>
            <w:tcW w:w="7868" w:type="dxa"/>
          </w:tcPr>
          <w:p w:rsidR="0022691A" w:rsidRPr="004828CE" w:rsidRDefault="0022691A" w:rsidP="003E6865">
            <w:pPr>
              <w:widowControl w:val="0"/>
              <w:suppressAutoHyphens/>
              <w:autoSpaceDE w:val="0"/>
              <w:spacing w:after="240" w:line="360" w:lineRule="auto"/>
              <w:jc w:val="both"/>
              <w:rPr>
                <w:rFonts w:ascii="Arial" w:eastAsia="Arial" w:hAnsi="Arial" w:cs="Arial"/>
                <w:b/>
                <w:bCs/>
                <w:i/>
                <w:iCs/>
                <w:color w:val="000000"/>
              </w:rPr>
            </w:pPr>
            <w:r w:rsidRPr="004828CE">
              <w:rPr>
                <w:rFonts w:ascii="Arial" w:eastAsia="Arial" w:hAnsi="Arial" w:cs="Arial"/>
                <w:b/>
                <w:bCs/>
                <w:i/>
                <w:iCs/>
                <w:color w:val="000000"/>
                <w:sz w:val="22"/>
              </w:rPr>
              <w:t>Le candidat peut mentionner, ici, tous les avantages de son produit qui n'auraient pas fait l'objet d'un des points d'ordre de la présente annexe. Le fournisseur peut également apporter toutes documentations complémentaires en soulignant les points qu'il souhaite.</w:t>
            </w:r>
          </w:p>
        </w:tc>
        <w:tc>
          <w:tcPr>
            <w:tcW w:w="1194" w:type="dxa"/>
            <w:vAlign w:val="center"/>
          </w:tcPr>
          <w:p w:rsidR="0022691A" w:rsidRPr="004828CE" w:rsidRDefault="0022691A" w:rsidP="003E6865">
            <w:pPr>
              <w:widowControl w:val="0"/>
              <w:suppressAutoHyphens/>
              <w:autoSpaceDE w:val="0"/>
              <w:spacing w:line="360" w:lineRule="auto"/>
              <w:jc w:val="center"/>
              <w:rPr>
                <w:rFonts w:ascii="Arial" w:eastAsia="Arial" w:hAnsi="Arial" w:cs="Arial"/>
                <w:b/>
                <w:bCs/>
                <w:i/>
                <w:iCs/>
                <w:color w:val="000000"/>
              </w:rPr>
            </w:pPr>
            <w:r w:rsidRPr="004828CE">
              <w:rPr>
                <w:rFonts w:ascii="Arial" w:eastAsia="Arial" w:hAnsi="Arial" w:cs="Arial"/>
                <w:b/>
                <w:bCs/>
                <w:i/>
                <w:iCs/>
                <w:color w:val="000000"/>
                <w:sz w:val="22"/>
              </w:rPr>
              <w:t>B</w:t>
            </w:r>
          </w:p>
        </w:tc>
      </w:tr>
      <w:tr w:rsidR="0022691A" w:rsidRPr="004828CE" w:rsidTr="00F16A9A">
        <w:trPr>
          <w:jc w:val="center"/>
        </w:trPr>
        <w:tc>
          <w:tcPr>
            <w:tcW w:w="9062" w:type="dxa"/>
            <w:gridSpan w:val="2"/>
            <w:vAlign w:val="center"/>
          </w:tcPr>
          <w:p w:rsidR="0022691A" w:rsidRPr="004828CE" w:rsidRDefault="0022691A" w:rsidP="0022691A">
            <w:pPr>
              <w:pStyle w:val="Paragraphedeliste"/>
              <w:numPr>
                <w:ilvl w:val="0"/>
                <w:numId w:val="3"/>
              </w:numPr>
              <w:spacing w:after="0" w:line="240" w:lineRule="auto"/>
              <w:contextualSpacing/>
              <w:jc w:val="both"/>
              <w:rPr>
                <w:rFonts w:ascii="Arial" w:eastAsia="Arial" w:hAnsi="Arial" w:cs="Arial"/>
                <w:b/>
                <w:bCs/>
                <w:i/>
                <w:iCs/>
                <w:color w:val="000000"/>
                <w:sz w:val="28"/>
                <w:szCs w:val="24"/>
              </w:rPr>
            </w:pPr>
            <w:r w:rsidRPr="004828CE">
              <w:rPr>
                <w:rFonts w:ascii="Arial" w:eastAsia="Arial" w:hAnsi="Arial" w:cs="Arial"/>
                <w:b/>
                <w:bCs/>
                <w:i/>
                <w:iCs/>
                <w:color w:val="000000"/>
                <w:sz w:val="28"/>
                <w:szCs w:val="24"/>
              </w:rPr>
              <w:t>Conformité du système</w:t>
            </w:r>
          </w:p>
        </w:tc>
      </w:tr>
      <w:tr w:rsidR="0022691A" w:rsidRPr="004828CE" w:rsidTr="00F16A9A">
        <w:trPr>
          <w:trHeight w:val="730"/>
          <w:jc w:val="center"/>
        </w:trPr>
        <w:tc>
          <w:tcPr>
            <w:tcW w:w="7868" w:type="dxa"/>
          </w:tcPr>
          <w:p w:rsidR="0022691A" w:rsidRPr="004828CE" w:rsidRDefault="0022691A" w:rsidP="0022691A">
            <w:pPr>
              <w:pStyle w:val="Paragraphedeliste"/>
              <w:numPr>
                <w:ilvl w:val="0"/>
                <w:numId w:val="5"/>
              </w:numPr>
              <w:spacing w:after="0" w:line="240" w:lineRule="auto"/>
              <w:contextualSpacing/>
              <w:jc w:val="both"/>
              <w:rPr>
                <w:rFonts w:ascii="Arial" w:eastAsia="Arial" w:hAnsi="Arial" w:cs="Arial"/>
                <w:b/>
                <w:bCs/>
                <w:i/>
                <w:iCs/>
                <w:color w:val="000000"/>
                <w:sz w:val="24"/>
                <w:szCs w:val="24"/>
              </w:rPr>
            </w:pPr>
            <w:r w:rsidRPr="004828CE">
              <w:rPr>
                <w:rFonts w:ascii="Arial" w:eastAsia="Arial" w:hAnsi="Arial" w:cs="Arial"/>
                <w:b/>
                <w:bCs/>
                <w:i/>
                <w:iCs/>
                <w:color w:val="000000"/>
                <w:sz w:val="24"/>
                <w:szCs w:val="24"/>
              </w:rPr>
              <w:t>Toutes les installations électriques doivent répondre aux normes en vigueur</w:t>
            </w:r>
          </w:p>
          <w:p w:rsidR="0022691A" w:rsidRPr="004828CE" w:rsidRDefault="0022691A" w:rsidP="0022691A">
            <w:pPr>
              <w:pStyle w:val="Paragraphedeliste"/>
              <w:numPr>
                <w:ilvl w:val="0"/>
                <w:numId w:val="5"/>
              </w:numPr>
              <w:spacing w:after="0" w:line="240" w:lineRule="auto"/>
              <w:contextualSpacing/>
              <w:jc w:val="both"/>
              <w:rPr>
                <w:rFonts w:ascii="Arial" w:eastAsia="Arial" w:hAnsi="Arial" w:cs="Arial"/>
                <w:b/>
                <w:bCs/>
                <w:i/>
                <w:iCs/>
                <w:color w:val="000000"/>
                <w:sz w:val="24"/>
                <w:szCs w:val="24"/>
              </w:rPr>
            </w:pPr>
            <w:r w:rsidRPr="004828CE">
              <w:rPr>
                <w:rFonts w:ascii="Arial" w:eastAsia="Arial" w:hAnsi="Arial" w:cs="Arial"/>
                <w:b/>
                <w:bCs/>
                <w:i/>
                <w:iCs/>
                <w:color w:val="000000"/>
                <w:sz w:val="24"/>
                <w:szCs w:val="24"/>
              </w:rPr>
              <w:t>Protections mécaniques</w:t>
            </w:r>
          </w:p>
          <w:p w:rsidR="0022691A" w:rsidRPr="004828CE" w:rsidRDefault="0022691A" w:rsidP="0022691A">
            <w:pPr>
              <w:pStyle w:val="Paragraphedeliste"/>
              <w:numPr>
                <w:ilvl w:val="0"/>
                <w:numId w:val="5"/>
              </w:numPr>
              <w:spacing w:after="0" w:line="240" w:lineRule="auto"/>
              <w:contextualSpacing/>
              <w:jc w:val="both"/>
              <w:rPr>
                <w:rFonts w:ascii="Arial" w:eastAsia="Arial" w:hAnsi="Arial" w:cs="Arial"/>
                <w:b/>
                <w:bCs/>
                <w:i/>
                <w:iCs/>
                <w:color w:val="000000"/>
                <w:sz w:val="24"/>
                <w:szCs w:val="24"/>
              </w:rPr>
            </w:pPr>
            <w:r w:rsidRPr="004828CE">
              <w:rPr>
                <w:rFonts w:ascii="Arial" w:eastAsia="Arial" w:hAnsi="Arial" w:cs="Arial"/>
                <w:b/>
                <w:bCs/>
                <w:i/>
                <w:iCs/>
                <w:color w:val="000000"/>
                <w:sz w:val="24"/>
                <w:szCs w:val="24"/>
              </w:rPr>
              <w:t>Déclaration de conformité du système CE</w:t>
            </w:r>
          </w:p>
          <w:p w:rsidR="0022691A" w:rsidRPr="004828CE" w:rsidRDefault="0022691A" w:rsidP="0022691A">
            <w:pPr>
              <w:pStyle w:val="Paragraphedeliste"/>
              <w:numPr>
                <w:ilvl w:val="0"/>
                <w:numId w:val="5"/>
              </w:numPr>
              <w:spacing w:after="0" w:line="240" w:lineRule="auto"/>
              <w:contextualSpacing/>
              <w:jc w:val="both"/>
              <w:rPr>
                <w:rFonts w:ascii="Arial" w:eastAsia="Arial" w:hAnsi="Arial" w:cs="Arial"/>
                <w:b/>
                <w:bCs/>
                <w:i/>
                <w:iCs/>
                <w:color w:val="000000"/>
                <w:sz w:val="24"/>
                <w:szCs w:val="24"/>
              </w:rPr>
            </w:pPr>
            <w:r w:rsidRPr="004828CE">
              <w:rPr>
                <w:rFonts w:ascii="Arial" w:eastAsia="Arial" w:hAnsi="Arial" w:cs="Arial"/>
                <w:b/>
                <w:bCs/>
                <w:i/>
                <w:iCs/>
                <w:color w:val="000000"/>
                <w:sz w:val="24"/>
                <w:szCs w:val="24"/>
              </w:rPr>
              <w:t>Certificat d’accréditation par un organisme agréé</w:t>
            </w:r>
          </w:p>
        </w:tc>
        <w:tc>
          <w:tcPr>
            <w:tcW w:w="1194" w:type="dxa"/>
            <w:vAlign w:val="center"/>
          </w:tcPr>
          <w:p w:rsidR="0022691A" w:rsidRPr="004828CE" w:rsidRDefault="0022691A" w:rsidP="003E6865">
            <w:pPr>
              <w:widowControl w:val="0"/>
              <w:suppressAutoHyphens/>
              <w:autoSpaceDE w:val="0"/>
              <w:spacing w:line="360" w:lineRule="auto"/>
              <w:jc w:val="center"/>
              <w:rPr>
                <w:rFonts w:ascii="Arial" w:eastAsia="Arial" w:hAnsi="Arial" w:cs="Arial"/>
                <w:b/>
                <w:bCs/>
                <w:i/>
                <w:iCs/>
                <w:color w:val="000000"/>
              </w:rPr>
            </w:pPr>
            <w:r w:rsidRPr="004828CE">
              <w:rPr>
                <w:rFonts w:ascii="Arial" w:eastAsia="Arial" w:hAnsi="Arial" w:cs="Arial"/>
                <w:b/>
                <w:bCs/>
                <w:i/>
                <w:iCs/>
                <w:color w:val="000000"/>
                <w:sz w:val="22"/>
              </w:rPr>
              <w:t>A</w:t>
            </w:r>
          </w:p>
        </w:tc>
      </w:tr>
    </w:tbl>
    <w:p w:rsidR="0022691A" w:rsidRPr="004828CE" w:rsidRDefault="0022691A" w:rsidP="0022691A">
      <w:pPr>
        <w:rPr>
          <w:rFonts w:ascii="Arial" w:hAnsi="Arial" w:cs="Arial"/>
        </w:rPr>
      </w:pPr>
    </w:p>
    <w:p w:rsidR="0022691A" w:rsidRPr="004828CE" w:rsidRDefault="0022691A" w:rsidP="0022691A">
      <w:pPr>
        <w:pStyle w:val="Titre3"/>
        <w:rPr>
          <w:sz w:val="36"/>
          <w:szCs w:val="36"/>
        </w:rPr>
      </w:pPr>
      <w:r w:rsidRPr="004828CE">
        <w:rPr>
          <w:sz w:val="36"/>
          <w:szCs w:val="36"/>
        </w:rPr>
        <w:t>Prestations générales</w:t>
      </w:r>
    </w:p>
    <w:p w:rsidR="0022691A" w:rsidRPr="004828CE" w:rsidRDefault="0022691A" w:rsidP="0022691A">
      <w:pPr>
        <w:pStyle w:val="Paragraphedeliste"/>
        <w:numPr>
          <w:ilvl w:val="0"/>
          <w:numId w:val="5"/>
        </w:numPr>
        <w:autoSpaceDE w:val="0"/>
        <w:autoSpaceDN w:val="0"/>
        <w:adjustRightInd w:val="0"/>
        <w:spacing w:after="0" w:line="240" w:lineRule="auto"/>
        <w:contextualSpacing/>
        <w:jc w:val="both"/>
        <w:rPr>
          <w:rFonts w:ascii="Arial" w:hAnsi="Arial" w:cs="Arial"/>
          <w:szCs w:val="20"/>
        </w:rPr>
      </w:pPr>
      <w:r w:rsidRPr="004828CE">
        <w:rPr>
          <w:rFonts w:ascii="Arial" w:hAnsi="Arial" w:cs="Arial"/>
          <w:b/>
          <w:szCs w:val="20"/>
        </w:rPr>
        <w:t>Transport</w:t>
      </w:r>
      <w:r w:rsidRPr="004828CE">
        <w:rPr>
          <w:rFonts w:ascii="Arial" w:hAnsi="Arial" w:cs="Arial"/>
          <w:szCs w:val="20"/>
        </w:rPr>
        <w:t xml:space="preserve"> </w:t>
      </w:r>
      <w:r w:rsidRPr="004828CE">
        <w:rPr>
          <w:rFonts w:ascii="Arial" w:hAnsi="Arial" w:cs="Arial"/>
          <w:b/>
          <w:szCs w:val="20"/>
        </w:rPr>
        <w:t>et montage</w:t>
      </w:r>
    </w:p>
    <w:p w:rsidR="0022691A" w:rsidRPr="004828CE" w:rsidRDefault="0022691A" w:rsidP="0022691A">
      <w:pPr>
        <w:numPr>
          <w:ilvl w:val="0"/>
          <w:numId w:val="5"/>
        </w:numPr>
        <w:rPr>
          <w:rFonts w:ascii="Arial" w:hAnsi="Arial" w:cs="Arial"/>
          <w:b/>
          <w:szCs w:val="22"/>
        </w:rPr>
      </w:pPr>
      <w:r w:rsidRPr="004828CE">
        <w:rPr>
          <w:rFonts w:ascii="Arial" w:hAnsi="Arial" w:cs="Arial"/>
          <w:b/>
        </w:rPr>
        <w:t>Mise en service et paramétrage</w:t>
      </w:r>
    </w:p>
    <w:p w:rsidR="0022691A" w:rsidRDefault="0022691A" w:rsidP="0022691A">
      <w:pPr>
        <w:numPr>
          <w:ilvl w:val="0"/>
          <w:numId w:val="5"/>
        </w:numPr>
        <w:rPr>
          <w:rFonts w:ascii="Arial" w:hAnsi="Arial" w:cs="Arial"/>
          <w:b/>
        </w:rPr>
      </w:pPr>
      <w:r w:rsidRPr="004828CE">
        <w:rPr>
          <w:rFonts w:ascii="Arial" w:hAnsi="Arial" w:cs="Arial"/>
          <w:b/>
        </w:rPr>
        <w:t>Prise en main</w:t>
      </w:r>
    </w:p>
    <w:p w:rsidR="0022691A" w:rsidRDefault="0022691A" w:rsidP="0022691A">
      <w:pPr>
        <w:rPr>
          <w:rFonts w:ascii="Arial" w:hAnsi="Arial" w:cs="Arial"/>
          <w:b/>
        </w:rPr>
      </w:pPr>
    </w:p>
    <w:p w:rsidR="0022691A" w:rsidRDefault="0022691A" w:rsidP="0022691A">
      <w:pPr>
        <w:rPr>
          <w:rFonts w:ascii="Arial" w:hAnsi="Arial" w:cs="Arial"/>
          <w:b/>
        </w:rPr>
      </w:pPr>
    </w:p>
    <w:p w:rsidR="00EF0471" w:rsidRDefault="00EF0471"/>
    <w:sectPr w:rsidR="00EF0471" w:rsidSect="00025F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647E"/>
    <w:multiLevelType w:val="hybridMultilevel"/>
    <w:tmpl w:val="E40E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C2234C"/>
    <w:multiLevelType w:val="hybridMultilevel"/>
    <w:tmpl w:val="0DEC8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9A1214"/>
    <w:multiLevelType w:val="hybridMultilevel"/>
    <w:tmpl w:val="963AA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E9F297C"/>
    <w:multiLevelType w:val="hybridMultilevel"/>
    <w:tmpl w:val="5518F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7A7C1C"/>
    <w:multiLevelType w:val="hybridMultilevel"/>
    <w:tmpl w:val="77F468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2691A"/>
    <w:rsid w:val="00005B66"/>
    <w:rsid w:val="00025F15"/>
    <w:rsid w:val="000F23D3"/>
    <w:rsid w:val="0022691A"/>
    <w:rsid w:val="003165B3"/>
    <w:rsid w:val="00EF0471"/>
    <w:rsid w:val="00F16A9A"/>
    <w:rsid w:val="00F413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1A"/>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22691A"/>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2691A"/>
    <w:rPr>
      <w:rFonts w:ascii="Arial" w:eastAsia="Times New Roman" w:hAnsi="Arial" w:cs="Arial"/>
      <w:b/>
      <w:bCs/>
      <w:sz w:val="26"/>
      <w:szCs w:val="26"/>
      <w:lang w:eastAsia="fr-FR"/>
    </w:rPr>
  </w:style>
  <w:style w:type="paragraph" w:styleId="Paragraphedeliste">
    <w:name w:val="List Paragraph"/>
    <w:basedOn w:val="Normal"/>
    <w:uiPriority w:val="34"/>
    <w:qFormat/>
    <w:rsid w:val="0022691A"/>
    <w:pPr>
      <w:spacing w:after="200" w:line="276" w:lineRule="auto"/>
      <w:ind w:left="720"/>
    </w:pPr>
    <w:rPr>
      <w:rFonts w:ascii="Calibri" w:hAnsi="Calibri"/>
      <w:sz w:val="22"/>
      <w:szCs w:val="22"/>
      <w:lang w:eastAsia="en-US"/>
    </w:rPr>
  </w:style>
  <w:style w:type="paragraph" w:customStyle="1" w:styleId="Parag1">
    <w:name w:val="Parag1"/>
    <w:basedOn w:val="Normal"/>
    <w:link w:val="Parag1Car"/>
    <w:qFormat/>
    <w:rsid w:val="0022691A"/>
    <w:pPr>
      <w:spacing w:after="120"/>
      <w:ind w:firstLine="284"/>
      <w:jc w:val="both"/>
    </w:pPr>
    <w:rPr>
      <w:rFonts w:ascii="Arial" w:eastAsia="Calibri" w:hAnsi="Arial"/>
      <w:sz w:val="20"/>
      <w:lang w:eastAsia="en-US"/>
    </w:rPr>
  </w:style>
  <w:style w:type="character" w:customStyle="1" w:styleId="Parag1Car">
    <w:name w:val="Parag1 Car"/>
    <w:link w:val="Parag1"/>
    <w:rsid w:val="0022691A"/>
    <w:rPr>
      <w:rFonts w:ascii="Arial" w:eastAsia="Calibri" w:hAnsi="Arial" w:cs="Times New Roman"/>
      <w:sz w:val="20"/>
      <w:szCs w:val="24"/>
      <w:lang/>
    </w:rPr>
  </w:style>
  <w:style w:type="paragraph" w:styleId="Sansinterligne">
    <w:name w:val="No Spacing"/>
    <w:uiPriority w:val="1"/>
    <w:qFormat/>
    <w:rsid w:val="00F413A3"/>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2800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 DE TRAVAUX</dc:creator>
  <cp:lastModifiedBy>secgestion10</cp:lastModifiedBy>
  <cp:revision>2</cp:revision>
  <dcterms:created xsi:type="dcterms:W3CDTF">2016-02-12T08:04:00Z</dcterms:created>
  <dcterms:modified xsi:type="dcterms:W3CDTF">2016-02-12T08:04:00Z</dcterms:modified>
</cp:coreProperties>
</file>